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3D00" w:rsidRDefault="00A93D00" w:rsidP="00A93D00">
      <w:pPr>
        <w:keepNext/>
        <w:pBdr>
          <w:top w:val="single" w:sz="18" w:space="1" w:color="auto"/>
          <w:left w:val="single" w:sz="18" w:space="1" w:color="auto"/>
          <w:bottom w:val="single" w:sz="18" w:space="17" w:color="auto"/>
          <w:right w:val="single" w:sz="18" w:space="9" w:color="auto"/>
        </w:pBdr>
        <w:tabs>
          <w:tab w:val="center" w:pos="4819"/>
        </w:tabs>
        <w:ind w:right="-285"/>
        <w:outlineLvl w:val="0"/>
        <w:rPr>
          <w:rFonts w:ascii="Bookman Old Style" w:hAnsi="Bookman Old Style" w:cs="Bookman Old Style"/>
          <w:i/>
          <w:iCs/>
          <w:sz w:val="36"/>
          <w:szCs w:val="36"/>
        </w:rPr>
      </w:pPr>
      <w:bookmarkStart w:id="0" w:name="_Toc436841524"/>
      <w:bookmarkStart w:id="1" w:name="_GoBack"/>
      <w:bookmarkEnd w:id="1"/>
    </w:p>
    <w:p w:rsidR="00A93D00" w:rsidRDefault="00A93D00" w:rsidP="00A93D00">
      <w:pPr>
        <w:keepNext/>
        <w:pBdr>
          <w:top w:val="single" w:sz="18" w:space="1" w:color="auto"/>
          <w:left w:val="single" w:sz="18" w:space="1" w:color="auto"/>
          <w:bottom w:val="single" w:sz="18" w:space="17" w:color="auto"/>
          <w:right w:val="single" w:sz="18" w:space="9" w:color="auto"/>
        </w:pBdr>
        <w:tabs>
          <w:tab w:val="center" w:pos="4819"/>
        </w:tabs>
        <w:ind w:right="-285"/>
        <w:outlineLvl w:val="0"/>
        <w:rPr>
          <w:rFonts w:ascii="Bookman Old Style" w:hAnsi="Bookman Old Style" w:cs="Bookman Old Style"/>
          <w:b/>
          <w:bCs/>
          <w:i/>
          <w:iCs/>
          <w:sz w:val="42"/>
          <w:szCs w:val="42"/>
        </w:rPr>
      </w:pPr>
    </w:p>
    <w:p w:rsidR="00A93D00" w:rsidRDefault="00A93D00" w:rsidP="00A93D00">
      <w:pPr>
        <w:keepNext/>
        <w:pBdr>
          <w:top w:val="single" w:sz="18" w:space="1" w:color="auto"/>
          <w:left w:val="single" w:sz="18" w:space="1" w:color="auto"/>
          <w:bottom w:val="single" w:sz="18" w:space="17" w:color="auto"/>
          <w:right w:val="single" w:sz="18" w:space="9" w:color="auto"/>
        </w:pBdr>
        <w:ind w:right="-285"/>
        <w:jc w:val="center"/>
        <w:outlineLvl w:val="1"/>
        <w:rPr>
          <w:rFonts w:ascii="Bookman Old Style" w:hAnsi="Bookman Old Style" w:cs="Bookman Old Style"/>
          <w:b/>
          <w:bCs/>
          <w:i/>
          <w:iCs/>
          <w:sz w:val="42"/>
          <w:szCs w:val="42"/>
        </w:rPr>
      </w:pPr>
    </w:p>
    <w:p w:rsidR="00A93D00" w:rsidRDefault="00A93D00" w:rsidP="00A93D00">
      <w:pPr>
        <w:keepNext/>
        <w:pBdr>
          <w:top w:val="single" w:sz="18" w:space="1" w:color="auto"/>
          <w:left w:val="single" w:sz="18" w:space="1" w:color="auto"/>
          <w:bottom w:val="single" w:sz="18" w:space="17" w:color="auto"/>
          <w:right w:val="single" w:sz="18" w:space="9" w:color="auto"/>
        </w:pBdr>
        <w:ind w:right="-285"/>
        <w:jc w:val="center"/>
        <w:outlineLvl w:val="1"/>
        <w:rPr>
          <w:rFonts w:ascii="Bookman Old Style" w:hAnsi="Bookman Old Style" w:cs="Bookman Old Style"/>
          <w:b/>
          <w:bCs/>
          <w:i/>
          <w:iCs/>
          <w:sz w:val="42"/>
          <w:szCs w:val="42"/>
        </w:rPr>
      </w:pPr>
      <w:r>
        <w:rPr>
          <w:rFonts w:ascii="Bookman Old Style" w:hAnsi="Bookman Old Style" w:cs="Bookman Old Style"/>
          <w:b/>
          <w:bCs/>
          <w:i/>
          <w:iCs/>
          <w:sz w:val="42"/>
          <w:szCs w:val="42"/>
        </w:rPr>
        <w:t>Козлова Екатерина Леонидовна</w:t>
      </w:r>
    </w:p>
    <w:p w:rsidR="00A93D00" w:rsidRDefault="00A93D00" w:rsidP="00A93D00">
      <w:pPr>
        <w:keepNext/>
        <w:pBdr>
          <w:top w:val="single" w:sz="18" w:space="1" w:color="auto"/>
          <w:left w:val="single" w:sz="18" w:space="1" w:color="auto"/>
          <w:bottom w:val="single" w:sz="18" w:space="17" w:color="auto"/>
          <w:right w:val="single" w:sz="18" w:space="9" w:color="auto"/>
        </w:pBdr>
        <w:ind w:right="-285"/>
        <w:jc w:val="center"/>
        <w:outlineLvl w:val="1"/>
        <w:rPr>
          <w:rFonts w:ascii="Bookman Old Style" w:hAnsi="Bookman Old Style" w:cs="Bookman Old Style"/>
          <w:b/>
          <w:bCs/>
          <w:i/>
          <w:iCs/>
          <w:sz w:val="42"/>
          <w:szCs w:val="42"/>
        </w:rPr>
      </w:pPr>
    </w:p>
    <w:p w:rsidR="00A93D00" w:rsidRDefault="00A93D00" w:rsidP="00A93D00">
      <w:pPr>
        <w:pBdr>
          <w:top w:val="single" w:sz="18" w:space="1" w:color="auto"/>
          <w:left w:val="single" w:sz="18" w:space="1" w:color="auto"/>
          <w:bottom w:val="single" w:sz="18" w:space="17" w:color="auto"/>
          <w:right w:val="single" w:sz="18" w:space="9" w:color="auto"/>
        </w:pBdr>
        <w:ind w:right="-285"/>
        <w:jc w:val="center"/>
        <w:rPr>
          <w:rFonts w:ascii="Bookman Old Style" w:hAnsi="Bookman Old Style" w:cs="Bookman Old Style"/>
          <w:b/>
          <w:bCs/>
          <w:sz w:val="20"/>
          <w:szCs w:val="20"/>
        </w:rPr>
      </w:pPr>
    </w:p>
    <w:p w:rsidR="00A93D00" w:rsidRDefault="00A93D00" w:rsidP="00A93D00">
      <w:pPr>
        <w:pBdr>
          <w:top w:val="single" w:sz="18" w:space="1" w:color="auto"/>
          <w:left w:val="single" w:sz="18" w:space="1" w:color="auto"/>
          <w:bottom w:val="single" w:sz="18" w:space="17" w:color="auto"/>
          <w:right w:val="single" w:sz="18" w:space="9" w:color="auto"/>
        </w:pBdr>
        <w:ind w:right="-285"/>
        <w:jc w:val="center"/>
        <w:rPr>
          <w:rFonts w:ascii="Bookman Old Style" w:hAnsi="Bookman Old Style" w:cs="Bookman Old Style"/>
          <w:b/>
          <w:bCs/>
          <w:sz w:val="56"/>
          <w:szCs w:val="56"/>
        </w:rPr>
      </w:pPr>
      <w:r>
        <w:rPr>
          <w:rFonts w:ascii="Bookman Old Style" w:hAnsi="Bookman Old Style" w:cs="Bookman Old Style"/>
          <w:b/>
          <w:bCs/>
          <w:sz w:val="56"/>
          <w:szCs w:val="56"/>
        </w:rPr>
        <w:t>ВЫПУСКНАЯ КВАЛИФИКАЦИОННАЯ РАБОТА</w:t>
      </w:r>
    </w:p>
    <w:p w:rsidR="00A93D00" w:rsidRDefault="00A93D00" w:rsidP="00A93D00">
      <w:pPr>
        <w:pBdr>
          <w:top w:val="single" w:sz="18" w:space="1" w:color="auto"/>
          <w:left w:val="single" w:sz="18" w:space="1" w:color="auto"/>
          <w:bottom w:val="single" w:sz="18" w:space="17" w:color="auto"/>
          <w:right w:val="single" w:sz="18" w:space="9" w:color="auto"/>
        </w:pBdr>
        <w:ind w:right="-285"/>
        <w:jc w:val="center"/>
        <w:rPr>
          <w:rFonts w:ascii="Bookman Old Style" w:hAnsi="Bookman Old Style" w:cs="Bookman Old Style"/>
          <w:b/>
          <w:bCs/>
        </w:rPr>
      </w:pPr>
    </w:p>
    <w:p w:rsidR="00A93D00" w:rsidRDefault="00A93D00" w:rsidP="00A93D00">
      <w:pPr>
        <w:pBdr>
          <w:top w:val="single" w:sz="18" w:space="1" w:color="auto"/>
          <w:left w:val="single" w:sz="18" w:space="1" w:color="auto"/>
          <w:bottom w:val="single" w:sz="18" w:space="17" w:color="auto"/>
          <w:right w:val="single" w:sz="18" w:space="9" w:color="auto"/>
        </w:pBdr>
        <w:ind w:right="-285"/>
        <w:jc w:val="center"/>
        <w:rPr>
          <w:rFonts w:ascii="Bookman Old Style" w:hAnsi="Bookman Old Style" w:cs="Bookman Old Style"/>
          <w:b/>
          <w:bCs/>
          <w:i/>
          <w:iCs/>
        </w:rPr>
      </w:pPr>
    </w:p>
    <w:p w:rsidR="00A93D00" w:rsidRDefault="00A93D00" w:rsidP="00A93D00">
      <w:pPr>
        <w:pBdr>
          <w:top w:val="single" w:sz="18" w:space="1" w:color="auto"/>
          <w:left w:val="single" w:sz="18" w:space="1" w:color="auto"/>
          <w:bottom w:val="single" w:sz="18" w:space="17" w:color="auto"/>
          <w:right w:val="single" w:sz="18" w:space="9" w:color="auto"/>
        </w:pBdr>
        <w:ind w:right="-285"/>
        <w:jc w:val="center"/>
        <w:rPr>
          <w:rFonts w:ascii="Bookman Old Style" w:hAnsi="Bookman Old Style" w:cs="Bookman Old Style"/>
          <w:b/>
          <w:bCs/>
          <w:i/>
          <w:iCs/>
          <w:sz w:val="44"/>
          <w:szCs w:val="44"/>
        </w:rPr>
      </w:pPr>
      <w:r>
        <w:rPr>
          <w:rFonts w:ascii="Bookman Old Style" w:hAnsi="Bookman Old Style" w:cs="Bookman Old Style"/>
          <w:b/>
          <w:bCs/>
          <w:i/>
          <w:iCs/>
          <w:sz w:val="44"/>
          <w:szCs w:val="44"/>
        </w:rPr>
        <w:t xml:space="preserve">Организация основного производства в </w:t>
      </w:r>
      <w:r w:rsidRPr="00FC06A6">
        <w:rPr>
          <w:rFonts w:ascii="Bookman Old Style" w:hAnsi="Bookman Old Style" w:cs="Bookman Old Style"/>
          <w:b/>
          <w:bCs/>
          <w:i/>
          <w:iCs/>
          <w:sz w:val="44"/>
          <w:szCs w:val="44"/>
        </w:rPr>
        <w:t>ООО «Завод по производству премиксов «ЭкоМакс»</w:t>
      </w:r>
      <w:r>
        <w:rPr>
          <w:rFonts w:ascii="Bookman Old Style" w:hAnsi="Bookman Old Style" w:cs="Bookman Old Style"/>
          <w:b/>
          <w:bCs/>
          <w:i/>
          <w:iCs/>
          <w:sz w:val="44"/>
          <w:szCs w:val="44"/>
        </w:rPr>
        <w:t xml:space="preserve"> г. Кирова</w:t>
      </w:r>
    </w:p>
    <w:p w:rsidR="00A93D00" w:rsidRDefault="00A93D00" w:rsidP="00A93D00">
      <w:pPr>
        <w:pBdr>
          <w:top w:val="single" w:sz="18" w:space="1" w:color="auto"/>
          <w:left w:val="single" w:sz="18" w:space="1" w:color="auto"/>
          <w:bottom w:val="single" w:sz="18" w:space="17" w:color="auto"/>
          <w:right w:val="single" w:sz="18" w:space="9" w:color="auto"/>
        </w:pBdr>
        <w:ind w:right="-285"/>
        <w:jc w:val="center"/>
        <w:rPr>
          <w:rFonts w:ascii="Bookman Old Style" w:hAnsi="Bookman Old Style" w:cs="Bookman Old Style"/>
          <w:b/>
          <w:bCs/>
          <w:i/>
          <w:iCs/>
          <w:sz w:val="40"/>
          <w:szCs w:val="40"/>
        </w:rPr>
      </w:pPr>
    </w:p>
    <w:p w:rsidR="00A93D00" w:rsidRDefault="00A93D00" w:rsidP="00A93D00">
      <w:pPr>
        <w:pBdr>
          <w:top w:val="single" w:sz="18" w:space="1" w:color="auto"/>
          <w:left w:val="single" w:sz="18" w:space="1" w:color="auto"/>
          <w:bottom w:val="single" w:sz="18" w:space="17" w:color="auto"/>
          <w:right w:val="single" w:sz="18" w:space="9" w:color="auto"/>
        </w:pBdr>
        <w:ind w:right="-285"/>
        <w:jc w:val="center"/>
        <w:rPr>
          <w:rFonts w:ascii="Bookman Old Style" w:hAnsi="Bookman Old Style" w:cs="Bookman Old Style"/>
          <w:b/>
          <w:bCs/>
          <w:i/>
          <w:iCs/>
          <w:sz w:val="40"/>
          <w:szCs w:val="40"/>
        </w:rPr>
      </w:pPr>
    </w:p>
    <w:p w:rsidR="00A93D00" w:rsidRDefault="00A93D00" w:rsidP="00A93D00">
      <w:pPr>
        <w:ind w:right="140"/>
        <w:jc w:val="both"/>
        <w:rPr>
          <w:rFonts w:ascii="Bookman Old Style" w:hAnsi="Bookman Old Style"/>
          <w:b/>
        </w:rPr>
      </w:pPr>
    </w:p>
    <w:p w:rsidR="00413EBA" w:rsidRDefault="00413EBA" w:rsidP="00A93D00">
      <w:pPr>
        <w:ind w:right="140"/>
        <w:jc w:val="both"/>
        <w:rPr>
          <w:rFonts w:ascii="Bookman Old Style" w:hAnsi="Bookman Old Style"/>
          <w:b/>
        </w:rPr>
      </w:pPr>
    </w:p>
    <w:p w:rsidR="00413EBA" w:rsidRDefault="00413EBA" w:rsidP="00A93D00">
      <w:pPr>
        <w:ind w:right="140"/>
        <w:jc w:val="both"/>
        <w:rPr>
          <w:rFonts w:ascii="Bookman Old Style" w:hAnsi="Bookman Old Style"/>
          <w:b/>
        </w:rPr>
      </w:pPr>
    </w:p>
    <w:p w:rsidR="00413EBA" w:rsidRDefault="00413EBA" w:rsidP="00A93D00">
      <w:pPr>
        <w:ind w:right="140"/>
        <w:jc w:val="both"/>
        <w:rPr>
          <w:rFonts w:ascii="Bookman Old Style" w:hAnsi="Bookman Old Style"/>
          <w:b/>
        </w:rPr>
      </w:pPr>
    </w:p>
    <w:p w:rsidR="00413EBA" w:rsidRDefault="00413EBA" w:rsidP="00A93D00">
      <w:pPr>
        <w:ind w:right="140"/>
        <w:jc w:val="both"/>
        <w:rPr>
          <w:rFonts w:ascii="Bookman Old Style" w:hAnsi="Bookman Old Style"/>
          <w:b/>
        </w:rPr>
      </w:pPr>
    </w:p>
    <w:p w:rsidR="00413EBA" w:rsidRDefault="00413EBA" w:rsidP="00A93D00">
      <w:pPr>
        <w:ind w:right="140"/>
        <w:jc w:val="both"/>
        <w:rPr>
          <w:rFonts w:ascii="Bookman Old Style" w:hAnsi="Bookman Old Style"/>
          <w:b/>
        </w:rPr>
      </w:pPr>
    </w:p>
    <w:p w:rsidR="00413EBA" w:rsidRDefault="00413EBA" w:rsidP="00A93D00">
      <w:pPr>
        <w:ind w:right="140"/>
        <w:jc w:val="both"/>
        <w:rPr>
          <w:rFonts w:ascii="Bookman Old Style" w:hAnsi="Bookman Old Style"/>
          <w:b/>
        </w:rPr>
      </w:pPr>
    </w:p>
    <w:p w:rsidR="00413EBA" w:rsidRDefault="00413EBA" w:rsidP="00A93D00">
      <w:pPr>
        <w:ind w:right="140"/>
        <w:jc w:val="both"/>
        <w:rPr>
          <w:rFonts w:ascii="Bookman Old Style" w:hAnsi="Bookman Old Style"/>
          <w:b/>
        </w:rPr>
      </w:pPr>
    </w:p>
    <w:p w:rsidR="00413EBA" w:rsidRDefault="00413EBA" w:rsidP="00A93D00">
      <w:pPr>
        <w:ind w:right="140"/>
        <w:jc w:val="both"/>
        <w:rPr>
          <w:rFonts w:ascii="Bookman Old Style" w:hAnsi="Bookman Old Style"/>
          <w:b/>
        </w:rPr>
      </w:pPr>
    </w:p>
    <w:p w:rsidR="00413EBA" w:rsidRDefault="00413EBA" w:rsidP="00A93D00">
      <w:pPr>
        <w:ind w:right="140"/>
        <w:jc w:val="both"/>
        <w:rPr>
          <w:rFonts w:ascii="Bookman Old Style" w:hAnsi="Bookman Old Style"/>
          <w:b/>
        </w:rPr>
      </w:pPr>
    </w:p>
    <w:p w:rsidR="00413EBA" w:rsidRDefault="00413EBA" w:rsidP="00A93D00">
      <w:pPr>
        <w:ind w:right="140"/>
        <w:jc w:val="both"/>
        <w:rPr>
          <w:rFonts w:ascii="Bookman Old Style" w:hAnsi="Bookman Old Style"/>
          <w:b/>
        </w:rPr>
      </w:pPr>
    </w:p>
    <w:p w:rsidR="00413EBA" w:rsidRDefault="00413EBA" w:rsidP="00A93D00">
      <w:pPr>
        <w:ind w:right="140"/>
        <w:jc w:val="both"/>
        <w:rPr>
          <w:rFonts w:ascii="Bookman Old Style" w:hAnsi="Bookman Old Style"/>
          <w:b/>
        </w:rPr>
      </w:pPr>
    </w:p>
    <w:p w:rsidR="00413EBA" w:rsidRDefault="00413EBA" w:rsidP="00A93D00">
      <w:pPr>
        <w:ind w:right="140"/>
        <w:jc w:val="both"/>
        <w:rPr>
          <w:rFonts w:ascii="Bookman Old Style" w:hAnsi="Bookman Old Style"/>
          <w:b/>
        </w:rPr>
      </w:pPr>
    </w:p>
    <w:p w:rsidR="00413EBA" w:rsidRDefault="00413EBA" w:rsidP="00A93D00">
      <w:pPr>
        <w:ind w:right="140"/>
        <w:jc w:val="both"/>
        <w:rPr>
          <w:rFonts w:ascii="Bookman Old Style" w:hAnsi="Bookman Old Style"/>
          <w:b/>
        </w:rPr>
      </w:pPr>
    </w:p>
    <w:p w:rsidR="00413EBA" w:rsidRDefault="00413EBA" w:rsidP="00A93D00">
      <w:pPr>
        <w:ind w:right="140"/>
        <w:jc w:val="both"/>
        <w:rPr>
          <w:rFonts w:ascii="Bookman Old Style" w:hAnsi="Bookman Old Style"/>
          <w:b/>
        </w:rPr>
      </w:pPr>
    </w:p>
    <w:p w:rsidR="00413EBA" w:rsidRDefault="00413EBA" w:rsidP="00A93D00">
      <w:pPr>
        <w:ind w:right="140"/>
        <w:jc w:val="both"/>
        <w:rPr>
          <w:rFonts w:ascii="Bookman Old Style" w:hAnsi="Bookman Old Style"/>
          <w:b/>
        </w:rPr>
      </w:pPr>
    </w:p>
    <w:p w:rsidR="00413EBA" w:rsidRDefault="00413EBA" w:rsidP="00A93D00">
      <w:pPr>
        <w:ind w:right="140"/>
        <w:jc w:val="both"/>
        <w:rPr>
          <w:rFonts w:ascii="Bookman Old Style" w:hAnsi="Bookman Old Style"/>
          <w:b/>
        </w:rPr>
      </w:pPr>
    </w:p>
    <w:p w:rsidR="00413EBA" w:rsidRDefault="00413EBA" w:rsidP="00A93D00">
      <w:pPr>
        <w:ind w:right="140"/>
        <w:jc w:val="both"/>
        <w:rPr>
          <w:rFonts w:ascii="Bookman Old Style" w:hAnsi="Bookman Old Style"/>
          <w:b/>
        </w:rPr>
      </w:pPr>
    </w:p>
    <w:p w:rsidR="00413EBA" w:rsidRDefault="00413EBA" w:rsidP="00A93D00">
      <w:pPr>
        <w:ind w:right="140"/>
        <w:jc w:val="both"/>
        <w:rPr>
          <w:rFonts w:ascii="Bookman Old Style" w:hAnsi="Bookman Old Style"/>
          <w:b/>
        </w:rPr>
      </w:pPr>
    </w:p>
    <w:p w:rsidR="00413EBA" w:rsidRDefault="00413EBA" w:rsidP="00A93D00">
      <w:pPr>
        <w:ind w:right="140"/>
        <w:jc w:val="both"/>
        <w:rPr>
          <w:rFonts w:ascii="Bookman Old Style" w:hAnsi="Bookman Old Style"/>
          <w:b/>
        </w:rPr>
      </w:pPr>
    </w:p>
    <w:p w:rsidR="00413EBA" w:rsidRDefault="00413EBA" w:rsidP="00A93D00">
      <w:pPr>
        <w:ind w:right="140"/>
        <w:jc w:val="both"/>
        <w:rPr>
          <w:rFonts w:ascii="Bookman Old Style" w:hAnsi="Bookman Old Style"/>
          <w:b/>
        </w:rPr>
      </w:pPr>
    </w:p>
    <w:p w:rsidR="00413EBA" w:rsidRDefault="00413EBA" w:rsidP="00A93D00">
      <w:pPr>
        <w:ind w:right="140"/>
        <w:jc w:val="both"/>
        <w:rPr>
          <w:rFonts w:ascii="Bookman Old Style" w:hAnsi="Bookman Old Style"/>
          <w:b/>
        </w:rPr>
      </w:pPr>
    </w:p>
    <w:p w:rsidR="00A93D00" w:rsidRDefault="00A93D00" w:rsidP="00A93D00">
      <w:pPr>
        <w:ind w:right="140"/>
        <w:jc w:val="both"/>
        <w:rPr>
          <w:rFonts w:ascii="Bookman Old Style" w:hAnsi="Bookman Old Style"/>
          <w:i/>
          <w:sz w:val="32"/>
        </w:rPr>
      </w:pPr>
      <w:r>
        <w:rPr>
          <w:rFonts w:ascii="Bookman Old Style" w:hAnsi="Bookman Old Style"/>
          <w:i/>
          <w:sz w:val="32"/>
        </w:rPr>
        <w:lastRenderedPageBreak/>
        <w:t>Кафедра менеджмента</w:t>
      </w:r>
    </w:p>
    <w:p w:rsidR="00A93D00" w:rsidRDefault="00A93D00" w:rsidP="00A93D00">
      <w:pPr>
        <w:ind w:right="140"/>
        <w:jc w:val="both"/>
        <w:rPr>
          <w:rFonts w:ascii="Bookman Old Style" w:hAnsi="Bookman Old Style"/>
          <w:sz w:val="32"/>
        </w:rPr>
      </w:pPr>
      <w:r>
        <w:rPr>
          <w:rFonts w:ascii="Bookman Old Style" w:hAnsi="Bookman Old Style"/>
          <w:sz w:val="32"/>
        </w:rPr>
        <w:t>Утверждаю  «10» октября 2015 г.</w:t>
      </w:r>
    </w:p>
    <w:p w:rsidR="00A93D00" w:rsidRDefault="00A93D00" w:rsidP="00A93D00">
      <w:pPr>
        <w:ind w:right="140"/>
        <w:jc w:val="both"/>
        <w:rPr>
          <w:rFonts w:ascii="Bookman Old Style" w:hAnsi="Bookman Old Style"/>
          <w:sz w:val="32"/>
        </w:rPr>
      </w:pPr>
      <w:r>
        <w:rPr>
          <w:rFonts w:ascii="Bookman Old Style" w:hAnsi="Bookman Old Style"/>
          <w:sz w:val="32"/>
        </w:rPr>
        <w:t xml:space="preserve">Зав. кафедрой _________________ </w:t>
      </w:r>
      <w:r>
        <w:rPr>
          <w:rFonts w:ascii="Bookman Old Style" w:hAnsi="Bookman Old Style"/>
          <w:sz w:val="32"/>
        </w:rPr>
        <w:softHyphen/>
        <w:t>(Н.П. Ситников)</w:t>
      </w:r>
    </w:p>
    <w:p w:rsidR="00A93D00" w:rsidRPr="00506378" w:rsidRDefault="00A93D00" w:rsidP="00A93D00">
      <w:pPr>
        <w:ind w:right="140"/>
        <w:jc w:val="center"/>
        <w:rPr>
          <w:rFonts w:ascii="Bookman Old Style" w:hAnsi="Bookman Old Style"/>
          <w:b/>
        </w:rPr>
      </w:pPr>
    </w:p>
    <w:p w:rsidR="00A93D00" w:rsidRPr="00706B09" w:rsidRDefault="00A93D00" w:rsidP="00A93D00">
      <w:pPr>
        <w:pStyle w:val="5"/>
        <w:ind w:right="140"/>
        <w:jc w:val="center"/>
        <w:rPr>
          <w:rFonts w:ascii="Bookman Old Style" w:hAnsi="Bookman Old Style"/>
          <w:sz w:val="44"/>
          <w:szCs w:val="44"/>
        </w:rPr>
      </w:pPr>
      <w:r w:rsidRPr="00706B09">
        <w:rPr>
          <w:rFonts w:ascii="Bookman Old Style" w:hAnsi="Bookman Old Style"/>
          <w:sz w:val="44"/>
          <w:szCs w:val="44"/>
        </w:rPr>
        <w:t>З А Д А Н И Е</w:t>
      </w:r>
    </w:p>
    <w:p w:rsidR="00A93D00" w:rsidRDefault="00A93D00" w:rsidP="00A93D00">
      <w:pPr>
        <w:ind w:right="140"/>
        <w:rPr>
          <w:rFonts w:ascii="Bookman Old Style" w:hAnsi="Bookman Old Style"/>
          <w:b/>
          <w:sz w:val="32"/>
          <w:szCs w:val="32"/>
        </w:rPr>
      </w:pPr>
      <w:r w:rsidRPr="00706B09">
        <w:rPr>
          <w:rFonts w:ascii="Bookman Old Style" w:hAnsi="Bookman Old Style"/>
          <w:b/>
          <w:sz w:val="32"/>
          <w:szCs w:val="32"/>
        </w:rPr>
        <w:t xml:space="preserve">п о   в ы п у с к н о й   к в а л и ф и к а ц и о н н о й </w:t>
      </w:r>
    </w:p>
    <w:p w:rsidR="00A93D00" w:rsidRPr="00706B09" w:rsidRDefault="00A93D00" w:rsidP="00A93D00">
      <w:pPr>
        <w:ind w:right="140"/>
        <w:jc w:val="center"/>
        <w:rPr>
          <w:rFonts w:ascii="Bookman Old Style" w:hAnsi="Bookman Old Style"/>
          <w:b/>
          <w:sz w:val="32"/>
          <w:szCs w:val="32"/>
        </w:rPr>
      </w:pPr>
      <w:r w:rsidRPr="00706B09">
        <w:rPr>
          <w:rFonts w:ascii="Bookman Old Style" w:hAnsi="Bookman Old Style"/>
          <w:b/>
          <w:sz w:val="32"/>
          <w:szCs w:val="32"/>
        </w:rPr>
        <w:t>р а б о т е</w:t>
      </w:r>
    </w:p>
    <w:p w:rsidR="00A93D00" w:rsidRPr="00706B09" w:rsidRDefault="00A93D00" w:rsidP="00A93D00">
      <w:pPr>
        <w:ind w:right="140"/>
        <w:jc w:val="center"/>
        <w:rPr>
          <w:rFonts w:ascii="Bookman Old Style" w:hAnsi="Bookman Old Style"/>
          <w:b/>
        </w:rPr>
      </w:pPr>
    </w:p>
    <w:p w:rsidR="00A93D00" w:rsidRPr="00BB04B4" w:rsidRDefault="00A93D00" w:rsidP="00A93D00">
      <w:pPr>
        <w:ind w:right="140"/>
        <w:jc w:val="both"/>
        <w:rPr>
          <w:rFonts w:ascii="Bookman Old Style" w:hAnsi="Bookman Old Style"/>
          <w:i/>
          <w:sz w:val="32"/>
          <w:szCs w:val="32"/>
        </w:rPr>
      </w:pPr>
      <w:r w:rsidRPr="00BB04B4">
        <w:rPr>
          <w:rFonts w:ascii="Bookman Old Style" w:hAnsi="Bookman Old Style"/>
          <w:sz w:val="32"/>
          <w:szCs w:val="32"/>
        </w:rPr>
        <w:t xml:space="preserve">Студенту: </w:t>
      </w:r>
      <w:r>
        <w:rPr>
          <w:rFonts w:ascii="Bookman Old Style" w:hAnsi="Bookman Old Style"/>
          <w:sz w:val="32"/>
          <w:szCs w:val="32"/>
        </w:rPr>
        <w:t>Козловой Екатерине Леонидовне</w:t>
      </w:r>
    </w:p>
    <w:p w:rsidR="00A93D00" w:rsidRPr="00BB04B4" w:rsidRDefault="00A93D00" w:rsidP="00A93D00">
      <w:pPr>
        <w:ind w:right="140"/>
        <w:jc w:val="both"/>
        <w:rPr>
          <w:rFonts w:ascii="Bookman Old Style" w:hAnsi="Bookman Old Style"/>
          <w:sz w:val="32"/>
          <w:szCs w:val="32"/>
          <w:u w:val="single"/>
        </w:rPr>
      </w:pPr>
      <w:r w:rsidRPr="00BB04B4">
        <w:rPr>
          <w:rFonts w:ascii="Bookman Old Style" w:hAnsi="Bookman Old Style"/>
          <w:sz w:val="32"/>
          <w:szCs w:val="32"/>
          <w:u w:val="single"/>
        </w:rPr>
        <w:t>Тема:</w:t>
      </w:r>
      <w:r>
        <w:rPr>
          <w:rFonts w:ascii="Bookman Old Style" w:hAnsi="Bookman Old Style"/>
          <w:sz w:val="32"/>
          <w:szCs w:val="32"/>
          <w:u w:val="single"/>
        </w:rPr>
        <w:t xml:space="preserve"> </w:t>
      </w:r>
      <w:r w:rsidRPr="00EA7179">
        <w:rPr>
          <w:rFonts w:ascii="Bookman Old Style" w:hAnsi="Bookman Old Style"/>
          <w:sz w:val="32"/>
          <w:szCs w:val="32"/>
          <w:u w:val="single"/>
        </w:rPr>
        <w:t>Организация основного производства в ООО «Завод по производству пр</w:t>
      </w:r>
      <w:r w:rsidRPr="00EA7179">
        <w:rPr>
          <w:rFonts w:ascii="Bookman Old Style" w:hAnsi="Bookman Old Style"/>
          <w:sz w:val="32"/>
          <w:szCs w:val="32"/>
          <w:u w:val="single"/>
        </w:rPr>
        <w:t>е</w:t>
      </w:r>
      <w:r w:rsidRPr="00EA7179">
        <w:rPr>
          <w:rFonts w:ascii="Bookman Old Style" w:hAnsi="Bookman Old Style"/>
          <w:sz w:val="32"/>
          <w:szCs w:val="32"/>
          <w:u w:val="single"/>
        </w:rPr>
        <w:t>миксов «ЭкоМакс» г. Кирова</w:t>
      </w:r>
    </w:p>
    <w:p w:rsidR="00A93D00" w:rsidRPr="00140BFB" w:rsidRDefault="00A93D00" w:rsidP="00A93D00">
      <w:pPr>
        <w:ind w:right="140"/>
        <w:jc w:val="both"/>
        <w:rPr>
          <w:rFonts w:ascii="Bookman Old Style" w:hAnsi="Bookman Old Style"/>
          <w:sz w:val="16"/>
          <w:szCs w:val="16"/>
        </w:rPr>
      </w:pPr>
    </w:p>
    <w:p w:rsidR="00A93D00" w:rsidRPr="00CF5689" w:rsidRDefault="00A93D00" w:rsidP="00A93D00">
      <w:pPr>
        <w:spacing w:line="360" w:lineRule="auto"/>
        <w:ind w:right="140"/>
        <w:jc w:val="both"/>
        <w:rPr>
          <w:rFonts w:ascii="Bookman Old Style" w:hAnsi="Bookman Old Style"/>
          <w:sz w:val="28"/>
          <w:szCs w:val="28"/>
        </w:rPr>
      </w:pPr>
      <w:r w:rsidRPr="00CF5689">
        <w:rPr>
          <w:rFonts w:ascii="Bookman Old Style" w:hAnsi="Bookman Old Style"/>
          <w:sz w:val="28"/>
          <w:szCs w:val="28"/>
        </w:rPr>
        <w:t>Утверждена распоряжением по факультету  «</w:t>
      </w:r>
      <w:r>
        <w:rPr>
          <w:rFonts w:ascii="Bookman Old Style" w:hAnsi="Bookman Old Style"/>
          <w:sz w:val="28"/>
          <w:szCs w:val="28"/>
        </w:rPr>
        <w:t>09</w:t>
      </w:r>
      <w:r w:rsidRPr="00CF5689">
        <w:rPr>
          <w:rFonts w:ascii="Bookman Old Style" w:hAnsi="Bookman Old Style"/>
          <w:sz w:val="28"/>
          <w:szCs w:val="28"/>
        </w:rPr>
        <w:t xml:space="preserve">» </w:t>
      </w:r>
      <w:r>
        <w:rPr>
          <w:rFonts w:ascii="Bookman Old Style" w:hAnsi="Bookman Old Style"/>
          <w:sz w:val="28"/>
          <w:szCs w:val="28"/>
        </w:rPr>
        <w:t>октябр</w:t>
      </w:r>
      <w:r w:rsidRPr="00CF5689">
        <w:rPr>
          <w:rFonts w:ascii="Bookman Old Style" w:hAnsi="Bookman Old Style"/>
          <w:sz w:val="28"/>
          <w:szCs w:val="28"/>
        </w:rPr>
        <w:t>я 201</w:t>
      </w:r>
      <w:r>
        <w:rPr>
          <w:rFonts w:ascii="Bookman Old Style" w:hAnsi="Bookman Old Style"/>
          <w:sz w:val="28"/>
          <w:szCs w:val="28"/>
        </w:rPr>
        <w:t>5</w:t>
      </w:r>
      <w:r w:rsidRPr="00CF5689">
        <w:rPr>
          <w:rFonts w:ascii="Bookman Old Style" w:hAnsi="Bookman Old Style"/>
          <w:sz w:val="28"/>
          <w:szCs w:val="28"/>
        </w:rPr>
        <w:t>г.</w:t>
      </w:r>
    </w:p>
    <w:p w:rsidR="00A93D00" w:rsidRPr="00506378" w:rsidRDefault="00A93D00" w:rsidP="00A93D00">
      <w:pPr>
        <w:spacing w:line="360" w:lineRule="auto"/>
        <w:ind w:right="140"/>
        <w:jc w:val="both"/>
        <w:rPr>
          <w:rFonts w:ascii="Bookman Old Style" w:hAnsi="Bookman Old Style"/>
          <w:sz w:val="28"/>
          <w:szCs w:val="28"/>
        </w:rPr>
      </w:pPr>
      <w:r w:rsidRPr="00506378">
        <w:rPr>
          <w:rFonts w:ascii="Bookman Old Style" w:hAnsi="Bookman Old Style"/>
          <w:sz w:val="28"/>
          <w:szCs w:val="28"/>
        </w:rPr>
        <w:t xml:space="preserve">Срок сдачи </w:t>
      </w:r>
      <w:r>
        <w:rPr>
          <w:rFonts w:ascii="Bookman Old Style" w:hAnsi="Bookman Old Style"/>
          <w:sz w:val="28"/>
          <w:szCs w:val="28"/>
        </w:rPr>
        <w:t>студентом законченной работы «08» января</w:t>
      </w:r>
      <w:r w:rsidRPr="00506378">
        <w:rPr>
          <w:rFonts w:ascii="Bookman Old Style" w:hAnsi="Bookman Old Style"/>
          <w:sz w:val="28"/>
          <w:szCs w:val="28"/>
        </w:rPr>
        <w:t xml:space="preserve"> </w:t>
      </w:r>
      <w:r>
        <w:rPr>
          <w:rFonts w:ascii="Bookman Old Style" w:hAnsi="Bookman Old Style"/>
          <w:sz w:val="28"/>
          <w:szCs w:val="28"/>
        </w:rPr>
        <w:t xml:space="preserve">2017 </w:t>
      </w:r>
      <w:r w:rsidRPr="00506378">
        <w:rPr>
          <w:rFonts w:ascii="Bookman Old Style" w:hAnsi="Bookman Old Style"/>
          <w:sz w:val="28"/>
          <w:szCs w:val="28"/>
        </w:rPr>
        <w:t>г.</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08"/>
        <w:gridCol w:w="1842"/>
        <w:gridCol w:w="1856"/>
      </w:tblGrid>
      <w:tr w:rsidR="00A93D00" w:rsidRPr="0027058B" w:rsidTr="00811850">
        <w:tc>
          <w:tcPr>
            <w:tcW w:w="6060" w:type="dxa"/>
            <w:vAlign w:val="center"/>
          </w:tcPr>
          <w:p w:rsidR="00A93D00" w:rsidRPr="0027058B" w:rsidRDefault="00A93D00" w:rsidP="00811850">
            <w:pPr>
              <w:ind w:right="140"/>
              <w:jc w:val="center"/>
              <w:rPr>
                <w:rFonts w:ascii="Bookman Old Style" w:hAnsi="Bookman Old Style"/>
              </w:rPr>
            </w:pPr>
            <w:r w:rsidRPr="0027058B">
              <w:rPr>
                <w:rFonts w:ascii="Bookman Old Style" w:hAnsi="Bookman Old Style"/>
              </w:rPr>
              <w:t>Задание</w:t>
            </w:r>
          </w:p>
        </w:tc>
        <w:tc>
          <w:tcPr>
            <w:tcW w:w="1773" w:type="dxa"/>
            <w:vAlign w:val="center"/>
          </w:tcPr>
          <w:p w:rsidR="00A93D00" w:rsidRPr="0027058B" w:rsidRDefault="00A93D00" w:rsidP="00811850">
            <w:pPr>
              <w:ind w:right="140"/>
              <w:jc w:val="center"/>
              <w:rPr>
                <w:rFonts w:ascii="Bookman Old Style" w:hAnsi="Bookman Old Style"/>
              </w:rPr>
            </w:pPr>
            <w:r w:rsidRPr="0027058B">
              <w:rPr>
                <w:rFonts w:ascii="Bookman Old Style" w:hAnsi="Bookman Old Style"/>
              </w:rPr>
              <w:t xml:space="preserve">Сроки </w:t>
            </w:r>
          </w:p>
          <w:p w:rsidR="00A93D00" w:rsidRPr="0027058B" w:rsidRDefault="00A93D00" w:rsidP="00811850">
            <w:pPr>
              <w:ind w:right="140"/>
              <w:jc w:val="center"/>
              <w:rPr>
                <w:rFonts w:ascii="Bookman Old Style" w:hAnsi="Bookman Old Style"/>
              </w:rPr>
            </w:pPr>
            <w:r w:rsidRPr="0027058B">
              <w:rPr>
                <w:rFonts w:ascii="Bookman Old Style" w:hAnsi="Bookman Old Style"/>
              </w:rPr>
              <w:t>в</w:t>
            </w:r>
            <w:r w:rsidRPr="0027058B">
              <w:rPr>
                <w:rFonts w:ascii="Bookman Old Style" w:hAnsi="Bookman Old Style"/>
              </w:rPr>
              <w:t>ы</w:t>
            </w:r>
            <w:r w:rsidRPr="0027058B">
              <w:rPr>
                <w:rFonts w:ascii="Bookman Old Style" w:hAnsi="Bookman Old Style"/>
              </w:rPr>
              <w:t>полнения</w:t>
            </w:r>
          </w:p>
        </w:tc>
        <w:tc>
          <w:tcPr>
            <w:tcW w:w="1773" w:type="dxa"/>
            <w:vAlign w:val="center"/>
          </w:tcPr>
          <w:p w:rsidR="00A93D00" w:rsidRPr="0027058B" w:rsidRDefault="00A93D00" w:rsidP="00811850">
            <w:pPr>
              <w:ind w:right="140"/>
              <w:jc w:val="center"/>
              <w:rPr>
                <w:rFonts w:ascii="Bookman Old Style" w:hAnsi="Bookman Old Style"/>
              </w:rPr>
            </w:pPr>
            <w:r w:rsidRPr="0027058B">
              <w:rPr>
                <w:rFonts w:ascii="Bookman Old Style" w:hAnsi="Bookman Old Style"/>
              </w:rPr>
              <w:t>Отметка о выполнении</w:t>
            </w:r>
          </w:p>
        </w:tc>
      </w:tr>
      <w:tr w:rsidR="00A93D00" w:rsidRPr="0027058B" w:rsidTr="00811850">
        <w:tc>
          <w:tcPr>
            <w:tcW w:w="6060" w:type="dxa"/>
          </w:tcPr>
          <w:p w:rsidR="00A93D00" w:rsidRPr="0027058B" w:rsidRDefault="00A93D00" w:rsidP="00811850">
            <w:pPr>
              <w:ind w:right="140"/>
              <w:jc w:val="both"/>
              <w:rPr>
                <w:rFonts w:ascii="Bookman Old Style" w:hAnsi="Bookman Old Style"/>
              </w:rPr>
            </w:pPr>
            <w:r w:rsidRPr="0027058B">
              <w:rPr>
                <w:rFonts w:ascii="Bookman Old Style" w:hAnsi="Bookman Old Style"/>
              </w:rPr>
              <w:t>1. Изучить теоретические основы</w:t>
            </w:r>
            <w:r>
              <w:rPr>
                <w:rFonts w:ascii="Bookman Old Style" w:hAnsi="Bookman Old Style"/>
              </w:rPr>
              <w:t xml:space="preserve"> организ</w:t>
            </w:r>
            <w:r>
              <w:rPr>
                <w:rFonts w:ascii="Bookman Old Style" w:hAnsi="Bookman Old Style"/>
              </w:rPr>
              <w:t>а</w:t>
            </w:r>
            <w:r>
              <w:rPr>
                <w:rFonts w:ascii="Bookman Old Style" w:hAnsi="Bookman Old Style"/>
              </w:rPr>
              <w:t>ции производства премиксов и содержание концепции бережливого производства</w:t>
            </w:r>
            <w:r w:rsidRPr="0027058B">
              <w:rPr>
                <w:rFonts w:ascii="Bookman Old Style" w:hAnsi="Bookman Old Style"/>
              </w:rPr>
              <w:t>.</w:t>
            </w:r>
          </w:p>
        </w:tc>
        <w:tc>
          <w:tcPr>
            <w:tcW w:w="1773" w:type="dxa"/>
          </w:tcPr>
          <w:p w:rsidR="00A93D00" w:rsidRPr="0027058B" w:rsidRDefault="00A93D00" w:rsidP="00811850">
            <w:pPr>
              <w:ind w:right="140"/>
              <w:jc w:val="both"/>
              <w:rPr>
                <w:rFonts w:ascii="Bookman Old Style" w:hAnsi="Bookman Old Style"/>
              </w:rPr>
            </w:pPr>
            <w:r>
              <w:rPr>
                <w:rFonts w:ascii="Bookman Old Style" w:hAnsi="Bookman Old Style"/>
              </w:rPr>
              <w:t>25</w:t>
            </w:r>
            <w:r w:rsidRPr="0027058B">
              <w:rPr>
                <w:rFonts w:ascii="Bookman Old Style" w:hAnsi="Bookman Old Style"/>
              </w:rPr>
              <w:t>.06.201</w:t>
            </w:r>
            <w:r>
              <w:rPr>
                <w:rFonts w:ascii="Bookman Old Style" w:hAnsi="Bookman Old Style"/>
              </w:rPr>
              <w:t>6</w:t>
            </w:r>
          </w:p>
        </w:tc>
        <w:tc>
          <w:tcPr>
            <w:tcW w:w="1773" w:type="dxa"/>
          </w:tcPr>
          <w:p w:rsidR="00A93D00" w:rsidRPr="0027058B" w:rsidRDefault="00A93D00" w:rsidP="00811850">
            <w:pPr>
              <w:spacing w:line="360" w:lineRule="auto"/>
              <w:ind w:right="140"/>
              <w:jc w:val="both"/>
              <w:rPr>
                <w:rFonts w:ascii="Bookman Old Style" w:hAnsi="Bookman Old Style"/>
              </w:rPr>
            </w:pPr>
          </w:p>
        </w:tc>
      </w:tr>
      <w:tr w:rsidR="00A93D00" w:rsidRPr="0027058B" w:rsidTr="00811850">
        <w:tc>
          <w:tcPr>
            <w:tcW w:w="6060" w:type="dxa"/>
          </w:tcPr>
          <w:p w:rsidR="00A93D00" w:rsidRPr="0027058B" w:rsidRDefault="00A93D00" w:rsidP="00811850">
            <w:pPr>
              <w:ind w:right="140"/>
              <w:jc w:val="both"/>
              <w:rPr>
                <w:rFonts w:ascii="Bookman Old Style" w:hAnsi="Bookman Old Style"/>
              </w:rPr>
            </w:pPr>
            <w:r w:rsidRPr="0027058B">
              <w:rPr>
                <w:rFonts w:ascii="Bookman Old Style" w:hAnsi="Bookman Old Style"/>
              </w:rPr>
              <w:t>2. Дать организационно-экономи</w:t>
            </w:r>
            <w:r>
              <w:rPr>
                <w:rFonts w:ascii="Bookman Old Style" w:hAnsi="Bookman Old Style"/>
              </w:rPr>
              <w:t>че</w:t>
            </w:r>
            <w:r w:rsidRPr="0027058B">
              <w:rPr>
                <w:rFonts w:ascii="Bookman Old Style" w:hAnsi="Bookman Old Style"/>
              </w:rPr>
              <w:t>скую х</w:t>
            </w:r>
            <w:r w:rsidRPr="0027058B">
              <w:rPr>
                <w:rFonts w:ascii="Bookman Old Style" w:hAnsi="Bookman Old Style"/>
              </w:rPr>
              <w:t>а</w:t>
            </w:r>
            <w:r>
              <w:rPr>
                <w:rFonts w:ascii="Bookman Old Style" w:hAnsi="Bookman Old Style"/>
              </w:rPr>
              <w:t>рактеристику ООО «Завод по производству премиксов «ЭкоМакс</w:t>
            </w:r>
            <w:r w:rsidRPr="0027058B">
              <w:rPr>
                <w:rFonts w:ascii="Bookman Old Style" w:hAnsi="Bookman Old Style"/>
              </w:rPr>
              <w:t>»</w:t>
            </w:r>
            <w:r>
              <w:rPr>
                <w:rFonts w:ascii="Bookman Old Style" w:hAnsi="Bookman Old Style"/>
              </w:rPr>
              <w:t xml:space="preserve"> г. Кирова за 2013-2015 гг</w:t>
            </w:r>
            <w:r w:rsidRPr="0027058B">
              <w:rPr>
                <w:rFonts w:ascii="Bookman Old Style" w:hAnsi="Bookman Old Style"/>
              </w:rPr>
              <w:t>.</w:t>
            </w:r>
          </w:p>
        </w:tc>
        <w:tc>
          <w:tcPr>
            <w:tcW w:w="1773" w:type="dxa"/>
          </w:tcPr>
          <w:p w:rsidR="00A93D00" w:rsidRPr="0027058B" w:rsidRDefault="00A93D00" w:rsidP="00811850">
            <w:pPr>
              <w:ind w:right="140"/>
              <w:jc w:val="both"/>
              <w:rPr>
                <w:rFonts w:ascii="Bookman Old Style" w:hAnsi="Bookman Old Style"/>
              </w:rPr>
            </w:pPr>
            <w:r>
              <w:rPr>
                <w:rFonts w:ascii="Bookman Old Style" w:hAnsi="Bookman Old Style"/>
              </w:rPr>
              <w:t>15</w:t>
            </w:r>
            <w:r w:rsidRPr="0027058B">
              <w:rPr>
                <w:rFonts w:ascii="Bookman Old Style" w:hAnsi="Bookman Old Style"/>
              </w:rPr>
              <w:t>.09.201</w:t>
            </w:r>
            <w:r>
              <w:rPr>
                <w:rFonts w:ascii="Bookman Old Style" w:hAnsi="Bookman Old Style"/>
              </w:rPr>
              <w:t>6</w:t>
            </w:r>
          </w:p>
        </w:tc>
        <w:tc>
          <w:tcPr>
            <w:tcW w:w="1773" w:type="dxa"/>
          </w:tcPr>
          <w:p w:rsidR="00A93D00" w:rsidRPr="0027058B" w:rsidRDefault="00A93D00" w:rsidP="00811850">
            <w:pPr>
              <w:spacing w:line="360" w:lineRule="auto"/>
              <w:ind w:right="140"/>
              <w:jc w:val="both"/>
              <w:rPr>
                <w:rFonts w:ascii="Bookman Old Style" w:hAnsi="Bookman Old Style"/>
              </w:rPr>
            </w:pPr>
          </w:p>
        </w:tc>
      </w:tr>
      <w:tr w:rsidR="00A93D00" w:rsidRPr="0027058B" w:rsidTr="00811850">
        <w:tc>
          <w:tcPr>
            <w:tcW w:w="6060" w:type="dxa"/>
          </w:tcPr>
          <w:p w:rsidR="00A93D00" w:rsidRPr="0027058B" w:rsidRDefault="00A93D00" w:rsidP="00811850">
            <w:pPr>
              <w:ind w:right="140"/>
              <w:jc w:val="both"/>
              <w:rPr>
                <w:rFonts w:ascii="Bookman Old Style" w:hAnsi="Bookman Old Style"/>
              </w:rPr>
            </w:pPr>
            <w:r w:rsidRPr="0027058B">
              <w:rPr>
                <w:rFonts w:ascii="Bookman Old Style" w:hAnsi="Bookman Old Style"/>
              </w:rPr>
              <w:t xml:space="preserve">3. Исследовать современное </w:t>
            </w:r>
            <w:r>
              <w:rPr>
                <w:rFonts w:ascii="Bookman Old Style" w:hAnsi="Bookman Old Style"/>
              </w:rPr>
              <w:t xml:space="preserve">состояние основного </w:t>
            </w:r>
            <w:r w:rsidRPr="0027058B">
              <w:rPr>
                <w:rFonts w:ascii="Bookman Old Style" w:hAnsi="Bookman Old Style"/>
              </w:rPr>
              <w:t>производства на пред</w:t>
            </w:r>
            <w:r>
              <w:rPr>
                <w:rFonts w:ascii="Bookman Old Style" w:hAnsi="Bookman Old Style"/>
              </w:rPr>
              <w:t xml:space="preserve">приятии, дать оценку уровню его организации, </w:t>
            </w:r>
            <w:r w:rsidRPr="0027058B">
              <w:rPr>
                <w:rFonts w:ascii="Bookman Old Style" w:hAnsi="Bookman Old Style"/>
              </w:rPr>
              <w:t>выявить преимущества и недостатки</w:t>
            </w:r>
            <w:r>
              <w:rPr>
                <w:rFonts w:ascii="Bookman Old Style" w:hAnsi="Bookman Old Style"/>
              </w:rPr>
              <w:t xml:space="preserve"> в де</w:t>
            </w:r>
            <w:r>
              <w:rPr>
                <w:rFonts w:ascii="Bookman Old Style" w:hAnsi="Bookman Old Style"/>
              </w:rPr>
              <w:t>я</w:t>
            </w:r>
            <w:r>
              <w:rPr>
                <w:rFonts w:ascii="Bookman Old Style" w:hAnsi="Bookman Old Style"/>
              </w:rPr>
              <w:t>тельности</w:t>
            </w:r>
            <w:r w:rsidRPr="0027058B">
              <w:rPr>
                <w:rFonts w:ascii="Bookman Old Style" w:hAnsi="Bookman Old Style"/>
              </w:rPr>
              <w:t>.</w:t>
            </w:r>
          </w:p>
        </w:tc>
        <w:tc>
          <w:tcPr>
            <w:tcW w:w="1773" w:type="dxa"/>
          </w:tcPr>
          <w:p w:rsidR="00A93D00" w:rsidRPr="0027058B" w:rsidRDefault="00A93D00" w:rsidP="00811850">
            <w:pPr>
              <w:ind w:right="140"/>
              <w:jc w:val="both"/>
              <w:rPr>
                <w:rFonts w:ascii="Bookman Old Style" w:hAnsi="Bookman Old Style"/>
              </w:rPr>
            </w:pPr>
            <w:r>
              <w:rPr>
                <w:rFonts w:ascii="Bookman Old Style" w:hAnsi="Bookman Old Style"/>
              </w:rPr>
              <w:t>01</w:t>
            </w:r>
            <w:r w:rsidRPr="0027058B">
              <w:rPr>
                <w:rFonts w:ascii="Bookman Old Style" w:hAnsi="Bookman Old Style"/>
              </w:rPr>
              <w:t>.11.201</w:t>
            </w:r>
            <w:r>
              <w:rPr>
                <w:rFonts w:ascii="Bookman Old Style" w:hAnsi="Bookman Old Style"/>
              </w:rPr>
              <w:t>6</w:t>
            </w:r>
          </w:p>
        </w:tc>
        <w:tc>
          <w:tcPr>
            <w:tcW w:w="1773" w:type="dxa"/>
          </w:tcPr>
          <w:p w:rsidR="00A93D00" w:rsidRPr="0027058B" w:rsidRDefault="00A93D00" w:rsidP="00811850">
            <w:pPr>
              <w:spacing w:line="360" w:lineRule="auto"/>
              <w:ind w:right="140"/>
              <w:jc w:val="both"/>
              <w:rPr>
                <w:rFonts w:ascii="Bookman Old Style" w:hAnsi="Bookman Old Style"/>
              </w:rPr>
            </w:pPr>
          </w:p>
        </w:tc>
      </w:tr>
      <w:tr w:rsidR="00A93D00" w:rsidRPr="0027058B" w:rsidTr="00811850">
        <w:tc>
          <w:tcPr>
            <w:tcW w:w="6060" w:type="dxa"/>
          </w:tcPr>
          <w:p w:rsidR="00A93D00" w:rsidRPr="0027058B" w:rsidRDefault="00A93D00" w:rsidP="00811850">
            <w:pPr>
              <w:ind w:right="140"/>
              <w:jc w:val="both"/>
              <w:rPr>
                <w:rFonts w:ascii="Bookman Old Style" w:hAnsi="Bookman Old Style"/>
              </w:rPr>
            </w:pPr>
            <w:r w:rsidRPr="0027058B">
              <w:rPr>
                <w:rFonts w:ascii="Bookman Old Style" w:hAnsi="Bookman Old Style"/>
              </w:rPr>
              <w:t>4. Разработать проект мероприятий по</w:t>
            </w:r>
            <w:r>
              <w:rPr>
                <w:rFonts w:ascii="Bookman Old Style" w:hAnsi="Bookman Old Style"/>
              </w:rPr>
              <w:t xml:space="preserve"> совершенствованию организации производства премиксов на предприятии</w:t>
            </w:r>
            <w:r w:rsidRPr="0027058B">
              <w:rPr>
                <w:rFonts w:ascii="Bookman Old Style" w:hAnsi="Bookman Old Style"/>
              </w:rPr>
              <w:t>, обосновать целесообразность его вн</w:t>
            </w:r>
            <w:r w:rsidRPr="0027058B">
              <w:rPr>
                <w:rFonts w:ascii="Bookman Old Style" w:hAnsi="Bookman Old Style"/>
              </w:rPr>
              <w:t>е</w:t>
            </w:r>
            <w:r w:rsidRPr="0027058B">
              <w:rPr>
                <w:rFonts w:ascii="Bookman Old Style" w:hAnsi="Bookman Old Style"/>
              </w:rPr>
              <w:t>дрения.</w:t>
            </w:r>
          </w:p>
        </w:tc>
        <w:tc>
          <w:tcPr>
            <w:tcW w:w="1773" w:type="dxa"/>
          </w:tcPr>
          <w:p w:rsidR="00A93D00" w:rsidRPr="0027058B" w:rsidRDefault="00A93D00" w:rsidP="00811850">
            <w:pPr>
              <w:ind w:right="140"/>
              <w:jc w:val="both"/>
              <w:rPr>
                <w:rFonts w:ascii="Bookman Old Style" w:hAnsi="Bookman Old Style"/>
              </w:rPr>
            </w:pPr>
            <w:r>
              <w:rPr>
                <w:rFonts w:ascii="Bookman Old Style" w:hAnsi="Bookman Old Style"/>
              </w:rPr>
              <w:t>1</w:t>
            </w:r>
            <w:r w:rsidRPr="0027058B">
              <w:rPr>
                <w:rFonts w:ascii="Bookman Old Style" w:hAnsi="Bookman Old Style"/>
              </w:rPr>
              <w:t>5.12.201</w:t>
            </w:r>
            <w:r>
              <w:rPr>
                <w:rFonts w:ascii="Bookman Old Style" w:hAnsi="Bookman Old Style"/>
              </w:rPr>
              <w:t>6</w:t>
            </w:r>
          </w:p>
        </w:tc>
        <w:tc>
          <w:tcPr>
            <w:tcW w:w="1773" w:type="dxa"/>
          </w:tcPr>
          <w:p w:rsidR="00A93D00" w:rsidRPr="0027058B" w:rsidRDefault="00A93D00" w:rsidP="00811850">
            <w:pPr>
              <w:spacing w:line="360" w:lineRule="auto"/>
              <w:ind w:right="140"/>
              <w:jc w:val="both"/>
              <w:rPr>
                <w:rFonts w:ascii="Bookman Old Style" w:hAnsi="Bookman Old Style"/>
              </w:rPr>
            </w:pPr>
          </w:p>
        </w:tc>
      </w:tr>
      <w:tr w:rsidR="00A93D00" w:rsidRPr="0027058B" w:rsidTr="00811850">
        <w:tc>
          <w:tcPr>
            <w:tcW w:w="6060" w:type="dxa"/>
          </w:tcPr>
          <w:p w:rsidR="00A93D00" w:rsidRPr="0027058B" w:rsidRDefault="00A93D00" w:rsidP="00811850">
            <w:pPr>
              <w:ind w:right="140"/>
              <w:jc w:val="both"/>
              <w:rPr>
                <w:rFonts w:ascii="Bookman Old Style" w:hAnsi="Bookman Old Style"/>
              </w:rPr>
            </w:pPr>
            <w:r>
              <w:rPr>
                <w:rFonts w:ascii="Bookman Old Style" w:hAnsi="Bookman Old Style"/>
              </w:rPr>
              <w:t xml:space="preserve">5. Сделать заключение </w:t>
            </w:r>
            <w:r w:rsidRPr="0027058B">
              <w:rPr>
                <w:rFonts w:ascii="Bookman Old Style" w:hAnsi="Bookman Old Style"/>
              </w:rPr>
              <w:t xml:space="preserve">по ВКР, оформить </w:t>
            </w:r>
            <w:r>
              <w:rPr>
                <w:rFonts w:ascii="Bookman Old Style" w:hAnsi="Bookman Old Style"/>
              </w:rPr>
              <w:t xml:space="preserve">список литературы и </w:t>
            </w:r>
            <w:r w:rsidRPr="0027058B">
              <w:rPr>
                <w:rFonts w:ascii="Bookman Old Style" w:hAnsi="Bookman Old Style"/>
              </w:rPr>
              <w:t>приложения к работе.</w:t>
            </w:r>
          </w:p>
        </w:tc>
        <w:tc>
          <w:tcPr>
            <w:tcW w:w="1773" w:type="dxa"/>
          </w:tcPr>
          <w:p w:rsidR="00A93D00" w:rsidRPr="0027058B" w:rsidRDefault="00A93D00" w:rsidP="00811850">
            <w:pPr>
              <w:ind w:right="140"/>
              <w:jc w:val="both"/>
              <w:rPr>
                <w:rFonts w:ascii="Bookman Old Style" w:hAnsi="Bookman Old Style"/>
              </w:rPr>
            </w:pPr>
            <w:r w:rsidRPr="0027058B">
              <w:rPr>
                <w:rFonts w:ascii="Bookman Old Style" w:hAnsi="Bookman Old Style"/>
              </w:rPr>
              <w:t>0</w:t>
            </w:r>
            <w:r>
              <w:rPr>
                <w:rFonts w:ascii="Bookman Old Style" w:hAnsi="Bookman Old Style"/>
              </w:rPr>
              <w:t>8</w:t>
            </w:r>
            <w:r w:rsidRPr="0027058B">
              <w:rPr>
                <w:rFonts w:ascii="Bookman Old Style" w:hAnsi="Bookman Old Style"/>
              </w:rPr>
              <w:t>.01.201</w:t>
            </w:r>
            <w:r>
              <w:rPr>
                <w:rFonts w:ascii="Bookman Old Style" w:hAnsi="Bookman Old Style"/>
              </w:rPr>
              <w:t>7</w:t>
            </w:r>
          </w:p>
        </w:tc>
        <w:tc>
          <w:tcPr>
            <w:tcW w:w="1773" w:type="dxa"/>
          </w:tcPr>
          <w:p w:rsidR="00A93D00" w:rsidRPr="0027058B" w:rsidRDefault="00A93D00" w:rsidP="00811850">
            <w:pPr>
              <w:spacing w:line="360" w:lineRule="auto"/>
              <w:ind w:right="140"/>
              <w:jc w:val="both"/>
              <w:rPr>
                <w:rFonts w:ascii="Bookman Old Style" w:hAnsi="Bookman Old Style"/>
              </w:rPr>
            </w:pPr>
          </w:p>
        </w:tc>
      </w:tr>
    </w:tbl>
    <w:p w:rsidR="00A93D00" w:rsidRDefault="00A93D00" w:rsidP="00A93D00">
      <w:pPr>
        <w:spacing w:line="276" w:lineRule="auto"/>
        <w:ind w:right="140"/>
        <w:rPr>
          <w:rFonts w:ascii="Bookman Old Style" w:hAnsi="Bookman Old Style"/>
          <w:sz w:val="28"/>
          <w:szCs w:val="28"/>
        </w:rPr>
      </w:pPr>
    </w:p>
    <w:p w:rsidR="00A93D00" w:rsidRPr="00506378" w:rsidRDefault="00A93D00" w:rsidP="00A93D00">
      <w:pPr>
        <w:spacing w:line="276" w:lineRule="auto"/>
        <w:ind w:right="140"/>
        <w:rPr>
          <w:rFonts w:ascii="Bookman Old Style" w:hAnsi="Bookman Old Style"/>
          <w:sz w:val="28"/>
          <w:szCs w:val="28"/>
        </w:rPr>
      </w:pPr>
      <w:r w:rsidRPr="00506378">
        <w:rPr>
          <w:rFonts w:ascii="Bookman Old Style" w:hAnsi="Bookman Old Style"/>
          <w:sz w:val="28"/>
          <w:szCs w:val="28"/>
        </w:rPr>
        <w:t>Руков</w:t>
      </w:r>
      <w:r>
        <w:rPr>
          <w:rFonts w:ascii="Bookman Old Style" w:hAnsi="Bookman Old Style"/>
          <w:sz w:val="28"/>
          <w:szCs w:val="28"/>
        </w:rPr>
        <w:t>одитель __________________ (А.М. Чекалдин</w:t>
      </w:r>
      <w:r w:rsidRPr="00506378">
        <w:rPr>
          <w:rFonts w:ascii="Bookman Old Style" w:hAnsi="Bookman Old Style"/>
          <w:sz w:val="28"/>
          <w:szCs w:val="28"/>
        </w:rPr>
        <w:t>)</w:t>
      </w:r>
    </w:p>
    <w:p w:rsidR="00A93D00" w:rsidRPr="00506378" w:rsidRDefault="00A93D00" w:rsidP="00A93D00">
      <w:pPr>
        <w:spacing w:line="276" w:lineRule="auto"/>
        <w:ind w:right="140"/>
        <w:rPr>
          <w:rFonts w:ascii="Bookman Old Style" w:hAnsi="Bookman Old Style"/>
          <w:sz w:val="28"/>
          <w:szCs w:val="28"/>
        </w:rPr>
      </w:pPr>
      <w:r>
        <w:rPr>
          <w:rFonts w:ascii="Bookman Old Style" w:hAnsi="Bookman Old Style"/>
          <w:sz w:val="28"/>
          <w:szCs w:val="28"/>
        </w:rPr>
        <w:t xml:space="preserve">Задание принял к исполнению «10» октября 2015 </w:t>
      </w:r>
      <w:r w:rsidRPr="00506378">
        <w:rPr>
          <w:rFonts w:ascii="Bookman Old Style" w:hAnsi="Bookman Old Style"/>
          <w:sz w:val="28"/>
          <w:szCs w:val="28"/>
        </w:rPr>
        <w:t>г.</w:t>
      </w:r>
    </w:p>
    <w:p w:rsidR="00A93D00" w:rsidRDefault="00A93D00" w:rsidP="00A93D00">
      <w:pPr>
        <w:spacing w:line="276" w:lineRule="auto"/>
        <w:ind w:right="-766"/>
        <w:rPr>
          <w:rFonts w:ascii="Bookman Old Style" w:hAnsi="Bookman Old Style"/>
          <w:sz w:val="28"/>
          <w:szCs w:val="28"/>
        </w:rPr>
      </w:pPr>
      <w:r w:rsidRPr="00506378">
        <w:rPr>
          <w:rFonts w:ascii="Bookman Old Style" w:hAnsi="Bookman Old Style"/>
          <w:sz w:val="28"/>
          <w:szCs w:val="28"/>
        </w:rPr>
        <w:t>С</w:t>
      </w:r>
      <w:r>
        <w:rPr>
          <w:rFonts w:ascii="Bookman Old Style" w:hAnsi="Bookman Old Style"/>
          <w:sz w:val="28"/>
          <w:szCs w:val="28"/>
        </w:rPr>
        <w:t>тудент ____________________ (Е.Л. Козлова</w:t>
      </w:r>
      <w:r w:rsidRPr="00506378">
        <w:rPr>
          <w:rFonts w:ascii="Bookman Old Style" w:hAnsi="Bookman Old Style"/>
          <w:sz w:val="28"/>
          <w:szCs w:val="28"/>
        </w:rPr>
        <w:t>)</w:t>
      </w:r>
    </w:p>
    <w:p w:rsidR="00847B54" w:rsidRPr="00134E31" w:rsidRDefault="00847B54">
      <w:pPr>
        <w:pStyle w:val="a9"/>
        <w:spacing w:line="360" w:lineRule="auto"/>
        <w:rPr>
          <w:b/>
        </w:rPr>
      </w:pPr>
      <w:r w:rsidRPr="00134E31">
        <w:rPr>
          <w:b/>
        </w:rPr>
        <w:t>Оглавление</w:t>
      </w:r>
    </w:p>
    <w:p w:rsidR="00847B54" w:rsidRDefault="00847B54">
      <w:pPr>
        <w:spacing w:line="360" w:lineRule="auto"/>
        <w:rPr>
          <w:sz w:val="28"/>
          <w:szCs w:val="28"/>
        </w:rPr>
      </w:pPr>
      <w:r>
        <w:rPr>
          <w:sz w:val="28"/>
          <w:szCs w:val="28"/>
        </w:rPr>
        <w:t xml:space="preserve">Ведение </w:t>
      </w:r>
      <w:r w:rsidR="00DE53ED">
        <w:rPr>
          <w:sz w:val="28"/>
          <w:szCs w:val="28"/>
        </w:rPr>
        <w:t>…………………………………………………………………………</w:t>
      </w:r>
      <w:r w:rsidR="00A93D00">
        <w:rPr>
          <w:sz w:val="28"/>
          <w:szCs w:val="28"/>
        </w:rPr>
        <w:t>…</w:t>
      </w:r>
      <w:r w:rsidR="00DE53ED">
        <w:rPr>
          <w:sz w:val="28"/>
          <w:szCs w:val="28"/>
        </w:rPr>
        <w:t>3</w:t>
      </w:r>
    </w:p>
    <w:p w:rsidR="00847B54" w:rsidRDefault="00847B54" w:rsidP="00B92498">
      <w:pPr>
        <w:numPr>
          <w:ilvl w:val="0"/>
          <w:numId w:val="53"/>
        </w:numPr>
        <w:spacing w:line="360" w:lineRule="auto"/>
        <w:rPr>
          <w:sz w:val="28"/>
          <w:szCs w:val="28"/>
        </w:rPr>
      </w:pPr>
      <w:r>
        <w:rPr>
          <w:sz w:val="28"/>
          <w:szCs w:val="28"/>
        </w:rPr>
        <w:lastRenderedPageBreak/>
        <w:t>Теоретические аспекты  бережливого производства и элементы организации производства премиксов</w:t>
      </w:r>
      <w:r w:rsidR="00DE53ED">
        <w:rPr>
          <w:sz w:val="28"/>
          <w:szCs w:val="28"/>
        </w:rPr>
        <w:t>…………………………………</w:t>
      </w:r>
      <w:r w:rsidR="00A93D00">
        <w:rPr>
          <w:sz w:val="28"/>
          <w:szCs w:val="28"/>
        </w:rPr>
        <w:t>…</w:t>
      </w:r>
      <w:r w:rsidR="00DE53ED">
        <w:rPr>
          <w:sz w:val="28"/>
          <w:szCs w:val="28"/>
        </w:rPr>
        <w:t>5</w:t>
      </w:r>
    </w:p>
    <w:p w:rsidR="00847B54" w:rsidRDefault="00847B54" w:rsidP="00B92498">
      <w:pPr>
        <w:numPr>
          <w:ilvl w:val="1"/>
          <w:numId w:val="53"/>
        </w:numPr>
        <w:spacing w:line="360" w:lineRule="auto"/>
        <w:rPr>
          <w:sz w:val="28"/>
          <w:szCs w:val="28"/>
        </w:rPr>
      </w:pPr>
      <w:r>
        <w:rPr>
          <w:sz w:val="28"/>
          <w:szCs w:val="28"/>
        </w:rPr>
        <w:t>Сущность и содержание концепции бережливого производства</w:t>
      </w:r>
      <w:r w:rsidR="00DE53ED">
        <w:rPr>
          <w:sz w:val="28"/>
          <w:szCs w:val="28"/>
        </w:rPr>
        <w:t>…</w:t>
      </w:r>
      <w:r w:rsidR="00A93D00">
        <w:rPr>
          <w:sz w:val="28"/>
          <w:szCs w:val="28"/>
        </w:rPr>
        <w:t>…</w:t>
      </w:r>
      <w:r w:rsidR="00DE53ED">
        <w:rPr>
          <w:sz w:val="28"/>
          <w:szCs w:val="28"/>
        </w:rPr>
        <w:t>5</w:t>
      </w:r>
    </w:p>
    <w:p w:rsidR="00847B54" w:rsidRDefault="00847B54" w:rsidP="00B92498">
      <w:pPr>
        <w:numPr>
          <w:ilvl w:val="1"/>
          <w:numId w:val="53"/>
        </w:numPr>
        <w:spacing w:line="360" w:lineRule="auto"/>
        <w:rPr>
          <w:sz w:val="28"/>
          <w:szCs w:val="28"/>
        </w:rPr>
      </w:pPr>
      <w:r>
        <w:rPr>
          <w:sz w:val="28"/>
          <w:szCs w:val="28"/>
        </w:rPr>
        <w:t>Система «5</w:t>
      </w:r>
      <w:r>
        <w:rPr>
          <w:sz w:val="28"/>
          <w:szCs w:val="28"/>
          <w:lang w:val="en-US"/>
        </w:rPr>
        <w:t>S</w:t>
      </w:r>
      <w:r>
        <w:rPr>
          <w:sz w:val="28"/>
          <w:szCs w:val="28"/>
        </w:rPr>
        <w:t>», как инструмент бережливого производства</w:t>
      </w:r>
      <w:r w:rsidR="00DE53ED">
        <w:rPr>
          <w:sz w:val="28"/>
          <w:szCs w:val="28"/>
        </w:rPr>
        <w:t>……….</w:t>
      </w:r>
      <w:r w:rsidR="00A93D00">
        <w:rPr>
          <w:sz w:val="28"/>
          <w:szCs w:val="28"/>
        </w:rPr>
        <w:t>.</w:t>
      </w:r>
      <w:r w:rsidR="00DE53ED">
        <w:rPr>
          <w:sz w:val="28"/>
          <w:szCs w:val="28"/>
        </w:rPr>
        <w:t>14</w:t>
      </w:r>
    </w:p>
    <w:p w:rsidR="00847B54" w:rsidRDefault="00847B54" w:rsidP="00B92498">
      <w:pPr>
        <w:numPr>
          <w:ilvl w:val="1"/>
          <w:numId w:val="53"/>
        </w:numPr>
        <w:spacing w:line="360" w:lineRule="auto"/>
        <w:rPr>
          <w:sz w:val="28"/>
          <w:szCs w:val="28"/>
        </w:rPr>
      </w:pPr>
      <w:r>
        <w:rPr>
          <w:sz w:val="28"/>
          <w:szCs w:val="28"/>
        </w:rPr>
        <w:t>Основные элементы организации производства премиксов и их особенности</w:t>
      </w:r>
      <w:r w:rsidR="00DE53ED">
        <w:rPr>
          <w:sz w:val="28"/>
          <w:szCs w:val="28"/>
        </w:rPr>
        <w:t>…………………………………………………………</w:t>
      </w:r>
      <w:r w:rsidR="00A93D00">
        <w:rPr>
          <w:sz w:val="28"/>
          <w:szCs w:val="28"/>
        </w:rPr>
        <w:t>…</w:t>
      </w:r>
      <w:r w:rsidR="00DE53ED">
        <w:rPr>
          <w:sz w:val="28"/>
          <w:szCs w:val="28"/>
        </w:rPr>
        <w:t>21</w:t>
      </w:r>
    </w:p>
    <w:p w:rsidR="00847B54" w:rsidRDefault="00847B54" w:rsidP="00B92498">
      <w:pPr>
        <w:numPr>
          <w:ilvl w:val="0"/>
          <w:numId w:val="53"/>
        </w:numPr>
        <w:spacing w:line="360" w:lineRule="auto"/>
        <w:rPr>
          <w:sz w:val="28"/>
          <w:szCs w:val="28"/>
        </w:rPr>
      </w:pPr>
      <w:r>
        <w:rPr>
          <w:sz w:val="28"/>
          <w:szCs w:val="28"/>
        </w:rPr>
        <w:t>Организационно-экономическая характеристика ООО «Завод по производству премиксов «ЭкоМакс»</w:t>
      </w:r>
      <w:r w:rsidR="00DE53ED">
        <w:rPr>
          <w:sz w:val="28"/>
          <w:szCs w:val="28"/>
        </w:rPr>
        <w:t>…………………………………</w:t>
      </w:r>
      <w:r w:rsidR="00A93D00">
        <w:rPr>
          <w:sz w:val="28"/>
          <w:szCs w:val="28"/>
        </w:rPr>
        <w:t>…</w:t>
      </w:r>
      <w:r w:rsidR="00DE53ED">
        <w:rPr>
          <w:sz w:val="28"/>
          <w:szCs w:val="28"/>
        </w:rPr>
        <w:t>32</w:t>
      </w:r>
    </w:p>
    <w:p w:rsidR="00847B54" w:rsidRDefault="00847B54" w:rsidP="00B92498">
      <w:pPr>
        <w:numPr>
          <w:ilvl w:val="1"/>
          <w:numId w:val="53"/>
        </w:numPr>
        <w:spacing w:line="360" w:lineRule="auto"/>
        <w:rPr>
          <w:sz w:val="28"/>
          <w:szCs w:val="28"/>
        </w:rPr>
      </w:pPr>
      <w:r>
        <w:rPr>
          <w:sz w:val="28"/>
          <w:szCs w:val="28"/>
        </w:rPr>
        <w:t>Организационные основы деятельности ООО «Завод по производству премиксов «ЭкоМакс»</w:t>
      </w:r>
      <w:r w:rsidR="00DE53ED">
        <w:rPr>
          <w:sz w:val="28"/>
          <w:szCs w:val="28"/>
        </w:rPr>
        <w:t>………………………………..</w:t>
      </w:r>
      <w:r w:rsidR="00A93D00">
        <w:rPr>
          <w:sz w:val="28"/>
          <w:szCs w:val="28"/>
        </w:rPr>
        <w:t>.</w:t>
      </w:r>
      <w:r w:rsidR="00DE53ED">
        <w:rPr>
          <w:sz w:val="28"/>
          <w:szCs w:val="28"/>
        </w:rPr>
        <w:t>32</w:t>
      </w:r>
    </w:p>
    <w:p w:rsidR="00847B54" w:rsidRDefault="00847B54" w:rsidP="00B92498">
      <w:pPr>
        <w:numPr>
          <w:ilvl w:val="1"/>
          <w:numId w:val="53"/>
        </w:numPr>
        <w:spacing w:line="360" w:lineRule="auto"/>
        <w:rPr>
          <w:sz w:val="28"/>
          <w:szCs w:val="28"/>
        </w:rPr>
      </w:pPr>
      <w:r>
        <w:rPr>
          <w:sz w:val="28"/>
          <w:szCs w:val="28"/>
        </w:rPr>
        <w:t>Ресурсный потенциал ООО «Завод по производству премиксов «ЭкоМакс»</w:t>
      </w:r>
      <w:r w:rsidR="00DE53ED">
        <w:rPr>
          <w:sz w:val="28"/>
          <w:szCs w:val="28"/>
        </w:rPr>
        <w:t>……………………………………………………………..37</w:t>
      </w:r>
    </w:p>
    <w:p w:rsidR="00847B54" w:rsidRDefault="00847B54" w:rsidP="00B92498">
      <w:pPr>
        <w:numPr>
          <w:ilvl w:val="1"/>
          <w:numId w:val="53"/>
        </w:numPr>
        <w:spacing w:line="360" w:lineRule="auto"/>
        <w:rPr>
          <w:sz w:val="28"/>
          <w:szCs w:val="28"/>
        </w:rPr>
      </w:pPr>
      <w:r>
        <w:rPr>
          <w:sz w:val="28"/>
          <w:szCs w:val="28"/>
        </w:rPr>
        <w:t xml:space="preserve"> Финансовое состояние и результаты деятельности предприятия</w:t>
      </w:r>
      <w:r w:rsidR="00134E31">
        <w:rPr>
          <w:sz w:val="28"/>
          <w:szCs w:val="28"/>
        </w:rPr>
        <w:t>…44</w:t>
      </w:r>
    </w:p>
    <w:p w:rsidR="00847B54" w:rsidRDefault="00847B54" w:rsidP="00B92498">
      <w:pPr>
        <w:numPr>
          <w:ilvl w:val="0"/>
          <w:numId w:val="53"/>
        </w:numPr>
        <w:spacing w:line="360" w:lineRule="auto"/>
        <w:rPr>
          <w:sz w:val="28"/>
          <w:szCs w:val="28"/>
        </w:rPr>
      </w:pPr>
      <w:r>
        <w:rPr>
          <w:sz w:val="28"/>
          <w:szCs w:val="28"/>
        </w:rPr>
        <w:t>Организация основного производства и ее совершенствование в ООО «Завод по производству премиксов «ЭкоМакс»</w:t>
      </w:r>
      <w:r w:rsidR="00134E31">
        <w:rPr>
          <w:sz w:val="28"/>
          <w:szCs w:val="28"/>
        </w:rPr>
        <w:t>………………………..54</w:t>
      </w:r>
    </w:p>
    <w:p w:rsidR="00847B54" w:rsidRDefault="00847B54" w:rsidP="00B92498">
      <w:pPr>
        <w:numPr>
          <w:ilvl w:val="1"/>
          <w:numId w:val="53"/>
        </w:numPr>
        <w:spacing w:line="360" w:lineRule="auto"/>
        <w:rPr>
          <w:sz w:val="28"/>
          <w:szCs w:val="28"/>
        </w:rPr>
      </w:pPr>
      <w:r>
        <w:rPr>
          <w:sz w:val="28"/>
          <w:szCs w:val="28"/>
        </w:rPr>
        <w:t>Техника и технология производства</w:t>
      </w:r>
      <w:r w:rsidR="00134E31">
        <w:rPr>
          <w:sz w:val="28"/>
          <w:szCs w:val="28"/>
        </w:rPr>
        <w:t>………………………………..</w:t>
      </w:r>
      <w:r w:rsidR="00A93D00">
        <w:rPr>
          <w:sz w:val="28"/>
          <w:szCs w:val="28"/>
        </w:rPr>
        <w:t>.</w:t>
      </w:r>
      <w:r w:rsidR="00134E31">
        <w:rPr>
          <w:sz w:val="28"/>
          <w:szCs w:val="28"/>
        </w:rPr>
        <w:t>.54</w:t>
      </w:r>
    </w:p>
    <w:p w:rsidR="00847B54" w:rsidRDefault="00847B54" w:rsidP="00B92498">
      <w:pPr>
        <w:numPr>
          <w:ilvl w:val="1"/>
          <w:numId w:val="53"/>
        </w:numPr>
        <w:spacing w:line="360" w:lineRule="auto"/>
        <w:rPr>
          <w:sz w:val="28"/>
          <w:szCs w:val="28"/>
        </w:rPr>
      </w:pPr>
      <w:r>
        <w:rPr>
          <w:sz w:val="28"/>
          <w:szCs w:val="28"/>
        </w:rPr>
        <w:t>Организационно-экономичекий элемент производства премиксов.</w:t>
      </w:r>
      <w:r w:rsidR="00134E31">
        <w:rPr>
          <w:sz w:val="28"/>
          <w:szCs w:val="28"/>
        </w:rPr>
        <w:t>.60</w:t>
      </w:r>
    </w:p>
    <w:p w:rsidR="00847B54" w:rsidRDefault="00847B54" w:rsidP="00B92498">
      <w:pPr>
        <w:numPr>
          <w:ilvl w:val="1"/>
          <w:numId w:val="53"/>
        </w:numPr>
        <w:spacing w:line="360" w:lineRule="auto"/>
        <w:rPr>
          <w:sz w:val="28"/>
          <w:szCs w:val="28"/>
        </w:rPr>
      </w:pPr>
      <w:r>
        <w:rPr>
          <w:sz w:val="28"/>
          <w:szCs w:val="28"/>
        </w:rPr>
        <w:t>Мероприятия по внедрению системы «5S» в ООО «Завод по производству премиксов «ЭкоМакс»</w:t>
      </w:r>
      <w:r w:rsidR="00134E31">
        <w:rPr>
          <w:sz w:val="28"/>
          <w:szCs w:val="28"/>
        </w:rPr>
        <w:t>……………………………….</w:t>
      </w:r>
      <w:r w:rsidR="00A93D00">
        <w:rPr>
          <w:sz w:val="28"/>
          <w:szCs w:val="28"/>
        </w:rPr>
        <w:t>..</w:t>
      </w:r>
      <w:r w:rsidR="00134E31">
        <w:rPr>
          <w:sz w:val="28"/>
          <w:szCs w:val="28"/>
        </w:rPr>
        <w:t>66</w:t>
      </w:r>
    </w:p>
    <w:p w:rsidR="00847B54" w:rsidRDefault="00847B54">
      <w:pPr>
        <w:spacing w:line="360" w:lineRule="auto"/>
        <w:ind w:left="360"/>
        <w:rPr>
          <w:sz w:val="28"/>
          <w:szCs w:val="28"/>
        </w:rPr>
      </w:pPr>
      <w:r>
        <w:rPr>
          <w:sz w:val="28"/>
          <w:szCs w:val="28"/>
        </w:rPr>
        <w:t>Заключение</w:t>
      </w:r>
      <w:r w:rsidR="00134E31">
        <w:rPr>
          <w:sz w:val="28"/>
          <w:szCs w:val="28"/>
        </w:rPr>
        <w:t>…………………………………………………………………..</w:t>
      </w:r>
      <w:r w:rsidR="00A93D00">
        <w:rPr>
          <w:sz w:val="28"/>
          <w:szCs w:val="28"/>
        </w:rPr>
        <w:t>.</w:t>
      </w:r>
      <w:r w:rsidR="00134E31">
        <w:rPr>
          <w:sz w:val="28"/>
          <w:szCs w:val="28"/>
        </w:rPr>
        <w:t>80</w:t>
      </w:r>
    </w:p>
    <w:p w:rsidR="00847B54" w:rsidRDefault="00847B54">
      <w:pPr>
        <w:spacing w:line="360" w:lineRule="auto"/>
        <w:ind w:left="360"/>
        <w:rPr>
          <w:sz w:val="28"/>
          <w:szCs w:val="28"/>
        </w:rPr>
      </w:pPr>
      <w:r>
        <w:rPr>
          <w:sz w:val="28"/>
          <w:szCs w:val="28"/>
        </w:rPr>
        <w:t>Список литературы</w:t>
      </w:r>
      <w:r w:rsidR="00134E31">
        <w:rPr>
          <w:sz w:val="28"/>
          <w:szCs w:val="28"/>
        </w:rPr>
        <w:t>…………………………………………………………..82</w:t>
      </w:r>
    </w:p>
    <w:p w:rsidR="00847B54" w:rsidRDefault="00A93D00">
      <w:pPr>
        <w:spacing w:line="360" w:lineRule="auto"/>
        <w:ind w:left="360"/>
        <w:rPr>
          <w:sz w:val="28"/>
          <w:szCs w:val="28"/>
        </w:rPr>
      </w:pPr>
      <w:r>
        <w:rPr>
          <w:sz w:val="28"/>
          <w:szCs w:val="28"/>
        </w:rPr>
        <w:t>Приложения</w:t>
      </w:r>
      <w:r w:rsidR="00134E31">
        <w:rPr>
          <w:sz w:val="28"/>
          <w:szCs w:val="28"/>
        </w:rPr>
        <w:t>………………..…………………………………………………85</w:t>
      </w:r>
    </w:p>
    <w:p w:rsidR="00847B54" w:rsidRDefault="00847B54">
      <w:pPr>
        <w:spacing w:line="360" w:lineRule="auto"/>
        <w:rPr>
          <w:b/>
          <w:bCs/>
          <w:sz w:val="32"/>
          <w:szCs w:val="32"/>
        </w:rPr>
      </w:pPr>
      <w:r>
        <w:rPr>
          <w:sz w:val="28"/>
          <w:szCs w:val="28"/>
        </w:rPr>
        <w:t xml:space="preserve">         </w:t>
      </w:r>
    </w:p>
    <w:p w:rsidR="00847B54" w:rsidRDefault="00847B54">
      <w:pPr>
        <w:spacing w:line="360" w:lineRule="auto"/>
        <w:rPr>
          <w:b/>
          <w:bCs/>
          <w:sz w:val="32"/>
          <w:szCs w:val="32"/>
        </w:rPr>
      </w:pPr>
    </w:p>
    <w:p w:rsidR="00847B54" w:rsidRDefault="00847B54">
      <w:pPr>
        <w:spacing w:line="360" w:lineRule="auto"/>
        <w:rPr>
          <w:b/>
          <w:bCs/>
          <w:sz w:val="32"/>
          <w:szCs w:val="32"/>
        </w:rPr>
      </w:pPr>
    </w:p>
    <w:p w:rsidR="00847B54" w:rsidRDefault="00847B54">
      <w:pPr>
        <w:rPr>
          <w:b/>
          <w:bCs/>
          <w:sz w:val="32"/>
          <w:szCs w:val="32"/>
        </w:rPr>
      </w:pPr>
    </w:p>
    <w:p w:rsidR="00847B54" w:rsidRDefault="00847B54">
      <w:pPr>
        <w:rPr>
          <w:b/>
          <w:bCs/>
          <w:sz w:val="32"/>
          <w:szCs w:val="32"/>
        </w:rPr>
      </w:pPr>
    </w:p>
    <w:p w:rsidR="00847B54" w:rsidRDefault="00847B54">
      <w:pPr>
        <w:rPr>
          <w:b/>
          <w:bCs/>
          <w:sz w:val="32"/>
          <w:szCs w:val="32"/>
        </w:rPr>
      </w:pPr>
    </w:p>
    <w:p w:rsidR="00847B54" w:rsidRDefault="00847B54">
      <w:pPr>
        <w:rPr>
          <w:b/>
          <w:bCs/>
          <w:sz w:val="32"/>
          <w:szCs w:val="32"/>
        </w:rPr>
      </w:pPr>
    </w:p>
    <w:p w:rsidR="00413EBA" w:rsidRDefault="00413EBA">
      <w:pPr>
        <w:rPr>
          <w:b/>
          <w:bCs/>
          <w:sz w:val="32"/>
          <w:szCs w:val="32"/>
        </w:rPr>
      </w:pPr>
    </w:p>
    <w:p w:rsidR="00413EBA" w:rsidRDefault="00413EBA">
      <w:pPr>
        <w:rPr>
          <w:b/>
          <w:bCs/>
          <w:sz w:val="32"/>
          <w:szCs w:val="32"/>
        </w:rPr>
      </w:pPr>
    </w:p>
    <w:p w:rsidR="00847B54" w:rsidRDefault="00847B54">
      <w:pPr>
        <w:rPr>
          <w:b/>
          <w:bCs/>
          <w:sz w:val="32"/>
          <w:szCs w:val="32"/>
        </w:rPr>
      </w:pPr>
      <w:r>
        <w:rPr>
          <w:b/>
          <w:bCs/>
          <w:sz w:val="32"/>
          <w:szCs w:val="32"/>
        </w:rPr>
        <w:lastRenderedPageBreak/>
        <w:t>Введение</w:t>
      </w:r>
      <w:bookmarkEnd w:id="0"/>
    </w:p>
    <w:p w:rsidR="00847B54" w:rsidRDefault="00847B54"/>
    <w:p w:rsidR="00847B54" w:rsidRDefault="00847B54">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В условиях глобализации и постоянного роста требований и ожиданий потребителей организации вынуждены постоянно адаптировать и улучшать свою организацию бизнеса.</w:t>
      </w:r>
    </w:p>
    <w:p w:rsidR="00847B54" w:rsidRDefault="00847B54">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Концепция «Бережливого производства» может содействовать организациям в повышении их конкурентоспособности и эффективности бизнеса, предлагая комплекс методов и инструментов по всем направлениям деятельности, позволяющий производить товары и оказывать услуги в минимальные сроки и минимальными затратами с требуемым потребителем качеством. </w:t>
      </w:r>
    </w:p>
    <w:p w:rsidR="00847B54" w:rsidRDefault="00847B54">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Применение «Бережливого производства» предполагает определенный способ мышления, рассматривая любую деятельность с точки зрения ценности для потребителя и сокращения всех видов потерь.</w:t>
      </w:r>
    </w:p>
    <w:p w:rsidR="00847B54" w:rsidRDefault="00847B54">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Концепция «Бережливого производства» позволяет:</w:t>
      </w:r>
    </w:p>
    <w:p w:rsidR="00847B54" w:rsidRDefault="00847B54">
      <w:pPr>
        <w:pStyle w:val="a3"/>
        <w:numPr>
          <w:ilvl w:val="0"/>
          <w:numId w:val="1"/>
        </w:numPr>
        <w:shd w:val="clear" w:color="auto" w:fill="FFFFFF"/>
        <w:tabs>
          <w:tab w:val="left" w:pos="993"/>
        </w:tabs>
        <w:spacing w:before="0" w:beforeAutospacing="0" w:after="0" w:afterAutospacing="0" w:line="360" w:lineRule="auto"/>
        <w:ind w:left="0" w:firstLine="709"/>
        <w:jc w:val="both"/>
        <w:rPr>
          <w:color w:val="000000"/>
          <w:sz w:val="28"/>
          <w:szCs w:val="28"/>
        </w:rPr>
      </w:pPr>
      <w:r>
        <w:rPr>
          <w:color w:val="000000"/>
          <w:sz w:val="28"/>
          <w:szCs w:val="28"/>
        </w:rPr>
        <w:t>Постоянно повышать удовлетворенность потребителей, акционеров и других заинтересованных сторон;</w:t>
      </w:r>
    </w:p>
    <w:p w:rsidR="00847B54" w:rsidRDefault="00847B54">
      <w:pPr>
        <w:pStyle w:val="a3"/>
        <w:numPr>
          <w:ilvl w:val="0"/>
          <w:numId w:val="1"/>
        </w:numPr>
        <w:shd w:val="clear" w:color="auto" w:fill="FFFFFF"/>
        <w:tabs>
          <w:tab w:val="left" w:pos="993"/>
        </w:tabs>
        <w:spacing w:before="0" w:beforeAutospacing="0" w:after="0" w:afterAutospacing="0" w:line="360" w:lineRule="auto"/>
        <w:ind w:left="0" w:firstLine="709"/>
        <w:jc w:val="both"/>
        <w:rPr>
          <w:color w:val="000000"/>
          <w:sz w:val="28"/>
          <w:szCs w:val="28"/>
        </w:rPr>
      </w:pPr>
      <w:r>
        <w:rPr>
          <w:color w:val="000000"/>
          <w:sz w:val="28"/>
          <w:szCs w:val="28"/>
        </w:rPr>
        <w:t>Постоянно повышать результативность и эффективность бизнес-процессов;</w:t>
      </w:r>
    </w:p>
    <w:p w:rsidR="00847B54" w:rsidRDefault="00847B54">
      <w:pPr>
        <w:pStyle w:val="a3"/>
        <w:numPr>
          <w:ilvl w:val="0"/>
          <w:numId w:val="1"/>
        </w:numPr>
        <w:shd w:val="clear" w:color="auto" w:fill="FFFFFF"/>
        <w:tabs>
          <w:tab w:val="left" w:pos="993"/>
        </w:tabs>
        <w:spacing w:before="0" w:beforeAutospacing="0" w:after="0" w:afterAutospacing="0" w:line="360" w:lineRule="auto"/>
        <w:ind w:left="0" w:firstLine="709"/>
        <w:jc w:val="both"/>
        <w:rPr>
          <w:color w:val="000000"/>
          <w:sz w:val="28"/>
          <w:szCs w:val="28"/>
        </w:rPr>
      </w:pPr>
      <w:r>
        <w:rPr>
          <w:color w:val="000000"/>
          <w:sz w:val="28"/>
          <w:szCs w:val="28"/>
        </w:rPr>
        <w:t>Упростить организационную структуру, улучшить процессы менеджмента;</w:t>
      </w:r>
    </w:p>
    <w:p w:rsidR="00847B54" w:rsidRDefault="00847B54">
      <w:pPr>
        <w:pStyle w:val="a3"/>
        <w:numPr>
          <w:ilvl w:val="0"/>
          <w:numId w:val="1"/>
        </w:numPr>
        <w:shd w:val="clear" w:color="auto" w:fill="FFFFFF"/>
        <w:tabs>
          <w:tab w:val="left" w:pos="993"/>
        </w:tabs>
        <w:spacing w:before="0" w:beforeAutospacing="0" w:after="0" w:afterAutospacing="0" w:line="360" w:lineRule="auto"/>
        <w:ind w:left="0" w:firstLine="709"/>
        <w:jc w:val="both"/>
        <w:rPr>
          <w:color w:val="000000"/>
          <w:sz w:val="28"/>
          <w:szCs w:val="28"/>
        </w:rPr>
      </w:pPr>
      <w:r>
        <w:rPr>
          <w:color w:val="000000"/>
          <w:sz w:val="28"/>
          <w:szCs w:val="28"/>
        </w:rPr>
        <w:t>Быстро и гибко реагировать на изменение внешней среды. [10]</w:t>
      </w:r>
    </w:p>
    <w:p w:rsidR="00847B54" w:rsidRDefault="00847B54">
      <w:pPr>
        <w:spacing w:line="360" w:lineRule="auto"/>
        <w:ind w:firstLine="709"/>
        <w:jc w:val="both"/>
        <w:rPr>
          <w:sz w:val="28"/>
          <w:szCs w:val="28"/>
          <w:shd w:val="clear" w:color="auto" w:fill="FFFFFF"/>
        </w:rPr>
      </w:pPr>
      <w:r>
        <w:rPr>
          <w:sz w:val="28"/>
          <w:szCs w:val="28"/>
          <w:shd w:val="clear" w:color="auto" w:fill="FFFFFF"/>
        </w:rPr>
        <w:t xml:space="preserve">Объект исследования: компания ООО «Завод по производству премиксов «ЭкоМакс» город Киров. Организация существует на рынке Кировской области с 2007 года. Профилем данного предприятия является производство премиксов для крупного рогатого скота. Зоной покрытия является вся Кировская область, кроме неё это: республика Татарстан,  Удмуртская республика, Нижегородская область, Костромская область, республика Марий-Эл, республика Коми и другие. </w:t>
      </w:r>
    </w:p>
    <w:p w:rsidR="00847B54" w:rsidRDefault="00847B54">
      <w:pPr>
        <w:spacing w:line="360" w:lineRule="auto"/>
        <w:ind w:firstLine="709"/>
        <w:jc w:val="both"/>
        <w:rPr>
          <w:sz w:val="28"/>
          <w:szCs w:val="28"/>
        </w:rPr>
      </w:pPr>
      <w:r>
        <w:rPr>
          <w:color w:val="000000"/>
          <w:sz w:val="28"/>
          <w:szCs w:val="28"/>
          <w:shd w:val="clear" w:color="auto" w:fill="FFFFFF"/>
        </w:rPr>
        <w:t xml:space="preserve">Предмет исследования: </w:t>
      </w:r>
      <w:r>
        <w:rPr>
          <w:sz w:val="28"/>
          <w:szCs w:val="28"/>
        </w:rPr>
        <w:t>Внедрение инструмента бережливого производства в основное производство.</w:t>
      </w:r>
    </w:p>
    <w:p w:rsidR="00847B54" w:rsidRDefault="00847B54">
      <w:pPr>
        <w:spacing w:line="360" w:lineRule="auto"/>
        <w:ind w:firstLine="709"/>
        <w:jc w:val="both"/>
        <w:rPr>
          <w:sz w:val="28"/>
          <w:szCs w:val="28"/>
        </w:rPr>
      </w:pPr>
      <w:r>
        <w:rPr>
          <w:sz w:val="28"/>
          <w:szCs w:val="28"/>
        </w:rPr>
        <w:lastRenderedPageBreak/>
        <w:t xml:space="preserve">Периодом  исследования работы являются 2013-2015 годы. </w:t>
      </w:r>
    </w:p>
    <w:p w:rsidR="00847B54" w:rsidRDefault="00847B54">
      <w:pPr>
        <w:spacing w:line="360" w:lineRule="auto"/>
        <w:ind w:firstLine="709"/>
        <w:jc w:val="both"/>
        <w:rPr>
          <w:sz w:val="28"/>
          <w:szCs w:val="28"/>
        </w:rPr>
      </w:pPr>
      <w:r>
        <w:rPr>
          <w:sz w:val="28"/>
          <w:szCs w:val="28"/>
        </w:rPr>
        <w:t>Основную  цель данной работы можно сформулировать следующим образом: раскрыть сущность концепции бережливого производства и сформировать мероприятия по внедрению системы 5</w:t>
      </w:r>
      <w:r>
        <w:rPr>
          <w:sz w:val="28"/>
          <w:szCs w:val="28"/>
          <w:lang w:val="en-US"/>
        </w:rPr>
        <w:t>S</w:t>
      </w:r>
      <w:r>
        <w:rPr>
          <w:sz w:val="28"/>
          <w:szCs w:val="28"/>
        </w:rPr>
        <w:t xml:space="preserve"> в ООО «Завода по производству премиксов «ЭкоМакс» г. Киров. </w:t>
      </w:r>
    </w:p>
    <w:p w:rsidR="00847B54" w:rsidRDefault="00847B54">
      <w:pPr>
        <w:spacing w:line="360" w:lineRule="auto"/>
        <w:ind w:firstLine="709"/>
        <w:jc w:val="both"/>
        <w:rPr>
          <w:color w:val="000000"/>
          <w:sz w:val="28"/>
          <w:szCs w:val="28"/>
          <w:shd w:val="clear" w:color="auto" w:fill="FFFFFF"/>
        </w:rPr>
      </w:pPr>
      <w:r>
        <w:rPr>
          <w:color w:val="000000"/>
          <w:sz w:val="28"/>
          <w:szCs w:val="28"/>
          <w:shd w:val="clear" w:color="auto" w:fill="FFFFFF"/>
        </w:rPr>
        <w:t>Для осуществления этой цели необходимо выполнить следующие задачи:</w:t>
      </w:r>
    </w:p>
    <w:p w:rsidR="00847B54" w:rsidRDefault="00847B54">
      <w:pPr>
        <w:tabs>
          <w:tab w:val="left" w:pos="851"/>
        </w:tabs>
        <w:spacing w:line="360" w:lineRule="auto"/>
        <w:ind w:firstLine="709"/>
        <w:jc w:val="both"/>
        <w:rPr>
          <w:sz w:val="28"/>
          <w:szCs w:val="28"/>
        </w:rPr>
      </w:pPr>
      <w:r>
        <w:rPr>
          <w:sz w:val="28"/>
          <w:szCs w:val="28"/>
        </w:rPr>
        <w:t>Во-первых, определить сущность и концепцию бережливого производства, рассмотреть теоретические аспекты системы 5</w:t>
      </w:r>
      <w:r>
        <w:rPr>
          <w:sz w:val="28"/>
          <w:szCs w:val="28"/>
          <w:lang w:val="en-US"/>
        </w:rPr>
        <w:t>S</w:t>
      </w:r>
      <w:r>
        <w:rPr>
          <w:sz w:val="28"/>
          <w:szCs w:val="28"/>
        </w:rPr>
        <w:t>.</w:t>
      </w:r>
    </w:p>
    <w:p w:rsidR="00847B54" w:rsidRDefault="00847B54">
      <w:pPr>
        <w:tabs>
          <w:tab w:val="left" w:pos="851"/>
        </w:tabs>
        <w:spacing w:line="360" w:lineRule="auto"/>
        <w:ind w:firstLine="709"/>
        <w:jc w:val="both"/>
        <w:rPr>
          <w:sz w:val="28"/>
          <w:szCs w:val="28"/>
        </w:rPr>
      </w:pPr>
      <w:r>
        <w:rPr>
          <w:sz w:val="28"/>
          <w:szCs w:val="28"/>
        </w:rPr>
        <w:t>Во-вторых, дать организационную характеристику в ООО «Завод по производству премиксов «ЭкоМакс» г. Киров, описать процесс производства гранулированных премиксов и рассмотреть оплату труда производственного персонала.</w:t>
      </w:r>
    </w:p>
    <w:p w:rsidR="00847B54" w:rsidRDefault="00847B54">
      <w:pPr>
        <w:tabs>
          <w:tab w:val="left" w:pos="851"/>
        </w:tabs>
        <w:spacing w:line="360" w:lineRule="auto"/>
        <w:ind w:firstLine="709"/>
        <w:jc w:val="both"/>
        <w:rPr>
          <w:sz w:val="28"/>
          <w:szCs w:val="28"/>
        </w:rPr>
      </w:pPr>
      <w:r>
        <w:rPr>
          <w:sz w:val="28"/>
          <w:szCs w:val="28"/>
        </w:rPr>
        <w:t>В-третьих, предложить мероприятия по внедрению системы 5</w:t>
      </w:r>
      <w:r>
        <w:rPr>
          <w:sz w:val="28"/>
          <w:szCs w:val="28"/>
          <w:lang w:val="en-US"/>
        </w:rPr>
        <w:t>S</w:t>
      </w:r>
      <w:r>
        <w:rPr>
          <w:sz w:val="28"/>
          <w:szCs w:val="28"/>
        </w:rPr>
        <w:t xml:space="preserve"> в ООО «Завод по производству премиксов «ЭкоМакс» г. Киров и дать оценку эффективности их проведения.</w:t>
      </w:r>
    </w:p>
    <w:p w:rsidR="00847B54" w:rsidRDefault="00847B54">
      <w:pPr>
        <w:tabs>
          <w:tab w:val="left" w:pos="851"/>
        </w:tabs>
        <w:spacing w:line="360" w:lineRule="auto"/>
        <w:ind w:firstLine="709"/>
        <w:jc w:val="both"/>
        <w:rPr>
          <w:sz w:val="28"/>
          <w:szCs w:val="28"/>
        </w:rPr>
      </w:pPr>
      <w:r>
        <w:rPr>
          <w:sz w:val="28"/>
          <w:szCs w:val="28"/>
        </w:rPr>
        <w:t>В-четвертых, на основе изученного материала сделать выводы.</w:t>
      </w:r>
    </w:p>
    <w:p w:rsidR="00847B54" w:rsidRDefault="00847B54">
      <w:pPr>
        <w:spacing w:line="360" w:lineRule="auto"/>
        <w:ind w:firstLine="709"/>
        <w:jc w:val="both"/>
        <w:rPr>
          <w:sz w:val="28"/>
          <w:szCs w:val="28"/>
        </w:rPr>
      </w:pPr>
      <w:r>
        <w:rPr>
          <w:sz w:val="28"/>
          <w:szCs w:val="28"/>
        </w:rPr>
        <w:t>Источниками информации при написании работы служили нормативные документы, учебная литература, научные публикации, Форма № 1 «Бухгалтерский баланс», Форма № 2 «Отчет о прибылях и убытках», устав предприятия, штатное расписание, положения об оплате труда и расчетная ведомость и другие.</w:t>
      </w:r>
    </w:p>
    <w:p w:rsidR="00847B54" w:rsidRDefault="00847B54">
      <w:pPr>
        <w:spacing w:line="360" w:lineRule="auto"/>
        <w:ind w:firstLine="709"/>
        <w:jc w:val="both"/>
        <w:rPr>
          <w:sz w:val="28"/>
          <w:szCs w:val="28"/>
        </w:rPr>
      </w:pPr>
      <w:r>
        <w:rPr>
          <w:sz w:val="28"/>
          <w:szCs w:val="28"/>
        </w:rPr>
        <w:t>При написании выпускной квалификационной работы были использованы аналитический и экономико-статистический, монографический, исторический и расчетно-конструктивный методы.</w:t>
      </w:r>
    </w:p>
    <w:p w:rsidR="00847B54" w:rsidRDefault="00847B54">
      <w:pPr>
        <w:spacing w:line="360" w:lineRule="auto"/>
        <w:ind w:firstLine="709"/>
        <w:jc w:val="both"/>
        <w:rPr>
          <w:color w:val="000000"/>
          <w:sz w:val="28"/>
          <w:szCs w:val="28"/>
          <w:shd w:val="clear" w:color="auto" w:fill="FFFFFF"/>
        </w:rPr>
      </w:pPr>
      <w:r>
        <w:rPr>
          <w:color w:val="000000"/>
          <w:sz w:val="28"/>
          <w:szCs w:val="28"/>
          <w:shd w:val="clear" w:color="auto" w:fill="FFFFFF"/>
        </w:rPr>
        <w:t>Выпускная квалификационная работа состоит из введения, трех основных частей, заключения и списка литературы.</w:t>
      </w:r>
    </w:p>
    <w:p w:rsidR="00847B54" w:rsidRDefault="00847B54"/>
    <w:p w:rsidR="00847B54" w:rsidRDefault="00847B54"/>
    <w:p w:rsidR="00847B54" w:rsidRDefault="00847B54"/>
    <w:p w:rsidR="00847B54" w:rsidRDefault="00847B54">
      <w:pPr>
        <w:pStyle w:val="1"/>
        <w:spacing w:before="0" w:line="360" w:lineRule="auto"/>
        <w:rPr>
          <w:rFonts w:ascii="Times New Roman" w:hAnsi="Times New Roman" w:cs="Times New Roman"/>
          <w:color w:val="auto"/>
        </w:rPr>
      </w:pPr>
      <w:bookmarkStart w:id="2" w:name="_Toc436841525"/>
      <w:r>
        <w:rPr>
          <w:rFonts w:ascii="Times New Roman" w:hAnsi="Times New Roman" w:cs="Times New Roman"/>
          <w:color w:val="auto"/>
        </w:rPr>
        <w:lastRenderedPageBreak/>
        <w:t>1 Теоретические аспекты концепции бережливого производства и элементы организации производства премиксов</w:t>
      </w:r>
      <w:bookmarkEnd w:id="2"/>
    </w:p>
    <w:p w:rsidR="00847B54" w:rsidRDefault="00847B54">
      <w:pPr>
        <w:pStyle w:val="2"/>
        <w:spacing w:before="0" w:line="360" w:lineRule="auto"/>
        <w:rPr>
          <w:rFonts w:ascii="Times New Roman" w:hAnsi="Times New Roman" w:cs="Times New Roman"/>
          <w:b w:val="0"/>
          <w:bCs w:val="0"/>
          <w:sz w:val="32"/>
          <w:szCs w:val="32"/>
        </w:rPr>
      </w:pPr>
      <w:bookmarkStart w:id="3" w:name="_Toc436841526"/>
      <w:r>
        <w:rPr>
          <w:rFonts w:ascii="Times New Roman" w:hAnsi="Times New Roman" w:cs="Times New Roman"/>
          <w:sz w:val="28"/>
          <w:szCs w:val="28"/>
        </w:rPr>
        <w:t>1.1 Сущность и содержание концепции бережливого производства</w:t>
      </w:r>
      <w:bookmarkEnd w:id="3"/>
    </w:p>
    <w:p w:rsidR="00847B54" w:rsidRDefault="00847B54">
      <w:pPr>
        <w:pStyle w:val="2"/>
        <w:spacing w:before="0" w:line="360" w:lineRule="auto"/>
        <w:rPr>
          <w:rFonts w:ascii="Times New Roman" w:hAnsi="Times New Roman" w:cs="Times New Roman"/>
          <w:b w:val="0"/>
          <w:bCs w:val="0"/>
          <w:sz w:val="28"/>
          <w:szCs w:val="28"/>
        </w:rPr>
      </w:pPr>
    </w:p>
    <w:p w:rsidR="00847B54" w:rsidRDefault="00847B54">
      <w:pPr>
        <w:pStyle w:val="a3"/>
        <w:shd w:val="clear" w:color="auto" w:fill="FFFFFF"/>
        <w:spacing w:before="0" w:beforeAutospacing="0" w:after="0" w:afterAutospacing="0" w:line="360" w:lineRule="auto"/>
        <w:ind w:firstLine="709"/>
        <w:jc w:val="both"/>
        <w:rPr>
          <w:sz w:val="28"/>
          <w:szCs w:val="28"/>
        </w:rPr>
      </w:pPr>
      <w:r>
        <w:rPr>
          <w:rStyle w:val="a4"/>
          <w:sz w:val="28"/>
          <w:szCs w:val="28"/>
          <w:shd w:val="clear" w:color="auto" w:fill="FFFFFF"/>
        </w:rPr>
        <w:t>Бережливое производство –</w:t>
      </w:r>
      <w:r>
        <w:rPr>
          <w:rStyle w:val="a4"/>
          <w:b w:val="0"/>
          <w:bCs w:val="0"/>
          <w:sz w:val="28"/>
          <w:szCs w:val="28"/>
          <w:shd w:val="clear" w:color="auto" w:fill="FFFFFF"/>
        </w:rPr>
        <w:t xml:space="preserve"> целостная</w:t>
      </w:r>
      <w:r>
        <w:rPr>
          <w:rStyle w:val="a4"/>
          <w:sz w:val="28"/>
          <w:szCs w:val="28"/>
          <w:shd w:val="clear" w:color="auto" w:fill="FFFFFF"/>
        </w:rPr>
        <w:t xml:space="preserve"> </w:t>
      </w:r>
      <w:r>
        <w:rPr>
          <w:sz w:val="28"/>
          <w:szCs w:val="28"/>
          <w:shd w:val="clear" w:color="auto" w:fill="FFFFFF"/>
        </w:rPr>
        <w:t>концепция производственного менеджмента, направленная на максимальное использование ресурсов предприятия для создания ценности, на сведение непроизводительных затрат (потерь) к минимуму и повышение удовлетворенности клиентов. [21]</w:t>
      </w:r>
    </w:p>
    <w:p w:rsidR="00847B54" w:rsidRDefault="00847B54">
      <w:pPr>
        <w:pStyle w:val="a3"/>
        <w:shd w:val="clear" w:color="auto" w:fill="FFFFFF"/>
        <w:spacing w:before="0" w:beforeAutospacing="0" w:after="0" w:afterAutospacing="0" w:line="360" w:lineRule="auto"/>
        <w:ind w:firstLine="709"/>
        <w:jc w:val="both"/>
        <w:rPr>
          <w:color w:val="000000"/>
          <w:sz w:val="28"/>
          <w:szCs w:val="28"/>
          <w:shd w:val="clear" w:color="auto" w:fill="FFFFFF"/>
        </w:rPr>
      </w:pPr>
      <w:r>
        <w:rPr>
          <w:sz w:val="28"/>
          <w:szCs w:val="28"/>
        </w:rPr>
        <w:t xml:space="preserve">В Японии этот подход называется </w:t>
      </w:r>
      <w:r>
        <w:rPr>
          <w:color w:val="000000"/>
          <w:sz w:val="28"/>
          <w:szCs w:val="28"/>
        </w:rPr>
        <w:t xml:space="preserve">Toyota Production System. </w:t>
      </w:r>
      <w:r>
        <w:rPr>
          <w:color w:val="000000"/>
          <w:sz w:val="28"/>
          <w:szCs w:val="28"/>
          <w:shd w:val="clear" w:color="auto" w:fill="FFFFFF"/>
        </w:rPr>
        <w:t>Система ведения бизнеса, которая начала формироваться в 1945 году с приходом в компанию «Тойота» Тайти Оно. Основной упор делается на формирование философии постоянных, непрерывных улучшений.</w:t>
      </w:r>
    </w:p>
    <w:p w:rsidR="00847B54" w:rsidRDefault="00847B54">
      <w:pPr>
        <w:pStyle w:val="a3"/>
        <w:shd w:val="clear" w:color="auto" w:fill="FFFFFF"/>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 xml:space="preserve">В США этот подход называется </w:t>
      </w:r>
      <w:r>
        <w:rPr>
          <w:color w:val="000000"/>
          <w:sz w:val="28"/>
          <w:szCs w:val="28"/>
        </w:rPr>
        <w:t xml:space="preserve">LEAN Production. </w:t>
      </w:r>
      <w:r>
        <w:rPr>
          <w:color w:val="000000"/>
          <w:sz w:val="28"/>
          <w:szCs w:val="28"/>
          <w:shd w:val="clear" w:color="auto" w:fill="FFFFFF"/>
        </w:rPr>
        <w:t>Lean Production</w:t>
      </w:r>
      <w:r>
        <w:rPr>
          <w:rStyle w:val="apple-converted-space"/>
          <w:color w:val="000000"/>
          <w:sz w:val="28"/>
          <w:szCs w:val="28"/>
          <w:shd w:val="clear" w:color="auto" w:fill="FFFFFF"/>
        </w:rPr>
        <w:t xml:space="preserve"> </w:t>
      </w:r>
      <w:r>
        <w:rPr>
          <w:color w:val="000000"/>
          <w:sz w:val="28"/>
          <w:szCs w:val="28"/>
          <w:shd w:val="clear" w:color="auto" w:fill="FFFFFF"/>
        </w:rPr>
        <w:t>(в переводе с английского</w:t>
      </w:r>
      <w:r>
        <w:rPr>
          <w:rStyle w:val="apple-converted-space"/>
          <w:color w:val="000000"/>
          <w:sz w:val="28"/>
          <w:szCs w:val="28"/>
          <w:shd w:val="clear" w:color="auto" w:fill="FFFFFF"/>
        </w:rPr>
        <w:t xml:space="preserve"> </w:t>
      </w:r>
      <w:r>
        <w:rPr>
          <w:color w:val="000000"/>
          <w:sz w:val="28"/>
          <w:szCs w:val="28"/>
          <w:shd w:val="clear" w:color="auto" w:fill="FFFFFF"/>
        </w:rPr>
        <w:t>Lean – бережливый, экономный, хорошо отлаженный, рациональный). Так американские менеджеры называли систему принципов и инструментов, использующихся в «Тойота».</w:t>
      </w:r>
    </w:p>
    <w:p w:rsidR="00847B54" w:rsidRDefault="00847B54">
      <w:pPr>
        <w:pStyle w:val="a3"/>
        <w:shd w:val="clear" w:color="auto" w:fill="FFFFFF"/>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В России этот подход называется «Бережливое производство». В Российской практике систему «Lean» стали называть «Бережливым производством», которое в несколько видоизмененном и адаптированном виде представляет собой TPS с упором на инструменты и методы.</w:t>
      </w:r>
      <w:r>
        <w:rPr>
          <w:sz w:val="28"/>
          <w:szCs w:val="28"/>
          <w:shd w:val="clear" w:color="auto" w:fill="FFFFFF"/>
        </w:rPr>
        <w:t xml:space="preserve"> [11]</w:t>
      </w:r>
    </w:p>
    <w:p w:rsidR="00847B54" w:rsidRDefault="00847B54">
      <w:pPr>
        <w:pStyle w:val="a3"/>
        <w:shd w:val="clear" w:color="auto" w:fill="FFFFFF"/>
        <w:spacing w:before="0" w:beforeAutospacing="0" w:after="0" w:afterAutospacing="0" w:line="360" w:lineRule="auto"/>
        <w:ind w:firstLine="709"/>
        <w:jc w:val="both"/>
        <w:rPr>
          <w:sz w:val="28"/>
          <w:szCs w:val="28"/>
        </w:rPr>
      </w:pPr>
      <w:r>
        <w:rPr>
          <w:sz w:val="28"/>
          <w:szCs w:val="28"/>
        </w:rPr>
        <w:t xml:space="preserve">Цель бережливого производства </w:t>
      </w:r>
      <w:r>
        <w:rPr>
          <w:color w:val="000000"/>
          <w:sz w:val="28"/>
          <w:szCs w:val="28"/>
          <w:shd w:val="clear" w:color="auto" w:fill="FFFFFF"/>
        </w:rPr>
        <w:t>–</w:t>
      </w:r>
      <w:r>
        <w:rPr>
          <w:sz w:val="28"/>
          <w:szCs w:val="28"/>
        </w:rPr>
        <w:t xml:space="preserve"> избавиться от всех потерь и не создающих ценность операций в производственном процессе. Работа по устранению потерь должна продолжаться каждый день, каждый час, каждую минуту. Новый подход подразумевает не сокращение людей, а разумное использование их труда. </w:t>
      </w:r>
    </w:p>
    <w:p w:rsidR="00847B54" w:rsidRDefault="00847B54">
      <w:pPr>
        <w:pStyle w:val="a3"/>
        <w:shd w:val="clear" w:color="auto" w:fill="FFFFFF"/>
        <w:spacing w:before="0" w:beforeAutospacing="0" w:after="0" w:afterAutospacing="0" w:line="360" w:lineRule="auto"/>
        <w:ind w:firstLine="709"/>
        <w:jc w:val="both"/>
        <w:rPr>
          <w:sz w:val="28"/>
          <w:szCs w:val="28"/>
        </w:rPr>
      </w:pPr>
      <w:r>
        <w:rPr>
          <w:sz w:val="28"/>
          <w:szCs w:val="28"/>
        </w:rPr>
        <w:t>Основные инструменты бережливого производства используются для того, чтобы:</w:t>
      </w:r>
    </w:p>
    <w:p w:rsidR="00847B54" w:rsidRDefault="00847B54">
      <w:pPr>
        <w:pStyle w:val="a3"/>
        <w:numPr>
          <w:ilvl w:val="0"/>
          <w:numId w:val="3"/>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быстро и эффективно выявлять и устранять потери;</w:t>
      </w:r>
    </w:p>
    <w:p w:rsidR="00847B54" w:rsidRDefault="00847B54">
      <w:pPr>
        <w:pStyle w:val="a3"/>
        <w:numPr>
          <w:ilvl w:val="0"/>
          <w:numId w:val="3"/>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 xml:space="preserve">усилить обмен информацией на всех уровнях организации; </w:t>
      </w:r>
    </w:p>
    <w:p w:rsidR="00847B54" w:rsidRDefault="00847B54">
      <w:pPr>
        <w:pStyle w:val="a3"/>
        <w:numPr>
          <w:ilvl w:val="0"/>
          <w:numId w:val="3"/>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lastRenderedPageBreak/>
        <w:t xml:space="preserve">уменьшить затраты, повысить качество и безопасность при производстве товаров или оказании услуг; </w:t>
      </w:r>
    </w:p>
    <w:p w:rsidR="00847B54" w:rsidRDefault="00847B54">
      <w:pPr>
        <w:pStyle w:val="a3"/>
        <w:numPr>
          <w:ilvl w:val="0"/>
          <w:numId w:val="3"/>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 xml:space="preserve">стимулировать совершенствование производства и дать работникам возможность реализовывать улучшения самостоятельно. </w:t>
      </w:r>
    </w:p>
    <w:p w:rsidR="00847B54" w:rsidRDefault="00847B54">
      <w:pPr>
        <w:pStyle w:val="a3"/>
        <w:shd w:val="clear" w:color="auto" w:fill="FFFFFF"/>
        <w:spacing w:before="0" w:beforeAutospacing="0" w:after="0" w:afterAutospacing="0" w:line="360" w:lineRule="auto"/>
        <w:ind w:firstLine="709"/>
        <w:jc w:val="both"/>
        <w:rPr>
          <w:sz w:val="28"/>
          <w:szCs w:val="28"/>
        </w:rPr>
      </w:pPr>
      <w:r>
        <w:rPr>
          <w:sz w:val="28"/>
          <w:szCs w:val="28"/>
        </w:rPr>
        <w:t xml:space="preserve">Концепция бережливого производства объединила в себе принципы работы предприятий из самых разных стран. </w:t>
      </w:r>
    </w:p>
    <w:p w:rsidR="00847B54" w:rsidRDefault="00847B54">
      <w:pPr>
        <w:pStyle w:val="a3"/>
        <w:shd w:val="clear" w:color="auto" w:fill="FFFFFF"/>
        <w:spacing w:before="0" w:beforeAutospacing="0" w:after="0" w:afterAutospacing="0" w:line="360" w:lineRule="auto"/>
        <w:ind w:firstLine="709"/>
        <w:jc w:val="both"/>
        <w:rPr>
          <w:sz w:val="28"/>
          <w:szCs w:val="28"/>
        </w:rPr>
      </w:pPr>
      <w:r>
        <w:rPr>
          <w:sz w:val="28"/>
          <w:szCs w:val="28"/>
        </w:rPr>
        <w:t>Система конвейерной сборки автомобилей Генри Форда, в сочетании с особенностями японского рынка, экономические факторы и ситуация, сложившаяся в автомобильной промышленности в 30-е годы, - все это привело к тому, что Toyota пришлось разрабатывать новые способы реализации идей Форда на практике (появился принцип кайдзен). Toyota не могла выпускать автомобили в таких масштабах, чтобы конкурировать с производителями из США, поэтому компании требовалось существенно повысить эффективность производства, сохраняя малые объемы выпуска.</w:t>
      </w:r>
    </w:p>
    <w:p w:rsidR="00847B54" w:rsidRDefault="00847B54">
      <w:pPr>
        <w:pStyle w:val="a3"/>
        <w:shd w:val="clear" w:color="auto" w:fill="FFFFFF"/>
        <w:spacing w:before="0" w:beforeAutospacing="0" w:after="0" w:afterAutospacing="0" w:line="360" w:lineRule="auto"/>
        <w:ind w:firstLine="709"/>
        <w:jc w:val="both"/>
        <w:rPr>
          <w:sz w:val="28"/>
          <w:szCs w:val="28"/>
        </w:rPr>
      </w:pPr>
      <w:r>
        <w:rPr>
          <w:sz w:val="28"/>
          <w:szCs w:val="28"/>
        </w:rPr>
        <w:t xml:space="preserve">Тайити Óно путешествовал по Америке в 1950-х гг. и посетил несколько американских автомобильных заводов. Но больше всего его поразили американские продовольственные магазины с их системой пополнения запасов. Изучив принципы работы супермаркета, Óно вернулся в Японию, где создал вытягивающую систему супермаркета, которая дополнила принцип «точно вовремя». </w:t>
      </w:r>
    </w:p>
    <w:p w:rsidR="00847B54" w:rsidRDefault="00847B54">
      <w:pPr>
        <w:pStyle w:val="a3"/>
        <w:shd w:val="clear" w:color="auto" w:fill="FFFFFF"/>
        <w:spacing w:before="0" w:beforeAutospacing="0" w:after="0" w:afterAutospacing="0" w:line="360" w:lineRule="auto"/>
        <w:ind w:firstLine="709"/>
        <w:jc w:val="both"/>
        <w:rPr>
          <w:sz w:val="28"/>
          <w:szCs w:val="28"/>
        </w:rPr>
      </w:pPr>
      <w:r>
        <w:rPr>
          <w:sz w:val="28"/>
          <w:szCs w:val="28"/>
        </w:rPr>
        <w:t>После многолетней доработки и улучшений эти идеи пришли в США и Европу в виде инструментов бережливого производства – кайдзен и карты потока создания ценности. Следующим логическим шагом стала разработка общих принципов управления потоком создания ценности.</w:t>
      </w:r>
    </w:p>
    <w:p w:rsidR="00847B54" w:rsidRDefault="00847B54">
      <w:pPr>
        <w:pStyle w:val="a3"/>
        <w:shd w:val="clear" w:color="auto" w:fill="FFFFFF"/>
        <w:spacing w:before="0" w:beforeAutospacing="0" w:after="0" w:afterAutospacing="0" w:line="360" w:lineRule="auto"/>
        <w:ind w:firstLine="709"/>
        <w:jc w:val="both"/>
        <w:rPr>
          <w:color w:val="FF0000"/>
          <w:sz w:val="28"/>
          <w:szCs w:val="28"/>
          <w:shd w:val="clear" w:color="auto" w:fill="FFFFFF"/>
        </w:rPr>
      </w:pPr>
      <w:r>
        <w:rPr>
          <w:sz w:val="28"/>
          <w:szCs w:val="28"/>
        </w:rPr>
        <w:t>Из представленного здесь краткого описания концепции бережливого производства следует запомнить одну важную мысль: сегодня новый подход завоевывает все больше стран и успешно реализуется на практике во всем мире. Он отлично зарекомендовал себя во всех отраслях экономики при администрировании процес</w:t>
      </w:r>
      <w:r w:rsidR="00A45A62">
        <w:rPr>
          <w:sz w:val="28"/>
          <w:szCs w:val="28"/>
        </w:rPr>
        <w:t>сов любого рода.</w:t>
      </w:r>
      <w:r>
        <w:rPr>
          <w:sz w:val="28"/>
          <w:szCs w:val="28"/>
          <w:shd w:val="clear" w:color="auto" w:fill="FFFFFF"/>
        </w:rPr>
        <w:t>[4]</w:t>
      </w:r>
    </w:p>
    <w:p w:rsidR="00847B54" w:rsidRDefault="00847B54">
      <w:pPr>
        <w:pStyle w:val="a3"/>
        <w:shd w:val="clear" w:color="auto" w:fill="FFFFFF"/>
        <w:spacing w:before="0" w:beforeAutospacing="0" w:after="0" w:afterAutospacing="0" w:line="360" w:lineRule="auto"/>
        <w:ind w:firstLine="709"/>
        <w:jc w:val="center"/>
        <w:rPr>
          <w:sz w:val="28"/>
          <w:szCs w:val="28"/>
        </w:rPr>
      </w:pPr>
    </w:p>
    <w:p w:rsidR="00847B54" w:rsidRDefault="00847B54">
      <w:pPr>
        <w:pStyle w:val="a3"/>
        <w:shd w:val="clear" w:color="auto" w:fill="FFFFFF"/>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lastRenderedPageBreak/>
        <w:t xml:space="preserve">Бережливое производство представляется в качестве процесса, который можно разделить на пять стадий: </w:t>
      </w:r>
    </w:p>
    <w:p w:rsidR="00847B54" w:rsidRDefault="00847B54" w:rsidP="00B92498">
      <w:pPr>
        <w:pStyle w:val="a3"/>
        <w:numPr>
          <w:ilvl w:val="0"/>
          <w:numId w:val="9"/>
        </w:numPr>
        <w:shd w:val="clear" w:color="auto" w:fill="FFFFFF"/>
        <w:tabs>
          <w:tab w:val="left" w:pos="993"/>
        </w:tabs>
        <w:spacing w:before="0" w:beforeAutospacing="0" w:after="0" w:afterAutospacing="0" w:line="360" w:lineRule="auto"/>
        <w:ind w:left="0" w:firstLine="709"/>
        <w:jc w:val="both"/>
        <w:rPr>
          <w:color w:val="000000"/>
          <w:sz w:val="28"/>
          <w:szCs w:val="28"/>
          <w:shd w:val="clear" w:color="auto" w:fill="FFFFFF"/>
        </w:rPr>
      </w:pPr>
      <w:r>
        <w:rPr>
          <w:color w:val="000000"/>
          <w:sz w:val="28"/>
          <w:szCs w:val="28"/>
          <w:shd w:val="clear" w:color="auto" w:fill="FFFFFF"/>
        </w:rPr>
        <w:t>Определение ценности конкретного товара;</w:t>
      </w:r>
    </w:p>
    <w:p w:rsidR="00847B54" w:rsidRDefault="00847B54" w:rsidP="00B92498">
      <w:pPr>
        <w:pStyle w:val="a3"/>
        <w:numPr>
          <w:ilvl w:val="0"/>
          <w:numId w:val="9"/>
        </w:numPr>
        <w:shd w:val="clear" w:color="auto" w:fill="FFFFFF"/>
        <w:tabs>
          <w:tab w:val="left" w:pos="993"/>
        </w:tabs>
        <w:spacing w:before="0" w:beforeAutospacing="0" w:after="0" w:afterAutospacing="0" w:line="360" w:lineRule="auto"/>
        <w:ind w:left="0" w:firstLine="709"/>
        <w:jc w:val="both"/>
        <w:rPr>
          <w:color w:val="000000"/>
          <w:sz w:val="28"/>
          <w:szCs w:val="28"/>
          <w:shd w:val="clear" w:color="auto" w:fill="FFFFFF"/>
        </w:rPr>
      </w:pPr>
      <w:r>
        <w:rPr>
          <w:color w:val="000000"/>
          <w:sz w:val="28"/>
          <w:szCs w:val="28"/>
          <w:shd w:val="clear" w:color="auto" w:fill="FFFFFF"/>
        </w:rPr>
        <w:t>Установление потока создания ценности данного продукта;</w:t>
      </w:r>
    </w:p>
    <w:p w:rsidR="00847B54" w:rsidRDefault="00847B54" w:rsidP="00B92498">
      <w:pPr>
        <w:pStyle w:val="a3"/>
        <w:numPr>
          <w:ilvl w:val="0"/>
          <w:numId w:val="9"/>
        </w:numPr>
        <w:shd w:val="clear" w:color="auto" w:fill="FFFFFF"/>
        <w:tabs>
          <w:tab w:val="left" w:pos="993"/>
        </w:tabs>
        <w:spacing w:before="0" w:beforeAutospacing="0" w:after="0" w:afterAutospacing="0" w:line="360" w:lineRule="auto"/>
        <w:ind w:left="0" w:firstLine="709"/>
        <w:jc w:val="both"/>
        <w:rPr>
          <w:color w:val="000000"/>
          <w:sz w:val="28"/>
          <w:szCs w:val="28"/>
          <w:shd w:val="clear" w:color="auto" w:fill="FFFFFF"/>
        </w:rPr>
      </w:pPr>
      <w:r>
        <w:rPr>
          <w:color w:val="000000"/>
          <w:sz w:val="28"/>
          <w:szCs w:val="28"/>
          <w:shd w:val="clear" w:color="auto" w:fill="FFFFFF"/>
        </w:rPr>
        <w:t>Обеспечение непрерывного течения потока;</w:t>
      </w:r>
    </w:p>
    <w:p w:rsidR="00847B54" w:rsidRDefault="00847B54" w:rsidP="00B92498">
      <w:pPr>
        <w:pStyle w:val="a3"/>
        <w:numPr>
          <w:ilvl w:val="0"/>
          <w:numId w:val="9"/>
        </w:numPr>
        <w:shd w:val="clear" w:color="auto" w:fill="FFFFFF"/>
        <w:tabs>
          <w:tab w:val="left" w:pos="993"/>
        </w:tabs>
        <w:spacing w:before="0" w:beforeAutospacing="0" w:after="0" w:afterAutospacing="0" w:line="360" w:lineRule="auto"/>
        <w:ind w:left="0" w:firstLine="709"/>
        <w:jc w:val="both"/>
        <w:rPr>
          <w:color w:val="000000"/>
          <w:sz w:val="28"/>
          <w:szCs w:val="28"/>
          <w:shd w:val="clear" w:color="auto" w:fill="FFFFFF"/>
        </w:rPr>
      </w:pPr>
      <w:r>
        <w:rPr>
          <w:color w:val="000000"/>
          <w:sz w:val="28"/>
          <w:szCs w:val="28"/>
          <w:shd w:val="clear" w:color="auto" w:fill="FFFFFF"/>
        </w:rPr>
        <w:t>Предоставление потребителю возможности вытягивать товар;</w:t>
      </w:r>
    </w:p>
    <w:p w:rsidR="00847B54" w:rsidRDefault="00847B54" w:rsidP="00B92498">
      <w:pPr>
        <w:pStyle w:val="a3"/>
        <w:numPr>
          <w:ilvl w:val="0"/>
          <w:numId w:val="9"/>
        </w:numPr>
        <w:shd w:val="clear" w:color="auto" w:fill="FFFFFF"/>
        <w:tabs>
          <w:tab w:val="left" w:pos="993"/>
        </w:tabs>
        <w:spacing w:before="0" w:beforeAutospacing="0" w:after="0" w:afterAutospacing="0" w:line="360" w:lineRule="auto"/>
        <w:ind w:left="0" w:firstLine="709"/>
        <w:jc w:val="both"/>
        <w:rPr>
          <w:color w:val="000000"/>
          <w:sz w:val="28"/>
          <w:szCs w:val="28"/>
          <w:shd w:val="clear" w:color="auto" w:fill="FFFFFF"/>
        </w:rPr>
      </w:pPr>
      <w:r>
        <w:rPr>
          <w:color w:val="000000"/>
          <w:sz w:val="28"/>
          <w:szCs w:val="28"/>
          <w:shd w:val="clear" w:color="auto" w:fill="FFFFFF"/>
        </w:rPr>
        <w:t xml:space="preserve">Стремление к совершенству. </w:t>
      </w:r>
    </w:p>
    <w:p w:rsidR="00847B54" w:rsidRDefault="00847B54">
      <w:pPr>
        <w:pStyle w:val="a3"/>
        <w:shd w:val="clear" w:color="auto" w:fill="FFFFFF"/>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 xml:space="preserve">Среди прочих принципов, на которых основывается бережливое производство, следует выделить: </w:t>
      </w:r>
    </w:p>
    <w:p w:rsidR="00847B54" w:rsidRDefault="00847B54" w:rsidP="00B92498">
      <w:pPr>
        <w:pStyle w:val="a3"/>
        <w:numPr>
          <w:ilvl w:val="0"/>
          <w:numId w:val="10"/>
        </w:numPr>
        <w:shd w:val="clear" w:color="auto" w:fill="FFFFFF"/>
        <w:tabs>
          <w:tab w:val="left" w:pos="993"/>
        </w:tabs>
        <w:spacing w:before="0" w:beforeAutospacing="0" w:after="0" w:afterAutospacing="0" w:line="360" w:lineRule="auto"/>
        <w:ind w:left="0" w:firstLine="709"/>
        <w:jc w:val="both"/>
        <w:rPr>
          <w:color w:val="000000"/>
          <w:sz w:val="28"/>
          <w:szCs w:val="28"/>
          <w:shd w:val="clear" w:color="auto" w:fill="FFFFFF"/>
        </w:rPr>
      </w:pPr>
      <w:r>
        <w:rPr>
          <w:color w:val="000000"/>
          <w:sz w:val="28"/>
          <w:szCs w:val="28"/>
          <w:shd w:val="clear" w:color="auto" w:fill="FFFFFF"/>
        </w:rPr>
        <w:t>Достижение отличного качества – сдача товара с первого предъявления, использование схемы "ноль дефектов", выявление и решение проблем на самых ранних стадиях их возникновения;</w:t>
      </w:r>
    </w:p>
    <w:p w:rsidR="00847B54" w:rsidRDefault="00847B54" w:rsidP="00B92498">
      <w:pPr>
        <w:pStyle w:val="a3"/>
        <w:numPr>
          <w:ilvl w:val="0"/>
          <w:numId w:val="10"/>
        </w:numPr>
        <w:shd w:val="clear" w:color="auto" w:fill="FFFFFF"/>
        <w:tabs>
          <w:tab w:val="left" w:pos="993"/>
        </w:tabs>
        <w:spacing w:before="0" w:beforeAutospacing="0" w:after="0" w:afterAutospacing="0" w:line="360" w:lineRule="auto"/>
        <w:ind w:left="0" w:firstLine="709"/>
        <w:jc w:val="both"/>
        <w:rPr>
          <w:color w:val="000000"/>
          <w:sz w:val="28"/>
          <w:szCs w:val="28"/>
          <w:shd w:val="clear" w:color="auto" w:fill="FFFFFF"/>
        </w:rPr>
      </w:pPr>
      <w:r>
        <w:rPr>
          <w:color w:val="000000"/>
          <w:sz w:val="28"/>
          <w:szCs w:val="28"/>
          <w:shd w:val="clear" w:color="auto" w:fill="FFFFFF"/>
        </w:rPr>
        <w:t>Формирование долгосрочного взаимодействия с потребителем посредством деления информации, затрат и рисков;</w:t>
      </w:r>
    </w:p>
    <w:p w:rsidR="00847B54" w:rsidRDefault="00847B54" w:rsidP="00B92498">
      <w:pPr>
        <w:pStyle w:val="a3"/>
        <w:numPr>
          <w:ilvl w:val="0"/>
          <w:numId w:val="10"/>
        </w:numPr>
        <w:shd w:val="clear" w:color="auto" w:fill="FFFFFF"/>
        <w:tabs>
          <w:tab w:val="left" w:pos="993"/>
        </w:tabs>
        <w:spacing w:before="0" w:beforeAutospacing="0" w:after="0" w:afterAutospacing="0" w:line="360" w:lineRule="auto"/>
        <w:ind w:left="0" w:firstLine="709"/>
        <w:jc w:val="both"/>
        <w:rPr>
          <w:sz w:val="28"/>
          <w:szCs w:val="28"/>
        </w:rPr>
      </w:pPr>
      <w:r>
        <w:rPr>
          <w:color w:val="000000"/>
          <w:sz w:val="28"/>
          <w:szCs w:val="28"/>
          <w:shd w:val="clear" w:color="auto" w:fill="FFFFFF"/>
        </w:rPr>
        <w:t>Гибкость.</w:t>
      </w:r>
      <w:r>
        <w:rPr>
          <w:sz w:val="28"/>
          <w:szCs w:val="28"/>
        </w:rPr>
        <w:t xml:space="preserve"> </w:t>
      </w:r>
      <w:r>
        <w:rPr>
          <w:sz w:val="28"/>
          <w:szCs w:val="28"/>
          <w:shd w:val="clear" w:color="auto" w:fill="FFFFFF"/>
        </w:rPr>
        <w:t>[7]</w:t>
      </w:r>
    </w:p>
    <w:p w:rsidR="00847B54" w:rsidRDefault="00847B54">
      <w:pPr>
        <w:pStyle w:val="a3"/>
        <w:tabs>
          <w:tab w:val="left" w:pos="993"/>
        </w:tabs>
        <w:spacing w:before="0" w:beforeAutospacing="0" w:after="0" w:afterAutospacing="0" w:line="360" w:lineRule="auto"/>
        <w:ind w:firstLine="709"/>
        <w:jc w:val="both"/>
        <w:rPr>
          <w:sz w:val="28"/>
          <w:szCs w:val="28"/>
          <w:shd w:val="clear" w:color="auto" w:fill="FAFBFC"/>
        </w:rPr>
      </w:pPr>
      <w:r>
        <w:rPr>
          <w:sz w:val="28"/>
          <w:szCs w:val="28"/>
          <w:shd w:val="clear" w:color="auto" w:fill="FAFBFC"/>
        </w:rPr>
        <w:t>Концепция Бережливого производства базируется на производственной системе компании</w:t>
      </w:r>
      <w:r>
        <w:rPr>
          <w:rStyle w:val="apple-converted-space"/>
          <w:sz w:val="28"/>
          <w:szCs w:val="28"/>
          <w:shd w:val="clear" w:color="auto" w:fill="FAFBFC"/>
        </w:rPr>
        <w:t xml:space="preserve"> </w:t>
      </w:r>
      <w:r>
        <w:rPr>
          <w:sz w:val="28"/>
          <w:szCs w:val="28"/>
          <w:shd w:val="clear" w:color="auto" w:fill="FAFBFC"/>
        </w:rPr>
        <w:t>Toyota, известной под аббревиатурой TPS (Toyota Production System).</w:t>
      </w:r>
    </w:p>
    <w:p w:rsidR="00847B54" w:rsidRDefault="00847B54">
      <w:pPr>
        <w:pStyle w:val="a3"/>
        <w:tabs>
          <w:tab w:val="left" w:pos="993"/>
        </w:tabs>
        <w:spacing w:before="0" w:beforeAutospacing="0" w:after="0" w:afterAutospacing="0" w:line="360" w:lineRule="auto"/>
        <w:ind w:firstLine="709"/>
        <w:jc w:val="both"/>
        <w:rPr>
          <w:sz w:val="28"/>
          <w:szCs w:val="28"/>
          <w:shd w:val="clear" w:color="auto" w:fill="FAFBFC"/>
        </w:rPr>
      </w:pPr>
      <w:r>
        <w:rPr>
          <w:sz w:val="28"/>
          <w:szCs w:val="28"/>
          <w:shd w:val="clear" w:color="auto" w:fill="FAFBFC"/>
        </w:rPr>
        <w:t>Наиболее популярными инструментами и методами Бережливого производства являются:</w:t>
      </w:r>
      <w:r>
        <w:rPr>
          <w:color w:val="FF0000"/>
          <w:sz w:val="28"/>
          <w:szCs w:val="28"/>
          <w:shd w:val="clear" w:color="auto" w:fill="FFFFFF"/>
        </w:rPr>
        <w:t xml:space="preserve"> </w:t>
      </w:r>
      <w:r>
        <w:rPr>
          <w:sz w:val="28"/>
          <w:szCs w:val="28"/>
          <w:shd w:val="clear" w:color="auto" w:fill="FFFFFF"/>
        </w:rPr>
        <w:t>[12]</w:t>
      </w:r>
    </w:p>
    <w:p w:rsidR="00847B54" w:rsidRDefault="00847B54">
      <w:pPr>
        <w:pStyle w:val="spisok1"/>
        <w:spacing w:before="0" w:beforeAutospacing="0" w:after="0" w:afterAutospacing="0" w:line="360" w:lineRule="auto"/>
        <w:ind w:left="23" w:right="23" w:firstLine="686"/>
        <w:jc w:val="both"/>
        <w:textAlignment w:val="baseline"/>
        <w:rPr>
          <w:sz w:val="28"/>
          <w:szCs w:val="28"/>
        </w:rPr>
      </w:pPr>
      <w:r>
        <w:rPr>
          <w:rStyle w:val="marker2"/>
          <w:b/>
          <w:bCs/>
          <w:sz w:val="28"/>
          <w:szCs w:val="28"/>
        </w:rPr>
        <w:t>Just in Time</w:t>
      </w:r>
      <w:r>
        <w:rPr>
          <w:rStyle w:val="apple-converted-space"/>
          <w:sz w:val="28"/>
          <w:szCs w:val="28"/>
        </w:rPr>
        <w:t xml:space="preserve"> </w:t>
      </w:r>
      <w:r>
        <w:rPr>
          <w:sz w:val="28"/>
          <w:szCs w:val="28"/>
        </w:rPr>
        <w:t>(</w:t>
      </w:r>
      <w:hyperlink r:id="rId8" w:history="1">
        <w:r>
          <w:rPr>
            <w:rStyle w:val="a5"/>
            <w:sz w:val="28"/>
            <w:szCs w:val="28"/>
          </w:rPr>
          <w:t>точно в срок</w:t>
        </w:r>
      </w:hyperlink>
      <w:r>
        <w:rPr>
          <w:sz w:val="28"/>
          <w:szCs w:val="28"/>
        </w:rPr>
        <w:t xml:space="preserve">) – подход к управлению производством на основе потребительского спроса. Позволяет производить продукцию в нужном количестве в нужное время. </w:t>
      </w:r>
      <w:r>
        <w:rPr>
          <w:sz w:val="28"/>
          <w:szCs w:val="28"/>
          <w:shd w:val="clear" w:color="auto" w:fill="FFFFFF"/>
        </w:rPr>
        <w:t>[6]</w:t>
      </w:r>
      <w:r>
        <w:rPr>
          <w:color w:val="FF0000"/>
          <w:sz w:val="28"/>
          <w:szCs w:val="28"/>
          <w:shd w:val="clear" w:color="auto" w:fill="FFFFFF"/>
        </w:rPr>
        <w:t xml:space="preserve"> </w:t>
      </w:r>
      <w:r>
        <w:rPr>
          <w:color w:val="000000"/>
          <w:sz w:val="28"/>
          <w:szCs w:val="28"/>
          <w:shd w:val="clear" w:color="auto" w:fill="FAFBFC"/>
        </w:rPr>
        <w:t>Данная система ведет к резкому сокращению объема незавершенного производства, материалов и готовой продукции на складах.</w:t>
      </w:r>
      <w:r>
        <w:rPr>
          <w:color w:val="FF0000"/>
          <w:sz w:val="28"/>
          <w:szCs w:val="28"/>
          <w:shd w:val="clear" w:color="auto" w:fill="FFFFFF"/>
        </w:rPr>
        <w:t xml:space="preserve"> </w:t>
      </w:r>
      <w:r>
        <w:rPr>
          <w:sz w:val="28"/>
          <w:szCs w:val="28"/>
          <w:shd w:val="clear" w:color="auto" w:fill="FFFFFF"/>
        </w:rPr>
        <w:t>[12]</w:t>
      </w:r>
    </w:p>
    <w:p w:rsidR="00847B54" w:rsidRDefault="00847B54">
      <w:pPr>
        <w:pStyle w:val="spisok1"/>
        <w:spacing w:before="0" w:beforeAutospacing="0" w:after="0" w:afterAutospacing="0" w:line="360" w:lineRule="auto"/>
        <w:ind w:left="23" w:right="23" w:firstLine="686"/>
        <w:jc w:val="both"/>
        <w:textAlignment w:val="baseline"/>
        <w:rPr>
          <w:color w:val="FF0000"/>
          <w:sz w:val="28"/>
          <w:szCs w:val="28"/>
          <w:shd w:val="clear" w:color="auto" w:fill="FFFFFF"/>
        </w:rPr>
      </w:pPr>
      <w:r>
        <w:rPr>
          <w:rStyle w:val="marker2"/>
          <w:b/>
          <w:bCs/>
          <w:sz w:val="28"/>
          <w:szCs w:val="28"/>
        </w:rPr>
        <w:t>Кайдзен</w:t>
      </w:r>
      <w:r>
        <w:rPr>
          <w:rStyle w:val="apple-converted-space"/>
          <w:sz w:val="28"/>
          <w:szCs w:val="28"/>
        </w:rPr>
        <w:t xml:space="preserve"> </w:t>
      </w:r>
      <w:r>
        <w:rPr>
          <w:sz w:val="28"/>
          <w:szCs w:val="28"/>
        </w:rPr>
        <w:t>(</w:t>
      </w:r>
      <w:hyperlink r:id="rId9" w:history="1">
        <w:r>
          <w:rPr>
            <w:rStyle w:val="a5"/>
            <w:sz w:val="28"/>
            <w:szCs w:val="28"/>
          </w:rPr>
          <w:t>kaizen</w:t>
        </w:r>
      </w:hyperlink>
      <w:r>
        <w:rPr>
          <w:sz w:val="28"/>
          <w:szCs w:val="28"/>
        </w:rPr>
        <w:t xml:space="preserve">) – подход к управлению организацией на основе непрерывного улучшения качества. В этом подходе сотрудники регулярно и активно работают над совершенствованием своей деятельности. </w:t>
      </w:r>
      <w:r>
        <w:rPr>
          <w:sz w:val="28"/>
          <w:szCs w:val="28"/>
          <w:shd w:val="clear" w:color="auto" w:fill="FFFFFF"/>
        </w:rPr>
        <w:t>[16]</w:t>
      </w:r>
    </w:p>
    <w:p w:rsidR="00847B54" w:rsidRDefault="00847B54">
      <w:pPr>
        <w:spacing w:line="360" w:lineRule="auto"/>
        <w:ind w:firstLine="709"/>
        <w:jc w:val="both"/>
        <w:rPr>
          <w:color w:val="000000"/>
          <w:sz w:val="28"/>
          <w:szCs w:val="28"/>
        </w:rPr>
      </w:pPr>
      <w:r>
        <w:rPr>
          <w:color w:val="000000"/>
          <w:sz w:val="28"/>
          <w:szCs w:val="28"/>
        </w:rPr>
        <w:t>Выделяют пять основных компонентов Кайдзен:</w:t>
      </w:r>
    </w:p>
    <w:p w:rsidR="00847B54" w:rsidRDefault="00847B54">
      <w:pPr>
        <w:spacing w:line="360" w:lineRule="auto"/>
        <w:ind w:firstLine="709"/>
        <w:jc w:val="both"/>
        <w:rPr>
          <w:color w:val="000000"/>
          <w:sz w:val="28"/>
          <w:szCs w:val="28"/>
        </w:rPr>
      </w:pPr>
      <w:r>
        <w:rPr>
          <w:color w:val="000000"/>
          <w:sz w:val="28"/>
          <w:szCs w:val="28"/>
        </w:rPr>
        <w:t>1. Взаимодействие;</w:t>
      </w:r>
    </w:p>
    <w:p w:rsidR="00847B54" w:rsidRDefault="00847B54">
      <w:pPr>
        <w:spacing w:line="360" w:lineRule="auto"/>
        <w:ind w:firstLine="709"/>
        <w:jc w:val="both"/>
        <w:rPr>
          <w:color w:val="000000"/>
          <w:sz w:val="28"/>
          <w:szCs w:val="28"/>
        </w:rPr>
      </w:pPr>
      <w:r>
        <w:rPr>
          <w:color w:val="000000"/>
          <w:sz w:val="28"/>
          <w:szCs w:val="28"/>
        </w:rPr>
        <w:lastRenderedPageBreak/>
        <w:t>2. Личная дисциплина;</w:t>
      </w:r>
    </w:p>
    <w:p w:rsidR="00847B54" w:rsidRDefault="00847B54">
      <w:pPr>
        <w:spacing w:line="360" w:lineRule="auto"/>
        <w:ind w:firstLine="709"/>
        <w:jc w:val="both"/>
        <w:rPr>
          <w:color w:val="000000"/>
          <w:sz w:val="28"/>
          <w:szCs w:val="28"/>
        </w:rPr>
      </w:pPr>
      <w:r>
        <w:rPr>
          <w:color w:val="000000"/>
          <w:sz w:val="28"/>
          <w:szCs w:val="28"/>
        </w:rPr>
        <w:t>3. Улучшенное моральное состояние;</w:t>
      </w:r>
    </w:p>
    <w:p w:rsidR="00847B54" w:rsidRDefault="00847B54">
      <w:pPr>
        <w:spacing w:line="360" w:lineRule="auto"/>
        <w:ind w:firstLine="709"/>
        <w:jc w:val="both"/>
        <w:rPr>
          <w:color w:val="000000"/>
          <w:sz w:val="28"/>
          <w:szCs w:val="28"/>
        </w:rPr>
      </w:pPr>
      <w:r>
        <w:rPr>
          <w:color w:val="000000"/>
          <w:sz w:val="28"/>
          <w:szCs w:val="28"/>
        </w:rPr>
        <w:t>4. Круги качества;</w:t>
      </w:r>
    </w:p>
    <w:p w:rsidR="00847B54" w:rsidRDefault="00847B54">
      <w:pPr>
        <w:spacing w:line="360" w:lineRule="auto"/>
        <w:ind w:firstLine="709"/>
        <w:jc w:val="both"/>
        <w:rPr>
          <w:color w:val="000000"/>
          <w:sz w:val="28"/>
          <w:szCs w:val="28"/>
        </w:rPr>
      </w:pPr>
      <w:r>
        <w:rPr>
          <w:color w:val="000000"/>
          <w:sz w:val="28"/>
          <w:szCs w:val="28"/>
        </w:rPr>
        <w:t xml:space="preserve">5. Предложения по усовершенствованию. </w:t>
      </w:r>
      <w:r>
        <w:rPr>
          <w:sz w:val="28"/>
          <w:szCs w:val="28"/>
          <w:shd w:val="clear" w:color="auto" w:fill="FFFFFF"/>
        </w:rPr>
        <w:t>[12]</w:t>
      </w:r>
    </w:p>
    <w:p w:rsidR="00847B54" w:rsidRDefault="00847B54">
      <w:pPr>
        <w:pStyle w:val="spisok1"/>
        <w:spacing w:before="0" w:beforeAutospacing="0" w:after="0" w:afterAutospacing="0" w:line="360" w:lineRule="auto"/>
        <w:ind w:left="23" w:right="23" w:firstLine="686"/>
        <w:jc w:val="both"/>
        <w:textAlignment w:val="baseline"/>
        <w:rPr>
          <w:sz w:val="28"/>
          <w:szCs w:val="28"/>
        </w:rPr>
      </w:pPr>
      <w:r>
        <w:rPr>
          <w:rStyle w:val="marker2"/>
          <w:b/>
          <w:bCs/>
          <w:sz w:val="28"/>
          <w:szCs w:val="28"/>
        </w:rPr>
        <w:t>5S</w:t>
      </w:r>
      <w:r>
        <w:rPr>
          <w:rStyle w:val="apple-converted-space"/>
          <w:sz w:val="28"/>
          <w:szCs w:val="28"/>
        </w:rPr>
        <w:t xml:space="preserve"> </w:t>
      </w:r>
      <w:r>
        <w:rPr>
          <w:sz w:val="28"/>
          <w:szCs w:val="28"/>
        </w:rPr>
        <w:t>– методология улучшения, входящая в состав подхода</w:t>
      </w:r>
      <w:r>
        <w:rPr>
          <w:rStyle w:val="apple-converted-space"/>
          <w:sz w:val="28"/>
          <w:szCs w:val="28"/>
        </w:rPr>
        <w:t xml:space="preserve"> </w:t>
      </w:r>
      <w:hyperlink r:id="rId10" w:history="1">
        <w:r>
          <w:rPr>
            <w:rStyle w:val="a5"/>
            <w:sz w:val="28"/>
            <w:szCs w:val="28"/>
          </w:rPr>
          <w:t>Кайдзен</w:t>
        </w:r>
      </w:hyperlink>
      <w:r>
        <w:rPr>
          <w:sz w:val="28"/>
          <w:szCs w:val="28"/>
        </w:rPr>
        <w:t xml:space="preserve">. Позволяет сократить потери, связанные с плохой организацией рабочего места. </w:t>
      </w:r>
      <w:r>
        <w:rPr>
          <w:sz w:val="28"/>
          <w:szCs w:val="28"/>
          <w:shd w:val="clear" w:color="auto" w:fill="FFFFFF"/>
        </w:rPr>
        <w:t>[6]</w:t>
      </w:r>
      <w:r>
        <w:rPr>
          <w:sz w:val="28"/>
          <w:szCs w:val="28"/>
        </w:rPr>
        <w:t xml:space="preserve"> </w:t>
      </w:r>
    </w:p>
    <w:p w:rsidR="00847B54" w:rsidRDefault="00847B54">
      <w:pPr>
        <w:pStyle w:val="spisok1"/>
        <w:spacing w:before="0" w:beforeAutospacing="0" w:after="0" w:afterAutospacing="0" w:line="360" w:lineRule="auto"/>
        <w:ind w:left="23" w:right="23" w:firstLine="686"/>
        <w:jc w:val="both"/>
        <w:textAlignment w:val="baseline"/>
        <w:rPr>
          <w:color w:val="000000"/>
          <w:sz w:val="28"/>
          <w:szCs w:val="28"/>
          <w:shd w:val="clear" w:color="auto" w:fill="FAFBFC"/>
        </w:rPr>
      </w:pPr>
      <w:r>
        <w:rPr>
          <w:color w:val="000000"/>
          <w:sz w:val="28"/>
          <w:szCs w:val="28"/>
          <w:shd w:val="clear" w:color="auto" w:fill="FAFBFC"/>
        </w:rPr>
        <w:t>Система 5</w:t>
      </w:r>
      <w:r>
        <w:rPr>
          <w:color w:val="000000"/>
          <w:sz w:val="28"/>
          <w:szCs w:val="28"/>
          <w:shd w:val="clear" w:color="auto" w:fill="FAFBFC"/>
          <w:lang w:val="en-US"/>
        </w:rPr>
        <w:t>S</w:t>
      </w:r>
      <w:r>
        <w:rPr>
          <w:color w:val="000000"/>
          <w:sz w:val="28"/>
          <w:szCs w:val="28"/>
          <w:shd w:val="clear" w:color="auto" w:fill="FAFBFC"/>
        </w:rPr>
        <w:t xml:space="preserve"> включает пять взаимосвязанных принципов организации рабочего места:</w:t>
      </w:r>
    </w:p>
    <w:p w:rsidR="00847B54" w:rsidRDefault="00847B54" w:rsidP="00B92498">
      <w:pPr>
        <w:pStyle w:val="11"/>
        <w:numPr>
          <w:ilvl w:val="0"/>
          <w:numId w:val="11"/>
        </w:numPr>
        <w:tabs>
          <w:tab w:val="left" w:pos="993"/>
        </w:tabs>
        <w:spacing w:after="0" w:line="360" w:lineRule="auto"/>
        <w:ind w:left="0"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Сортировка: отделить нужные предметы </w:t>
      </w:r>
      <w:r>
        <w:rPr>
          <w:rFonts w:ascii="Times New Roman" w:hAnsi="Times New Roman" w:cs="Times New Roman"/>
          <w:sz w:val="28"/>
          <w:szCs w:val="28"/>
        </w:rPr>
        <w:t>–</w:t>
      </w:r>
      <w:r>
        <w:rPr>
          <w:rFonts w:ascii="Times New Roman" w:hAnsi="Times New Roman" w:cs="Times New Roman"/>
          <w:color w:val="000000"/>
          <w:sz w:val="28"/>
          <w:szCs w:val="28"/>
          <w:lang w:eastAsia="ru-RU"/>
        </w:rPr>
        <w:t xml:space="preserve"> инструменты, детали, материалы, документы </w:t>
      </w:r>
      <w:r>
        <w:rPr>
          <w:rFonts w:ascii="Times New Roman" w:hAnsi="Times New Roman" w:cs="Times New Roman"/>
          <w:sz w:val="28"/>
          <w:szCs w:val="28"/>
        </w:rPr>
        <w:t xml:space="preserve">– </w:t>
      </w:r>
      <w:r>
        <w:rPr>
          <w:rFonts w:ascii="Times New Roman" w:hAnsi="Times New Roman" w:cs="Times New Roman"/>
          <w:color w:val="000000"/>
          <w:sz w:val="28"/>
          <w:szCs w:val="28"/>
          <w:lang w:eastAsia="ru-RU"/>
        </w:rPr>
        <w:t>от ненужных, чтобы убрать последние;</w:t>
      </w:r>
    </w:p>
    <w:p w:rsidR="00847B54" w:rsidRDefault="00847B54" w:rsidP="00B92498">
      <w:pPr>
        <w:pStyle w:val="11"/>
        <w:numPr>
          <w:ilvl w:val="0"/>
          <w:numId w:val="11"/>
        </w:numPr>
        <w:tabs>
          <w:tab w:val="left" w:pos="993"/>
        </w:tabs>
        <w:spacing w:after="0" w:line="360" w:lineRule="auto"/>
        <w:ind w:left="0"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Рациональное расположение: рационально расположить то, что осталось, поместить каждый предмет на свое место;</w:t>
      </w:r>
    </w:p>
    <w:p w:rsidR="00847B54" w:rsidRDefault="00847B54" w:rsidP="00B92498">
      <w:pPr>
        <w:pStyle w:val="11"/>
        <w:numPr>
          <w:ilvl w:val="0"/>
          <w:numId w:val="11"/>
        </w:numPr>
        <w:tabs>
          <w:tab w:val="left" w:pos="993"/>
        </w:tabs>
        <w:spacing w:after="0" w:line="360" w:lineRule="auto"/>
        <w:ind w:left="0"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Уборка: поддерживать чистоту и порядок;</w:t>
      </w:r>
    </w:p>
    <w:p w:rsidR="00847B54" w:rsidRDefault="00847B54" w:rsidP="00B92498">
      <w:pPr>
        <w:pStyle w:val="11"/>
        <w:numPr>
          <w:ilvl w:val="0"/>
          <w:numId w:val="11"/>
        </w:numPr>
        <w:tabs>
          <w:tab w:val="left" w:pos="993"/>
        </w:tabs>
        <w:spacing w:after="0" w:line="360" w:lineRule="auto"/>
        <w:ind w:left="0"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Стандартизация: соблюдать аккуратность за счет регулярного выполнения первых трех </w:t>
      </w:r>
      <w:r>
        <w:rPr>
          <w:rFonts w:ascii="Times New Roman" w:hAnsi="Times New Roman" w:cs="Times New Roman"/>
          <w:color w:val="000000"/>
          <w:sz w:val="28"/>
          <w:szCs w:val="28"/>
          <w:lang w:val="en-US" w:eastAsia="ru-RU"/>
        </w:rPr>
        <w:t>S</w:t>
      </w:r>
      <w:r>
        <w:rPr>
          <w:rFonts w:ascii="Times New Roman" w:hAnsi="Times New Roman" w:cs="Times New Roman"/>
          <w:color w:val="000000"/>
          <w:sz w:val="28"/>
          <w:szCs w:val="28"/>
          <w:lang w:eastAsia="ru-RU"/>
        </w:rPr>
        <w:t>;</w:t>
      </w:r>
    </w:p>
    <w:p w:rsidR="00847B54" w:rsidRDefault="00847B54" w:rsidP="00B92498">
      <w:pPr>
        <w:pStyle w:val="11"/>
        <w:numPr>
          <w:ilvl w:val="0"/>
          <w:numId w:val="11"/>
        </w:numPr>
        <w:tabs>
          <w:tab w:val="left" w:pos="993"/>
        </w:tabs>
        <w:spacing w:after="0" w:line="360" w:lineRule="auto"/>
        <w:ind w:left="0"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Совершенствование: превращение в привычку установленных процедур и их совершенствование.</w:t>
      </w:r>
      <w:r>
        <w:rPr>
          <w:rFonts w:ascii="Times New Roman" w:hAnsi="Times New Roman" w:cs="Times New Roman"/>
          <w:color w:val="FF0000"/>
          <w:sz w:val="28"/>
          <w:szCs w:val="28"/>
          <w:shd w:val="clear" w:color="auto" w:fill="FFFFFF"/>
        </w:rPr>
        <w:t xml:space="preserve"> </w:t>
      </w:r>
      <w:r>
        <w:rPr>
          <w:rFonts w:ascii="Times New Roman" w:hAnsi="Times New Roman" w:cs="Times New Roman"/>
          <w:sz w:val="28"/>
          <w:szCs w:val="28"/>
          <w:shd w:val="clear" w:color="auto" w:fill="FFFFFF"/>
        </w:rPr>
        <w:t>[12]</w:t>
      </w:r>
    </w:p>
    <w:p w:rsidR="00847B54" w:rsidRDefault="00847B54">
      <w:pPr>
        <w:pStyle w:val="spisok1"/>
        <w:spacing w:before="0" w:beforeAutospacing="0" w:after="0" w:afterAutospacing="0" w:line="360" w:lineRule="auto"/>
        <w:ind w:left="23" w:right="23" w:firstLine="686"/>
        <w:jc w:val="both"/>
        <w:textAlignment w:val="baseline"/>
        <w:rPr>
          <w:sz w:val="28"/>
          <w:szCs w:val="28"/>
        </w:rPr>
      </w:pPr>
      <w:r>
        <w:rPr>
          <w:rStyle w:val="marker2"/>
          <w:b/>
          <w:bCs/>
          <w:sz w:val="28"/>
          <w:szCs w:val="28"/>
        </w:rPr>
        <w:t>Андон</w:t>
      </w:r>
      <w:r>
        <w:rPr>
          <w:rStyle w:val="marker2"/>
          <w:sz w:val="28"/>
          <w:szCs w:val="28"/>
        </w:rPr>
        <w:t xml:space="preserve"> (Andon)</w:t>
      </w:r>
      <w:r>
        <w:rPr>
          <w:rStyle w:val="apple-converted-space"/>
          <w:sz w:val="28"/>
          <w:szCs w:val="28"/>
        </w:rPr>
        <w:t xml:space="preserve"> </w:t>
      </w:r>
      <w:r>
        <w:rPr>
          <w:sz w:val="28"/>
          <w:szCs w:val="28"/>
        </w:rPr>
        <w:t>– визуальная система обратной связи на производстве. Она дает возможность всем сотрудникам видеть состояние производства, предупреждает, когда необходима помощь, и позволяет операторам остановить производственный процесс в случае возникновения проблем.</w:t>
      </w:r>
      <w:r>
        <w:rPr>
          <w:color w:val="FF0000"/>
          <w:sz w:val="28"/>
          <w:szCs w:val="28"/>
          <w:shd w:val="clear" w:color="auto" w:fill="FFFFFF"/>
        </w:rPr>
        <w:t xml:space="preserve"> </w:t>
      </w:r>
    </w:p>
    <w:p w:rsidR="00847B54" w:rsidRDefault="00847B54">
      <w:pPr>
        <w:pStyle w:val="spisok1"/>
        <w:spacing w:before="0" w:beforeAutospacing="0" w:after="0" w:afterAutospacing="0" w:line="360" w:lineRule="auto"/>
        <w:ind w:left="23" w:right="23" w:firstLine="686"/>
        <w:jc w:val="both"/>
        <w:textAlignment w:val="baseline"/>
        <w:rPr>
          <w:sz w:val="28"/>
          <w:szCs w:val="28"/>
        </w:rPr>
      </w:pPr>
      <w:r>
        <w:rPr>
          <w:rStyle w:val="marker2"/>
          <w:b/>
          <w:bCs/>
          <w:sz w:val="28"/>
          <w:szCs w:val="28"/>
        </w:rPr>
        <w:t>Канбан</w:t>
      </w:r>
      <w:r>
        <w:rPr>
          <w:rStyle w:val="apple-converted-space"/>
          <w:sz w:val="28"/>
          <w:szCs w:val="28"/>
        </w:rPr>
        <w:t xml:space="preserve"> (</w:t>
      </w:r>
      <w:r>
        <w:rPr>
          <w:rStyle w:val="apple-converted-space"/>
          <w:sz w:val="28"/>
          <w:szCs w:val="28"/>
          <w:lang w:val="en-US"/>
        </w:rPr>
        <w:t>Canban</w:t>
      </w:r>
      <w:r>
        <w:rPr>
          <w:rStyle w:val="apple-converted-space"/>
          <w:sz w:val="28"/>
          <w:szCs w:val="28"/>
        </w:rPr>
        <w:t xml:space="preserve">) </w:t>
      </w:r>
      <w:r>
        <w:rPr>
          <w:sz w:val="28"/>
          <w:szCs w:val="28"/>
        </w:rPr>
        <w:t xml:space="preserve">– система регулирования потоков материалов и товаров внутри организации и за ее пределами - с поставщиками и заказчиками. Позволяет сократить потери, связанные с запасами и перепроизводством. </w:t>
      </w:r>
    </w:p>
    <w:p w:rsidR="00847B54" w:rsidRDefault="00847B54">
      <w:pPr>
        <w:pStyle w:val="spisok1"/>
        <w:spacing w:before="0" w:beforeAutospacing="0" w:after="0" w:afterAutospacing="0" w:line="360" w:lineRule="auto"/>
        <w:ind w:left="23" w:right="23" w:firstLine="686"/>
        <w:jc w:val="both"/>
        <w:textAlignment w:val="baseline"/>
        <w:rPr>
          <w:sz w:val="28"/>
          <w:szCs w:val="28"/>
        </w:rPr>
      </w:pPr>
      <w:r>
        <w:rPr>
          <w:rStyle w:val="marker2"/>
          <w:b/>
          <w:bCs/>
          <w:sz w:val="28"/>
          <w:szCs w:val="28"/>
        </w:rPr>
        <w:t>SMED</w:t>
      </w:r>
      <w:r>
        <w:rPr>
          <w:rStyle w:val="marker2"/>
          <w:sz w:val="28"/>
          <w:szCs w:val="28"/>
        </w:rPr>
        <w:t xml:space="preserve"> ( Single Minute Exchange of Die )</w:t>
      </w:r>
      <w:r>
        <w:rPr>
          <w:rStyle w:val="apple-converted-space"/>
          <w:sz w:val="28"/>
          <w:szCs w:val="28"/>
        </w:rPr>
        <w:t xml:space="preserve"> </w:t>
      </w:r>
      <w:r>
        <w:rPr>
          <w:sz w:val="28"/>
          <w:szCs w:val="28"/>
        </w:rPr>
        <w:t>– быстрая переналадка, система позволяющая сократить потери времени, связанные с установкой заготовок.</w:t>
      </w:r>
      <w:r>
        <w:rPr>
          <w:color w:val="FF0000"/>
          <w:sz w:val="28"/>
          <w:szCs w:val="28"/>
          <w:shd w:val="clear" w:color="auto" w:fill="FFFFFF"/>
        </w:rPr>
        <w:t xml:space="preserve"> </w:t>
      </w:r>
      <w:r>
        <w:rPr>
          <w:sz w:val="28"/>
          <w:szCs w:val="28"/>
          <w:shd w:val="clear" w:color="auto" w:fill="FFFFFF"/>
        </w:rPr>
        <w:t>[6]</w:t>
      </w:r>
    </w:p>
    <w:p w:rsidR="00847B54" w:rsidRDefault="00847B54">
      <w:pPr>
        <w:spacing w:line="360" w:lineRule="auto"/>
        <w:ind w:firstLine="709"/>
        <w:jc w:val="both"/>
        <w:rPr>
          <w:color w:val="000000"/>
          <w:sz w:val="28"/>
          <w:szCs w:val="28"/>
        </w:rPr>
      </w:pPr>
      <w:r>
        <w:rPr>
          <w:b/>
          <w:bCs/>
          <w:color w:val="000000"/>
          <w:sz w:val="28"/>
          <w:szCs w:val="28"/>
        </w:rPr>
        <w:lastRenderedPageBreak/>
        <w:t xml:space="preserve">Картирование потока создания ценности </w:t>
      </w:r>
      <w:r>
        <w:rPr>
          <w:color w:val="000000"/>
          <w:sz w:val="28"/>
          <w:szCs w:val="28"/>
        </w:rPr>
        <w:t>(Value Stream Mapping)</w:t>
      </w:r>
      <w:r>
        <w:rPr>
          <w:sz w:val="28"/>
          <w:szCs w:val="28"/>
        </w:rPr>
        <w:t xml:space="preserve"> –</w:t>
      </w:r>
      <w:r>
        <w:rPr>
          <w:color w:val="000000"/>
          <w:sz w:val="28"/>
          <w:szCs w:val="28"/>
        </w:rPr>
        <w:t xml:space="preserve"> это достаточно простая и наглядная графическая схема, изображающая материальные и информационные потоки, необходимые для предоставления продукта или услуги конечному потребителю. Карта потока создания ценности дает возможность сразу увидеть узкие места потока и на основе его анализа выявить все непроизводительные затраты и процессы, разработать план улучшений.</w:t>
      </w:r>
      <w:r>
        <w:rPr>
          <w:color w:val="FF0000"/>
          <w:sz w:val="28"/>
          <w:szCs w:val="28"/>
          <w:shd w:val="clear" w:color="auto" w:fill="FFFFFF"/>
        </w:rPr>
        <w:t xml:space="preserve"> </w:t>
      </w:r>
      <w:r>
        <w:rPr>
          <w:sz w:val="28"/>
          <w:szCs w:val="28"/>
          <w:shd w:val="clear" w:color="auto" w:fill="FFFFFF"/>
        </w:rPr>
        <w:t>[12]</w:t>
      </w:r>
    </w:p>
    <w:p w:rsidR="00847B54" w:rsidRDefault="00847B54">
      <w:pPr>
        <w:pStyle w:val="spisok1"/>
        <w:spacing w:before="0" w:beforeAutospacing="0" w:after="0" w:afterAutospacing="0" w:line="360" w:lineRule="auto"/>
        <w:ind w:left="23" w:right="23" w:firstLine="686"/>
        <w:jc w:val="both"/>
        <w:textAlignment w:val="baseline"/>
        <w:rPr>
          <w:sz w:val="28"/>
          <w:szCs w:val="28"/>
        </w:rPr>
      </w:pPr>
      <w:r>
        <w:rPr>
          <w:rStyle w:val="marker2"/>
          <w:b/>
          <w:bCs/>
          <w:sz w:val="28"/>
          <w:szCs w:val="28"/>
        </w:rPr>
        <w:t>Poka-Yoke</w:t>
      </w:r>
      <w:r>
        <w:rPr>
          <w:rStyle w:val="apple-converted-space"/>
          <w:sz w:val="28"/>
          <w:szCs w:val="28"/>
        </w:rPr>
        <w:t xml:space="preserve"> </w:t>
      </w:r>
      <w:r>
        <w:rPr>
          <w:sz w:val="28"/>
          <w:szCs w:val="28"/>
        </w:rPr>
        <w:t>– метод моделирования ошибок и их предупреждения в производственных процессах. Позволяет сократить потери, связанные с дефектами в производстве.</w:t>
      </w:r>
      <w:r>
        <w:rPr>
          <w:color w:val="FF0000"/>
          <w:sz w:val="28"/>
          <w:szCs w:val="28"/>
          <w:shd w:val="clear" w:color="auto" w:fill="FFFFFF"/>
        </w:rPr>
        <w:t xml:space="preserve"> </w:t>
      </w:r>
      <w:r>
        <w:rPr>
          <w:sz w:val="28"/>
          <w:szCs w:val="28"/>
          <w:shd w:val="clear" w:color="auto" w:fill="FFFFFF"/>
        </w:rPr>
        <w:t>[6]</w:t>
      </w:r>
    </w:p>
    <w:p w:rsidR="00847B54" w:rsidRDefault="00847B54">
      <w:pPr>
        <w:spacing w:line="360" w:lineRule="auto"/>
        <w:ind w:firstLine="709"/>
        <w:jc w:val="both"/>
        <w:rPr>
          <w:color w:val="000000"/>
          <w:sz w:val="28"/>
          <w:szCs w:val="28"/>
        </w:rPr>
      </w:pPr>
      <w:r>
        <w:rPr>
          <w:b/>
          <w:bCs/>
          <w:color w:val="000000"/>
          <w:sz w:val="28"/>
          <w:szCs w:val="28"/>
        </w:rPr>
        <w:t xml:space="preserve">Система TPM </w:t>
      </w:r>
      <w:r>
        <w:rPr>
          <w:color w:val="000000"/>
          <w:sz w:val="28"/>
          <w:szCs w:val="28"/>
        </w:rPr>
        <w:t>(Total Productive Maintenance) — Всеобщий уход за оборудованием, в основном служит улучшению качества оборудования, ориентирован на максимально эффективное использование благодаря всеобщей системе профилактического обслуживания. Акцент в данной системе делается на предупреждение и раннее выявление дефектов оборудования, которые могут привести к более серьезным проблемам</w:t>
      </w:r>
      <w:r>
        <w:rPr>
          <w:sz w:val="28"/>
          <w:szCs w:val="28"/>
        </w:rPr>
        <w:t xml:space="preserve">. </w:t>
      </w:r>
      <w:r>
        <w:rPr>
          <w:sz w:val="28"/>
          <w:szCs w:val="28"/>
          <w:shd w:val="clear" w:color="auto" w:fill="FFFFFF"/>
        </w:rPr>
        <w:t>[12]</w:t>
      </w:r>
    </w:p>
    <w:p w:rsidR="00847B54" w:rsidRDefault="00847B54">
      <w:pPr>
        <w:spacing w:line="360" w:lineRule="auto"/>
        <w:ind w:firstLine="709"/>
        <w:jc w:val="both"/>
        <w:rPr>
          <w:color w:val="000000"/>
          <w:sz w:val="28"/>
          <w:szCs w:val="28"/>
        </w:rPr>
      </w:pPr>
      <w:r>
        <w:rPr>
          <w:b/>
          <w:bCs/>
          <w:color w:val="000000"/>
          <w:sz w:val="28"/>
          <w:szCs w:val="28"/>
        </w:rPr>
        <w:t>U-образные ячейки</w:t>
      </w:r>
      <w:r>
        <w:rPr>
          <w:color w:val="000000"/>
          <w:sz w:val="28"/>
          <w:szCs w:val="28"/>
        </w:rPr>
        <w:t>. Расположение оборудования в форме латинской буквы «U». В U-образной ячейке станки расставлены подковообразно, согласно последовательности операций. При таком расположении оборудования последняя стадия обработки проходит в непосредственной близости от начальной стадии, поэтому оператору не нужно далеко ходить, чтобы начать выполнение следующего производственного цикла.</w:t>
      </w:r>
    </w:p>
    <w:p w:rsidR="00847B54" w:rsidRDefault="00847B54">
      <w:pPr>
        <w:pStyle w:val="a3"/>
        <w:shd w:val="clear" w:color="auto" w:fill="FFFFFF"/>
        <w:spacing w:before="0" w:beforeAutospacing="0" w:after="0" w:afterAutospacing="0" w:line="360" w:lineRule="auto"/>
        <w:ind w:firstLine="709"/>
        <w:jc w:val="both"/>
        <w:rPr>
          <w:sz w:val="28"/>
          <w:szCs w:val="28"/>
        </w:rPr>
      </w:pPr>
      <w:r>
        <w:rPr>
          <w:sz w:val="28"/>
          <w:szCs w:val="28"/>
        </w:rPr>
        <w:t>В любой системе, во всех процессах – от производства до сборки существуют скрытые потери. Определение и устранение этих потерь ежегодно сохраняет миллионы долларов тем организациям, которые регулярно оценивают свою деятельность по стандартам бережливого производства.</w:t>
      </w:r>
      <w:r>
        <w:rPr>
          <w:sz w:val="28"/>
          <w:szCs w:val="28"/>
          <w:shd w:val="clear" w:color="auto" w:fill="FFFFFF"/>
        </w:rPr>
        <w:t xml:space="preserve"> [8]</w:t>
      </w:r>
    </w:p>
    <w:p w:rsidR="00847B54" w:rsidRDefault="00847B54">
      <w:pPr>
        <w:pStyle w:val="a3"/>
        <w:shd w:val="clear" w:color="auto" w:fill="FFFFFF"/>
        <w:spacing w:before="0" w:beforeAutospacing="0" w:after="0" w:afterAutospacing="0" w:line="360" w:lineRule="auto"/>
        <w:ind w:firstLine="709"/>
        <w:jc w:val="both"/>
        <w:rPr>
          <w:sz w:val="28"/>
          <w:szCs w:val="28"/>
        </w:rPr>
      </w:pPr>
      <w:r>
        <w:rPr>
          <w:sz w:val="28"/>
          <w:szCs w:val="28"/>
        </w:rPr>
        <w:t>Скрытые потери подразделяются на семь категорий:</w:t>
      </w:r>
    </w:p>
    <w:p w:rsidR="00847B54" w:rsidRDefault="00847B54">
      <w:pPr>
        <w:pStyle w:val="a3"/>
        <w:numPr>
          <w:ilvl w:val="0"/>
          <w:numId w:val="4"/>
        </w:numPr>
        <w:shd w:val="clear" w:color="auto" w:fill="FFFFFF"/>
        <w:spacing w:before="0" w:beforeAutospacing="0" w:after="0" w:afterAutospacing="0" w:line="360" w:lineRule="auto"/>
        <w:jc w:val="both"/>
        <w:rPr>
          <w:sz w:val="28"/>
          <w:szCs w:val="28"/>
        </w:rPr>
      </w:pPr>
      <w:r>
        <w:rPr>
          <w:sz w:val="28"/>
          <w:szCs w:val="28"/>
        </w:rPr>
        <w:t>Перепроизводство;</w:t>
      </w:r>
    </w:p>
    <w:p w:rsidR="00847B54" w:rsidRDefault="00847B54">
      <w:pPr>
        <w:pStyle w:val="a3"/>
        <w:numPr>
          <w:ilvl w:val="0"/>
          <w:numId w:val="4"/>
        </w:numPr>
        <w:shd w:val="clear" w:color="auto" w:fill="FFFFFF"/>
        <w:spacing w:before="0" w:beforeAutospacing="0" w:after="0" w:afterAutospacing="0" w:line="360" w:lineRule="auto"/>
        <w:jc w:val="both"/>
        <w:rPr>
          <w:sz w:val="28"/>
          <w:szCs w:val="28"/>
        </w:rPr>
      </w:pPr>
      <w:r>
        <w:rPr>
          <w:sz w:val="28"/>
          <w:szCs w:val="28"/>
        </w:rPr>
        <w:t>Дефекты и переделка;</w:t>
      </w:r>
    </w:p>
    <w:p w:rsidR="00847B54" w:rsidRDefault="00847B54">
      <w:pPr>
        <w:pStyle w:val="a3"/>
        <w:numPr>
          <w:ilvl w:val="0"/>
          <w:numId w:val="4"/>
        </w:numPr>
        <w:shd w:val="clear" w:color="auto" w:fill="FFFFFF"/>
        <w:spacing w:before="0" w:beforeAutospacing="0" w:after="0" w:afterAutospacing="0" w:line="360" w:lineRule="auto"/>
        <w:jc w:val="both"/>
        <w:rPr>
          <w:sz w:val="28"/>
          <w:szCs w:val="28"/>
        </w:rPr>
      </w:pPr>
      <w:r>
        <w:rPr>
          <w:sz w:val="28"/>
          <w:szCs w:val="28"/>
        </w:rPr>
        <w:lastRenderedPageBreak/>
        <w:t>Передвижения;</w:t>
      </w:r>
    </w:p>
    <w:p w:rsidR="00847B54" w:rsidRDefault="00847B54">
      <w:pPr>
        <w:pStyle w:val="a3"/>
        <w:numPr>
          <w:ilvl w:val="0"/>
          <w:numId w:val="4"/>
        </w:numPr>
        <w:shd w:val="clear" w:color="auto" w:fill="FFFFFF"/>
        <w:spacing w:before="0" w:beforeAutospacing="0" w:after="0" w:afterAutospacing="0" w:line="360" w:lineRule="auto"/>
        <w:jc w:val="both"/>
        <w:rPr>
          <w:sz w:val="28"/>
          <w:szCs w:val="28"/>
        </w:rPr>
      </w:pPr>
      <w:r>
        <w:rPr>
          <w:sz w:val="28"/>
          <w:szCs w:val="28"/>
        </w:rPr>
        <w:t>Перемещения материалов;</w:t>
      </w:r>
    </w:p>
    <w:p w:rsidR="00847B54" w:rsidRDefault="00847B54">
      <w:pPr>
        <w:pStyle w:val="a3"/>
        <w:numPr>
          <w:ilvl w:val="0"/>
          <w:numId w:val="4"/>
        </w:numPr>
        <w:shd w:val="clear" w:color="auto" w:fill="FFFFFF"/>
        <w:spacing w:before="0" w:beforeAutospacing="0" w:after="0" w:afterAutospacing="0" w:line="360" w:lineRule="auto"/>
        <w:jc w:val="both"/>
        <w:rPr>
          <w:sz w:val="28"/>
          <w:szCs w:val="28"/>
        </w:rPr>
      </w:pPr>
      <w:r>
        <w:rPr>
          <w:sz w:val="28"/>
          <w:szCs w:val="28"/>
        </w:rPr>
        <w:t>Запасы;</w:t>
      </w:r>
    </w:p>
    <w:p w:rsidR="00847B54" w:rsidRDefault="00847B54">
      <w:pPr>
        <w:pStyle w:val="a3"/>
        <w:numPr>
          <w:ilvl w:val="0"/>
          <w:numId w:val="4"/>
        </w:numPr>
        <w:shd w:val="clear" w:color="auto" w:fill="FFFFFF"/>
        <w:spacing w:before="0" w:beforeAutospacing="0" w:after="0" w:afterAutospacing="0" w:line="360" w:lineRule="auto"/>
        <w:jc w:val="both"/>
        <w:rPr>
          <w:sz w:val="28"/>
          <w:szCs w:val="28"/>
        </w:rPr>
      </w:pPr>
      <w:r>
        <w:rPr>
          <w:sz w:val="28"/>
          <w:szCs w:val="28"/>
        </w:rPr>
        <w:t>Излишняя обработка;</w:t>
      </w:r>
    </w:p>
    <w:p w:rsidR="00847B54" w:rsidRDefault="00847B54">
      <w:pPr>
        <w:pStyle w:val="a3"/>
        <w:numPr>
          <w:ilvl w:val="0"/>
          <w:numId w:val="4"/>
        </w:numPr>
        <w:shd w:val="clear" w:color="auto" w:fill="FFFFFF"/>
        <w:spacing w:before="0" w:beforeAutospacing="0" w:after="0" w:afterAutospacing="0" w:line="360" w:lineRule="auto"/>
        <w:jc w:val="both"/>
        <w:rPr>
          <w:sz w:val="28"/>
          <w:szCs w:val="28"/>
        </w:rPr>
      </w:pPr>
      <w:r>
        <w:rPr>
          <w:sz w:val="28"/>
          <w:szCs w:val="28"/>
        </w:rPr>
        <w:t>Ожидание.</w:t>
      </w:r>
    </w:p>
    <w:p w:rsidR="00847B54" w:rsidRDefault="00847B54">
      <w:pPr>
        <w:pStyle w:val="a3"/>
        <w:shd w:val="clear" w:color="auto" w:fill="FFFFFF"/>
        <w:spacing w:before="0" w:beforeAutospacing="0" w:after="0" w:afterAutospacing="0" w:line="360" w:lineRule="auto"/>
        <w:ind w:firstLine="709"/>
        <w:jc w:val="both"/>
        <w:rPr>
          <w:sz w:val="28"/>
          <w:szCs w:val="28"/>
        </w:rPr>
      </w:pPr>
      <w:r>
        <w:rPr>
          <w:sz w:val="28"/>
          <w:szCs w:val="28"/>
        </w:rPr>
        <w:t xml:space="preserve">Эти потери увеличивают издержки производства, не добавляя потребительской ценности, действительно необходимой заказчику. Они также увеличивают срок окупаемости инвестиций и ведут к снижению мотивации рабочих. </w:t>
      </w:r>
    </w:p>
    <w:p w:rsidR="00847B54" w:rsidRDefault="00847B54">
      <w:pPr>
        <w:pStyle w:val="a3"/>
        <w:shd w:val="clear" w:color="auto" w:fill="FFFFFF"/>
        <w:spacing w:before="0" w:beforeAutospacing="0" w:after="0" w:afterAutospacing="0" w:line="360" w:lineRule="auto"/>
        <w:ind w:firstLine="709"/>
        <w:jc w:val="both"/>
        <w:rPr>
          <w:sz w:val="28"/>
          <w:szCs w:val="28"/>
        </w:rPr>
      </w:pPr>
      <w:r>
        <w:rPr>
          <w:sz w:val="28"/>
          <w:szCs w:val="28"/>
        </w:rPr>
        <w:t xml:space="preserve">Необходимо определить, а затем устранить эти потери. </w:t>
      </w:r>
      <w:r>
        <w:rPr>
          <w:sz w:val="28"/>
          <w:szCs w:val="28"/>
          <w:shd w:val="clear" w:color="auto" w:fill="FFFFFF"/>
        </w:rPr>
        <w:t>[13]</w:t>
      </w:r>
    </w:p>
    <w:p w:rsidR="00847B54" w:rsidRDefault="00847B54">
      <w:pPr>
        <w:pStyle w:val="a3"/>
        <w:shd w:val="clear" w:color="auto" w:fill="FFFFFF"/>
        <w:spacing w:before="0" w:beforeAutospacing="0" w:after="0" w:afterAutospacing="0" w:line="360" w:lineRule="auto"/>
        <w:ind w:firstLine="709"/>
        <w:jc w:val="both"/>
        <w:rPr>
          <w:sz w:val="28"/>
          <w:szCs w:val="28"/>
          <w:shd w:val="clear" w:color="auto" w:fill="FFFFFF"/>
        </w:rPr>
      </w:pPr>
      <w:r>
        <w:rPr>
          <w:b/>
          <w:bCs/>
          <w:sz w:val="28"/>
          <w:szCs w:val="28"/>
          <w:shd w:val="clear" w:color="auto" w:fill="FFFFFF"/>
        </w:rPr>
        <w:t>Перепроизводство</w:t>
      </w:r>
      <w:r>
        <w:rPr>
          <w:sz w:val="28"/>
          <w:szCs w:val="28"/>
          <w:shd w:val="clear" w:color="auto" w:fill="FFFFFF"/>
        </w:rPr>
        <w:t xml:space="preserve"> – самый худший вид потерь. Это прямая противоположность производственной системы. Перепроизводство означает выпуск продукции, в которой нет необходимости, в избыточном количестве. [18]При перепроизводстве изготавливается больше деталей, чем, необходимо, к примеру, для повышения загрузки оборудования. [16] </w:t>
      </w:r>
    </w:p>
    <w:p w:rsidR="00847B54" w:rsidRDefault="00847B54">
      <w:pPr>
        <w:pStyle w:val="a3"/>
        <w:shd w:val="clear" w:color="auto" w:fill="FFFFFF"/>
        <w:tabs>
          <w:tab w:val="left" w:pos="993"/>
        </w:tabs>
        <w:spacing w:before="0" w:beforeAutospacing="0" w:after="0" w:afterAutospacing="0" w:line="360" w:lineRule="auto"/>
        <w:ind w:firstLine="709"/>
        <w:jc w:val="both"/>
        <w:rPr>
          <w:sz w:val="28"/>
          <w:szCs w:val="28"/>
          <w:shd w:val="clear" w:color="auto" w:fill="FFFFFF"/>
        </w:rPr>
      </w:pPr>
      <w:r>
        <w:rPr>
          <w:sz w:val="28"/>
          <w:szCs w:val="28"/>
          <w:shd w:val="clear" w:color="auto" w:fill="FFFFFF"/>
        </w:rPr>
        <w:t>Для того чтобы достигнуть баланса между производственными мощностями и нагрузкой, нужно внедрить следующие методы бережливого производства:</w:t>
      </w:r>
    </w:p>
    <w:p w:rsidR="00847B54" w:rsidRDefault="00847B54" w:rsidP="00B92498">
      <w:pPr>
        <w:pStyle w:val="a3"/>
        <w:numPr>
          <w:ilvl w:val="0"/>
          <w:numId w:val="54"/>
        </w:numPr>
        <w:shd w:val="clear" w:color="auto" w:fill="FFFFFF"/>
        <w:tabs>
          <w:tab w:val="left" w:pos="1134"/>
        </w:tabs>
        <w:spacing w:before="0" w:beforeAutospacing="0" w:after="0" w:afterAutospacing="0" w:line="360" w:lineRule="auto"/>
        <w:jc w:val="both"/>
        <w:rPr>
          <w:sz w:val="28"/>
          <w:szCs w:val="28"/>
          <w:shd w:val="clear" w:color="auto" w:fill="FFFFFF"/>
        </w:rPr>
      </w:pPr>
      <w:r>
        <w:rPr>
          <w:sz w:val="28"/>
          <w:szCs w:val="28"/>
          <w:shd w:val="clear" w:color="auto" w:fill="FFFFFF"/>
        </w:rPr>
        <w:t>Полную загрузку;</w:t>
      </w:r>
    </w:p>
    <w:p w:rsidR="00847B54" w:rsidRDefault="00847B54" w:rsidP="00B92498">
      <w:pPr>
        <w:pStyle w:val="a3"/>
        <w:numPr>
          <w:ilvl w:val="0"/>
          <w:numId w:val="54"/>
        </w:numPr>
        <w:shd w:val="clear" w:color="auto" w:fill="FFFFFF"/>
        <w:tabs>
          <w:tab w:val="left" w:pos="1134"/>
        </w:tabs>
        <w:spacing w:before="0" w:beforeAutospacing="0" w:after="0" w:afterAutospacing="0" w:line="360" w:lineRule="auto"/>
        <w:jc w:val="both"/>
        <w:rPr>
          <w:sz w:val="28"/>
          <w:szCs w:val="28"/>
          <w:shd w:val="clear" w:color="auto" w:fill="FFFFFF"/>
        </w:rPr>
      </w:pPr>
      <w:r>
        <w:rPr>
          <w:sz w:val="28"/>
          <w:szCs w:val="28"/>
          <w:shd w:val="clear" w:color="auto" w:fill="FFFFFF"/>
        </w:rPr>
        <w:t>Выравнивание загрузки производственной линии;</w:t>
      </w:r>
    </w:p>
    <w:p w:rsidR="00847B54" w:rsidRDefault="00847B54" w:rsidP="00B92498">
      <w:pPr>
        <w:pStyle w:val="a3"/>
        <w:numPr>
          <w:ilvl w:val="0"/>
          <w:numId w:val="54"/>
        </w:numPr>
        <w:shd w:val="clear" w:color="auto" w:fill="FFFFFF"/>
        <w:tabs>
          <w:tab w:val="left" w:pos="1134"/>
        </w:tabs>
        <w:spacing w:before="0" w:beforeAutospacing="0" w:after="0" w:afterAutospacing="0" w:line="360" w:lineRule="auto"/>
        <w:jc w:val="both"/>
        <w:rPr>
          <w:sz w:val="28"/>
          <w:szCs w:val="28"/>
          <w:shd w:val="clear" w:color="auto" w:fill="FFFFFF"/>
        </w:rPr>
      </w:pPr>
      <w:r>
        <w:rPr>
          <w:sz w:val="28"/>
          <w:szCs w:val="28"/>
          <w:shd w:val="clear" w:color="auto" w:fill="FFFFFF"/>
        </w:rPr>
        <w:t>Поток единичных изделий;</w:t>
      </w:r>
    </w:p>
    <w:p w:rsidR="00847B54" w:rsidRDefault="00847B54" w:rsidP="00B92498">
      <w:pPr>
        <w:pStyle w:val="a3"/>
        <w:numPr>
          <w:ilvl w:val="0"/>
          <w:numId w:val="54"/>
        </w:numPr>
        <w:shd w:val="clear" w:color="auto" w:fill="FFFFFF"/>
        <w:tabs>
          <w:tab w:val="left" w:pos="1134"/>
        </w:tabs>
        <w:spacing w:before="0" w:beforeAutospacing="0" w:after="0" w:afterAutospacing="0" w:line="360" w:lineRule="auto"/>
        <w:jc w:val="both"/>
        <w:rPr>
          <w:sz w:val="28"/>
          <w:szCs w:val="28"/>
          <w:shd w:val="clear" w:color="auto" w:fill="FFFFFF"/>
        </w:rPr>
      </w:pPr>
      <w:r>
        <w:rPr>
          <w:sz w:val="28"/>
          <w:szCs w:val="28"/>
          <w:shd w:val="clear" w:color="auto" w:fill="FFFFFF"/>
        </w:rPr>
        <w:t>Вытягивающую систему с использованием канбанов;</w:t>
      </w:r>
    </w:p>
    <w:p w:rsidR="00847B54" w:rsidRDefault="00847B54" w:rsidP="00B92498">
      <w:pPr>
        <w:pStyle w:val="a3"/>
        <w:numPr>
          <w:ilvl w:val="0"/>
          <w:numId w:val="54"/>
        </w:numPr>
        <w:shd w:val="clear" w:color="auto" w:fill="FFFFFF"/>
        <w:tabs>
          <w:tab w:val="left" w:pos="1134"/>
        </w:tabs>
        <w:spacing w:before="0" w:beforeAutospacing="0" w:after="0" w:afterAutospacing="0" w:line="360" w:lineRule="auto"/>
        <w:jc w:val="both"/>
        <w:rPr>
          <w:sz w:val="28"/>
          <w:szCs w:val="28"/>
          <w:shd w:val="clear" w:color="auto" w:fill="FFFFFF"/>
        </w:rPr>
      </w:pPr>
      <w:r>
        <w:rPr>
          <w:sz w:val="28"/>
          <w:szCs w:val="28"/>
          <w:shd w:val="clear" w:color="auto" w:fill="FFFFFF"/>
        </w:rPr>
        <w:t>Быструю переналадку;</w:t>
      </w:r>
    </w:p>
    <w:p w:rsidR="00847B54" w:rsidRDefault="00847B54" w:rsidP="00B92498">
      <w:pPr>
        <w:pStyle w:val="a3"/>
        <w:numPr>
          <w:ilvl w:val="0"/>
          <w:numId w:val="54"/>
        </w:numPr>
        <w:shd w:val="clear" w:color="auto" w:fill="FFFFFF"/>
        <w:tabs>
          <w:tab w:val="left" w:pos="1134"/>
        </w:tabs>
        <w:spacing w:before="0" w:beforeAutospacing="0" w:after="0" w:afterAutospacing="0" w:line="360" w:lineRule="auto"/>
        <w:jc w:val="both"/>
        <w:rPr>
          <w:sz w:val="28"/>
          <w:szCs w:val="28"/>
          <w:shd w:val="clear" w:color="auto" w:fill="FFFFFF"/>
        </w:rPr>
      </w:pPr>
      <w:r>
        <w:rPr>
          <w:sz w:val="28"/>
          <w:szCs w:val="28"/>
          <w:shd w:val="clear" w:color="auto" w:fill="FFFFFF"/>
        </w:rPr>
        <w:t>Выровненное производство – выпуск продукции небольшими партиями в смешанной последовательности. [18]</w:t>
      </w:r>
    </w:p>
    <w:p w:rsidR="00847B54" w:rsidRDefault="00847B54">
      <w:pPr>
        <w:pStyle w:val="a3"/>
        <w:shd w:val="clear" w:color="auto" w:fill="FFFFFF"/>
        <w:spacing w:before="0" w:beforeAutospacing="0" w:after="0" w:afterAutospacing="0" w:line="360" w:lineRule="auto"/>
        <w:ind w:firstLine="709"/>
        <w:jc w:val="both"/>
        <w:rPr>
          <w:color w:val="FF0000"/>
          <w:sz w:val="28"/>
          <w:szCs w:val="28"/>
          <w:shd w:val="clear" w:color="auto" w:fill="FFFFFF"/>
        </w:rPr>
      </w:pPr>
      <w:r>
        <w:rPr>
          <w:sz w:val="28"/>
          <w:szCs w:val="28"/>
          <w:shd w:val="clear" w:color="auto" w:fill="FFFFFF"/>
        </w:rPr>
        <w:t xml:space="preserve">Потери из-за </w:t>
      </w:r>
      <w:r>
        <w:rPr>
          <w:b/>
          <w:bCs/>
          <w:sz w:val="28"/>
          <w:szCs w:val="28"/>
          <w:shd w:val="clear" w:color="auto" w:fill="FFFFFF"/>
        </w:rPr>
        <w:t>дефектов</w:t>
      </w:r>
      <w:r>
        <w:rPr>
          <w:sz w:val="28"/>
          <w:szCs w:val="28"/>
          <w:shd w:val="clear" w:color="auto" w:fill="FFFFFF"/>
        </w:rPr>
        <w:t xml:space="preserve"> или необходимости переделки возникают, когда нет надежной превентивной системы, включающей методы </w:t>
      </w:r>
      <w:r>
        <w:rPr>
          <w:sz w:val="28"/>
          <w:szCs w:val="28"/>
          <w:shd w:val="clear" w:color="auto" w:fill="FFFFFF"/>
          <w:lang w:val="en-US"/>
        </w:rPr>
        <w:t>Poka</w:t>
      </w:r>
      <w:r>
        <w:rPr>
          <w:sz w:val="28"/>
          <w:szCs w:val="28"/>
          <w:shd w:val="clear" w:color="auto" w:fill="FFFFFF"/>
        </w:rPr>
        <w:t>-</w:t>
      </w:r>
      <w:r>
        <w:rPr>
          <w:sz w:val="28"/>
          <w:szCs w:val="28"/>
          <w:shd w:val="clear" w:color="auto" w:fill="FFFFFF"/>
          <w:lang w:val="en-US"/>
        </w:rPr>
        <w:t>Yoke</w:t>
      </w:r>
      <w:r>
        <w:rPr>
          <w:sz w:val="28"/>
          <w:szCs w:val="28"/>
          <w:shd w:val="clear" w:color="auto" w:fill="FFFFFF"/>
        </w:rPr>
        <w:t xml:space="preserve"> и встроенной защиты от ошибок.</w:t>
      </w:r>
      <w:r>
        <w:rPr>
          <w:color w:val="FF0000"/>
          <w:sz w:val="28"/>
          <w:szCs w:val="28"/>
          <w:shd w:val="clear" w:color="auto" w:fill="FFFFFF"/>
        </w:rPr>
        <w:t xml:space="preserve"> </w:t>
      </w:r>
      <w:r>
        <w:rPr>
          <w:sz w:val="28"/>
          <w:szCs w:val="28"/>
          <w:shd w:val="clear" w:color="auto" w:fill="FFFFFF"/>
        </w:rPr>
        <w:t xml:space="preserve">[13] Производство дефектных изделий является расточительством из-за дополнительного контроля, дополнительной </w:t>
      </w:r>
      <w:r>
        <w:rPr>
          <w:sz w:val="28"/>
          <w:szCs w:val="28"/>
          <w:shd w:val="clear" w:color="auto" w:fill="FFFFFF"/>
        </w:rPr>
        <w:lastRenderedPageBreak/>
        <w:t>транспортировки, дополнительной доработки, дополнительного рабочего места.</w:t>
      </w:r>
      <w:r>
        <w:rPr>
          <w:color w:val="FF0000"/>
          <w:sz w:val="28"/>
          <w:szCs w:val="28"/>
          <w:shd w:val="clear" w:color="auto" w:fill="FFFFFF"/>
        </w:rPr>
        <w:t xml:space="preserve"> </w:t>
      </w:r>
      <w:r>
        <w:rPr>
          <w:sz w:val="28"/>
          <w:szCs w:val="28"/>
          <w:shd w:val="clear" w:color="auto" w:fill="FFFFFF"/>
        </w:rPr>
        <w:t>[16]</w:t>
      </w:r>
      <w:r>
        <w:rPr>
          <w:color w:val="FF0000"/>
          <w:sz w:val="28"/>
          <w:szCs w:val="28"/>
          <w:shd w:val="clear" w:color="auto" w:fill="FFFFFF"/>
        </w:rPr>
        <w:t xml:space="preserve"> </w:t>
      </w:r>
    </w:p>
    <w:p w:rsidR="00847B54" w:rsidRDefault="00847B54">
      <w:pPr>
        <w:pStyle w:val="a3"/>
        <w:shd w:val="clear" w:color="auto" w:fill="FFFFFF"/>
        <w:tabs>
          <w:tab w:val="left" w:pos="993"/>
        </w:tabs>
        <w:spacing w:before="0" w:beforeAutospacing="0" w:after="0" w:afterAutospacing="0" w:line="360" w:lineRule="auto"/>
        <w:ind w:firstLine="709"/>
        <w:jc w:val="both"/>
        <w:rPr>
          <w:sz w:val="28"/>
          <w:szCs w:val="28"/>
          <w:shd w:val="clear" w:color="auto" w:fill="FFFFFF"/>
        </w:rPr>
      </w:pPr>
      <w:r>
        <w:rPr>
          <w:sz w:val="28"/>
          <w:szCs w:val="28"/>
          <w:shd w:val="clear" w:color="auto" w:fill="FFFFFF"/>
        </w:rPr>
        <w:t>Избежать дефектов можно, если применять следующие действия:</w:t>
      </w:r>
    </w:p>
    <w:p w:rsidR="00847B54" w:rsidRDefault="00847B54">
      <w:pPr>
        <w:pStyle w:val="a3"/>
        <w:shd w:val="clear" w:color="auto" w:fill="FFFFFF"/>
        <w:tabs>
          <w:tab w:val="left" w:pos="1134"/>
        </w:tabs>
        <w:spacing w:before="0" w:beforeAutospacing="0" w:after="0" w:afterAutospacing="0" w:line="360" w:lineRule="auto"/>
        <w:ind w:left="709"/>
        <w:jc w:val="both"/>
        <w:rPr>
          <w:sz w:val="28"/>
          <w:szCs w:val="28"/>
          <w:shd w:val="clear" w:color="auto" w:fill="FFFFFF"/>
        </w:rPr>
      </w:pPr>
      <w:r>
        <w:rPr>
          <w:sz w:val="28"/>
          <w:szCs w:val="28"/>
          <w:shd w:val="clear" w:color="auto" w:fill="FFFFFF"/>
        </w:rPr>
        <w:t>Стандартизировать выполнение операций;</w:t>
      </w:r>
    </w:p>
    <w:p w:rsidR="00847B54" w:rsidRDefault="00847B54" w:rsidP="00B92498">
      <w:pPr>
        <w:pStyle w:val="a3"/>
        <w:numPr>
          <w:ilvl w:val="0"/>
          <w:numId w:val="55"/>
        </w:numPr>
        <w:shd w:val="clear" w:color="auto" w:fill="FFFFFF"/>
        <w:tabs>
          <w:tab w:val="left" w:pos="1134"/>
        </w:tabs>
        <w:spacing w:before="0" w:beforeAutospacing="0" w:after="0" w:afterAutospacing="0" w:line="360" w:lineRule="auto"/>
        <w:jc w:val="both"/>
        <w:rPr>
          <w:sz w:val="28"/>
          <w:szCs w:val="28"/>
          <w:shd w:val="clear" w:color="auto" w:fill="FFFFFF"/>
        </w:rPr>
      </w:pPr>
      <w:r>
        <w:rPr>
          <w:sz w:val="28"/>
          <w:szCs w:val="28"/>
          <w:shd w:val="clear" w:color="auto" w:fill="FFFFFF"/>
        </w:rPr>
        <w:t>Применять устройства, предотвращающие ошибки;</w:t>
      </w:r>
    </w:p>
    <w:p w:rsidR="00847B54" w:rsidRDefault="00847B54" w:rsidP="00B92498">
      <w:pPr>
        <w:pStyle w:val="a3"/>
        <w:numPr>
          <w:ilvl w:val="0"/>
          <w:numId w:val="55"/>
        </w:numPr>
        <w:shd w:val="clear" w:color="auto" w:fill="FFFFFF"/>
        <w:tabs>
          <w:tab w:val="left" w:pos="1134"/>
        </w:tabs>
        <w:spacing w:before="0" w:beforeAutospacing="0" w:after="0" w:afterAutospacing="0" w:line="360" w:lineRule="auto"/>
        <w:jc w:val="both"/>
        <w:rPr>
          <w:sz w:val="28"/>
          <w:szCs w:val="28"/>
          <w:shd w:val="clear" w:color="auto" w:fill="FFFFFF"/>
        </w:rPr>
      </w:pPr>
      <w:r>
        <w:rPr>
          <w:sz w:val="28"/>
          <w:szCs w:val="28"/>
          <w:shd w:val="clear" w:color="auto" w:fill="FFFFFF"/>
        </w:rPr>
        <w:t>Внедрить 100%-ный контроль качества;</w:t>
      </w:r>
    </w:p>
    <w:p w:rsidR="00847B54" w:rsidRDefault="00847B54" w:rsidP="00B92498">
      <w:pPr>
        <w:pStyle w:val="a3"/>
        <w:numPr>
          <w:ilvl w:val="0"/>
          <w:numId w:val="55"/>
        </w:numPr>
        <w:shd w:val="clear" w:color="auto" w:fill="FFFFFF"/>
        <w:tabs>
          <w:tab w:val="left" w:pos="1134"/>
        </w:tabs>
        <w:spacing w:before="0" w:beforeAutospacing="0" w:after="0" w:afterAutospacing="0" w:line="360" w:lineRule="auto"/>
        <w:jc w:val="both"/>
        <w:rPr>
          <w:sz w:val="28"/>
          <w:szCs w:val="28"/>
          <w:shd w:val="clear" w:color="auto" w:fill="FFFFFF"/>
        </w:rPr>
      </w:pPr>
      <w:r>
        <w:rPr>
          <w:sz w:val="28"/>
          <w:szCs w:val="28"/>
          <w:shd w:val="clear" w:color="auto" w:fill="FFFFFF"/>
        </w:rPr>
        <w:t>Встроить процедуры по соблюдению качества в каждый процесс;</w:t>
      </w:r>
    </w:p>
    <w:p w:rsidR="00847B54" w:rsidRDefault="00847B54" w:rsidP="00B92498">
      <w:pPr>
        <w:pStyle w:val="a3"/>
        <w:numPr>
          <w:ilvl w:val="0"/>
          <w:numId w:val="55"/>
        </w:numPr>
        <w:shd w:val="clear" w:color="auto" w:fill="FFFFFF"/>
        <w:tabs>
          <w:tab w:val="left" w:pos="1134"/>
        </w:tabs>
        <w:spacing w:before="0" w:beforeAutospacing="0" w:after="0" w:afterAutospacing="0" w:line="360" w:lineRule="auto"/>
        <w:jc w:val="both"/>
        <w:rPr>
          <w:sz w:val="28"/>
          <w:szCs w:val="28"/>
          <w:shd w:val="clear" w:color="auto" w:fill="FFFFFF"/>
        </w:rPr>
      </w:pPr>
      <w:r>
        <w:rPr>
          <w:sz w:val="28"/>
          <w:szCs w:val="28"/>
          <w:shd w:val="clear" w:color="auto" w:fill="FFFFFF"/>
        </w:rPr>
        <w:t>Организовать поточное производство;</w:t>
      </w:r>
    </w:p>
    <w:p w:rsidR="00847B54" w:rsidRDefault="00847B54" w:rsidP="00B92498">
      <w:pPr>
        <w:pStyle w:val="a3"/>
        <w:numPr>
          <w:ilvl w:val="0"/>
          <w:numId w:val="55"/>
        </w:numPr>
        <w:shd w:val="clear" w:color="auto" w:fill="FFFFFF"/>
        <w:tabs>
          <w:tab w:val="left" w:pos="1134"/>
        </w:tabs>
        <w:spacing w:before="0" w:beforeAutospacing="0" w:after="0" w:afterAutospacing="0" w:line="360" w:lineRule="auto"/>
        <w:jc w:val="both"/>
        <w:rPr>
          <w:sz w:val="28"/>
          <w:szCs w:val="28"/>
          <w:shd w:val="clear" w:color="auto" w:fill="FFFFFF"/>
        </w:rPr>
      </w:pPr>
      <w:r>
        <w:rPr>
          <w:sz w:val="28"/>
          <w:szCs w:val="28"/>
          <w:shd w:val="clear" w:color="auto" w:fill="FFFFFF"/>
        </w:rPr>
        <w:t>Свести к минимуму операции подачи материалов;</w:t>
      </w:r>
    </w:p>
    <w:p w:rsidR="00847B54" w:rsidRDefault="00847B54" w:rsidP="00B92498">
      <w:pPr>
        <w:pStyle w:val="a3"/>
        <w:numPr>
          <w:ilvl w:val="0"/>
          <w:numId w:val="55"/>
        </w:numPr>
        <w:shd w:val="clear" w:color="auto" w:fill="FFFFFF"/>
        <w:tabs>
          <w:tab w:val="left" w:pos="1134"/>
        </w:tabs>
        <w:spacing w:before="0" w:beforeAutospacing="0" w:after="0" w:afterAutospacing="0" w:line="360" w:lineRule="auto"/>
        <w:jc w:val="both"/>
        <w:rPr>
          <w:sz w:val="28"/>
          <w:szCs w:val="28"/>
          <w:shd w:val="clear" w:color="auto" w:fill="FFFFFF"/>
        </w:rPr>
      </w:pPr>
      <w:r>
        <w:rPr>
          <w:sz w:val="28"/>
          <w:szCs w:val="28"/>
          <w:shd w:val="clear" w:color="auto" w:fill="FFFFFF"/>
        </w:rPr>
        <w:t>Внедрять устройства автоматизации. [18]</w:t>
      </w:r>
    </w:p>
    <w:p w:rsidR="00847B54" w:rsidRDefault="00847B54">
      <w:pPr>
        <w:pStyle w:val="a3"/>
        <w:shd w:val="clear" w:color="auto" w:fill="FFFFFF"/>
        <w:spacing w:before="0" w:beforeAutospacing="0" w:after="0" w:afterAutospacing="0" w:line="360" w:lineRule="auto"/>
        <w:ind w:firstLine="709"/>
        <w:jc w:val="both"/>
        <w:rPr>
          <w:sz w:val="28"/>
          <w:szCs w:val="28"/>
          <w:shd w:val="clear" w:color="auto" w:fill="FFFFFF"/>
        </w:rPr>
      </w:pPr>
      <w:r>
        <w:rPr>
          <w:b/>
          <w:bCs/>
          <w:sz w:val="28"/>
          <w:szCs w:val="28"/>
          <w:shd w:val="clear" w:color="auto" w:fill="FFFFFF"/>
        </w:rPr>
        <w:t>Потери при передвижении</w:t>
      </w:r>
      <w:r>
        <w:rPr>
          <w:sz w:val="28"/>
          <w:szCs w:val="28"/>
          <w:shd w:val="clear" w:color="auto" w:fill="FFFFFF"/>
        </w:rPr>
        <w:t xml:space="preserve"> – это ненужные перемещения персонала, продукции, материалов или оборудования, которые не добавляют ценности процессу. [13] Ненужное перемещение людей в ходе работы (например, в поисках деталей, инструментов, документов, помощи и пр.). [16]</w:t>
      </w:r>
      <w:r>
        <w:rPr>
          <w:color w:val="FF0000"/>
          <w:sz w:val="28"/>
          <w:szCs w:val="28"/>
          <w:shd w:val="clear" w:color="auto" w:fill="FFFFFF"/>
        </w:rPr>
        <w:t xml:space="preserve"> </w:t>
      </w:r>
      <w:r>
        <w:rPr>
          <w:sz w:val="28"/>
          <w:szCs w:val="28"/>
          <w:shd w:val="clear" w:color="auto" w:fill="FFFFFF"/>
        </w:rPr>
        <w:t>Несмотря на, то что большинство производственных процессов изначально разрабатывались с учетом минимизации лишних движений, в основном это один из крупнейших источников потерь, возникающих незаметно и приводящих к сбоям. [13]</w:t>
      </w:r>
    </w:p>
    <w:p w:rsidR="00847B54" w:rsidRDefault="00847B54">
      <w:pPr>
        <w:pStyle w:val="a3"/>
        <w:shd w:val="clear" w:color="auto" w:fill="FFFFFF"/>
        <w:tabs>
          <w:tab w:val="left" w:pos="993"/>
        </w:tabs>
        <w:spacing w:before="0" w:beforeAutospacing="0" w:after="0" w:afterAutospacing="0" w:line="360" w:lineRule="auto"/>
        <w:ind w:firstLine="709"/>
        <w:jc w:val="both"/>
        <w:rPr>
          <w:color w:val="000000"/>
          <w:sz w:val="28"/>
          <w:szCs w:val="28"/>
        </w:rPr>
      </w:pPr>
      <w:r>
        <w:rPr>
          <w:color w:val="000000"/>
          <w:sz w:val="28"/>
          <w:szCs w:val="28"/>
        </w:rPr>
        <w:t>Устранить потери при выполнении операций можно следующим образом:</w:t>
      </w:r>
    </w:p>
    <w:p w:rsidR="00847B54" w:rsidRDefault="00847B54" w:rsidP="00B92498">
      <w:pPr>
        <w:pStyle w:val="a3"/>
        <w:numPr>
          <w:ilvl w:val="0"/>
          <w:numId w:val="56"/>
        </w:numPr>
        <w:shd w:val="clear" w:color="auto" w:fill="FFFFFF"/>
        <w:tabs>
          <w:tab w:val="left" w:pos="1134"/>
        </w:tabs>
        <w:spacing w:before="0" w:beforeAutospacing="0" w:after="0" w:afterAutospacing="0" w:line="360" w:lineRule="auto"/>
        <w:jc w:val="both"/>
        <w:rPr>
          <w:color w:val="000000"/>
          <w:sz w:val="28"/>
          <w:szCs w:val="28"/>
        </w:rPr>
      </w:pPr>
      <w:r>
        <w:rPr>
          <w:color w:val="000000"/>
          <w:sz w:val="28"/>
          <w:szCs w:val="28"/>
        </w:rPr>
        <w:t>Выстраивать производственный поток;</w:t>
      </w:r>
    </w:p>
    <w:p w:rsidR="00847B54" w:rsidRDefault="00847B54" w:rsidP="00B92498">
      <w:pPr>
        <w:pStyle w:val="a3"/>
        <w:numPr>
          <w:ilvl w:val="0"/>
          <w:numId w:val="56"/>
        </w:numPr>
        <w:shd w:val="clear" w:color="auto" w:fill="FFFFFF"/>
        <w:tabs>
          <w:tab w:val="left" w:pos="1134"/>
        </w:tabs>
        <w:spacing w:before="0" w:beforeAutospacing="0" w:after="0" w:afterAutospacing="0" w:line="360" w:lineRule="auto"/>
        <w:jc w:val="both"/>
        <w:rPr>
          <w:color w:val="000000"/>
          <w:sz w:val="28"/>
          <w:szCs w:val="28"/>
        </w:rPr>
      </w:pPr>
      <w:r>
        <w:rPr>
          <w:color w:val="000000"/>
          <w:sz w:val="28"/>
          <w:szCs w:val="28"/>
        </w:rPr>
        <w:t xml:space="preserve">Создать ячейки </w:t>
      </w:r>
      <w:r>
        <w:rPr>
          <w:color w:val="000000"/>
          <w:sz w:val="28"/>
          <w:szCs w:val="28"/>
          <w:lang w:val="en-US"/>
        </w:rPr>
        <w:t>U</w:t>
      </w:r>
      <w:r>
        <w:rPr>
          <w:color w:val="000000"/>
          <w:sz w:val="28"/>
          <w:szCs w:val="28"/>
        </w:rPr>
        <w:t>-образной формы и расположить оборудование соответствующим образом;</w:t>
      </w:r>
    </w:p>
    <w:p w:rsidR="00847B54" w:rsidRDefault="00847B54" w:rsidP="00B92498">
      <w:pPr>
        <w:pStyle w:val="a3"/>
        <w:numPr>
          <w:ilvl w:val="0"/>
          <w:numId w:val="56"/>
        </w:numPr>
        <w:shd w:val="clear" w:color="auto" w:fill="FFFFFF"/>
        <w:tabs>
          <w:tab w:val="left" w:pos="1134"/>
        </w:tabs>
        <w:spacing w:before="0" w:beforeAutospacing="0" w:after="0" w:afterAutospacing="0" w:line="360" w:lineRule="auto"/>
        <w:jc w:val="both"/>
        <w:rPr>
          <w:color w:val="000000"/>
          <w:sz w:val="28"/>
          <w:szCs w:val="28"/>
        </w:rPr>
      </w:pPr>
      <w:r>
        <w:rPr>
          <w:color w:val="000000"/>
          <w:sz w:val="28"/>
          <w:szCs w:val="28"/>
        </w:rPr>
        <w:t>Разработать стандарты в выполнении операций;</w:t>
      </w:r>
    </w:p>
    <w:p w:rsidR="00847B54" w:rsidRDefault="00847B54" w:rsidP="00B92498">
      <w:pPr>
        <w:pStyle w:val="a3"/>
        <w:numPr>
          <w:ilvl w:val="0"/>
          <w:numId w:val="56"/>
        </w:numPr>
        <w:shd w:val="clear" w:color="auto" w:fill="FFFFFF"/>
        <w:tabs>
          <w:tab w:val="left" w:pos="1134"/>
        </w:tabs>
        <w:spacing w:before="0" w:beforeAutospacing="0" w:after="0" w:afterAutospacing="0" w:line="360" w:lineRule="auto"/>
        <w:jc w:val="both"/>
        <w:rPr>
          <w:color w:val="000000"/>
          <w:sz w:val="28"/>
          <w:szCs w:val="28"/>
        </w:rPr>
      </w:pPr>
      <w:r>
        <w:rPr>
          <w:color w:val="000000"/>
          <w:sz w:val="28"/>
          <w:szCs w:val="28"/>
        </w:rPr>
        <w:t>Повышать квалификацию рабочих;</w:t>
      </w:r>
    </w:p>
    <w:p w:rsidR="00847B54" w:rsidRDefault="00847B54" w:rsidP="00B92498">
      <w:pPr>
        <w:pStyle w:val="a3"/>
        <w:numPr>
          <w:ilvl w:val="0"/>
          <w:numId w:val="56"/>
        </w:numPr>
        <w:shd w:val="clear" w:color="auto" w:fill="FFFFFF"/>
        <w:tabs>
          <w:tab w:val="left" w:pos="1134"/>
        </w:tabs>
        <w:spacing w:before="0" w:beforeAutospacing="0" w:after="0" w:afterAutospacing="0" w:line="360" w:lineRule="auto"/>
        <w:jc w:val="both"/>
        <w:rPr>
          <w:color w:val="000000"/>
          <w:sz w:val="28"/>
          <w:szCs w:val="28"/>
        </w:rPr>
      </w:pPr>
      <w:r>
        <w:rPr>
          <w:color w:val="000000"/>
          <w:sz w:val="28"/>
          <w:szCs w:val="28"/>
        </w:rPr>
        <w:t xml:space="preserve">Обучать операторов стандартным операциям. </w:t>
      </w:r>
      <w:r>
        <w:rPr>
          <w:sz w:val="28"/>
          <w:szCs w:val="28"/>
          <w:shd w:val="clear" w:color="auto" w:fill="FFFFFF"/>
        </w:rPr>
        <w:t>[18]</w:t>
      </w:r>
    </w:p>
    <w:p w:rsidR="00847B54" w:rsidRDefault="00847B54">
      <w:pPr>
        <w:pStyle w:val="a3"/>
        <w:shd w:val="clear" w:color="auto" w:fill="FFFFFF"/>
        <w:tabs>
          <w:tab w:val="left" w:pos="1134"/>
        </w:tabs>
        <w:spacing w:before="0" w:beforeAutospacing="0" w:after="0" w:afterAutospacing="0" w:line="360" w:lineRule="auto"/>
        <w:ind w:firstLine="709"/>
        <w:jc w:val="both"/>
        <w:rPr>
          <w:color w:val="FF0000"/>
          <w:sz w:val="28"/>
          <w:szCs w:val="28"/>
          <w:shd w:val="clear" w:color="auto" w:fill="FFFFFF"/>
        </w:rPr>
      </w:pPr>
      <w:r>
        <w:rPr>
          <w:b/>
          <w:bCs/>
          <w:sz w:val="28"/>
          <w:szCs w:val="28"/>
          <w:shd w:val="clear" w:color="auto" w:fill="FFFFFF"/>
        </w:rPr>
        <w:t>Транспортные потери</w:t>
      </w:r>
      <w:r>
        <w:rPr>
          <w:sz w:val="28"/>
          <w:szCs w:val="28"/>
          <w:shd w:val="clear" w:color="auto" w:fill="FFFFFF"/>
        </w:rPr>
        <w:t xml:space="preserve"> возникают, когда персонал, оборудование, продукция или информация перемещаются чаще или на большие расстояния, чем это действительно необходимо.</w:t>
      </w:r>
      <w:r>
        <w:rPr>
          <w:color w:val="FF0000"/>
          <w:sz w:val="28"/>
          <w:szCs w:val="28"/>
          <w:shd w:val="clear" w:color="auto" w:fill="FFFFFF"/>
        </w:rPr>
        <w:t xml:space="preserve"> </w:t>
      </w:r>
      <w:r>
        <w:rPr>
          <w:sz w:val="28"/>
          <w:szCs w:val="28"/>
          <w:shd w:val="clear" w:color="auto" w:fill="FFFFFF"/>
        </w:rPr>
        <w:t xml:space="preserve">Вместо того чтобы расположить процессы последовательно или рядом, их часто располагают далеко друг от </w:t>
      </w:r>
      <w:r>
        <w:rPr>
          <w:sz w:val="28"/>
          <w:szCs w:val="28"/>
          <w:shd w:val="clear" w:color="auto" w:fill="FFFFFF"/>
        </w:rPr>
        <w:lastRenderedPageBreak/>
        <w:t>друга, что требует применения автопогрузчиков, конвейеров или других транспортных устройств, для перемещения материалов на следующую операцию.</w:t>
      </w:r>
      <w:r>
        <w:rPr>
          <w:color w:val="FF0000"/>
          <w:sz w:val="28"/>
          <w:szCs w:val="28"/>
          <w:shd w:val="clear" w:color="auto" w:fill="FFFFFF"/>
        </w:rPr>
        <w:t xml:space="preserve"> </w:t>
      </w:r>
      <w:r>
        <w:rPr>
          <w:sz w:val="28"/>
          <w:szCs w:val="28"/>
          <w:shd w:val="clear" w:color="auto" w:fill="FFFFFF"/>
        </w:rPr>
        <w:t>[13]</w:t>
      </w:r>
    </w:p>
    <w:p w:rsidR="00847B54" w:rsidRDefault="00847B54">
      <w:pPr>
        <w:pStyle w:val="a3"/>
        <w:shd w:val="clear" w:color="auto" w:fill="FFFFFF"/>
        <w:tabs>
          <w:tab w:val="left" w:pos="1134"/>
        </w:tabs>
        <w:spacing w:before="0" w:beforeAutospacing="0" w:after="0" w:afterAutospacing="0" w:line="360" w:lineRule="auto"/>
        <w:ind w:firstLine="709"/>
        <w:jc w:val="both"/>
        <w:rPr>
          <w:sz w:val="28"/>
          <w:szCs w:val="28"/>
        </w:rPr>
      </w:pPr>
      <w:r>
        <w:rPr>
          <w:sz w:val="28"/>
          <w:szCs w:val="28"/>
        </w:rPr>
        <w:t xml:space="preserve">Потери, вызванные транспортировкой, легко устранить, если оптимальным образом расположить оборудование – его следует выстроить по направлению движения производственного потока. Это позволит свести количество перемещений к минимуму и упростить подачу материалов. </w:t>
      </w:r>
    </w:p>
    <w:p w:rsidR="00847B54" w:rsidRDefault="00847B54">
      <w:pPr>
        <w:pStyle w:val="a3"/>
        <w:shd w:val="clear" w:color="auto" w:fill="FFFFFF"/>
        <w:tabs>
          <w:tab w:val="left" w:pos="1134"/>
        </w:tabs>
        <w:spacing w:before="0" w:beforeAutospacing="0" w:after="0" w:afterAutospacing="0" w:line="360" w:lineRule="auto"/>
        <w:ind w:firstLine="709"/>
        <w:jc w:val="both"/>
        <w:rPr>
          <w:sz w:val="28"/>
          <w:szCs w:val="28"/>
        </w:rPr>
      </w:pPr>
      <w:r>
        <w:rPr>
          <w:sz w:val="28"/>
          <w:szCs w:val="28"/>
        </w:rPr>
        <w:t>Упорядочить транспортировку материалов и изделий поможет применение следующих методов бережливого производства:</w:t>
      </w:r>
    </w:p>
    <w:p w:rsidR="00847B54" w:rsidRDefault="00847B54" w:rsidP="00B92498">
      <w:pPr>
        <w:pStyle w:val="a3"/>
        <w:numPr>
          <w:ilvl w:val="0"/>
          <w:numId w:val="5"/>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 xml:space="preserve">Организация работы в ячейке </w:t>
      </w:r>
      <w:r>
        <w:rPr>
          <w:color w:val="000000"/>
          <w:sz w:val="28"/>
          <w:szCs w:val="28"/>
          <w:lang w:val="en-US"/>
        </w:rPr>
        <w:t>U</w:t>
      </w:r>
      <w:r>
        <w:rPr>
          <w:color w:val="000000"/>
          <w:sz w:val="28"/>
          <w:szCs w:val="28"/>
        </w:rPr>
        <w:t>-образной формы;</w:t>
      </w:r>
    </w:p>
    <w:p w:rsidR="00847B54" w:rsidRDefault="00847B54" w:rsidP="00B92498">
      <w:pPr>
        <w:pStyle w:val="a3"/>
        <w:numPr>
          <w:ilvl w:val="0"/>
          <w:numId w:val="5"/>
        </w:numPr>
        <w:shd w:val="clear" w:color="auto" w:fill="FFFFFF"/>
        <w:tabs>
          <w:tab w:val="left" w:pos="993"/>
        </w:tabs>
        <w:spacing w:before="0" w:beforeAutospacing="0" w:after="0" w:afterAutospacing="0" w:line="360" w:lineRule="auto"/>
        <w:ind w:left="0" w:firstLine="709"/>
        <w:jc w:val="both"/>
        <w:rPr>
          <w:sz w:val="28"/>
          <w:szCs w:val="28"/>
        </w:rPr>
      </w:pPr>
      <w:r>
        <w:rPr>
          <w:color w:val="000000"/>
          <w:sz w:val="28"/>
          <w:szCs w:val="28"/>
        </w:rPr>
        <w:t>Организация производственного потока;</w:t>
      </w:r>
    </w:p>
    <w:p w:rsidR="00847B54" w:rsidRDefault="00847B54" w:rsidP="00B92498">
      <w:pPr>
        <w:pStyle w:val="a3"/>
        <w:numPr>
          <w:ilvl w:val="0"/>
          <w:numId w:val="5"/>
        </w:numPr>
        <w:shd w:val="clear" w:color="auto" w:fill="FFFFFF"/>
        <w:tabs>
          <w:tab w:val="left" w:pos="993"/>
        </w:tabs>
        <w:spacing w:before="0" w:beforeAutospacing="0" w:after="0" w:afterAutospacing="0" w:line="360" w:lineRule="auto"/>
        <w:ind w:left="0" w:firstLine="709"/>
        <w:jc w:val="both"/>
        <w:rPr>
          <w:sz w:val="28"/>
          <w:szCs w:val="28"/>
        </w:rPr>
      </w:pPr>
      <w:r>
        <w:rPr>
          <w:color w:val="000000"/>
          <w:sz w:val="28"/>
          <w:szCs w:val="28"/>
        </w:rPr>
        <w:t>Обучение рабочих смежным специальностям;</w:t>
      </w:r>
    </w:p>
    <w:p w:rsidR="00847B54" w:rsidRDefault="00847B54" w:rsidP="00B92498">
      <w:pPr>
        <w:pStyle w:val="a3"/>
        <w:numPr>
          <w:ilvl w:val="0"/>
          <w:numId w:val="5"/>
        </w:numPr>
        <w:shd w:val="clear" w:color="auto" w:fill="FFFFFF"/>
        <w:tabs>
          <w:tab w:val="left" w:pos="993"/>
        </w:tabs>
        <w:spacing w:before="0" w:beforeAutospacing="0" w:after="0" w:afterAutospacing="0" w:line="360" w:lineRule="auto"/>
        <w:ind w:left="0" w:firstLine="709"/>
        <w:jc w:val="both"/>
        <w:rPr>
          <w:sz w:val="28"/>
          <w:szCs w:val="28"/>
        </w:rPr>
      </w:pPr>
      <w:r>
        <w:rPr>
          <w:color w:val="000000"/>
          <w:sz w:val="28"/>
          <w:szCs w:val="28"/>
        </w:rPr>
        <w:t>Выполнение операций стоя;</w:t>
      </w:r>
    </w:p>
    <w:p w:rsidR="00847B54" w:rsidRDefault="00847B54" w:rsidP="00B92498">
      <w:pPr>
        <w:pStyle w:val="a3"/>
        <w:numPr>
          <w:ilvl w:val="0"/>
          <w:numId w:val="5"/>
        </w:numPr>
        <w:shd w:val="clear" w:color="auto" w:fill="FFFFFF"/>
        <w:tabs>
          <w:tab w:val="left" w:pos="993"/>
        </w:tabs>
        <w:spacing w:before="0" w:beforeAutospacing="0" w:after="0" w:afterAutospacing="0" w:line="360" w:lineRule="auto"/>
        <w:ind w:left="0" w:firstLine="709"/>
        <w:jc w:val="both"/>
        <w:rPr>
          <w:sz w:val="28"/>
          <w:szCs w:val="28"/>
        </w:rPr>
      </w:pPr>
      <w:r>
        <w:rPr>
          <w:color w:val="000000"/>
          <w:sz w:val="28"/>
          <w:szCs w:val="28"/>
        </w:rPr>
        <w:t>Повышение коэффициента загрузки;</w:t>
      </w:r>
    </w:p>
    <w:p w:rsidR="00847B54" w:rsidRDefault="00847B54" w:rsidP="00B92498">
      <w:pPr>
        <w:pStyle w:val="a3"/>
        <w:numPr>
          <w:ilvl w:val="0"/>
          <w:numId w:val="5"/>
        </w:numPr>
        <w:shd w:val="clear" w:color="auto" w:fill="FFFFFF"/>
        <w:tabs>
          <w:tab w:val="left" w:pos="993"/>
        </w:tabs>
        <w:spacing w:before="0" w:beforeAutospacing="0" w:after="0" w:afterAutospacing="0" w:line="360" w:lineRule="auto"/>
        <w:ind w:left="0" w:firstLine="709"/>
        <w:jc w:val="both"/>
        <w:rPr>
          <w:sz w:val="28"/>
          <w:szCs w:val="28"/>
        </w:rPr>
      </w:pPr>
      <w:r>
        <w:rPr>
          <w:color w:val="000000"/>
          <w:sz w:val="28"/>
          <w:szCs w:val="28"/>
        </w:rPr>
        <w:t xml:space="preserve">Подача материалов «водяными пауками» (так называют рабочих – разносчиков деталей в системе канбан при вытягивающем производстве). </w:t>
      </w:r>
      <w:r>
        <w:rPr>
          <w:sz w:val="28"/>
          <w:szCs w:val="28"/>
          <w:shd w:val="clear" w:color="auto" w:fill="FFFFFF"/>
        </w:rPr>
        <w:t>[18]</w:t>
      </w:r>
    </w:p>
    <w:p w:rsidR="00847B54" w:rsidRDefault="00847B54">
      <w:pPr>
        <w:pStyle w:val="a3"/>
        <w:shd w:val="clear" w:color="auto" w:fill="FFFFFF"/>
        <w:tabs>
          <w:tab w:val="left" w:pos="993"/>
        </w:tabs>
        <w:spacing w:before="0" w:beforeAutospacing="0" w:after="0" w:afterAutospacing="0" w:line="360" w:lineRule="auto"/>
        <w:ind w:firstLine="709"/>
        <w:jc w:val="both"/>
        <w:rPr>
          <w:color w:val="FF0000"/>
          <w:sz w:val="28"/>
          <w:szCs w:val="28"/>
          <w:shd w:val="clear" w:color="auto" w:fill="FFFFFF"/>
        </w:rPr>
      </w:pPr>
      <w:r>
        <w:rPr>
          <w:color w:val="000000"/>
          <w:sz w:val="28"/>
          <w:szCs w:val="28"/>
        </w:rPr>
        <w:t xml:space="preserve">Содержать чрезмерные </w:t>
      </w:r>
      <w:r>
        <w:rPr>
          <w:b/>
          <w:bCs/>
          <w:color w:val="000000"/>
          <w:sz w:val="28"/>
          <w:szCs w:val="28"/>
        </w:rPr>
        <w:t>запасы</w:t>
      </w:r>
      <w:r>
        <w:rPr>
          <w:color w:val="000000"/>
          <w:sz w:val="28"/>
          <w:szCs w:val="28"/>
        </w:rPr>
        <w:t xml:space="preserve">, замораживающие капитал и требующие выплаты банковских процентов, слишком дорого. Излишние запасы снижают отдачу от вложений в рабочую силу и сырье. </w:t>
      </w:r>
      <w:r>
        <w:rPr>
          <w:sz w:val="28"/>
          <w:szCs w:val="28"/>
          <w:shd w:val="clear" w:color="auto" w:fill="FFFFFF"/>
        </w:rPr>
        <w:t>[13]</w:t>
      </w:r>
      <w:r>
        <w:rPr>
          <w:color w:val="FF0000"/>
          <w:sz w:val="28"/>
          <w:szCs w:val="28"/>
          <w:shd w:val="clear" w:color="auto" w:fill="FFFFFF"/>
        </w:rPr>
        <w:t xml:space="preserve"> </w:t>
      </w:r>
      <w:r>
        <w:rPr>
          <w:sz w:val="28"/>
          <w:szCs w:val="28"/>
          <w:shd w:val="clear" w:color="auto" w:fill="FFFFFF"/>
        </w:rPr>
        <w:t>Запасы требуют расходы на хранение, порождают плохое качество, требуют площади, время на поиски, скрывают простои и т.д. [16]</w:t>
      </w:r>
    </w:p>
    <w:p w:rsidR="00847B54" w:rsidRDefault="00847B54">
      <w:pPr>
        <w:pStyle w:val="a3"/>
        <w:shd w:val="clear" w:color="auto" w:fill="FFFFFF"/>
        <w:tabs>
          <w:tab w:val="left" w:pos="993"/>
        </w:tabs>
        <w:spacing w:before="0" w:beforeAutospacing="0" w:after="0" w:afterAutospacing="0" w:line="360" w:lineRule="auto"/>
        <w:ind w:firstLine="709"/>
        <w:jc w:val="both"/>
        <w:rPr>
          <w:sz w:val="28"/>
          <w:szCs w:val="28"/>
        </w:rPr>
      </w:pPr>
      <w:r>
        <w:rPr>
          <w:sz w:val="28"/>
          <w:szCs w:val="28"/>
        </w:rPr>
        <w:t>Устранить избыток запасов можно при помощи следующих методов:</w:t>
      </w:r>
    </w:p>
    <w:p w:rsidR="00847B54" w:rsidRDefault="00847B54" w:rsidP="00B92498">
      <w:pPr>
        <w:pStyle w:val="a3"/>
        <w:numPr>
          <w:ilvl w:val="0"/>
          <w:numId w:val="6"/>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 xml:space="preserve">Организация работы в ячейке </w:t>
      </w:r>
      <w:r>
        <w:rPr>
          <w:color w:val="000000"/>
          <w:sz w:val="28"/>
          <w:szCs w:val="28"/>
          <w:lang w:val="en-US"/>
        </w:rPr>
        <w:t>U</w:t>
      </w:r>
      <w:r>
        <w:rPr>
          <w:color w:val="000000"/>
          <w:sz w:val="28"/>
          <w:szCs w:val="28"/>
        </w:rPr>
        <w:t>-образной формы, расположение оборудования в соответствии с последовательностью выполнения процессов;</w:t>
      </w:r>
      <w:r>
        <w:rPr>
          <w:sz w:val="28"/>
          <w:szCs w:val="28"/>
          <w:shd w:val="clear" w:color="auto" w:fill="FFFFFF"/>
        </w:rPr>
        <w:t xml:space="preserve"> [1]</w:t>
      </w:r>
    </w:p>
    <w:p w:rsidR="00847B54" w:rsidRDefault="00847B54" w:rsidP="00B92498">
      <w:pPr>
        <w:pStyle w:val="a3"/>
        <w:numPr>
          <w:ilvl w:val="0"/>
          <w:numId w:val="6"/>
        </w:numPr>
        <w:shd w:val="clear" w:color="auto" w:fill="FFFFFF"/>
        <w:tabs>
          <w:tab w:val="left" w:pos="993"/>
        </w:tabs>
        <w:spacing w:before="0" w:beforeAutospacing="0" w:after="0" w:afterAutospacing="0" w:line="360" w:lineRule="auto"/>
        <w:ind w:left="0" w:firstLine="709"/>
        <w:jc w:val="both"/>
        <w:rPr>
          <w:sz w:val="28"/>
          <w:szCs w:val="28"/>
        </w:rPr>
      </w:pPr>
      <w:r>
        <w:rPr>
          <w:color w:val="000000"/>
          <w:sz w:val="28"/>
          <w:szCs w:val="28"/>
        </w:rPr>
        <w:t>Выравнивание производства;</w:t>
      </w:r>
    </w:p>
    <w:p w:rsidR="00847B54" w:rsidRDefault="00847B54" w:rsidP="00B92498">
      <w:pPr>
        <w:pStyle w:val="a3"/>
        <w:numPr>
          <w:ilvl w:val="0"/>
          <w:numId w:val="6"/>
        </w:numPr>
        <w:shd w:val="clear" w:color="auto" w:fill="FFFFFF"/>
        <w:tabs>
          <w:tab w:val="left" w:pos="993"/>
        </w:tabs>
        <w:spacing w:before="0" w:beforeAutospacing="0" w:after="0" w:afterAutospacing="0" w:line="360" w:lineRule="auto"/>
        <w:ind w:left="0" w:firstLine="709"/>
        <w:jc w:val="both"/>
        <w:rPr>
          <w:sz w:val="28"/>
          <w:szCs w:val="28"/>
        </w:rPr>
      </w:pPr>
      <w:r>
        <w:rPr>
          <w:color w:val="000000"/>
          <w:sz w:val="28"/>
          <w:szCs w:val="28"/>
        </w:rPr>
        <w:t>Регулирование производственного потока;</w:t>
      </w:r>
    </w:p>
    <w:p w:rsidR="00847B54" w:rsidRDefault="00847B54" w:rsidP="00B92498">
      <w:pPr>
        <w:pStyle w:val="a3"/>
        <w:numPr>
          <w:ilvl w:val="0"/>
          <w:numId w:val="6"/>
        </w:numPr>
        <w:shd w:val="clear" w:color="auto" w:fill="FFFFFF"/>
        <w:tabs>
          <w:tab w:val="left" w:pos="993"/>
        </w:tabs>
        <w:spacing w:before="0" w:beforeAutospacing="0" w:after="0" w:afterAutospacing="0" w:line="360" w:lineRule="auto"/>
        <w:ind w:left="0" w:firstLine="709"/>
        <w:jc w:val="both"/>
        <w:rPr>
          <w:sz w:val="28"/>
          <w:szCs w:val="28"/>
        </w:rPr>
      </w:pPr>
      <w:r>
        <w:rPr>
          <w:color w:val="000000"/>
          <w:sz w:val="28"/>
          <w:szCs w:val="28"/>
        </w:rPr>
        <w:t>Применение «вытягивающей» системы с использованием канбанов;</w:t>
      </w:r>
    </w:p>
    <w:p w:rsidR="00847B54" w:rsidRDefault="00847B54" w:rsidP="00B92498">
      <w:pPr>
        <w:pStyle w:val="a3"/>
        <w:numPr>
          <w:ilvl w:val="0"/>
          <w:numId w:val="6"/>
        </w:numPr>
        <w:shd w:val="clear" w:color="auto" w:fill="FFFFFF"/>
        <w:tabs>
          <w:tab w:val="left" w:pos="993"/>
        </w:tabs>
        <w:spacing w:before="0" w:beforeAutospacing="0" w:after="0" w:afterAutospacing="0" w:line="360" w:lineRule="auto"/>
        <w:ind w:left="0" w:firstLine="709"/>
        <w:jc w:val="both"/>
        <w:rPr>
          <w:sz w:val="28"/>
          <w:szCs w:val="28"/>
        </w:rPr>
      </w:pPr>
      <w:r>
        <w:rPr>
          <w:color w:val="000000"/>
          <w:sz w:val="28"/>
          <w:szCs w:val="28"/>
        </w:rPr>
        <w:t>Использование операций быстрой переналадки.</w:t>
      </w:r>
      <w:r>
        <w:rPr>
          <w:color w:val="FF0000"/>
          <w:sz w:val="28"/>
          <w:szCs w:val="28"/>
          <w:shd w:val="clear" w:color="auto" w:fill="FFFFFF"/>
        </w:rPr>
        <w:t xml:space="preserve"> </w:t>
      </w:r>
      <w:r>
        <w:rPr>
          <w:sz w:val="28"/>
          <w:szCs w:val="28"/>
          <w:shd w:val="clear" w:color="auto" w:fill="FFFFFF"/>
        </w:rPr>
        <w:t>[18]</w:t>
      </w:r>
    </w:p>
    <w:p w:rsidR="00847B54" w:rsidRDefault="00847B54">
      <w:pPr>
        <w:pStyle w:val="a3"/>
        <w:shd w:val="clear" w:color="auto" w:fill="FFFFFF"/>
        <w:tabs>
          <w:tab w:val="left" w:pos="993"/>
        </w:tabs>
        <w:spacing w:before="0" w:beforeAutospacing="0" w:after="0" w:afterAutospacing="0" w:line="360" w:lineRule="auto"/>
        <w:ind w:firstLine="709"/>
        <w:jc w:val="both"/>
        <w:rPr>
          <w:color w:val="FF0000"/>
          <w:sz w:val="28"/>
          <w:szCs w:val="28"/>
          <w:shd w:val="clear" w:color="auto" w:fill="FFFFFF"/>
        </w:rPr>
      </w:pPr>
      <w:r>
        <w:rPr>
          <w:sz w:val="28"/>
          <w:szCs w:val="28"/>
          <w:shd w:val="clear" w:color="auto" w:fill="FFFFFF"/>
        </w:rPr>
        <w:lastRenderedPageBreak/>
        <w:t xml:space="preserve">Потери от </w:t>
      </w:r>
      <w:r>
        <w:rPr>
          <w:b/>
          <w:bCs/>
          <w:sz w:val="28"/>
          <w:szCs w:val="28"/>
          <w:shd w:val="clear" w:color="auto" w:fill="FFFFFF"/>
        </w:rPr>
        <w:t>излишней обработки</w:t>
      </w:r>
      <w:r>
        <w:rPr>
          <w:sz w:val="28"/>
          <w:szCs w:val="28"/>
          <w:shd w:val="clear" w:color="auto" w:fill="FFFFFF"/>
        </w:rPr>
        <w:t xml:space="preserve"> возникают при производстве продукции или услуг с более высокими потребительскими качествами, чем это востребовано покупателем и за которые он согласен платить. [13] Плохо спланированные или плохо согласованные друг с другом рабочие процессы и ненужные движения работников при обработке являются попросту слишком дорогими. На практике причинами являются несовершенная технология, плохая организация процесса, нерациональное размещение оборудования.</w:t>
      </w:r>
      <w:r>
        <w:rPr>
          <w:rStyle w:val="apple-converted-space"/>
          <w:sz w:val="28"/>
          <w:szCs w:val="28"/>
          <w:shd w:val="clear" w:color="auto" w:fill="FFFFFF"/>
        </w:rPr>
        <w:t xml:space="preserve"> </w:t>
      </w:r>
      <w:r>
        <w:rPr>
          <w:sz w:val="28"/>
          <w:szCs w:val="28"/>
          <w:shd w:val="clear" w:color="auto" w:fill="FFFFFF"/>
        </w:rPr>
        <w:t>[16]</w:t>
      </w:r>
    </w:p>
    <w:p w:rsidR="00847B54" w:rsidRDefault="00847B54">
      <w:pPr>
        <w:pStyle w:val="a3"/>
        <w:shd w:val="clear" w:color="auto" w:fill="FFFFFF"/>
        <w:tabs>
          <w:tab w:val="left" w:pos="993"/>
        </w:tabs>
        <w:spacing w:before="0" w:beforeAutospacing="0" w:after="0" w:afterAutospacing="0" w:line="360" w:lineRule="auto"/>
        <w:ind w:firstLine="709"/>
        <w:jc w:val="both"/>
        <w:rPr>
          <w:sz w:val="28"/>
          <w:szCs w:val="28"/>
          <w:shd w:val="clear" w:color="auto" w:fill="FFFFFF"/>
        </w:rPr>
      </w:pPr>
      <w:r>
        <w:rPr>
          <w:sz w:val="28"/>
          <w:szCs w:val="28"/>
          <w:shd w:val="clear" w:color="auto" w:fill="FFFFFF"/>
        </w:rPr>
        <w:t>Чтобы устранить потери при обработке, нужно выполнить следующее:</w:t>
      </w:r>
    </w:p>
    <w:p w:rsidR="00847B54" w:rsidRDefault="00847B54" w:rsidP="00B92498">
      <w:pPr>
        <w:pStyle w:val="a3"/>
        <w:numPr>
          <w:ilvl w:val="0"/>
          <w:numId w:val="7"/>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Усовершенствовать технологическую сторону выполнения процессов;</w:t>
      </w:r>
    </w:p>
    <w:p w:rsidR="00847B54" w:rsidRDefault="00847B54" w:rsidP="00B92498">
      <w:pPr>
        <w:pStyle w:val="a3"/>
        <w:numPr>
          <w:ilvl w:val="0"/>
          <w:numId w:val="7"/>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Пересмотреть способы выполнения операций;</w:t>
      </w:r>
    </w:p>
    <w:p w:rsidR="00847B54" w:rsidRDefault="00847B54" w:rsidP="00B92498">
      <w:pPr>
        <w:pStyle w:val="a3"/>
        <w:numPr>
          <w:ilvl w:val="0"/>
          <w:numId w:val="7"/>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Улучшить шаблоны;</w:t>
      </w:r>
    </w:p>
    <w:p w:rsidR="00847B54" w:rsidRDefault="00847B54" w:rsidP="00B92498">
      <w:pPr>
        <w:pStyle w:val="a3"/>
        <w:numPr>
          <w:ilvl w:val="0"/>
          <w:numId w:val="7"/>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Разработать четкие стандарты.</w:t>
      </w:r>
      <w:r>
        <w:rPr>
          <w:sz w:val="28"/>
          <w:szCs w:val="28"/>
          <w:shd w:val="clear" w:color="auto" w:fill="FFFFFF"/>
        </w:rPr>
        <w:t xml:space="preserve"> [18]</w:t>
      </w:r>
    </w:p>
    <w:p w:rsidR="00847B54" w:rsidRDefault="00847B54">
      <w:pPr>
        <w:pStyle w:val="a3"/>
        <w:shd w:val="clear" w:color="auto" w:fill="FFFFFF"/>
        <w:tabs>
          <w:tab w:val="left" w:pos="993"/>
        </w:tabs>
        <w:spacing w:before="0" w:beforeAutospacing="0" w:after="0" w:afterAutospacing="0" w:line="360" w:lineRule="auto"/>
        <w:ind w:firstLine="709"/>
        <w:jc w:val="both"/>
        <w:rPr>
          <w:color w:val="FF0000"/>
          <w:sz w:val="28"/>
          <w:szCs w:val="28"/>
          <w:shd w:val="clear" w:color="auto" w:fill="FFFFFF"/>
        </w:rPr>
      </w:pPr>
      <w:r>
        <w:rPr>
          <w:sz w:val="28"/>
          <w:szCs w:val="28"/>
          <w:shd w:val="clear" w:color="auto" w:fill="FFFFFF"/>
        </w:rPr>
        <w:t xml:space="preserve">Потери времени на </w:t>
      </w:r>
      <w:r>
        <w:rPr>
          <w:b/>
          <w:bCs/>
          <w:sz w:val="28"/>
          <w:szCs w:val="28"/>
          <w:shd w:val="clear" w:color="auto" w:fill="FFFFFF"/>
        </w:rPr>
        <w:t>ожидание</w:t>
      </w:r>
      <w:r>
        <w:rPr>
          <w:sz w:val="28"/>
          <w:szCs w:val="28"/>
          <w:shd w:val="clear" w:color="auto" w:fill="FFFFFF"/>
        </w:rPr>
        <w:t xml:space="preserve"> возникают, когда люди, операции или частично готовая продукция вынуждены дожидаться дальнейших действий, информации или материалов.</w:t>
      </w:r>
      <w:r>
        <w:rPr>
          <w:color w:val="FF0000"/>
          <w:sz w:val="28"/>
          <w:szCs w:val="28"/>
          <w:shd w:val="clear" w:color="auto" w:fill="FFFFFF"/>
        </w:rPr>
        <w:t xml:space="preserve"> </w:t>
      </w:r>
      <w:r>
        <w:rPr>
          <w:sz w:val="28"/>
          <w:szCs w:val="28"/>
          <w:shd w:val="clear" w:color="auto" w:fill="FFFFFF"/>
        </w:rPr>
        <w:t>Плохое планирование, необязательность поставщиков, проблемы коммуникации несовершенство управления запасами приводят к простоям, которые стоят времени и денег. [13]</w:t>
      </w:r>
      <w:r>
        <w:rPr>
          <w:color w:val="FF0000"/>
          <w:sz w:val="28"/>
          <w:szCs w:val="28"/>
          <w:shd w:val="clear" w:color="auto" w:fill="FFFFFF"/>
        </w:rPr>
        <w:t xml:space="preserve"> </w:t>
      </w:r>
    </w:p>
    <w:p w:rsidR="00847B54" w:rsidRDefault="00847B54">
      <w:pPr>
        <w:pStyle w:val="a3"/>
        <w:shd w:val="clear" w:color="auto" w:fill="FFFFFF"/>
        <w:tabs>
          <w:tab w:val="left" w:pos="993"/>
        </w:tabs>
        <w:spacing w:before="0" w:beforeAutospacing="0" w:after="0" w:afterAutospacing="0" w:line="360" w:lineRule="auto"/>
        <w:ind w:firstLine="709"/>
        <w:jc w:val="both"/>
        <w:rPr>
          <w:sz w:val="28"/>
          <w:szCs w:val="28"/>
          <w:shd w:val="clear" w:color="auto" w:fill="FFFFFF"/>
        </w:rPr>
      </w:pPr>
      <w:r>
        <w:rPr>
          <w:sz w:val="28"/>
          <w:szCs w:val="28"/>
          <w:shd w:val="clear" w:color="auto" w:fill="FFFFFF"/>
        </w:rPr>
        <w:t>Устранить простои можно, если добиться следующего:</w:t>
      </w:r>
    </w:p>
    <w:p w:rsidR="00847B54" w:rsidRDefault="00847B54" w:rsidP="00B92498">
      <w:pPr>
        <w:pStyle w:val="a3"/>
        <w:numPr>
          <w:ilvl w:val="0"/>
          <w:numId w:val="8"/>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Выровнять производство;</w:t>
      </w:r>
    </w:p>
    <w:p w:rsidR="00847B54" w:rsidRDefault="00847B54" w:rsidP="00B92498">
      <w:pPr>
        <w:pStyle w:val="a3"/>
        <w:numPr>
          <w:ilvl w:val="0"/>
          <w:numId w:val="8"/>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Расположить оборудование в соответствии с типом обрабатываемого изделия;</w:t>
      </w:r>
    </w:p>
    <w:p w:rsidR="00847B54" w:rsidRDefault="00847B54" w:rsidP="00B92498">
      <w:pPr>
        <w:pStyle w:val="a3"/>
        <w:numPr>
          <w:ilvl w:val="0"/>
          <w:numId w:val="8"/>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Внедрить методы защиты от ошибок;</w:t>
      </w:r>
    </w:p>
    <w:p w:rsidR="00847B54" w:rsidRDefault="00847B54" w:rsidP="00B92498">
      <w:pPr>
        <w:pStyle w:val="a3"/>
        <w:numPr>
          <w:ilvl w:val="0"/>
          <w:numId w:val="8"/>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Использовать «умные» станки;</w:t>
      </w:r>
    </w:p>
    <w:p w:rsidR="00847B54" w:rsidRDefault="00847B54" w:rsidP="00B92498">
      <w:pPr>
        <w:pStyle w:val="a3"/>
        <w:numPr>
          <w:ilvl w:val="0"/>
          <w:numId w:val="8"/>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Освоить быструю переналадку;</w:t>
      </w:r>
    </w:p>
    <w:p w:rsidR="00847B54" w:rsidRDefault="00847B54" w:rsidP="00B92498">
      <w:pPr>
        <w:pStyle w:val="a3"/>
        <w:numPr>
          <w:ilvl w:val="0"/>
          <w:numId w:val="8"/>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Практиковать автономное обслуживание оборудования;</w:t>
      </w:r>
    </w:p>
    <w:p w:rsidR="00847B54" w:rsidRDefault="00847B54" w:rsidP="00B92498">
      <w:pPr>
        <w:pStyle w:val="a3"/>
        <w:numPr>
          <w:ilvl w:val="0"/>
          <w:numId w:val="8"/>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Сбалансировать загрузку производственной линии.</w:t>
      </w:r>
      <w:r>
        <w:rPr>
          <w:color w:val="FF0000"/>
          <w:sz w:val="28"/>
          <w:szCs w:val="28"/>
          <w:shd w:val="clear" w:color="auto" w:fill="FFFFFF"/>
        </w:rPr>
        <w:t xml:space="preserve"> </w:t>
      </w:r>
      <w:r>
        <w:rPr>
          <w:sz w:val="28"/>
          <w:szCs w:val="28"/>
          <w:shd w:val="clear" w:color="auto" w:fill="FFFFFF"/>
        </w:rPr>
        <w:t>[18]</w:t>
      </w:r>
    </w:p>
    <w:p w:rsidR="00847B54" w:rsidRDefault="00847B54">
      <w:pPr>
        <w:pStyle w:val="a3"/>
        <w:shd w:val="clear" w:color="auto" w:fill="FFFFFF"/>
        <w:tabs>
          <w:tab w:val="left" w:pos="993"/>
        </w:tabs>
        <w:spacing w:before="0" w:beforeAutospacing="0" w:after="0" w:afterAutospacing="0" w:line="360" w:lineRule="auto"/>
        <w:ind w:firstLine="709"/>
        <w:jc w:val="both"/>
        <w:rPr>
          <w:color w:val="FF0000"/>
          <w:sz w:val="28"/>
          <w:szCs w:val="28"/>
          <w:shd w:val="clear" w:color="auto" w:fill="FFFFFF"/>
        </w:rPr>
      </w:pPr>
      <w:r>
        <w:rPr>
          <w:sz w:val="28"/>
          <w:szCs w:val="28"/>
          <w:shd w:val="clear" w:color="auto" w:fill="FFFFFF"/>
        </w:rPr>
        <w:t xml:space="preserve">Потеря </w:t>
      </w:r>
      <w:r>
        <w:rPr>
          <w:b/>
          <w:bCs/>
          <w:sz w:val="28"/>
          <w:szCs w:val="28"/>
          <w:shd w:val="clear" w:color="auto" w:fill="FFFFFF"/>
        </w:rPr>
        <w:t>творческого потенциала</w:t>
      </w:r>
      <w:r>
        <w:rPr>
          <w:sz w:val="28"/>
          <w:szCs w:val="28"/>
          <w:shd w:val="clear" w:color="auto" w:fill="FFFFFF"/>
        </w:rPr>
        <w:t xml:space="preserve"> персонала – наиболее сложно поддается оценке, но является ключевым при построении непрерывного </w:t>
      </w:r>
      <w:r>
        <w:rPr>
          <w:sz w:val="28"/>
          <w:szCs w:val="28"/>
          <w:shd w:val="clear" w:color="auto" w:fill="FFFFFF"/>
        </w:rPr>
        <w:lastRenderedPageBreak/>
        <w:t>процесса совершенствования. Если не использовать таланты, способности и знания своих сотрудников – это тоже потери.</w:t>
      </w:r>
      <w:r>
        <w:rPr>
          <w:color w:val="FF0000"/>
          <w:sz w:val="28"/>
          <w:szCs w:val="28"/>
          <w:shd w:val="clear" w:color="auto" w:fill="FFFFFF"/>
        </w:rPr>
        <w:t xml:space="preserve"> </w:t>
      </w:r>
      <w:r>
        <w:rPr>
          <w:sz w:val="28"/>
          <w:szCs w:val="28"/>
          <w:shd w:val="clear" w:color="auto" w:fill="FFFFFF"/>
        </w:rPr>
        <w:t>[14]</w:t>
      </w:r>
    </w:p>
    <w:p w:rsidR="00847B54" w:rsidRDefault="00847B54">
      <w:pPr>
        <w:pStyle w:val="a3"/>
        <w:shd w:val="clear" w:color="auto" w:fill="FFFFFF"/>
        <w:tabs>
          <w:tab w:val="left" w:pos="993"/>
        </w:tabs>
        <w:spacing w:before="0" w:beforeAutospacing="0" w:after="0" w:afterAutospacing="0" w:line="360" w:lineRule="auto"/>
        <w:ind w:firstLine="709"/>
        <w:jc w:val="both"/>
        <w:rPr>
          <w:sz w:val="28"/>
          <w:szCs w:val="28"/>
          <w:shd w:val="clear" w:color="auto" w:fill="FFFFFF"/>
        </w:rPr>
      </w:pPr>
      <w:r>
        <w:rPr>
          <w:sz w:val="28"/>
          <w:szCs w:val="28"/>
          <w:shd w:val="clear" w:color="auto" w:fill="FFFFFF"/>
        </w:rPr>
        <w:t>Устранить потери творческого потенциала персонала помогут следующие методы:</w:t>
      </w:r>
    </w:p>
    <w:p w:rsidR="00847B54" w:rsidRDefault="00847B54" w:rsidP="00B92498">
      <w:pPr>
        <w:pStyle w:val="a3"/>
        <w:numPr>
          <w:ilvl w:val="0"/>
          <w:numId w:val="13"/>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Полная «прозрачность» деятельности предприятия;</w:t>
      </w:r>
    </w:p>
    <w:p w:rsidR="00847B54" w:rsidRDefault="00847B54" w:rsidP="00B92498">
      <w:pPr>
        <w:pStyle w:val="a3"/>
        <w:numPr>
          <w:ilvl w:val="0"/>
          <w:numId w:val="13"/>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Вовлечение работников в деятельность по улучшению;</w:t>
      </w:r>
    </w:p>
    <w:p w:rsidR="00847B54" w:rsidRDefault="00847B54" w:rsidP="00B92498">
      <w:pPr>
        <w:pStyle w:val="a3"/>
        <w:numPr>
          <w:ilvl w:val="0"/>
          <w:numId w:val="13"/>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Улучшение условий труда;</w:t>
      </w:r>
    </w:p>
    <w:p w:rsidR="00847B54" w:rsidRDefault="00847B54" w:rsidP="00B92498">
      <w:pPr>
        <w:pStyle w:val="a3"/>
        <w:numPr>
          <w:ilvl w:val="0"/>
          <w:numId w:val="13"/>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Повышение социальной защищенности;</w:t>
      </w:r>
    </w:p>
    <w:p w:rsidR="00847B54" w:rsidRDefault="00847B54" w:rsidP="00B92498">
      <w:pPr>
        <w:pStyle w:val="a3"/>
        <w:numPr>
          <w:ilvl w:val="0"/>
          <w:numId w:val="13"/>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Выстраивание очевидной системы мотивации-стимулирования;</w:t>
      </w:r>
    </w:p>
    <w:p w:rsidR="00847B54" w:rsidRDefault="00847B54" w:rsidP="00B92498">
      <w:pPr>
        <w:pStyle w:val="a3"/>
        <w:numPr>
          <w:ilvl w:val="0"/>
          <w:numId w:val="13"/>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Предоставление возможности высказать свое мнение.</w:t>
      </w:r>
      <w:r>
        <w:rPr>
          <w:sz w:val="28"/>
          <w:szCs w:val="28"/>
          <w:shd w:val="clear" w:color="auto" w:fill="FFFFFF"/>
        </w:rPr>
        <w:t xml:space="preserve"> [5]</w:t>
      </w:r>
    </w:p>
    <w:p w:rsidR="00847B54" w:rsidRDefault="00847B54">
      <w:pPr>
        <w:pStyle w:val="a3"/>
        <w:shd w:val="clear" w:color="auto" w:fill="FFFFFF"/>
        <w:tabs>
          <w:tab w:val="left" w:pos="993"/>
        </w:tabs>
        <w:spacing w:before="0" w:beforeAutospacing="0" w:after="0" w:afterAutospacing="0" w:line="360" w:lineRule="auto"/>
        <w:ind w:firstLine="709"/>
        <w:jc w:val="both"/>
        <w:rPr>
          <w:sz w:val="28"/>
          <w:szCs w:val="28"/>
        </w:rPr>
      </w:pPr>
      <w:r>
        <w:rPr>
          <w:sz w:val="28"/>
          <w:szCs w:val="28"/>
          <w:shd w:val="clear" w:color="auto" w:fill="FFFFFF"/>
        </w:rPr>
        <w:t>«Половина жизни человека уходит на то, что он называет совершенствованием, однако в ходе этого процесса теряется много того хорошего, что имелось изначально», - Е.Б. Уайт.</w:t>
      </w:r>
    </w:p>
    <w:p w:rsidR="00847B54" w:rsidRDefault="00847B54">
      <w:pPr>
        <w:rPr>
          <w:sz w:val="28"/>
          <w:szCs w:val="28"/>
        </w:rPr>
      </w:pPr>
    </w:p>
    <w:p w:rsidR="00847B54" w:rsidRDefault="00847B54">
      <w:pPr>
        <w:pStyle w:val="2"/>
        <w:rPr>
          <w:rFonts w:ascii="Times New Roman" w:hAnsi="Times New Roman" w:cs="Times New Roman"/>
          <w:sz w:val="32"/>
          <w:szCs w:val="32"/>
        </w:rPr>
      </w:pPr>
      <w:bookmarkStart w:id="4" w:name="_Toc436841527"/>
      <w:r>
        <w:rPr>
          <w:rFonts w:ascii="Times New Roman" w:hAnsi="Times New Roman" w:cs="Times New Roman"/>
          <w:sz w:val="32"/>
          <w:szCs w:val="32"/>
        </w:rPr>
        <w:t>1.2 Система «5</w:t>
      </w:r>
      <w:r>
        <w:rPr>
          <w:rFonts w:ascii="Times New Roman" w:hAnsi="Times New Roman" w:cs="Times New Roman"/>
          <w:sz w:val="32"/>
          <w:szCs w:val="32"/>
          <w:lang w:val="en-US"/>
        </w:rPr>
        <w:t>S</w:t>
      </w:r>
      <w:r>
        <w:rPr>
          <w:rFonts w:ascii="Times New Roman" w:hAnsi="Times New Roman" w:cs="Times New Roman"/>
          <w:sz w:val="32"/>
          <w:szCs w:val="32"/>
        </w:rPr>
        <w:t>»</w:t>
      </w:r>
      <w:bookmarkEnd w:id="4"/>
      <w:r>
        <w:rPr>
          <w:rFonts w:ascii="Times New Roman" w:hAnsi="Times New Roman" w:cs="Times New Roman"/>
          <w:sz w:val="32"/>
          <w:szCs w:val="32"/>
        </w:rPr>
        <w:t>, как инструмент бережливого производства.</w:t>
      </w:r>
    </w:p>
    <w:p w:rsidR="00847B54" w:rsidRDefault="00847B54">
      <w:pPr>
        <w:rPr>
          <w:sz w:val="28"/>
          <w:szCs w:val="28"/>
        </w:rPr>
      </w:pPr>
    </w:p>
    <w:p w:rsidR="00847B54" w:rsidRDefault="00847B54">
      <w:pPr>
        <w:spacing w:line="360" w:lineRule="auto"/>
        <w:ind w:firstLine="709"/>
        <w:jc w:val="both"/>
        <w:rPr>
          <w:color w:val="000000"/>
          <w:sz w:val="28"/>
          <w:szCs w:val="28"/>
        </w:rPr>
      </w:pPr>
      <w:r>
        <w:rPr>
          <w:color w:val="000000"/>
          <w:sz w:val="28"/>
          <w:szCs w:val="28"/>
        </w:rPr>
        <w:t>В Японии системный подход к организации, наведению порядка и уборке рабочего места возник в послевоенный период, точнее, к середине 50-х годов 20 века. В то время японские предприятия были вынуждены работать в условиях дефицита ресурсов. Поэтому они разработали для своего производства метод, при котором учитывалось все, и не было места никаким потерям.</w:t>
      </w:r>
    </w:p>
    <w:p w:rsidR="00847B54" w:rsidRDefault="00847B54">
      <w:pPr>
        <w:spacing w:line="360" w:lineRule="auto"/>
        <w:ind w:firstLine="709"/>
        <w:jc w:val="both"/>
        <w:rPr>
          <w:color w:val="000000"/>
          <w:sz w:val="28"/>
          <w:szCs w:val="28"/>
        </w:rPr>
      </w:pPr>
      <w:r>
        <w:rPr>
          <w:color w:val="000000"/>
          <w:sz w:val="28"/>
          <w:szCs w:val="28"/>
        </w:rPr>
        <w:t>Первоначально в японской системе было только 4 действия. Слова, обозначающие эти действия, в японском языке начинаются с буквы «S»:</w:t>
      </w:r>
    </w:p>
    <w:p w:rsidR="00847B54" w:rsidRDefault="00847B54" w:rsidP="00B92498">
      <w:pPr>
        <w:pStyle w:val="11"/>
        <w:numPr>
          <w:ilvl w:val="0"/>
          <w:numId w:val="12"/>
        </w:numPr>
        <w:tabs>
          <w:tab w:val="left" w:pos="993"/>
        </w:tabs>
        <w:spacing w:after="0" w:line="360" w:lineRule="auto"/>
        <w:ind w:left="0" w:firstLine="709"/>
        <w:jc w:val="both"/>
        <w:rPr>
          <w:rFonts w:ascii="Times New Roman" w:hAnsi="Times New Roman" w:cs="Times New Roman"/>
          <w:color w:val="000000"/>
          <w:sz w:val="28"/>
          <w:szCs w:val="28"/>
          <w:lang w:val="en-US" w:eastAsia="ru-RU"/>
        </w:rPr>
      </w:pPr>
      <w:r>
        <w:rPr>
          <w:rFonts w:ascii="Times New Roman" w:hAnsi="Times New Roman" w:cs="Times New Roman"/>
          <w:b/>
          <w:bCs/>
          <w:color w:val="000000"/>
          <w:sz w:val="28"/>
          <w:szCs w:val="28"/>
          <w:lang w:val="en-US" w:eastAsia="ru-RU"/>
        </w:rPr>
        <w:t>Seiri (</w:t>
      </w:r>
      <w:r>
        <w:rPr>
          <w:rFonts w:ascii="Times New Roman" w:eastAsia="MS UI Gothic" w:hAnsi="MS UI Gothic" w:cs="MS UI Gothic" w:hint="eastAsia"/>
          <w:b/>
          <w:bCs/>
          <w:color w:val="000000"/>
          <w:sz w:val="28"/>
          <w:szCs w:val="28"/>
          <w:lang w:eastAsia="ru-RU"/>
        </w:rPr>
        <w:t>整理</w:t>
      </w:r>
      <w:r>
        <w:rPr>
          <w:rFonts w:ascii="Times New Roman" w:hAnsi="Times New Roman" w:cs="Times New Roman"/>
          <w:b/>
          <w:bCs/>
          <w:color w:val="000000"/>
          <w:sz w:val="28"/>
          <w:szCs w:val="28"/>
          <w:lang w:val="en-US" w:eastAsia="ru-RU"/>
        </w:rPr>
        <w:t xml:space="preserve">) </w:t>
      </w:r>
      <w:r>
        <w:rPr>
          <w:rFonts w:ascii="Times New Roman" w:hAnsi="Times New Roman" w:cs="Times New Roman"/>
          <w:color w:val="000000"/>
          <w:sz w:val="28"/>
          <w:szCs w:val="28"/>
          <w:lang w:val="en-US" w:eastAsia="ru-RU"/>
        </w:rPr>
        <w:t xml:space="preserve">– Sorting – </w:t>
      </w:r>
      <w:r>
        <w:rPr>
          <w:rFonts w:ascii="Times New Roman" w:hAnsi="Times New Roman" w:cs="Times New Roman"/>
          <w:color w:val="000000"/>
          <w:sz w:val="28"/>
          <w:szCs w:val="28"/>
          <w:lang w:eastAsia="ru-RU"/>
        </w:rPr>
        <w:t>сортировка</w:t>
      </w:r>
      <w:r>
        <w:rPr>
          <w:rFonts w:ascii="Times New Roman" w:hAnsi="Times New Roman" w:cs="Times New Roman"/>
          <w:color w:val="000000"/>
          <w:sz w:val="28"/>
          <w:szCs w:val="28"/>
          <w:lang w:val="en-US" w:eastAsia="ru-RU"/>
        </w:rPr>
        <w:t>.</w:t>
      </w:r>
    </w:p>
    <w:p w:rsidR="00847B54" w:rsidRDefault="00847B54" w:rsidP="00B92498">
      <w:pPr>
        <w:pStyle w:val="11"/>
        <w:numPr>
          <w:ilvl w:val="0"/>
          <w:numId w:val="12"/>
        </w:numPr>
        <w:tabs>
          <w:tab w:val="left" w:pos="993"/>
        </w:tabs>
        <w:spacing w:after="0" w:line="360" w:lineRule="auto"/>
        <w:ind w:left="0" w:firstLine="709"/>
        <w:jc w:val="both"/>
        <w:rPr>
          <w:rFonts w:ascii="Times New Roman" w:hAnsi="Times New Roman" w:cs="Times New Roman"/>
          <w:color w:val="000000"/>
          <w:sz w:val="28"/>
          <w:szCs w:val="28"/>
          <w:lang w:val="en-US" w:eastAsia="ru-RU"/>
        </w:rPr>
      </w:pPr>
      <w:r>
        <w:rPr>
          <w:rFonts w:ascii="Times New Roman" w:hAnsi="Times New Roman" w:cs="Times New Roman"/>
          <w:b/>
          <w:bCs/>
          <w:color w:val="000000"/>
          <w:sz w:val="28"/>
          <w:szCs w:val="28"/>
          <w:lang w:val="en-US" w:eastAsia="ru-RU"/>
        </w:rPr>
        <w:t>Seiton (</w:t>
      </w:r>
      <w:r>
        <w:rPr>
          <w:rFonts w:ascii="Times New Roman" w:eastAsia="MS UI Gothic" w:hAnsi="MS UI Gothic" w:cs="MS UI Gothic" w:hint="eastAsia"/>
          <w:b/>
          <w:bCs/>
          <w:color w:val="000000"/>
          <w:sz w:val="28"/>
          <w:szCs w:val="28"/>
          <w:lang w:eastAsia="ru-RU"/>
        </w:rPr>
        <w:t>整頓</w:t>
      </w:r>
      <w:r>
        <w:rPr>
          <w:rFonts w:ascii="Times New Roman" w:hAnsi="Times New Roman" w:cs="Times New Roman"/>
          <w:b/>
          <w:bCs/>
          <w:color w:val="000000"/>
          <w:sz w:val="28"/>
          <w:szCs w:val="28"/>
          <w:lang w:val="en-US" w:eastAsia="ru-RU"/>
        </w:rPr>
        <w:t>)</w:t>
      </w:r>
      <w:r>
        <w:rPr>
          <w:rFonts w:ascii="Times New Roman" w:hAnsi="Times New Roman" w:cs="Times New Roman"/>
          <w:color w:val="000000"/>
          <w:sz w:val="28"/>
          <w:szCs w:val="28"/>
          <w:lang w:val="en-US" w:eastAsia="ru-RU"/>
        </w:rPr>
        <w:t xml:space="preserve"> – Straighten or Set in Order –</w:t>
      </w:r>
      <w:r>
        <w:rPr>
          <w:rFonts w:ascii="Times New Roman" w:hAnsi="Times New Roman" w:cs="Times New Roman"/>
          <w:color w:val="000000"/>
          <w:sz w:val="28"/>
          <w:szCs w:val="28"/>
          <w:lang w:eastAsia="ru-RU"/>
        </w:rPr>
        <w:t>рациональное</w:t>
      </w:r>
      <w:r>
        <w:rPr>
          <w:rFonts w:ascii="Times New Roman" w:hAnsi="Times New Roman" w:cs="Times New Roman"/>
          <w:color w:val="000000"/>
          <w:sz w:val="28"/>
          <w:szCs w:val="28"/>
          <w:lang w:val="en-US" w:eastAsia="ru-RU"/>
        </w:rPr>
        <w:t xml:space="preserve"> </w:t>
      </w:r>
      <w:r>
        <w:rPr>
          <w:rFonts w:ascii="Times New Roman" w:hAnsi="Times New Roman" w:cs="Times New Roman"/>
          <w:color w:val="000000"/>
          <w:sz w:val="28"/>
          <w:szCs w:val="28"/>
          <w:lang w:eastAsia="ru-RU"/>
        </w:rPr>
        <w:t>расположение</w:t>
      </w:r>
      <w:r>
        <w:rPr>
          <w:rFonts w:ascii="Times New Roman" w:hAnsi="Times New Roman" w:cs="Times New Roman"/>
          <w:color w:val="000000"/>
          <w:sz w:val="28"/>
          <w:szCs w:val="28"/>
          <w:lang w:val="en-US" w:eastAsia="ru-RU"/>
        </w:rPr>
        <w:t>.</w:t>
      </w:r>
    </w:p>
    <w:p w:rsidR="00847B54" w:rsidRDefault="00847B54" w:rsidP="00B92498">
      <w:pPr>
        <w:pStyle w:val="11"/>
        <w:numPr>
          <w:ilvl w:val="0"/>
          <w:numId w:val="12"/>
        </w:numPr>
        <w:tabs>
          <w:tab w:val="left" w:pos="993"/>
        </w:tabs>
        <w:spacing w:after="0" w:line="360" w:lineRule="auto"/>
        <w:ind w:left="0" w:firstLine="709"/>
        <w:jc w:val="both"/>
        <w:rPr>
          <w:rFonts w:ascii="Times New Roman" w:hAnsi="Times New Roman" w:cs="Times New Roman"/>
          <w:color w:val="000000"/>
          <w:sz w:val="28"/>
          <w:szCs w:val="28"/>
          <w:lang w:val="en-US" w:eastAsia="ru-RU"/>
        </w:rPr>
      </w:pPr>
      <w:r>
        <w:rPr>
          <w:rFonts w:ascii="Times New Roman" w:hAnsi="Times New Roman" w:cs="Times New Roman"/>
          <w:b/>
          <w:bCs/>
          <w:color w:val="000000"/>
          <w:sz w:val="28"/>
          <w:szCs w:val="28"/>
          <w:lang w:val="en-US" w:eastAsia="ru-RU"/>
        </w:rPr>
        <w:t>Seiso (</w:t>
      </w:r>
      <w:r>
        <w:rPr>
          <w:rFonts w:ascii="Times New Roman" w:eastAsia="MS UI Gothic" w:hAnsi="MS UI Gothic" w:cs="MS UI Gothic" w:hint="eastAsia"/>
          <w:b/>
          <w:bCs/>
          <w:color w:val="000000"/>
          <w:sz w:val="28"/>
          <w:szCs w:val="28"/>
          <w:lang w:eastAsia="ru-RU"/>
        </w:rPr>
        <w:t>清掃</w:t>
      </w:r>
      <w:r>
        <w:rPr>
          <w:rFonts w:ascii="Times New Roman" w:hAnsi="Times New Roman" w:cs="Times New Roman"/>
          <w:b/>
          <w:bCs/>
          <w:color w:val="000000"/>
          <w:sz w:val="28"/>
          <w:szCs w:val="28"/>
          <w:lang w:val="en-US" w:eastAsia="ru-RU"/>
        </w:rPr>
        <w:t>)</w:t>
      </w:r>
      <w:r>
        <w:rPr>
          <w:rFonts w:ascii="Times New Roman" w:hAnsi="Times New Roman" w:cs="Times New Roman"/>
          <w:color w:val="000000"/>
          <w:sz w:val="28"/>
          <w:szCs w:val="28"/>
          <w:lang w:val="en-US" w:eastAsia="ru-RU"/>
        </w:rPr>
        <w:t xml:space="preserve"> – Sweeping – </w:t>
      </w:r>
      <w:r>
        <w:rPr>
          <w:rFonts w:ascii="Times New Roman" w:hAnsi="Times New Roman" w:cs="Times New Roman"/>
          <w:color w:val="000000"/>
          <w:sz w:val="28"/>
          <w:szCs w:val="28"/>
          <w:lang w:eastAsia="ru-RU"/>
        </w:rPr>
        <w:t>уборка</w:t>
      </w:r>
      <w:r>
        <w:rPr>
          <w:rFonts w:ascii="Times New Roman" w:hAnsi="Times New Roman" w:cs="Times New Roman"/>
          <w:color w:val="000000"/>
          <w:sz w:val="28"/>
          <w:szCs w:val="28"/>
          <w:lang w:val="en-US" w:eastAsia="ru-RU"/>
        </w:rPr>
        <w:t>.</w:t>
      </w:r>
    </w:p>
    <w:p w:rsidR="00847B54" w:rsidRDefault="00847B54" w:rsidP="00B92498">
      <w:pPr>
        <w:pStyle w:val="11"/>
        <w:numPr>
          <w:ilvl w:val="0"/>
          <w:numId w:val="12"/>
        </w:numPr>
        <w:tabs>
          <w:tab w:val="left" w:pos="993"/>
        </w:tabs>
        <w:spacing w:after="0" w:line="360" w:lineRule="auto"/>
        <w:ind w:left="0" w:firstLine="709"/>
        <w:jc w:val="both"/>
        <w:rPr>
          <w:rFonts w:ascii="Times New Roman" w:hAnsi="Times New Roman" w:cs="Times New Roman"/>
          <w:color w:val="000000"/>
          <w:sz w:val="28"/>
          <w:szCs w:val="28"/>
          <w:lang w:val="en-US" w:eastAsia="ru-RU"/>
        </w:rPr>
      </w:pPr>
      <w:r>
        <w:rPr>
          <w:rFonts w:ascii="Times New Roman" w:hAnsi="Times New Roman" w:cs="Times New Roman"/>
          <w:b/>
          <w:bCs/>
          <w:color w:val="000000"/>
          <w:sz w:val="28"/>
          <w:szCs w:val="28"/>
          <w:lang w:val="en-US" w:eastAsia="ru-RU"/>
        </w:rPr>
        <w:t>Seiketsu (</w:t>
      </w:r>
      <w:r>
        <w:rPr>
          <w:rFonts w:ascii="Times New Roman" w:eastAsia="MS UI Gothic" w:hAnsi="MS UI Gothic" w:cs="MS UI Gothic" w:hint="eastAsia"/>
          <w:b/>
          <w:bCs/>
          <w:color w:val="000000"/>
          <w:sz w:val="28"/>
          <w:szCs w:val="28"/>
          <w:lang w:eastAsia="ru-RU"/>
        </w:rPr>
        <w:t>清潔</w:t>
      </w:r>
      <w:r>
        <w:rPr>
          <w:rFonts w:ascii="Times New Roman" w:hAnsi="Times New Roman" w:cs="Times New Roman"/>
          <w:b/>
          <w:bCs/>
          <w:color w:val="000000"/>
          <w:sz w:val="28"/>
          <w:szCs w:val="28"/>
          <w:lang w:val="en-US" w:eastAsia="ru-RU"/>
        </w:rPr>
        <w:t>)</w:t>
      </w:r>
      <w:r>
        <w:rPr>
          <w:rFonts w:ascii="Times New Roman" w:hAnsi="Times New Roman" w:cs="Times New Roman"/>
          <w:color w:val="000000"/>
          <w:sz w:val="28"/>
          <w:szCs w:val="28"/>
          <w:lang w:val="en-US" w:eastAsia="ru-RU"/>
        </w:rPr>
        <w:t xml:space="preserve"> – Standardizing – </w:t>
      </w:r>
      <w:r>
        <w:rPr>
          <w:rFonts w:ascii="Times New Roman" w:hAnsi="Times New Roman" w:cs="Times New Roman"/>
          <w:color w:val="000000"/>
          <w:sz w:val="28"/>
          <w:szCs w:val="28"/>
          <w:lang w:eastAsia="ru-RU"/>
        </w:rPr>
        <w:t>стандартизация</w:t>
      </w:r>
      <w:r>
        <w:rPr>
          <w:rFonts w:ascii="Times New Roman" w:hAnsi="Times New Roman" w:cs="Times New Roman"/>
          <w:color w:val="000000"/>
          <w:sz w:val="28"/>
          <w:szCs w:val="28"/>
          <w:lang w:val="en-US" w:eastAsia="ru-RU"/>
        </w:rPr>
        <w:t xml:space="preserve"> </w:t>
      </w:r>
      <w:r>
        <w:rPr>
          <w:rFonts w:ascii="Times New Roman" w:hAnsi="Times New Roman" w:cs="Times New Roman"/>
          <w:color w:val="000000"/>
          <w:sz w:val="28"/>
          <w:szCs w:val="28"/>
          <w:lang w:eastAsia="ru-RU"/>
        </w:rPr>
        <w:t>работ</w:t>
      </w:r>
      <w:r>
        <w:rPr>
          <w:rFonts w:ascii="Times New Roman" w:hAnsi="Times New Roman" w:cs="Times New Roman"/>
          <w:color w:val="000000"/>
          <w:sz w:val="28"/>
          <w:szCs w:val="28"/>
          <w:lang w:val="en-US" w:eastAsia="ru-RU"/>
        </w:rPr>
        <w:t>.</w:t>
      </w:r>
    </w:p>
    <w:p w:rsidR="00847B54" w:rsidRDefault="00847B54">
      <w:pPr>
        <w:spacing w:line="360" w:lineRule="auto"/>
        <w:ind w:firstLine="709"/>
        <w:jc w:val="both"/>
        <w:rPr>
          <w:color w:val="FF0000"/>
          <w:sz w:val="28"/>
          <w:szCs w:val="28"/>
          <w:shd w:val="clear" w:color="auto" w:fill="FFFFFF"/>
        </w:rPr>
      </w:pPr>
      <w:r>
        <w:rPr>
          <w:color w:val="000000"/>
          <w:sz w:val="28"/>
          <w:szCs w:val="28"/>
        </w:rPr>
        <w:lastRenderedPageBreak/>
        <w:t xml:space="preserve">Позже добавилось пятое действие, его назвали </w:t>
      </w:r>
      <w:r>
        <w:rPr>
          <w:b/>
          <w:bCs/>
          <w:color w:val="000000"/>
          <w:sz w:val="28"/>
          <w:szCs w:val="28"/>
        </w:rPr>
        <w:t>Shitsuke (</w:t>
      </w:r>
      <w:r>
        <w:rPr>
          <w:rFonts w:eastAsia="MS UI Gothic" w:hAnsi="MS UI Gothic" w:cs="MS UI Gothic" w:hint="eastAsia"/>
          <w:b/>
          <w:bCs/>
          <w:color w:val="000000"/>
          <w:sz w:val="28"/>
          <w:szCs w:val="28"/>
        </w:rPr>
        <w:t>躾</w:t>
      </w:r>
      <w:r>
        <w:rPr>
          <w:b/>
          <w:bCs/>
          <w:color w:val="000000"/>
          <w:sz w:val="28"/>
          <w:szCs w:val="28"/>
        </w:rPr>
        <w:t>)</w:t>
      </w:r>
      <w:r>
        <w:rPr>
          <w:color w:val="000000"/>
          <w:sz w:val="28"/>
          <w:szCs w:val="28"/>
        </w:rPr>
        <w:t> – Sustaining – поддержание достигнутого и совершенствование, и оно завершило цепочку элементов, которые теперь известны как 5S</w:t>
      </w:r>
      <w:r>
        <w:rPr>
          <w:sz w:val="28"/>
          <w:szCs w:val="28"/>
        </w:rPr>
        <w:t xml:space="preserve">. </w:t>
      </w:r>
      <w:r>
        <w:rPr>
          <w:sz w:val="28"/>
          <w:szCs w:val="28"/>
          <w:shd w:val="clear" w:color="auto" w:fill="FFFFFF"/>
        </w:rPr>
        <w:t>[2]</w:t>
      </w:r>
    </w:p>
    <w:p w:rsidR="00847B54" w:rsidRDefault="00847B54">
      <w:pPr>
        <w:pStyle w:val="a3"/>
        <w:shd w:val="clear" w:color="auto" w:fill="FFFFFF"/>
        <w:spacing w:before="0" w:beforeAutospacing="0" w:after="0" w:afterAutospacing="0" w:line="360" w:lineRule="auto"/>
        <w:ind w:firstLine="709"/>
        <w:jc w:val="both"/>
        <w:rPr>
          <w:color w:val="222222"/>
          <w:sz w:val="28"/>
          <w:szCs w:val="28"/>
        </w:rPr>
      </w:pPr>
      <w:r>
        <w:rPr>
          <w:rStyle w:val="a4"/>
          <w:color w:val="222222"/>
          <w:sz w:val="28"/>
          <w:szCs w:val="28"/>
        </w:rPr>
        <w:t>5S (система 5</w:t>
      </w:r>
      <w:r>
        <w:rPr>
          <w:rStyle w:val="a4"/>
          <w:color w:val="222222"/>
          <w:sz w:val="28"/>
          <w:szCs w:val="28"/>
          <w:lang w:val="en-US"/>
        </w:rPr>
        <w:t>S</w:t>
      </w:r>
      <w:r>
        <w:rPr>
          <w:rStyle w:val="a4"/>
          <w:color w:val="222222"/>
          <w:sz w:val="28"/>
          <w:szCs w:val="28"/>
        </w:rPr>
        <w:t xml:space="preserve">) </w:t>
      </w:r>
      <w:r>
        <w:rPr>
          <w:color w:val="222222"/>
          <w:sz w:val="28"/>
          <w:szCs w:val="28"/>
        </w:rPr>
        <w:t xml:space="preserve">– это метод организации рабочего пространства (офиса), целью которого является создание оптимальных условий для выполнения операций, поддержания порядка, чистоты, аккуратности, экономии времени и энергии. </w:t>
      </w:r>
      <w:r>
        <w:rPr>
          <w:sz w:val="28"/>
          <w:szCs w:val="28"/>
          <w:shd w:val="clear" w:color="auto" w:fill="FFFFFF"/>
        </w:rPr>
        <w:t>[3]</w:t>
      </w:r>
    </w:p>
    <w:p w:rsidR="00847B54" w:rsidRDefault="00847B54">
      <w:pPr>
        <w:pStyle w:val="a3"/>
        <w:shd w:val="clear" w:color="auto" w:fill="FFFFFF"/>
        <w:spacing w:before="0" w:beforeAutospacing="0" w:after="0" w:afterAutospacing="0" w:line="360" w:lineRule="auto"/>
        <w:ind w:firstLine="709"/>
        <w:jc w:val="both"/>
        <w:rPr>
          <w:color w:val="FF0000"/>
          <w:sz w:val="28"/>
          <w:szCs w:val="28"/>
          <w:shd w:val="clear" w:color="auto" w:fill="FFFFFF"/>
        </w:rPr>
      </w:pPr>
      <w:r>
        <w:rPr>
          <w:color w:val="222222"/>
          <w:sz w:val="28"/>
          <w:szCs w:val="28"/>
        </w:rPr>
        <w:t xml:space="preserve">Порядок и чистота на рабочем месте, а не «упорядоченный хаос», являются основой всех улучшений, повышения производительности и качества в промышленном производстве и других отраслях. Только в чистой и упорядоченной среде могут производиться бездефектные, соответствующие требованиям клиентов товары и услуги и реализовываться соответствующая требованиям результативность применяемых процессов. Необходимыми предпосылками для достижения этого является методика 5S, или 5 шагов. </w:t>
      </w:r>
      <w:r>
        <w:rPr>
          <w:sz w:val="28"/>
          <w:szCs w:val="28"/>
          <w:shd w:val="clear" w:color="auto" w:fill="FFFFFF"/>
        </w:rPr>
        <w:t>[19]</w:t>
      </w:r>
    </w:p>
    <w:p w:rsidR="00847B54" w:rsidRDefault="00847B54">
      <w:pPr>
        <w:pStyle w:val="a3"/>
        <w:shd w:val="clear" w:color="auto" w:fill="FFFFFF"/>
        <w:spacing w:before="0" w:beforeAutospacing="0" w:after="0" w:afterAutospacing="0" w:line="360" w:lineRule="auto"/>
        <w:ind w:firstLine="709"/>
        <w:jc w:val="both"/>
        <w:rPr>
          <w:sz w:val="28"/>
          <w:szCs w:val="28"/>
          <w:shd w:val="clear" w:color="auto" w:fill="FFFFFF"/>
        </w:rPr>
      </w:pPr>
      <w:r>
        <w:rPr>
          <w:sz w:val="28"/>
          <w:szCs w:val="28"/>
          <w:shd w:val="clear" w:color="auto" w:fill="FFFFFF"/>
        </w:rPr>
        <w:t>Система 5</w:t>
      </w:r>
      <w:r>
        <w:rPr>
          <w:sz w:val="28"/>
          <w:szCs w:val="28"/>
          <w:shd w:val="clear" w:color="auto" w:fill="FFFFFF"/>
          <w:lang w:val="en-US"/>
        </w:rPr>
        <w:t>S</w:t>
      </w:r>
      <w:r>
        <w:rPr>
          <w:sz w:val="28"/>
          <w:szCs w:val="28"/>
          <w:shd w:val="clear" w:color="auto" w:fill="FFFFFF"/>
        </w:rPr>
        <w:t xml:space="preserve"> настолько проста, что ей часто не придают должного значения. Однако факты свидетельствуют, что в производственных помещениях, где чисто и аккуратно:</w:t>
      </w:r>
    </w:p>
    <w:p w:rsidR="00847B54" w:rsidRDefault="00847B54" w:rsidP="00B92498">
      <w:pPr>
        <w:pStyle w:val="a3"/>
        <w:numPr>
          <w:ilvl w:val="0"/>
          <w:numId w:val="14"/>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Выше производительность труда;</w:t>
      </w:r>
    </w:p>
    <w:p w:rsidR="00847B54" w:rsidRDefault="00847B54" w:rsidP="00B92498">
      <w:pPr>
        <w:pStyle w:val="a3"/>
        <w:numPr>
          <w:ilvl w:val="0"/>
          <w:numId w:val="14"/>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Меньше производится бракованной продукции;</w:t>
      </w:r>
    </w:p>
    <w:p w:rsidR="00847B54" w:rsidRDefault="00847B54" w:rsidP="00B92498">
      <w:pPr>
        <w:pStyle w:val="a3"/>
        <w:numPr>
          <w:ilvl w:val="0"/>
          <w:numId w:val="14"/>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Точнее выдерживаются сроки;</w:t>
      </w:r>
    </w:p>
    <w:p w:rsidR="00847B54" w:rsidRDefault="00847B54" w:rsidP="00B92498">
      <w:pPr>
        <w:pStyle w:val="a3"/>
        <w:numPr>
          <w:ilvl w:val="0"/>
          <w:numId w:val="14"/>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 xml:space="preserve">Лучше соблюдается техника безопасности. </w:t>
      </w:r>
      <w:r>
        <w:rPr>
          <w:sz w:val="28"/>
          <w:szCs w:val="28"/>
          <w:shd w:val="clear" w:color="auto" w:fill="FFFFFF"/>
        </w:rPr>
        <w:t>[2]</w:t>
      </w:r>
    </w:p>
    <w:p w:rsidR="00847B54" w:rsidRDefault="00847B54">
      <w:pPr>
        <w:spacing w:line="360" w:lineRule="auto"/>
        <w:ind w:firstLine="709"/>
        <w:rPr>
          <w:sz w:val="28"/>
          <w:szCs w:val="28"/>
          <w:u w:val="single"/>
        </w:rPr>
      </w:pPr>
      <w:r>
        <w:rPr>
          <w:sz w:val="28"/>
          <w:szCs w:val="28"/>
          <w:u w:val="single"/>
        </w:rPr>
        <w:t>5 шагов методики 5S:</w:t>
      </w:r>
    </w:p>
    <w:p w:rsidR="00847B54" w:rsidRDefault="00847B54">
      <w:pPr>
        <w:pStyle w:val="a3"/>
        <w:shd w:val="clear" w:color="auto" w:fill="FFFFFF"/>
        <w:spacing w:before="0" w:beforeAutospacing="0" w:after="0" w:afterAutospacing="0" w:line="360" w:lineRule="auto"/>
        <w:ind w:firstLine="709"/>
        <w:jc w:val="both"/>
        <w:rPr>
          <w:color w:val="222222"/>
          <w:sz w:val="28"/>
          <w:szCs w:val="28"/>
        </w:rPr>
      </w:pPr>
      <w:r>
        <w:rPr>
          <w:rStyle w:val="a4"/>
          <w:color w:val="222222"/>
          <w:sz w:val="28"/>
          <w:szCs w:val="28"/>
        </w:rPr>
        <w:t>Шаг 1 – SEIRI - Сортировка.</w:t>
      </w:r>
    </w:p>
    <w:p w:rsidR="00847B54" w:rsidRDefault="00847B54">
      <w:pPr>
        <w:pStyle w:val="a3"/>
        <w:shd w:val="clear" w:color="auto" w:fill="FFFFFF"/>
        <w:spacing w:before="0" w:beforeAutospacing="0" w:after="0" w:afterAutospacing="0" w:line="360" w:lineRule="auto"/>
        <w:ind w:firstLine="709"/>
        <w:jc w:val="both"/>
        <w:rPr>
          <w:color w:val="222222"/>
          <w:sz w:val="28"/>
          <w:szCs w:val="28"/>
        </w:rPr>
      </w:pPr>
      <w:r>
        <w:rPr>
          <w:color w:val="222222"/>
          <w:sz w:val="28"/>
          <w:szCs w:val="28"/>
        </w:rPr>
        <w:t xml:space="preserve">На рабочем месте все предметы разделяются на необходимые и ненужные. Производится удаление ненужных предметов. Эти действия на рабочем месте приводят к улучшению культуры и безопасности труда. Все сотрудники вовлекаются в отсортировку и определение предметов, которые должны быть: </w:t>
      </w:r>
    </w:p>
    <w:p w:rsidR="00847B54" w:rsidRDefault="00847B54" w:rsidP="00B92498">
      <w:pPr>
        <w:pStyle w:val="a3"/>
        <w:numPr>
          <w:ilvl w:val="0"/>
          <w:numId w:val="57"/>
        </w:numPr>
        <w:shd w:val="clear" w:color="auto" w:fill="FFFFFF"/>
        <w:tabs>
          <w:tab w:val="left" w:pos="1134"/>
        </w:tabs>
        <w:spacing w:before="0" w:beforeAutospacing="0" w:after="0" w:afterAutospacing="0" w:line="360" w:lineRule="auto"/>
        <w:jc w:val="both"/>
        <w:rPr>
          <w:color w:val="222222"/>
          <w:sz w:val="28"/>
          <w:szCs w:val="28"/>
        </w:rPr>
      </w:pPr>
      <w:r>
        <w:rPr>
          <w:color w:val="222222"/>
          <w:sz w:val="28"/>
          <w:szCs w:val="28"/>
        </w:rPr>
        <w:t xml:space="preserve">немедленно удалены и утилизированы; </w:t>
      </w:r>
    </w:p>
    <w:p w:rsidR="00847B54" w:rsidRDefault="00847B54" w:rsidP="00B92498">
      <w:pPr>
        <w:pStyle w:val="a3"/>
        <w:numPr>
          <w:ilvl w:val="0"/>
          <w:numId w:val="57"/>
        </w:numPr>
        <w:shd w:val="clear" w:color="auto" w:fill="FFFFFF"/>
        <w:tabs>
          <w:tab w:val="left" w:pos="1134"/>
        </w:tabs>
        <w:spacing w:before="0" w:beforeAutospacing="0" w:after="0" w:afterAutospacing="0" w:line="360" w:lineRule="auto"/>
        <w:jc w:val="both"/>
        <w:rPr>
          <w:color w:val="222222"/>
          <w:sz w:val="28"/>
          <w:szCs w:val="28"/>
        </w:rPr>
      </w:pPr>
      <w:r>
        <w:rPr>
          <w:color w:val="222222"/>
          <w:sz w:val="28"/>
          <w:szCs w:val="28"/>
        </w:rPr>
        <w:lastRenderedPageBreak/>
        <w:t xml:space="preserve">перенесены в место для хранения; </w:t>
      </w:r>
    </w:p>
    <w:p w:rsidR="00847B54" w:rsidRDefault="00847B54" w:rsidP="00B92498">
      <w:pPr>
        <w:pStyle w:val="a3"/>
        <w:numPr>
          <w:ilvl w:val="0"/>
          <w:numId w:val="57"/>
        </w:numPr>
        <w:shd w:val="clear" w:color="auto" w:fill="FFFFFF"/>
        <w:tabs>
          <w:tab w:val="left" w:pos="1134"/>
        </w:tabs>
        <w:spacing w:before="0" w:beforeAutospacing="0" w:after="0" w:afterAutospacing="0" w:line="360" w:lineRule="auto"/>
        <w:jc w:val="both"/>
        <w:rPr>
          <w:color w:val="222222"/>
          <w:sz w:val="28"/>
          <w:szCs w:val="28"/>
        </w:rPr>
      </w:pPr>
      <w:r>
        <w:rPr>
          <w:color w:val="222222"/>
          <w:sz w:val="28"/>
          <w:szCs w:val="28"/>
        </w:rPr>
        <w:t xml:space="preserve">оставлены, как необходимые и для выполнения работы. </w:t>
      </w:r>
    </w:p>
    <w:p w:rsidR="00847B54" w:rsidRDefault="00847B54">
      <w:pPr>
        <w:pStyle w:val="a3"/>
        <w:shd w:val="clear" w:color="auto" w:fill="FFFFFF"/>
        <w:spacing w:before="0" w:beforeAutospacing="0" w:after="0" w:afterAutospacing="0" w:line="360" w:lineRule="auto"/>
        <w:ind w:firstLine="709"/>
        <w:jc w:val="both"/>
        <w:rPr>
          <w:color w:val="FF0000"/>
          <w:sz w:val="28"/>
          <w:szCs w:val="28"/>
          <w:shd w:val="clear" w:color="auto" w:fill="FFFFFF"/>
        </w:rPr>
      </w:pPr>
      <w:r>
        <w:rPr>
          <w:color w:val="222222"/>
          <w:sz w:val="28"/>
          <w:szCs w:val="28"/>
        </w:rPr>
        <w:t>Необходимо установить правила, каким образом делать отсортировку ненужного.</w:t>
      </w:r>
      <w:r>
        <w:rPr>
          <w:color w:val="FF0000"/>
          <w:sz w:val="28"/>
          <w:szCs w:val="28"/>
          <w:shd w:val="clear" w:color="auto" w:fill="FFFFFF"/>
        </w:rPr>
        <w:t xml:space="preserve"> </w:t>
      </w:r>
      <w:r>
        <w:rPr>
          <w:sz w:val="28"/>
          <w:szCs w:val="28"/>
          <w:shd w:val="clear" w:color="auto" w:fill="FFFFFF"/>
        </w:rPr>
        <w:t>[19]</w:t>
      </w:r>
    </w:p>
    <w:p w:rsidR="00847B54" w:rsidRDefault="00847B54">
      <w:pPr>
        <w:pStyle w:val="a3"/>
        <w:shd w:val="clear" w:color="auto" w:fill="FFFFFF"/>
        <w:spacing w:before="0" w:beforeAutospacing="0" w:after="0" w:afterAutospacing="0" w:line="360" w:lineRule="auto"/>
        <w:ind w:firstLine="709"/>
        <w:jc w:val="both"/>
        <w:rPr>
          <w:sz w:val="28"/>
          <w:szCs w:val="28"/>
          <w:shd w:val="clear" w:color="auto" w:fill="FFFFFF"/>
        </w:rPr>
      </w:pPr>
      <w:r>
        <w:rPr>
          <w:sz w:val="28"/>
          <w:szCs w:val="28"/>
          <w:shd w:val="clear" w:color="auto" w:fill="FFFFFF"/>
        </w:rPr>
        <w:t>Типы потерь, приводящих к ошибкам и дефектам:</w:t>
      </w:r>
    </w:p>
    <w:p w:rsidR="00847B54" w:rsidRDefault="00847B54" w:rsidP="00B92498">
      <w:pPr>
        <w:pStyle w:val="a3"/>
        <w:numPr>
          <w:ilvl w:val="0"/>
          <w:numId w:val="15"/>
        </w:numPr>
        <w:shd w:val="clear" w:color="auto" w:fill="FFFFFF"/>
        <w:tabs>
          <w:tab w:val="left" w:pos="993"/>
        </w:tabs>
        <w:spacing w:before="0" w:beforeAutospacing="0" w:after="0" w:afterAutospacing="0" w:line="360" w:lineRule="auto"/>
        <w:ind w:left="0" w:firstLine="709"/>
        <w:jc w:val="both"/>
        <w:rPr>
          <w:sz w:val="28"/>
          <w:szCs w:val="28"/>
          <w:shd w:val="clear" w:color="auto" w:fill="FFFFFF"/>
        </w:rPr>
      </w:pPr>
      <w:r>
        <w:rPr>
          <w:sz w:val="28"/>
          <w:szCs w:val="28"/>
          <w:shd w:val="clear" w:color="auto" w:fill="FFFFFF"/>
        </w:rPr>
        <w:t>Ненужные запасы требуют дополнительного места хранения и внимания;</w:t>
      </w:r>
    </w:p>
    <w:p w:rsidR="00847B54" w:rsidRDefault="00847B54" w:rsidP="00B92498">
      <w:pPr>
        <w:pStyle w:val="a3"/>
        <w:numPr>
          <w:ilvl w:val="0"/>
          <w:numId w:val="15"/>
        </w:numPr>
        <w:shd w:val="clear" w:color="auto" w:fill="FFFFFF"/>
        <w:tabs>
          <w:tab w:val="left" w:pos="993"/>
        </w:tabs>
        <w:spacing w:before="0" w:beforeAutospacing="0" w:after="0" w:afterAutospacing="0" w:line="360" w:lineRule="auto"/>
        <w:ind w:left="0" w:firstLine="709"/>
        <w:jc w:val="both"/>
        <w:rPr>
          <w:sz w:val="28"/>
          <w:szCs w:val="28"/>
          <w:shd w:val="clear" w:color="auto" w:fill="FFFFFF"/>
        </w:rPr>
      </w:pPr>
      <w:r>
        <w:rPr>
          <w:sz w:val="28"/>
          <w:szCs w:val="28"/>
          <w:shd w:val="clear" w:color="auto" w:fill="FFFFFF"/>
        </w:rPr>
        <w:t>Для транспортировки лишних запчастей требуется дополнительная тара и тележки;</w:t>
      </w:r>
    </w:p>
    <w:p w:rsidR="00847B54" w:rsidRDefault="00847B54" w:rsidP="00B92498">
      <w:pPr>
        <w:pStyle w:val="a3"/>
        <w:numPr>
          <w:ilvl w:val="0"/>
          <w:numId w:val="15"/>
        </w:numPr>
        <w:shd w:val="clear" w:color="auto" w:fill="FFFFFF"/>
        <w:tabs>
          <w:tab w:val="left" w:pos="993"/>
        </w:tabs>
        <w:spacing w:before="0" w:beforeAutospacing="0" w:after="0" w:afterAutospacing="0" w:line="360" w:lineRule="auto"/>
        <w:ind w:left="0" w:firstLine="709"/>
        <w:jc w:val="both"/>
        <w:rPr>
          <w:sz w:val="28"/>
          <w:szCs w:val="28"/>
          <w:shd w:val="clear" w:color="auto" w:fill="FFFFFF"/>
        </w:rPr>
      </w:pPr>
      <w:r>
        <w:rPr>
          <w:sz w:val="28"/>
          <w:szCs w:val="28"/>
          <w:shd w:val="clear" w:color="auto" w:fill="FFFFFF"/>
        </w:rPr>
        <w:t>Чем больше количество лишних предметов, тем сложнее отсортировать нужное от ненужного;</w:t>
      </w:r>
    </w:p>
    <w:p w:rsidR="00847B54" w:rsidRDefault="00847B54" w:rsidP="00B92498">
      <w:pPr>
        <w:pStyle w:val="a3"/>
        <w:numPr>
          <w:ilvl w:val="0"/>
          <w:numId w:val="15"/>
        </w:numPr>
        <w:shd w:val="clear" w:color="auto" w:fill="FFFFFF"/>
        <w:tabs>
          <w:tab w:val="left" w:pos="993"/>
        </w:tabs>
        <w:spacing w:before="0" w:beforeAutospacing="0" w:after="0" w:afterAutospacing="0" w:line="360" w:lineRule="auto"/>
        <w:ind w:left="0" w:firstLine="709"/>
        <w:jc w:val="both"/>
        <w:rPr>
          <w:sz w:val="28"/>
          <w:szCs w:val="28"/>
          <w:shd w:val="clear" w:color="auto" w:fill="FFFFFF"/>
        </w:rPr>
      </w:pPr>
      <w:r>
        <w:rPr>
          <w:sz w:val="28"/>
          <w:szCs w:val="28"/>
          <w:shd w:val="clear" w:color="auto" w:fill="FFFFFF"/>
        </w:rPr>
        <w:t>Длительное хранение изделий ведет к их порче и устареванию из-за изменений в конструкции и т.д.</w:t>
      </w:r>
    </w:p>
    <w:p w:rsidR="00847B54" w:rsidRDefault="00847B54" w:rsidP="00B92498">
      <w:pPr>
        <w:pStyle w:val="a3"/>
        <w:numPr>
          <w:ilvl w:val="0"/>
          <w:numId w:val="15"/>
        </w:numPr>
        <w:shd w:val="clear" w:color="auto" w:fill="FFFFFF"/>
        <w:tabs>
          <w:tab w:val="left" w:pos="993"/>
        </w:tabs>
        <w:spacing w:before="0" w:beforeAutospacing="0" w:after="0" w:afterAutospacing="0" w:line="360" w:lineRule="auto"/>
        <w:ind w:left="0" w:firstLine="709"/>
        <w:jc w:val="both"/>
        <w:rPr>
          <w:sz w:val="28"/>
          <w:szCs w:val="28"/>
          <w:shd w:val="clear" w:color="auto" w:fill="FFFFFF"/>
        </w:rPr>
      </w:pPr>
      <w:r>
        <w:rPr>
          <w:sz w:val="28"/>
          <w:szCs w:val="28"/>
          <w:shd w:val="clear" w:color="auto" w:fill="FFFFFF"/>
        </w:rPr>
        <w:t>Ненужное в данный момент оборудование мешает текущей деятельности. [2]</w:t>
      </w:r>
    </w:p>
    <w:p w:rsidR="00847B54" w:rsidRDefault="00847B54">
      <w:pPr>
        <w:pStyle w:val="a3"/>
        <w:shd w:val="clear" w:color="auto" w:fill="FFFFFF"/>
        <w:spacing w:before="0" w:beforeAutospacing="0" w:after="0" w:afterAutospacing="0" w:line="360" w:lineRule="auto"/>
        <w:ind w:firstLine="709"/>
        <w:jc w:val="both"/>
        <w:rPr>
          <w:color w:val="222222"/>
          <w:sz w:val="28"/>
          <w:szCs w:val="28"/>
        </w:rPr>
      </w:pPr>
      <w:r>
        <w:rPr>
          <w:rStyle w:val="a4"/>
          <w:color w:val="222222"/>
          <w:sz w:val="28"/>
          <w:szCs w:val="28"/>
        </w:rPr>
        <w:t>Шаг 2 – SEITON - Самоорганизация.</w:t>
      </w:r>
    </w:p>
    <w:p w:rsidR="00847B54" w:rsidRDefault="00847B54">
      <w:pPr>
        <w:pStyle w:val="a3"/>
        <w:shd w:val="clear" w:color="auto" w:fill="FFFFFF"/>
        <w:spacing w:before="0" w:beforeAutospacing="0" w:after="0" w:afterAutospacing="0" w:line="360" w:lineRule="auto"/>
        <w:ind w:firstLine="709"/>
        <w:jc w:val="both"/>
        <w:rPr>
          <w:color w:val="222222"/>
          <w:sz w:val="28"/>
          <w:szCs w:val="28"/>
        </w:rPr>
      </w:pPr>
      <w:r>
        <w:rPr>
          <w:color w:val="222222"/>
          <w:sz w:val="28"/>
          <w:szCs w:val="28"/>
        </w:rPr>
        <w:t>Навести порядок с необходимыми предметами. Необходимые предметы располагают на определенные места так, чтобы они были легкодоступными для каждого, кто пользуется ими. Следует также промаркировать их для быстрого поиска</w:t>
      </w:r>
      <w:r>
        <w:rPr>
          <w:sz w:val="28"/>
          <w:szCs w:val="28"/>
        </w:rPr>
        <w:t>.</w:t>
      </w:r>
      <w:r>
        <w:rPr>
          <w:sz w:val="28"/>
          <w:szCs w:val="28"/>
          <w:shd w:val="clear" w:color="auto" w:fill="FFFFFF"/>
        </w:rPr>
        <w:t xml:space="preserve"> [19]</w:t>
      </w:r>
    </w:p>
    <w:p w:rsidR="00847B54" w:rsidRDefault="00847B54">
      <w:pPr>
        <w:pStyle w:val="a3"/>
        <w:shd w:val="clear" w:color="auto" w:fill="FFFFFF"/>
        <w:spacing w:before="0" w:beforeAutospacing="0" w:after="0" w:afterAutospacing="0" w:line="360" w:lineRule="auto"/>
        <w:ind w:firstLine="709"/>
        <w:jc w:val="both"/>
        <w:rPr>
          <w:color w:val="222222"/>
          <w:sz w:val="28"/>
          <w:szCs w:val="28"/>
        </w:rPr>
      </w:pPr>
      <w:r>
        <w:rPr>
          <w:color w:val="222222"/>
          <w:sz w:val="28"/>
          <w:szCs w:val="28"/>
        </w:rPr>
        <w:t>Типичные потери и проблемы, которые можно устранить при рациональном расположении:</w:t>
      </w:r>
    </w:p>
    <w:p w:rsidR="00847B54" w:rsidRDefault="00847B54" w:rsidP="00B92498">
      <w:pPr>
        <w:pStyle w:val="a3"/>
        <w:numPr>
          <w:ilvl w:val="0"/>
          <w:numId w:val="16"/>
        </w:numPr>
        <w:shd w:val="clear" w:color="auto" w:fill="FFFFFF"/>
        <w:tabs>
          <w:tab w:val="left" w:pos="993"/>
        </w:tabs>
        <w:spacing w:before="0" w:beforeAutospacing="0" w:after="0" w:afterAutospacing="0" w:line="360" w:lineRule="auto"/>
        <w:ind w:left="0" w:firstLine="709"/>
        <w:jc w:val="both"/>
        <w:rPr>
          <w:color w:val="222222"/>
          <w:sz w:val="28"/>
          <w:szCs w:val="28"/>
        </w:rPr>
      </w:pPr>
      <w:r>
        <w:rPr>
          <w:color w:val="222222"/>
          <w:sz w:val="28"/>
          <w:szCs w:val="28"/>
        </w:rPr>
        <w:t>При передвижении;</w:t>
      </w:r>
    </w:p>
    <w:p w:rsidR="00847B54" w:rsidRDefault="00847B54" w:rsidP="00B92498">
      <w:pPr>
        <w:pStyle w:val="a3"/>
        <w:numPr>
          <w:ilvl w:val="0"/>
          <w:numId w:val="16"/>
        </w:numPr>
        <w:shd w:val="clear" w:color="auto" w:fill="FFFFFF"/>
        <w:tabs>
          <w:tab w:val="left" w:pos="993"/>
        </w:tabs>
        <w:spacing w:before="0" w:beforeAutospacing="0" w:after="0" w:afterAutospacing="0" w:line="360" w:lineRule="auto"/>
        <w:ind w:left="0" w:firstLine="709"/>
        <w:jc w:val="both"/>
        <w:rPr>
          <w:color w:val="222222"/>
          <w:sz w:val="28"/>
          <w:szCs w:val="28"/>
        </w:rPr>
      </w:pPr>
      <w:r>
        <w:rPr>
          <w:color w:val="222222"/>
          <w:sz w:val="28"/>
          <w:szCs w:val="28"/>
        </w:rPr>
        <w:t>При поиске;</w:t>
      </w:r>
    </w:p>
    <w:p w:rsidR="00847B54" w:rsidRDefault="00847B54" w:rsidP="00B92498">
      <w:pPr>
        <w:pStyle w:val="a3"/>
        <w:numPr>
          <w:ilvl w:val="0"/>
          <w:numId w:val="16"/>
        </w:numPr>
        <w:shd w:val="clear" w:color="auto" w:fill="FFFFFF"/>
        <w:tabs>
          <w:tab w:val="left" w:pos="993"/>
        </w:tabs>
        <w:spacing w:before="0" w:beforeAutospacing="0" w:after="0" w:afterAutospacing="0" w:line="360" w:lineRule="auto"/>
        <w:ind w:left="0" w:firstLine="709"/>
        <w:jc w:val="both"/>
        <w:rPr>
          <w:color w:val="222222"/>
          <w:sz w:val="28"/>
          <w:szCs w:val="28"/>
        </w:rPr>
      </w:pPr>
      <w:r>
        <w:rPr>
          <w:color w:val="222222"/>
          <w:sz w:val="28"/>
          <w:szCs w:val="28"/>
        </w:rPr>
        <w:t>Потери сил и энергии;</w:t>
      </w:r>
    </w:p>
    <w:p w:rsidR="00847B54" w:rsidRDefault="00847B54" w:rsidP="00B92498">
      <w:pPr>
        <w:pStyle w:val="a3"/>
        <w:numPr>
          <w:ilvl w:val="0"/>
          <w:numId w:val="16"/>
        </w:numPr>
        <w:shd w:val="clear" w:color="auto" w:fill="FFFFFF"/>
        <w:tabs>
          <w:tab w:val="left" w:pos="993"/>
        </w:tabs>
        <w:spacing w:before="0" w:beforeAutospacing="0" w:after="0" w:afterAutospacing="0" w:line="360" w:lineRule="auto"/>
        <w:ind w:left="0" w:firstLine="709"/>
        <w:jc w:val="both"/>
        <w:rPr>
          <w:color w:val="222222"/>
          <w:sz w:val="28"/>
          <w:szCs w:val="28"/>
        </w:rPr>
      </w:pPr>
      <w:r>
        <w:rPr>
          <w:color w:val="222222"/>
          <w:sz w:val="28"/>
          <w:szCs w:val="28"/>
        </w:rPr>
        <w:t>Потери от излишних запасов;</w:t>
      </w:r>
    </w:p>
    <w:p w:rsidR="00847B54" w:rsidRDefault="00847B54" w:rsidP="00B92498">
      <w:pPr>
        <w:pStyle w:val="a3"/>
        <w:numPr>
          <w:ilvl w:val="0"/>
          <w:numId w:val="16"/>
        </w:numPr>
        <w:shd w:val="clear" w:color="auto" w:fill="FFFFFF"/>
        <w:tabs>
          <w:tab w:val="left" w:pos="993"/>
        </w:tabs>
        <w:spacing w:before="0" w:beforeAutospacing="0" w:after="0" w:afterAutospacing="0" w:line="360" w:lineRule="auto"/>
        <w:ind w:left="0" w:firstLine="709"/>
        <w:jc w:val="both"/>
        <w:rPr>
          <w:color w:val="222222"/>
          <w:sz w:val="28"/>
          <w:szCs w:val="28"/>
        </w:rPr>
      </w:pPr>
      <w:r>
        <w:rPr>
          <w:color w:val="222222"/>
          <w:sz w:val="28"/>
          <w:szCs w:val="28"/>
        </w:rPr>
        <w:t>При использовании некачественных изделий;</w:t>
      </w:r>
    </w:p>
    <w:p w:rsidR="00847B54" w:rsidRDefault="00847B54" w:rsidP="00B92498">
      <w:pPr>
        <w:pStyle w:val="a3"/>
        <w:numPr>
          <w:ilvl w:val="0"/>
          <w:numId w:val="16"/>
        </w:numPr>
        <w:shd w:val="clear" w:color="auto" w:fill="FFFFFF"/>
        <w:tabs>
          <w:tab w:val="left" w:pos="993"/>
        </w:tabs>
        <w:spacing w:before="0" w:beforeAutospacing="0" w:after="0" w:afterAutospacing="0" w:line="360" w:lineRule="auto"/>
        <w:ind w:left="0" w:firstLine="709"/>
        <w:jc w:val="both"/>
        <w:rPr>
          <w:color w:val="222222"/>
          <w:sz w:val="28"/>
          <w:szCs w:val="28"/>
        </w:rPr>
      </w:pPr>
      <w:r>
        <w:rPr>
          <w:color w:val="222222"/>
          <w:sz w:val="28"/>
          <w:szCs w:val="28"/>
        </w:rPr>
        <w:t>Потери из-за несоблюдения техники безопасности.</w:t>
      </w:r>
      <w:r>
        <w:rPr>
          <w:color w:val="FF0000"/>
          <w:sz w:val="28"/>
          <w:szCs w:val="28"/>
          <w:shd w:val="clear" w:color="auto" w:fill="FFFFFF"/>
        </w:rPr>
        <w:t xml:space="preserve"> </w:t>
      </w:r>
      <w:r>
        <w:rPr>
          <w:sz w:val="28"/>
          <w:szCs w:val="28"/>
          <w:shd w:val="clear" w:color="auto" w:fill="FFFFFF"/>
        </w:rPr>
        <w:t>[2]</w:t>
      </w:r>
    </w:p>
    <w:p w:rsidR="00847B54" w:rsidRDefault="00847B54">
      <w:pPr>
        <w:pStyle w:val="a3"/>
        <w:shd w:val="clear" w:color="auto" w:fill="FFFFFF"/>
        <w:spacing w:before="0" w:beforeAutospacing="0" w:after="0" w:afterAutospacing="0" w:line="360" w:lineRule="auto"/>
        <w:ind w:firstLine="709"/>
        <w:jc w:val="both"/>
        <w:rPr>
          <w:color w:val="222222"/>
          <w:sz w:val="28"/>
          <w:szCs w:val="28"/>
        </w:rPr>
      </w:pPr>
      <w:r>
        <w:rPr>
          <w:rStyle w:val="a4"/>
          <w:color w:val="222222"/>
          <w:sz w:val="28"/>
          <w:szCs w:val="28"/>
        </w:rPr>
        <w:t xml:space="preserve">Шаг 3 - SEISO – Соблюдение чистоты, систематическая уборка. </w:t>
      </w:r>
    </w:p>
    <w:p w:rsidR="00847B54" w:rsidRDefault="00847B54">
      <w:pPr>
        <w:pStyle w:val="a3"/>
        <w:shd w:val="clear" w:color="auto" w:fill="FFFFFF"/>
        <w:spacing w:before="0" w:beforeAutospacing="0" w:after="0" w:afterAutospacing="0" w:line="360" w:lineRule="auto"/>
        <w:ind w:firstLine="709"/>
        <w:jc w:val="both"/>
        <w:rPr>
          <w:color w:val="FF0000"/>
          <w:sz w:val="28"/>
          <w:szCs w:val="28"/>
          <w:shd w:val="clear" w:color="auto" w:fill="FFFFFF"/>
        </w:rPr>
      </w:pPr>
      <w:r>
        <w:rPr>
          <w:color w:val="222222"/>
          <w:sz w:val="28"/>
          <w:szCs w:val="28"/>
        </w:rPr>
        <w:lastRenderedPageBreak/>
        <w:t>Создается система, в которой ничего больше не загрязняется. Убедиться, что всё находится на своих местах. Рабочие зоны для рабочих мест должны быть разграничены и обозначены. Регулярно и часто убирать, чтобы в случае, когда что-нибудь понадобится, оно находилось на месте и в рабочем состоянии. Тщательная уборка оборудования обеспечивает предотвращение и идентификацию возможных проблем в работе.</w:t>
      </w:r>
      <w:r>
        <w:rPr>
          <w:color w:val="FF0000"/>
          <w:sz w:val="28"/>
          <w:szCs w:val="28"/>
          <w:shd w:val="clear" w:color="auto" w:fill="FFFFFF"/>
        </w:rPr>
        <w:t xml:space="preserve"> </w:t>
      </w:r>
      <w:r>
        <w:rPr>
          <w:sz w:val="28"/>
          <w:szCs w:val="28"/>
          <w:shd w:val="clear" w:color="auto" w:fill="FFFFFF"/>
        </w:rPr>
        <w:t>[19]</w:t>
      </w:r>
    </w:p>
    <w:p w:rsidR="00847B54" w:rsidRDefault="00847B54">
      <w:pPr>
        <w:pStyle w:val="a3"/>
        <w:shd w:val="clear" w:color="auto" w:fill="FFFFFF"/>
        <w:spacing w:before="0" w:beforeAutospacing="0" w:after="0" w:afterAutospacing="0" w:line="360" w:lineRule="auto"/>
        <w:ind w:firstLine="709"/>
        <w:jc w:val="both"/>
        <w:rPr>
          <w:sz w:val="28"/>
          <w:szCs w:val="28"/>
          <w:shd w:val="clear" w:color="auto" w:fill="FFFFFF"/>
        </w:rPr>
      </w:pPr>
      <w:r>
        <w:rPr>
          <w:sz w:val="28"/>
          <w:szCs w:val="28"/>
          <w:shd w:val="clear" w:color="auto" w:fill="FFFFFF"/>
        </w:rPr>
        <w:t>Если пренебрегать уборкой, то возникает ряд проблем:</w:t>
      </w:r>
    </w:p>
    <w:p w:rsidR="00847B54" w:rsidRDefault="00847B54" w:rsidP="00B92498">
      <w:pPr>
        <w:pStyle w:val="a3"/>
        <w:numPr>
          <w:ilvl w:val="0"/>
          <w:numId w:val="17"/>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Окна в цехах загрязнены настолько, что сквозь них едва проникает солнечный свет. Это снижает эмоциональный настрой рабочих и делает работу менее эффективной.</w:t>
      </w:r>
    </w:p>
    <w:p w:rsidR="00847B54" w:rsidRDefault="00847B54" w:rsidP="00B92498">
      <w:pPr>
        <w:pStyle w:val="a3"/>
        <w:numPr>
          <w:ilvl w:val="0"/>
          <w:numId w:val="17"/>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В темных и запущенных заводских помещениях возрастает вероятность брака.</w:t>
      </w:r>
    </w:p>
    <w:p w:rsidR="00847B54" w:rsidRDefault="00847B54" w:rsidP="00B92498">
      <w:pPr>
        <w:pStyle w:val="a3"/>
        <w:numPr>
          <w:ilvl w:val="0"/>
          <w:numId w:val="17"/>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Пролитое машинное масло и лужи на полу могут привести к падениям и травмам.</w:t>
      </w:r>
    </w:p>
    <w:p w:rsidR="00847B54" w:rsidRDefault="00847B54" w:rsidP="00B92498">
      <w:pPr>
        <w:pStyle w:val="a3"/>
        <w:numPr>
          <w:ilvl w:val="0"/>
          <w:numId w:val="17"/>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Станки реже подвергаются техническому осмотру и чаще выходят из строя, что приводит к срыву поставок.</w:t>
      </w:r>
    </w:p>
    <w:p w:rsidR="00847B54" w:rsidRDefault="00847B54" w:rsidP="00B92498">
      <w:pPr>
        <w:pStyle w:val="a3"/>
        <w:numPr>
          <w:ilvl w:val="0"/>
          <w:numId w:val="17"/>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Станки, которые не обслуживаются должным образом, порой неправильно функционируют, и это может привести к опасным последствиям.</w:t>
      </w:r>
    </w:p>
    <w:p w:rsidR="00847B54" w:rsidRDefault="00847B54" w:rsidP="00B92498">
      <w:pPr>
        <w:pStyle w:val="a3"/>
        <w:numPr>
          <w:ilvl w:val="0"/>
          <w:numId w:val="17"/>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Стружки и опилки мешают производству и сборке, приводя к браку.</w:t>
      </w:r>
    </w:p>
    <w:p w:rsidR="00847B54" w:rsidRDefault="00847B54" w:rsidP="00B92498">
      <w:pPr>
        <w:pStyle w:val="a3"/>
        <w:numPr>
          <w:ilvl w:val="0"/>
          <w:numId w:val="17"/>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Стружки могут попасть в глаза и стать причиной травмы.</w:t>
      </w:r>
    </w:p>
    <w:p w:rsidR="00847B54" w:rsidRDefault="00847B54" w:rsidP="00B92498">
      <w:pPr>
        <w:pStyle w:val="a3"/>
        <w:numPr>
          <w:ilvl w:val="0"/>
          <w:numId w:val="17"/>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Грязь на рабочем месте ухудшает эмоциональное состояние и самочувствие рабочих.</w:t>
      </w:r>
      <w:r>
        <w:rPr>
          <w:sz w:val="28"/>
          <w:szCs w:val="28"/>
          <w:shd w:val="clear" w:color="auto" w:fill="FFFFFF"/>
        </w:rPr>
        <w:t xml:space="preserve"> [2]</w:t>
      </w:r>
    </w:p>
    <w:p w:rsidR="00847B54" w:rsidRDefault="00847B54">
      <w:pPr>
        <w:pStyle w:val="a3"/>
        <w:shd w:val="clear" w:color="auto" w:fill="FFFFFF"/>
        <w:spacing w:before="0" w:beforeAutospacing="0" w:after="0" w:afterAutospacing="0" w:line="360" w:lineRule="auto"/>
        <w:ind w:firstLine="709"/>
        <w:jc w:val="both"/>
        <w:rPr>
          <w:color w:val="222222"/>
          <w:sz w:val="28"/>
          <w:szCs w:val="28"/>
        </w:rPr>
      </w:pPr>
      <w:r>
        <w:rPr>
          <w:rStyle w:val="a4"/>
          <w:color w:val="222222"/>
          <w:sz w:val="28"/>
          <w:szCs w:val="28"/>
        </w:rPr>
        <w:t>Шаг 4 – SEIKETSU – «Стандартизировать» процесс.</w:t>
      </w:r>
    </w:p>
    <w:p w:rsidR="00847B54" w:rsidRDefault="00847B54">
      <w:pPr>
        <w:pStyle w:val="a3"/>
        <w:shd w:val="clear" w:color="auto" w:fill="FFFFFF"/>
        <w:spacing w:before="0" w:beforeAutospacing="0" w:after="0" w:afterAutospacing="0" w:line="360" w:lineRule="auto"/>
        <w:ind w:firstLine="709"/>
        <w:jc w:val="both"/>
        <w:rPr>
          <w:color w:val="FF0000"/>
          <w:sz w:val="28"/>
          <w:szCs w:val="28"/>
          <w:shd w:val="clear" w:color="auto" w:fill="FFFFFF"/>
        </w:rPr>
      </w:pPr>
      <w:r>
        <w:rPr>
          <w:color w:val="222222"/>
          <w:sz w:val="28"/>
          <w:szCs w:val="28"/>
        </w:rPr>
        <w:t>Поддерживать порядок и чистоту посредством регулярного выполнения первых трех шагов. Самые эффективные решения, найденные в ходе реализации первых трех шагов необходимо закрепить письменно, чтобы стать наглядными и легко запоминающимися. Разработать стандарты документов, приемов работы, обслуживания оборудования, техники безопасности с использованием визуального контроля.</w:t>
      </w:r>
      <w:r>
        <w:rPr>
          <w:color w:val="FF0000"/>
          <w:sz w:val="28"/>
          <w:szCs w:val="28"/>
          <w:shd w:val="clear" w:color="auto" w:fill="FFFFFF"/>
        </w:rPr>
        <w:t xml:space="preserve"> </w:t>
      </w:r>
      <w:r>
        <w:rPr>
          <w:sz w:val="28"/>
          <w:szCs w:val="28"/>
          <w:shd w:val="clear" w:color="auto" w:fill="FFFFFF"/>
        </w:rPr>
        <w:t>[19]</w:t>
      </w:r>
    </w:p>
    <w:p w:rsidR="00847B54" w:rsidRDefault="00847B54">
      <w:pPr>
        <w:pStyle w:val="a3"/>
        <w:shd w:val="clear" w:color="auto" w:fill="FFFFFF"/>
        <w:spacing w:before="0" w:beforeAutospacing="0" w:after="0" w:afterAutospacing="0" w:line="360" w:lineRule="auto"/>
        <w:ind w:firstLine="709"/>
        <w:jc w:val="both"/>
        <w:rPr>
          <w:sz w:val="28"/>
          <w:szCs w:val="28"/>
        </w:rPr>
      </w:pPr>
      <w:r>
        <w:rPr>
          <w:sz w:val="28"/>
          <w:szCs w:val="28"/>
        </w:rPr>
        <w:lastRenderedPageBreak/>
        <w:t>Если не провести процедуру стандартизации надлежащим образом, то могут возникнуть следующие проблемы:</w:t>
      </w:r>
    </w:p>
    <w:p w:rsidR="00847B54" w:rsidRDefault="00847B54" w:rsidP="00B92498">
      <w:pPr>
        <w:pStyle w:val="a3"/>
        <w:numPr>
          <w:ilvl w:val="0"/>
          <w:numId w:val="18"/>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Даже если систему 5</w:t>
      </w:r>
      <w:r>
        <w:rPr>
          <w:sz w:val="28"/>
          <w:szCs w:val="28"/>
          <w:lang w:val="en-US"/>
        </w:rPr>
        <w:t>S</w:t>
      </w:r>
      <w:r>
        <w:rPr>
          <w:sz w:val="28"/>
          <w:szCs w:val="28"/>
        </w:rPr>
        <w:t xml:space="preserve"> внедрить во всей компании, со временем положение дел вернется в первоначальное состояние;</w:t>
      </w:r>
    </w:p>
    <w:p w:rsidR="00847B54" w:rsidRDefault="00847B54" w:rsidP="00B92498">
      <w:pPr>
        <w:pStyle w:val="a3"/>
        <w:numPr>
          <w:ilvl w:val="0"/>
          <w:numId w:val="18"/>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В конце дня среди производственного оборудования будут скапливаться груды ненужных предметов;</w:t>
      </w:r>
    </w:p>
    <w:p w:rsidR="00847B54" w:rsidRDefault="00847B54" w:rsidP="00B92498">
      <w:pPr>
        <w:pStyle w:val="a3"/>
        <w:numPr>
          <w:ilvl w:val="0"/>
          <w:numId w:val="18"/>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В местах хранения инструментов к концу дня снова будет хаос, и придется опять наводить порядок;</w:t>
      </w:r>
    </w:p>
    <w:p w:rsidR="00847B54" w:rsidRDefault="00847B54" w:rsidP="00B92498">
      <w:pPr>
        <w:pStyle w:val="a3"/>
        <w:numPr>
          <w:ilvl w:val="0"/>
          <w:numId w:val="18"/>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Стружки и опилки будут разлетаться повсюду, и их придется подметать;</w:t>
      </w:r>
    </w:p>
    <w:p w:rsidR="00847B54" w:rsidRDefault="00847B54" w:rsidP="00B92498">
      <w:pPr>
        <w:pStyle w:val="a3"/>
        <w:numPr>
          <w:ilvl w:val="0"/>
          <w:numId w:val="18"/>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Даже после внедрения процедур сортировки офисные сотрудники не перестанут пользоваться большим количеством канцелярских принадлежностей, чем это необходимо.</w:t>
      </w:r>
      <w:r>
        <w:rPr>
          <w:color w:val="FF0000"/>
          <w:sz w:val="28"/>
          <w:szCs w:val="28"/>
          <w:shd w:val="clear" w:color="auto" w:fill="FFFFFF"/>
        </w:rPr>
        <w:t xml:space="preserve"> </w:t>
      </w:r>
      <w:r>
        <w:rPr>
          <w:sz w:val="28"/>
          <w:szCs w:val="28"/>
          <w:shd w:val="clear" w:color="auto" w:fill="FFFFFF"/>
        </w:rPr>
        <w:t>[2]</w:t>
      </w:r>
    </w:p>
    <w:p w:rsidR="00847B54" w:rsidRDefault="00847B54">
      <w:pPr>
        <w:pStyle w:val="a3"/>
        <w:shd w:val="clear" w:color="auto" w:fill="FFFFFF"/>
        <w:spacing w:before="0" w:beforeAutospacing="0" w:after="0" w:afterAutospacing="0" w:line="360" w:lineRule="auto"/>
        <w:ind w:firstLine="709"/>
        <w:jc w:val="both"/>
        <w:rPr>
          <w:color w:val="222222"/>
          <w:sz w:val="28"/>
          <w:szCs w:val="28"/>
        </w:rPr>
      </w:pPr>
      <w:r>
        <w:rPr>
          <w:rStyle w:val="a4"/>
          <w:color w:val="222222"/>
          <w:sz w:val="28"/>
          <w:szCs w:val="28"/>
        </w:rPr>
        <w:t xml:space="preserve">Шаг 5 – SHITSUKE - Совершенствование порядка и дисциплина. </w:t>
      </w:r>
    </w:p>
    <w:p w:rsidR="00847B54" w:rsidRDefault="00847B54">
      <w:pPr>
        <w:pStyle w:val="a3"/>
        <w:shd w:val="clear" w:color="auto" w:fill="FFFFFF"/>
        <w:spacing w:before="0" w:beforeAutospacing="0" w:after="0" w:afterAutospacing="0" w:line="360" w:lineRule="auto"/>
        <w:ind w:firstLine="709"/>
        <w:jc w:val="both"/>
        <w:rPr>
          <w:color w:val="FF0000"/>
          <w:sz w:val="28"/>
          <w:szCs w:val="28"/>
          <w:shd w:val="clear" w:color="auto" w:fill="FFFFFF"/>
        </w:rPr>
      </w:pPr>
      <w:r>
        <w:rPr>
          <w:color w:val="222222"/>
          <w:sz w:val="28"/>
          <w:szCs w:val="28"/>
        </w:rPr>
        <w:t>Для поддержания рабочего места в нормальном состоянии выполнять работу дисциплинированно, в соответствии с установленными стандартами. Осознание системы 5S как общепринятой повседневной деятельности и ее совершенствование. Визуализировать действия по улучшению: выявлять улучшения в оборудовании; записывать предложения для улучшений; внедрять новые улучшенные стандарты</w:t>
      </w:r>
      <w:r>
        <w:rPr>
          <w:sz w:val="28"/>
          <w:szCs w:val="28"/>
        </w:rPr>
        <w:t>.</w:t>
      </w:r>
      <w:r>
        <w:rPr>
          <w:sz w:val="28"/>
          <w:szCs w:val="28"/>
          <w:shd w:val="clear" w:color="auto" w:fill="FFFFFF"/>
        </w:rPr>
        <w:t xml:space="preserve"> [19]</w:t>
      </w:r>
    </w:p>
    <w:p w:rsidR="00847B54" w:rsidRDefault="00847B54">
      <w:pPr>
        <w:pStyle w:val="a3"/>
        <w:shd w:val="clear" w:color="auto" w:fill="FFFFFF"/>
        <w:spacing w:before="0" w:beforeAutospacing="0" w:after="0" w:afterAutospacing="0" w:line="360" w:lineRule="auto"/>
        <w:ind w:firstLine="709"/>
        <w:jc w:val="both"/>
        <w:rPr>
          <w:sz w:val="28"/>
          <w:szCs w:val="28"/>
          <w:shd w:val="clear" w:color="auto" w:fill="FFFFFF"/>
        </w:rPr>
      </w:pPr>
      <w:r>
        <w:rPr>
          <w:sz w:val="28"/>
          <w:szCs w:val="28"/>
          <w:shd w:val="clear" w:color="auto" w:fill="FFFFFF"/>
        </w:rPr>
        <w:t>При несоблюдении установленных процедур в рамках системы 5</w:t>
      </w:r>
      <w:r>
        <w:rPr>
          <w:sz w:val="28"/>
          <w:szCs w:val="28"/>
          <w:shd w:val="clear" w:color="auto" w:fill="FFFFFF"/>
          <w:lang w:val="en-US"/>
        </w:rPr>
        <w:t>S</w:t>
      </w:r>
      <w:r>
        <w:rPr>
          <w:sz w:val="28"/>
          <w:szCs w:val="28"/>
          <w:shd w:val="clear" w:color="auto" w:fill="FFFFFF"/>
        </w:rPr>
        <w:t xml:space="preserve"> компания может столкнуться с неприятными последствиями пренебрежения совершенствованием:</w:t>
      </w:r>
    </w:p>
    <w:p w:rsidR="00847B54" w:rsidRDefault="00847B54" w:rsidP="00B92498">
      <w:pPr>
        <w:pStyle w:val="a3"/>
        <w:numPr>
          <w:ilvl w:val="0"/>
          <w:numId w:val="19"/>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Как только рабочие перестанут соблюдать процедуры сортировки, начнут скапливаться ненужные предметы.</w:t>
      </w:r>
    </w:p>
    <w:p w:rsidR="00847B54" w:rsidRDefault="00847B54" w:rsidP="00B92498">
      <w:pPr>
        <w:pStyle w:val="a3"/>
        <w:numPr>
          <w:ilvl w:val="0"/>
          <w:numId w:val="19"/>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Независимо от того, насколько хорошо внедрены процедуры рационального расположения, рабочие не будут возвращать инструменты после использования на установленное место.</w:t>
      </w:r>
    </w:p>
    <w:p w:rsidR="00847B54" w:rsidRDefault="00847B54" w:rsidP="00B92498">
      <w:pPr>
        <w:pStyle w:val="a3"/>
        <w:numPr>
          <w:ilvl w:val="0"/>
          <w:numId w:val="19"/>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Даже если оборудование сильно загрязнится, для его очистки не будут прилагать значительных усилий (или вообще никаких).</w:t>
      </w:r>
    </w:p>
    <w:p w:rsidR="00847B54" w:rsidRDefault="00847B54" w:rsidP="00B92498">
      <w:pPr>
        <w:pStyle w:val="a3"/>
        <w:numPr>
          <w:ilvl w:val="0"/>
          <w:numId w:val="19"/>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lastRenderedPageBreak/>
        <w:t>В проходах будут лежать предметы, рабочим придется преодолевать эти преграды, вследствие чего возрастет вероятность увечий.</w:t>
      </w:r>
    </w:p>
    <w:p w:rsidR="00847B54" w:rsidRDefault="00847B54" w:rsidP="00B92498">
      <w:pPr>
        <w:pStyle w:val="a3"/>
        <w:numPr>
          <w:ilvl w:val="0"/>
          <w:numId w:val="19"/>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Грязные станки начнут сбоить, что может привести к браку.</w:t>
      </w:r>
    </w:p>
    <w:p w:rsidR="00847B54" w:rsidRDefault="00847B54" w:rsidP="00B92498">
      <w:pPr>
        <w:pStyle w:val="a3"/>
        <w:numPr>
          <w:ilvl w:val="0"/>
          <w:numId w:val="19"/>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Темные, грязные и захламленные рабочие зоны будут негативно влиять на эмоциональное состояние рабочих.</w:t>
      </w:r>
      <w:r>
        <w:rPr>
          <w:sz w:val="28"/>
          <w:szCs w:val="28"/>
          <w:shd w:val="clear" w:color="auto" w:fill="FFFFFF"/>
        </w:rPr>
        <w:t xml:space="preserve"> [2]</w:t>
      </w:r>
    </w:p>
    <w:p w:rsidR="00847B54" w:rsidRDefault="00847B54">
      <w:pPr>
        <w:spacing w:line="360" w:lineRule="auto"/>
        <w:ind w:firstLine="709"/>
        <w:jc w:val="both"/>
        <w:rPr>
          <w:color w:val="000000"/>
          <w:sz w:val="28"/>
          <w:szCs w:val="28"/>
        </w:rPr>
      </w:pPr>
    </w:p>
    <w:p w:rsidR="00847B54" w:rsidRDefault="002D5E57">
      <w:r>
        <w:rPr>
          <w:b/>
          <w:bCs/>
          <w:noProof/>
          <w:color w:val="222222"/>
          <w:sz w:val="28"/>
          <w:szCs w:val="28"/>
        </w:rPr>
        <w:drawing>
          <wp:inline distT="0" distB="0" distL="0" distR="0">
            <wp:extent cx="5553075" cy="5353050"/>
            <wp:effectExtent l="19050" t="19050" r="28575" b="1905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l="2422" t="1210" r="5183" b="1457"/>
                    <a:stretch>
                      <a:fillRect/>
                    </a:stretch>
                  </pic:blipFill>
                  <pic:spPr bwMode="auto">
                    <a:xfrm>
                      <a:off x="0" y="0"/>
                      <a:ext cx="5553075" cy="5353050"/>
                    </a:xfrm>
                    <a:prstGeom prst="rect">
                      <a:avLst/>
                    </a:prstGeom>
                    <a:noFill/>
                    <a:ln w="9525" cmpd="sng">
                      <a:solidFill>
                        <a:srgbClr val="000000"/>
                      </a:solidFill>
                      <a:miter lim="800000"/>
                      <a:headEnd/>
                      <a:tailEnd/>
                    </a:ln>
                    <a:effectLst/>
                  </pic:spPr>
                </pic:pic>
              </a:graphicData>
            </a:graphic>
          </wp:inline>
        </w:drawing>
      </w:r>
    </w:p>
    <w:p w:rsidR="00847B54" w:rsidRDefault="00847B54">
      <w:pPr>
        <w:pStyle w:val="a3"/>
        <w:shd w:val="clear" w:color="auto" w:fill="FFFFFF"/>
        <w:spacing w:before="0" w:beforeAutospacing="0" w:after="0" w:afterAutospacing="0" w:line="360" w:lineRule="auto"/>
        <w:jc w:val="center"/>
        <w:rPr>
          <w:rStyle w:val="a4"/>
          <w:b w:val="0"/>
          <w:bCs w:val="0"/>
          <w:color w:val="222222"/>
          <w:sz w:val="28"/>
          <w:szCs w:val="28"/>
        </w:rPr>
      </w:pPr>
      <w:r>
        <w:rPr>
          <w:rStyle w:val="a4"/>
          <w:b w:val="0"/>
          <w:bCs w:val="0"/>
          <w:color w:val="222222"/>
          <w:sz w:val="28"/>
          <w:szCs w:val="28"/>
        </w:rPr>
        <w:t>Рисунок – Система 5</w:t>
      </w:r>
      <w:r>
        <w:rPr>
          <w:rStyle w:val="a4"/>
          <w:b w:val="0"/>
          <w:bCs w:val="0"/>
          <w:color w:val="222222"/>
          <w:sz w:val="28"/>
          <w:szCs w:val="28"/>
          <w:lang w:val="en-US"/>
        </w:rPr>
        <w:t>S</w:t>
      </w:r>
    </w:p>
    <w:p w:rsidR="00A93D00" w:rsidRDefault="00A93D00">
      <w:pPr>
        <w:pStyle w:val="a3"/>
        <w:shd w:val="clear" w:color="auto" w:fill="FFFFFF"/>
        <w:spacing w:before="0" w:beforeAutospacing="0" w:after="0" w:afterAutospacing="0" w:line="360" w:lineRule="auto"/>
        <w:ind w:firstLine="709"/>
        <w:jc w:val="both"/>
        <w:rPr>
          <w:color w:val="222222"/>
          <w:sz w:val="28"/>
          <w:szCs w:val="28"/>
        </w:rPr>
      </w:pPr>
    </w:p>
    <w:p w:rsidR="00847B54" w:rsidRDefault="00847B54">
      <w:pPr>
        <w:pStyle w:val="a3"/>
        <w:shd w:val="clear" w:color="auto" w:fill="FFFFFF"/>
        <w:spacing w:before="0" w:beforeAutospacing="0" w:after="0" w:afterAutospacing="0" w:line="360" w:lineRule="auto"/>
        <w:ind w:firstLine="709"/>
        <w:jc w:val="both"/>
        <w:rPr>
          <w:color w:val="222222"/>
          <w:sz w:val="28"/>
          <w:szCs w:val="28"/>
        </w:rPr>
      </w:pPr>
      <w:r>
        <w:rPr>
          <w:color w:val="222222"/>
          <w:sz w:val="28"/>
          <w:szCs w:val="28"/>
        </w:rPr>
        <w:t xml:space="preserve">Для обеспечения постоянства чистоты и порядка оказывают помощь, с одной стороны, стандартизация внедряемых процессов и принимаемых мер, с другой стороны, проведение аудита, возможно, во взаимосвязи с системой вознаграждения. </w:t>
      </w:r>
      <w:r>
        <w:rPr>
          <w:sz w:val="28"/>
          <w:szCs w:val="28"/>
          <w:shd w:val="clear" w:color="auto" w:fill="FFFFFF"/>
        </w:rPr>
        <w:t>[19]</w:t>
      </w:r>
    </w:p>
    <w:p w:rsidR="00847B54" w:rsidRDefault="00847B54">
      <w:pPr>
        <w:pStyle w:val="a3"/>
        <w:shd w:val="clear" w:color="auto" w:fill="FFFFFF"/>
        <w:spacing w:before="0" w:beforeAutospacing="0" w:after="0" w:afterAutospacing="0" w:line="360" w:lineRule="auto"/>
        <w:ind w:firstLine="709"/>
        <w:jc w:val="both"/>
        <w:rPr>
          <w:sz w:val="28"/>
          <w:szCs w:val="28"/>
        </w:rPr>
      </w:pPr>
      <w:r>
        <w:rPr>
          <w:sz w:val="28"/>
          <w:szCs w:val="28"/>
        </w:rPr>
        <w:lastRenderedPageBreak/>
        <w:t>В ежедневной работе компании система 5S позволяет поддерживать организованность и прозрачность – важнейшие условия непрерывного и эффективного протекания производственного процесса. Успешное внедрение этого бережливого метода также улучшает условия работы и является стимулом для рабочих к повышению производительности труда и снижению количества потерь, незапланированного простоя и незавершенного производства.</w:t>
      </w:r>
    </w:p>
    <w:p w:rsidR="00847B54" w:rsidRDefault="00847B54">
      <w:pPr>
        <w:pStyle w:val="a3"/>
        <w:shd w:val="clear" w:color="auto" w:fill="FFFFFF"/>
        <w:spacing w:before="0" w:beforeAutospacing="0" w:after="0" w:afterAutospacing="0" w:line="360" w:lineRule="auto"/>
        <w:ind w:firstLine="709"/>
        <w:jc w:val="both"/>
        <w:rPr>
          <w:sz w:val="28"/>
          <w:szCs w:val="28"/>
        </w:rPr>
      </w:pPr>
      <w:r>
        <w:rPr>
          <w:sz w:val="28"/>
          <w:szCs w:val="28"/>
        </w:rPr>
        <w:t xml:space="preserve">Результатом успешного внедрения системы 5S является значительное сокращение материалов и пространства, необходимых для осуществления производственных процессов. Система подразумевает хранение инструментов и материалов в специальных, помеченных цветом, местах хранения, таких как корзины и ящики. Такие условия обеспечивают основание для успешного внедрения других методов бережливого производства. </w:t>
      </w:r>
    </w:p>
    <w:p w:rsidR="00847B54" w:rsidRDefault="00847B54">
      <w:pPr>
        <w:pStyle w:val="a3"/>
        <w:shd w:val="clear" w:color="auto" w:fill="FFFFFF"/>
        <w:spacing w:before="0" w:beforeAutospacing="0" w:after="0" w:afterAutospacing="0" w:line="360" w:lineRule="auto"/>
        <w:ind w:firstLine="709"/>
        <w:jc w:val="both"/>
        <w:rPr>
          <w:sz w:val="28"/>
          <w:szCs w:val="28"/>
        </w:rPr>
      </w:pPr>
      <w:r>
        <w:rPr>
          <w:sz w:val="28"/>
          <w:szCs w:val="28"/>
        </w:rPr>
        <w:t>Использование данной системы обеспечивает улучшение производственных показателей, а именно:</w:t>
      </w:r>
    </w:p>
    <w:p w:rsidR="00847B54" w:rsidRDefault="00847B54" w:rsidP="00B92498">
      <w:pPr>
        <w:pStyle w:val="11"/>
        <w:numPr>
          <w:ilvl w:val="0"/>
          <w:numId w:val="20"/>
        </w:numPr>
        <w:shd w:val="clear" w:color="auto" w:fill="FFFFFF"/>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Прозрачный технологический маршрут</w:t>
      </w:r>
    </w:p>
    <w:p w:rsidR="00847B54" w:rsidRDefault="00847B54" w:rsidP="00B92498">
      <w:pPr>
        <w:pStyle w:val="11"/>
        <w:numPr>
          <w:ilvl w:val="0"/>
          <w:numId w:val="20"/>
        </w:numPr>
        <w:shd w:val="clear" w:color="auto" w:fill="FFFFFF"/>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Чистое рабочее место</w:t>
      </w:r>
    </w:p>
    <w:p w:rsidR="00847B54" w:rsidRDefault="00847B54" w:rsidP="00B92498">
      <w:pPr>
        <w:pStyle w:val="11"/>
        <w:numPr>
          <w:ilvl w:val="0"/>
          <w:numId w:val="20"/>
        </w:numPr>
        <w:shd w:val="clear" w:color="auto" w:fill="FFFFFF"/>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Сокращение времени наладки оборудования</w:t>
      </w:r>
    </w:p>
    <w:p w:rsidR="00847B54" w:rsidRDefault="00847B54" w:rsidP="00B92498">
      <w:pPr>
        <w:pStyle w:val="11"/>
        <w:numPr>
          <w:ilvl w:val="0"/>
          <w:numId w:val="20"/>
        </w:numPr>
        <w:shd w:val="clear" w:color="auto" w:fill="FFFFFF"/>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Сокращение продолжительности цикла</w:t>
      </w:r>
    </w:p>
    <w:p w:rsidR="00847B54" w:rsidRDefault="00847B54" w:rsidP="00B92498">
      <w:pPr>
        <w:pStyle w:val="11"/>
        <w:numPr>
          <w:ilvl w:val="0"/>
          <w:numId w:val="20"/>
        </w:numPr>
        <w:shd w:val="clear" w:color="auto" w:fill="FFFFFF"/>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Увеличение рабочего пространства</w:t>
      </w:r>
    </w:p>
    <w:p w:rsidR="00847B54" w:rsidRDefault="00847B54" w:rsidP="00B92498">
      <w:pPr>
        <w:pStyle w:val="11"/>
        <w:numPr>
          <w:ilvl w:val="0"/>
          <w:numId w:val="20"/>
        </w:numPr>
        <w:shd w:val="clear" w:color="auto" w:fill="FFFFFF"/>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Сокращение количества несчастных случаев</w:t>
      </w:r>
    </w:p>
    <w:p w:rsidR="00847B54" w:rsidRDefault="00847B54" w:rsidP="00B92498">
      <w:pPr>
        <w:pStyle w:val="11"/>
        <w:numPr>
          <w:ilvl w:val="0"/>
          <w:numId w:val="20"/>
        </w:numPr>
        <w:shd w:val="clear" w:color="auto" w:fill="FFFFFF"/>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Сокращение потерь рабочего времени</w:t>
      </w:r>
    </w:p>
    <w:p w:rsidR="00847B54" w:rsidRDefault="00847B54" w:rsidP="00B92498">
      <w:pPr>
        <w:pStyle w:val="11"/>
        <w:numPr>
          <w:ilvl w:val="0"/>
          <w:numId w:val="20"/>
        </w:numPr>
        <w:shd w:val="clear" w:color="auto" w:fill="FFFFFF"/>
        <w:tabs>
          <w:tab w:val="left" w:pos="993"/>
        </w:tabs>
        <w:spacing w:after="0" w:line="360" w:lineRule="auto"/>
        <w:ind w:left="0" w:firstLine="709"/>
        <w:jc w:val="both"/>
        <w:rPr>
          <w:rFonts w:ascii="Times New Roman" w:hAnsi="Times New Roman" w:cs="Times New Roman"/>
          <w:color w:val="222222"/>
          <w:sz w:val="28"/>
          <w:szCs w:val="28"/>
        </w:rPr>
      </w:pPr>
      <w:r>
        <w:rPr>
          <w:rFonts w:ascii="Times New Roman" w:hAnsi="Times New Roman" w:cs="Times New Roman"/>
          <w:sz w:val="28"/>
          <w:szCs w:val="28"/>
        </w:rPr>
        <w:t xml:space="preserve">Повышение надежности оборудования </w:t>
      </w:r>
      <w:r>
        <w:rPr>
          <w:rFonts w:ascii="Times New Roman" w:hAnsi="Times New Roman" w:cs="Times New Roman"/>
          <w:sz w:val="28"/>
          <w:szCs w:val="28"/>
          <w:shd w:val="clear" w:color="auto" w:fill="FFFFFF"/>
        </w:rPr>
        <w:t>[20]</w:t>
      </w:r>
    </w:p>
    <w:p w:rsidR="00847B54" w:rsidRDefault="00847B54">
      <w:pPr>
        <w:spacing w:line="360" w:lineRule="auto"/>
        <w:ind w:firstLine="709"/>
        <w:jc w:val="both"/>
        <w:rPr>
          <w:sz w:val="28"/>
          <w:szCs w:val="28"/>
          <w:shd w:val="clear" w:color="auto" w:fill="FFFFFF"/>
        </w:rPr>
      </w:pPr>
      <w:r>
        <w:rPr>
          <w:sz w:val="28"/>
          <w:szCs w:val="28"/>
          <w:shd w:val="clear" w:color="auto" w:fill="FFFFFF"/>
        </w:rPr>
        <w:t>Внедрение 5S приносит компании множество выгод – от роста организованности сотрудников до существенного снижения затрат, но далеко не всем компаниям удается достичь таких результатов.</w:t>
      </w:r>
    </w:p>
    <w:p w:rsidR="00847B54" w:rsidRDefault="00847B54">
      <w:pPr>
        <w:spacing w:line="360" w:lineRule="auto"/>
        <w:ind w:firstLine="709"/>
        <w:jc w:val="both"/>
        <w:rPr>
          <w:sz w:val="28"/>
          <w:szCs w:val="28"/>
          <w:shd w:val="clear" w:color="auto" w:fill="FFFFFF"/>
        </w:rPr>
      </w:pPr>
      <w:r>
        <w:rPr>
          <w:sz w:val="28"/>
          <w:szCs w:val="28"/>
          <w:shd w:val="clear" w:color="auto" w:fill="FFFFFF"/>
        </w:rPr>
        <w:t>Советы по внедрению 5</w:t>
      </w:r>
      <w:r>
        <w:rPr>
          <w:sz w:val="28"/>
          <w:szCs w:val="28"/>
          <w:shd w:val="clear" w:color="auto" w:fill="FFFFFF"/>
          <w:lang w:val="en-US"/>
        </w:rPr>
        <w:t>S</w:t>
      </w:r>
      <w:r>
        <w:rPr>
          <w:sz w:val="28"/>
          <w:szCs w:val="28"/>
          <w:shd w:val="clear" w:color="auto" w:fill="FFFFFF"/>
        </w:rPr>
        <w:t>:</w:t>
      </w:r>
    </w:p>
    <w:p w:rsidR="00847B54" w:rsidRDefault="00847B54">
      <w:pPr>
        <w:spacing w:line="360" w:lineRule="auto"/>
        <w:ind w:firstLine="709"/>
        <w:jc w:val="both"/>
        <w:rPr>
          <w:sz w:val="28"/>
          <w:szCs w:val="28"/>
        </w:rPr>
      </w:pPr>
      <w:r>
        <w:rPr>
          <w:sz w:val="28"/>
          <w:szCs w:val="28"/>
        </w:rPr>
        <w:t>Совет 1. Не относитесь к 5S как к отдельному, независимому от других проекту.</w:t>
      </w:r>
    </w:p>
    <w:p w:rsidR="00847B54" w:rsidRDefault="00847B54">
      <w:pPr>
        <w:spacing w:line="360" w:lineRule="auto"/>
        <w:ind w:firstLine="709"/>
        <w:jc w:val="both"/>
        <w:rPr>
          <w:sz w:val="28"/>
          <w:szCs w:val="28"/>
        </w:rPr>
      </w:pPr>
      <w:r>
        <w:rPr>
          <w:sz w:val="28"/>
          <w:szCs w:val="28"/>
        </w:rPr>
        <w:lastRenderedPageBreak/>
        <w:t>Совет 2. Требуйте от контролеров и менеджеров постоянного следования правилам 5S.</w:t>
      </w:r>
    </w:p>
    <w:p w:rsidR="00847B54" w:rsidRDefault="00847B54">
      <w:pPr>
        <w:spacing w:line="360" w:lineRule="auto"/>
        <w:ind w:firstLine="709"/>
        <w:jc w:val="both"/>
        <w:rPr>
          <w:sz w:val="28"/>
          <w:szCs w:val="28"/>
        </w:rPr>
      </w:pPr>
      <w:r>
        <w:rPr>
          <w:sz w:val="28"/>
          <w:szCs w:val="28"/>
        </w:rPr>
        <w:t>Совет 3. Требуйте от руководителей, чтобы они «задавали тон» в применении системы 5S.</w:t>
      </w:r>
    </w:p>
    <w:p w:rsidR="00847B54" w:rsidRDefault="00847B54">
      <w:pPr>
        <w:spacing w:line="360" w:lineRule="auto"/>
        <w:ind w:firstLine="709"/>
        <w:jc w:val="both"/>
        <w:rPr>
          <w:sz w:val="28"/>
          <w:szCs w:val="28"/>
        </w:rPr>
      </w:pPr>
      <w:r>
        <w:rPr>
          <w:sz w:val="28"/>
          <w:szCs w:val="28"/>
        </w:rPr>
        <w:t>Совет 4. Включайте процедуры 5S в должностные инструкции КАЖДОГО сотрудника.</w:t>
      </w:r>
    </w:p>
    <w:p w:rsidR="00847B54" w:rsidRDefault="00847B54">
      <w:pPr>
        <w:spacing w:line="360" w:lineRule="auto"/>
        <w:ind w:firstLine="709"/>
        <w:jc w:val="both"/>
        <w:rPr>
          <w:sz w:val="28"/>
          <w:szCs w:val="28"/>
        </w:rPr>
      </w:pPr>
      <w:r>
        <w:rPr>
          <w:sz w:val="28"/>
          <w:szCs w:val="28"/>
        </w:rPr>
        <w:t xml:space="preserve">Для этого необходимо: </w:t>
      </w:r>
    </w:p>
    <w:p w:rsidR="00847B54" w:rsidRDefault="00847B54">
      <w:pPr>
        <w:spacing w:line="360" w:lineRule="auto"/>
        <w:ind w:firstLine="709"/>
        <w:jc w:val="both"/>
        <w:rPr>
          <w:sz w:val="28"/>
          <w:szCs w:val="28"/>
        </w:rPr>
      </w:pPr>
      <w:r>
        <w:rPr>
          <w:sz w:val="28"/>
          <w:szCs w:val="28"/>
        </w:rPr>
        <w:t>1) вписать этот пункт в должностную инструкцию каждого сотрудника;</w:t>
      </w:r>
    </w:p>
    <w:p w:rsidR="00847B54" w:rsidRDefault="00847B54">
      <w:pPr>
        <w:spacing w:line="360" w:lineRule="auto"/>
        <w:ind w:firstLine="709"/>
        <w:jc w:val="both"/>
        <w:rPr>
          <w:sz w:val="28"/>
          <w:szCs w:val="28"/>
        </w:rPr>
      </w:pPr>
      <w:r>
        <w:rPr>
          <w:sz w:val="28"/>
          <w:szCs w:val="28"/>
        </w:rPr>
        <w:t xml:space="preserve">2) постоянно напоминать о важности 5S на каждом совещании и тренинге; </w:t>
      </w:r>
    </w:p>
    <w:p w:rsidR="00847B54" w:rsidRDefault="00847B54">
      <w:pPr>
        <w:spacing w:line="360" w:lineRule="auto"/>
        <w:ind w:firstLine="709"/>
        <w:jc w:val="both"/>
        <w:rPr>
          <w:sz w:val="28"/>
          <w:szCs w:val="28"/>
        </w:rPr>
      </w:pPr>
      <w:r>
        <w:rPr>
          <w:sz w:val="28"/>
          <w:szCs w:val="28"/>
        </w:rPr>
        <w:t>3) оперативно информировать сотрудника, если в конце смены или рабочего дня его рабочее место не соответствует установленным нормам.</w:t>
      </w:r>
    </w:p>
    <w:p w:rsidR="00847B54" w:rsidRDefault="00847B54">
      <w:pPr>
        <w:spacing w:line="360" w:lineRule="auto"/>
        <w:ind w:firstLine="709"/>
        <w:jc w:val="both"/>
        <w:rPr>
          <w:sz w:val="28"/>
          <w:szCs w:val="28"/>
        </w:rPr>
      </w:pPr>
      <w:r>
        <w:rPr>
          <w:sz w:val="28"/>
          <w:szCs w:val="28"/>
        </w:rPr>
        <w:t>Совет 5. Наглядно продемонстрируйте, как должно выглядеть рабочее место по правилам 5S.</w:t>
      </w:r>
    </w:p>
    <w:p w:rsidR="00847B54" w:rsidRDefault="00847B54">
      <w:pPr>
        <w:spacing w:line="360" w:lineRule="auto"/>
        <w:ind w:firstLine="709"/>
        <w:jc w:val="both"/>
        <w:rPr>
          <w:sz w:val="28"/>
          <w:szCs w:val="28"/>
        </w:rPr>
      </w:pPr>
      <w:r>
        <w:rPr>
          <w:sz w:val="28"/>
          <w:szCs w:val="28"/>
        </w:rPr>
        <w:t>Совет 6. Меняйте стандарты в соответствии с новыми требованиями и следите за точностью инструкций.</w:t>
      </w:r>
    </w:p>
    <w:p w:rsidR="00847B54" w:rsidRDefault="00847B54">
      <w:pPr>
        <w:spacing w:line="360" w:lineRule="auto"/>
        <w:ind w:firstLine="709"/>
        <w:jc w:val="both"/>
        <w:rPr>
          <w:sz w:val="28"/>
          <w:szCs w:val="28"/>
        </w:rPr>
      </w:pPr>
      <w:r>
        <w:rPr>
          <w:sz w:val="28"/>
          <w:szCs w:val="28"/>
        </w:rPr>
        <w:t>Совет 7. Выберите наиболее подходящий вам инструмент оценки внедрения 5S.</w:t>
      </w:r>
    </w:p>
    <w:p w:rsidR="00847B54" w:rsidRDefault="00847B54">
      <w:pPr>
        <w:spacing w:line="360" w:lineRule="auto"/>
        <w:ind w:firstLine="709"/>
        <w:jc w:val="both"/>
        <w:rPr>
          <w:sz w:val="28"/>
          <w:szCs w:val="28"/>
        </w:rPr>
      </w:pPr>
      <w:r>
        <w:rPr>
          <w:sz w:val="28"/>
          <w:szCs w:val="28"/>
        </w:rPr>
        <w:t>Совет 8. Мотивируйте своих сотрудников.</w:t>
      </w:r>
    </w:p>
    <w:p w:rsidR="00847B54" w:rsidRDefault="00847B54">
      <w:pPr>
        <w:spacing w:line="360" w:lineRule="auto"/>
        <w:ind w:firstLine="709"/>
        <w:jc w:val="both"/>
        <w:rPr>
          <w:sz w:val="28"/>
          <w:szCs w:val="28"/>
        </w:rPr>
      </w:pPr>
      <w:r>
        <w:rPr>
          <w:sz w:val="28"/>
          <w:szCs w:val="28"/>
        </w:rPr>
        <w:t>Совет 9. Фиксируйте все недоработки и проводите постоянную работу по их устранению.</w:t>
      </w:r>
    </w:p>
    <w:p w:rsidR="00847B54" w:rsidRDefault="00847B54">
      <w:pPr>
        <w:spacing w:line="360" w:lineRule="auto"/>
        <w:ind w:firstLine="709"/>
        <w:jc w:val="both"/>
        <w:rPr>
          <w:sz w:val="28"/>
          <w:szCs w:val="28"/>
        </w:rPr>
      </w:pPr>
      <w:r>
        <w:rPr>
          <w:sz w:val="28"/>
          <w:szCs w:val="28"/>
        </w:rPr>
        <w:t xml:space="preserve">Совет 10. Разработайте свою систему контрольных показателей внедрения 5S и закрепляйте стандарты. </w:t>
      </w:r>
      <w:r>
        <w:rPr>
          <w:sz w:val="28"/>
          <w:szCs w:val="28"/>
          <w:shd w:val="clear" w:color="auto" w:fill="FFFFFF"/>
        </w:rPr>
        <w:t>[15]</w:t>
      </w:r>
    </w:p>
    <w:p w:rsidR="00847B54" w:rsidRDefault="00847B54">
      <w:pPr>
        <w:rPr>
          <w:sz w:val="28"/>
          <w:szCs w:val="28"/>
        </w:rPr>
      </w:pPr>
    </w:p>
    <w:p w:rsidR="00847B54" w:rsidRDefault="00847B54">
      <w:pPr>
        <w:rPr>
          <w:sz w:val="28"/>
          <w:szCs w:val="28"/>
        </w:rPr>
      </w:pPr>
    </w:p>
    <w:p w:rsidR="00847B54" w:rsidRDefault="00847B54">
      <w:pPr>
        <w:rPr>
          <w:sz w:val="28"/>
          <w:szCs w:val="28"/>
        </w:rPr>
      </w:pPr>
    </w:p>
    <w:p w:rsidR="00847B54" w:rsidRDefault="00847B54">
      <w:pPr>
        <w:rPr>
          <w:sz w:val="28"/>
          <w:szCs w:val="28"/>
        </w:rPr>
      </w:pPr>
    </w:p>
    <w:p w:rsidR="00847B54" w:rsidRDefault="00847B54">
      <w:pPr>
        <w:pStyle w:val="2"/>
        <w:ind w:firstLine="709"/>
        <w:rPr>
          <w:rFonts w:ascii="Times New Roman" w:hAnsi="Times New Roman" w:cs="Times New Roman"/>
          <w:sz w:val="28"/>
          <w:szCs w:val="28"/>
        </w:rPr>
      </w:pPr>
      <w:bookmarkStart w:id="5" w:name="_Toc436841528"/>
      <w:r>
        <w:rPr>
          <w:rFonts w:ascii="Times New Roman" w:hAnsi="Times New Roman" w:cs="Times New Roman"/>
          <w:sz w:val="28"/>
          <w:szCs w:val="28"/>
        </w:rPr>
        <w:t>1.3 Основные элементы организации производства премиксов и их особенности</w:t>
      </w:r>
      <w:bookmarkEnd w:id="5"/>
    </w:p>
    <w:p w:rsidR="00847B54" w:rsidRDefault="00847B54">
      <w:pPr>
        <w:rPr>
          <w:sz w:val="28"/>
          <w:szCs w:val="28"/>
        </w:rPr>
      </w:pPr>
    </w:p>
    <w:p w:rsidR="00847B54" w:rsidRDefault="00847B54" w:rsidP="00A93D00">
      <w:pPr>
        <w:spacing w:line="360" w:lineRule="auto"/>
        <w:ind w:firstLine="709"/>
        <w:jc w:val="both"/>
        <w:rPr>
          <w:color w:val="000000"/>
          <w:sz w:val="28"/>
          <w:szCs w:val="28"/>
          <w:shd w:val="clear" w:color="auto" w:fill="FFFFFF"/>
        </w:rPr>
      </w:pPr>
      <w:r>
        <w:rPr>
          <w:color w:val="000000"/>
          <w:sz w:val="28"/>
          <w:szCs w:val="28"/>
          <w:shd w:val="clear" w:color="auto" w:fill="FFFFFF"/>
        </w:rPr>
        <w:t xml:space="preserve">Задачами производства премиксов, как наиболее прогрессивной технологической формы изготовления комплексной смеси биологически </w:t>
      </w:r>
      <w:r>
        <w:rPr>
          <w:color w:val="000000"/>
          <w:sz w:val="28"/>
          <w:szCs w:val="28"/>
          <w:shd w:val="clear" w:color="auto" w:fill="FFFFFF"/>
        </w:rPr>
        <w:lastRenderedPageBreak/>
        <w:t>активных веществ, является точное (в соответствии с рецептурой) дозирование, качественное смешивание и равномерное распределение минимальных доз биологически активных компонентов в каждой порции смеси, а также сохранение активности вводимых добавок в процессе изготовления, транспортировки и хранения как самого премикса, так и конечного корма. Эти задачи и определяют специфику организационных форм и технологии производства премиксов.</w:t>
      </w:r>
      <w:r>
        <w:rPr>
          <w:color w:val="000000"/>
          <w:sz w:val="28"/>
          <w:szCs w:val="28"/>
          <w:shd w:val="clear" w:color="auto" w:fill="FFFFFF"/>
        </w:rPr>
        <w:sym w:font="Symbol" w:char="F05B"/>
      </w:r>
      <w:r>
        <w:rPr>
          <w:color w:val="000000"/>
          <w:sz w:val="28"/>
          <w:szCs w:val="28"/>
          <w:shd w:val="clear" w:color="auto" w:fill="FFFFFF"/>
        </w:rPr>
        <w:t>5</w:t>
      </w:r>
      <w:r>
        <w:rPr>
          <w:color w:val="000000"/>
          <w:sz w:val="28"/>
          <w:szCs w:val="28"/>
          <w:shd w:val="clear" w:color="auto" w:fill="FFFFFF"/>
        </w:rPr>
        <w:sym w:font="Symbol" w:char="F05D"/>
      </w:r>
    </w:p>
    <w:p w:rsidR="00847B54" w:rsidRDefault="00847B54" w:rsidP="00A93D00">
      <w:pPr>
        <w:spacing w:line="360" w:lineRule="auto"/>
        <w:ind w:firstLine="709"/>
        <w:jc w:val="both"/>
        <w:rPr>
          <w:color w:val="000000"/>
          <w:sz w:val="28"/>
          <w:szCs w:val="28"/>
          <w:shd w:val="clear" w:color="auto" w:fill="FFFFFF"/>
        </w:rPr>
      </w:pPr>
      <w:r>
        <w:rPr>
          <w:color w:val="000000"/>
          <w:sz w:val="28"/>
          <w:szCs w:val="28"/>
          <w:shd w:val="clear" w:color="auto" w:fill="FFFFFF"/>
        </w:rPr>
        <w:t>В бывшем СССР и многих зарубежных странах, вырабатывающих премиксы, развитие промышленности шло по двум организационно-техническим направлениям: это создание небольших так называемых «линий обогащения» непосредственно на комбикормовых предприятиях и строительство специализированных заводов по производству премиксов, оснащенных высокопроизводительным оборудованием и автоматикой.</w:t>
      </w:r>
    </w:p>
    <w:p w:rsidR="00847B54" w:rsidRDefault="00847B54" w:rsidP="00A93D00">
      <w:pPr>
        <w:spacing w:line="360" w:lineRule="auto"/>
        <w:ind w:firstLine="709"/>
        <w:jc w:val="both"/>
        <w:rPr>
          <w:color w:val="000000"/>
          <w:sz w:val="28"/>
          <w:szCs w:val="28"/>
          <w:shd w:val="clear" w:color="auto" w:fill="FFFFFF"/>
        </w:rPr>
      </w:pPr>
      <w:r>
        <w:rPr>
          <w:color w:val="000000"/>
          <w:sz w:val="28"/>
          <w:szCs w:val="28"/>
          <w:shd w:val="clear" w:color="auto" w:fill="FFFFFF"/>
        </w:rPr>
        <w:t>Первая форма характерна в основном для начальной стадии развития производства премиксов, но она сохранилась и до настоящего времени наравне со специализированными заводами. При этом обогатительные смеси изготавливаются обычно для нужд данного комбикормового завода.</w:t>
      </w:r>
    </w:p>
    <w:p w:rsidR="00847B54" w:rsidRDefault="00847B54" w:rsidP="00A93D00">
      <w:pPr>
        <w:spacing w:line="360" w:lineRule="auto"/>
        <w:ind w:firstLine="709"/>
        <w:jc w:val="both"/>
        <w:rPr>
          <w:color w:val="000000"/>
          <w:sz w:val="28"/>
          <w:szCs w:val="28"/>
          <w:shd w:val="clear" w:color="auto" w:fill="FFFFFF"/>
        </w:rPr>
      </w:pPr>
      <w:r>
        <w:rPr>
          <w:color w:val="000000"/>
          <w:sz w:val="28"/>
          <w:szCs w:val="28"/>
          <w:shd w:val="clear" w:color="auto" w:fill="FFFFFF"/>
        </w:rPr>
        <w:t>В качестве наполнителя для таких премиксов используют одно из кормовых средств, применяемых в производстве комбикормов (шроты, зерновые корма, дрожжи).</w:t>
      </w:r>
      <w:r>
        <w:rPr>
          <w:color w:val="000000"/>
          <w:sz w:val="28"/>
          <w:szCs w:val="28"/>
          <w:shd w:val="clear" w:color="auto" w:fill="FFFFFF"/>
        </w:rPr>
        <w:sym w:font="Symbol" w:char="F05B"/>
      </w:r>
      <w:r>
        <w:rPr>
          <w:color w:val="000000"/>
          <w:sz w:val="28"/>
          <w:szCs w:val="28"/>
          <w:shd w:val="clear" w:color="auto" w:fill="FFFFFF"/>
        </w:rPr>
        <w:t>10</w:t>
      </w:r>
      <w:r>
        <w:rPr>
          <w:color w:val="000000"/>
          <w:sz w:val="28"/>
          <w:szCs w:val="28"/>
          <w:shd w:val="clear" w:color="auto" w:fill="FFFFFF"/>
        </w:rPr>
        <w:sym w:font="Symbol" w:char="F05D"/>
      </w:r>
    </w:p>
    <w:p w:rsidR="00847B54" w:rsidRDefault="00847B54" w:rsidP="00A93D00">
      <w:pPr>
        <w:spacing w:line="360" w:lineRule="auto"/>
        <w:ind w:firstLine="709"/>
        <w:jc w:val="both"/>
        <w:rPr>
          <w:color w:val="000000"/>
          <w:sz w:val="28"/>
          <w:szCs w:val="28"/>
          <w:shd w:val="clear" w:color="auto" w:fill="FFFFFF"/>
        </w:rPr>
      </w:pPr>
      <w:r>
        <w:rPr>
          <w:color w:val="000000"/>
          <w:sz w:val="28"/>
          <w:szCs w:val="28"/>
          <w:shd w:val="clear" w:color="auto" w:fill="FFFFFF"/>
        </w:rPr>
        <w:t xml:space="preserve">Применение внутризаводского премикса дает два важных преимущества: достаточное разбавление концентрированных и чистых микродобавок обеспечивает быстрое и однородное распределение их в конечном корме, и добавление многих добавок, вносимых в малых дозах в один и тот же момент времени значительно экономит трудозатраты. Кроме того, становится меньше затруднений с совместимостью и стабильностью, поскольку производство внутризаводских премиксов тесно связано с технологией приготовления каждого вида конечного корма. Поскольку внутризаводские премиксы готовятся по мере необходимости. Они </w:t>
      </w:r>
      <w:r>
        <w:rPr>
          <w:color w:val="000000"/>
          <w:sz w:val="28"/>
          <w:szCs w:val="28"/>
          <w:shd w:val="clear" w:color="auto" w:fill="FFFFFF"/>
        </w:rPr>
        <w:lastRenderedPageBreak/>
        <w:t>используются в конечном корме через короткое время после изготовления, что сокращает продолжительность хранения до 3 дней.</w:t>
      </w:r>
      <w:r>
        <w:rPr>
          <w:color w:val="000000"/>
          <w:sz w:val="28"/>
          <w:szCs w:val="28"/>
          <w:shd w:val="clear" w:color="auto" w:fill="FFFFFF"/>
        </w:rPr>
        <w:sym w:font="Symbol" w:char="F05B"/>
      </w:r>
      <w:r>
        <w:rPr>
          <w:color w:val="000000"/>
          <w:sz w:val="28"/>
          <w:szCs w:val="28"/>
          <w:shd w:val="clear" w:color="auto" w:fill="FFFFFF"/>
        </w:rPr>
        <w:t>12</w:t>
      </w:r>
      <w:r>
        <w:rPr>
          <w:color w:val="000000"/>
          <w:sz w:val="28"/>
          <w:szCs w:val="28"/>
          <w:shd w:val="clear" w:color="auto" w:fill="FFFFFF"/>
        </w:rPr>
        <w:sym w:font="Symbol" w:char="F05D"/>
      </w:r>
    </w:p>
    <w:p w:rsidR="00847B54" w:rsidRDefault="00847B54" w:rsidP="00A93D00">
      <w:pPr>
        <w:spacing w:line="360" w:lineRule="auto"/>
        <w:ind w:firstLine="709"/>
        <w:jc w:val="both"/>
        <w:rPr>
          <w:color w:val="000000"/>
          <w:sz w:val="28"/>
          <w:szCs w:val="28"/>
          <w:shd w:val="clear" w:color="auto" w:fill="FFFFFF"/>
        </w:rPr>
      </w:pPr>
      <w:r>
        <w:rPr>
          <w:color w:val="000000"/>
          <w:sz w:val="28"/>
          <w:szCs w:val="28"/>
          <w:shd w:val="clear" w:color="auto" w:fill="FFFFFF"/>
        </w:rPr>
        <w:t>На специализированных предприятиях, производящих премиксы, в качестве наполнителя используются тестированные продукты.</w:t>
      </w:r>
    </w:p>
    <w:p w:rsidR="00847B54" w:rsidRDefault="00847B54" w:rsidP="00A93D00">
      <w:pPr>
        <w:spacing w:line="360" w:lineRule="auto"/>
        <w:ind w:firstLine="709"/>
        <w:jc w:val="both"/>
        <w:rPr>
          <w:color w:val="000000"/>
          <w:sz w:val="28"/>
          <w:szCs w:val="28"/>
          <w:shd w:val="clear" w:color="auto" w:fill="FFFFFF"/>
        </w:rPr>
      </w:pPr>
      <w:r>
        <w:rPr>
          <w:color w:val="000000"/>
          <w:sz w:val="28"/>
          <w:szCs w:val="28"/>
          <w:shd w:val="clear" w:color="auto" w:fill="FFFFFF"/>
        </w:rPr>
        <w:t>Основными этапами технологии производства премиксов являются: весовое дозирование витаминов, минеральных солей, ферментов, аминокислот и др., весовое дозирование наполнителя, смешивание и ввод жира или масла, фасовка готовой продукции.</w:t>
      </w:r>
    </w:p>
    <w:p w:rsidR="00847B54" w:rsidRDefault="00847B54" w:rsidP="00A93D00">
      <w:pPr>
        <w:spacing w:line="360" w:lineRule="auto"/>
        <w:ind w:firstLine="709"/>
        <w:jc w:val="both"/>
        <w:rPr>
          <w:color w:val="000000"/>
          <w:sz w:val="28"/>
          <w:szCs w:val="28"/>
          <w:shd w:val="clear" w:color="auto" w:fill="FFFFFF"/>
        </w:rPr>
      </w:pPr>
      <w:r>
        <w:rPr>
          <w:color w:val="000000"/>
          <w:sz w:val="28"/>
          <w:szCs w:val="28"/>
          <w:shd w:val="clear" w:color="auto" w:fill="FFFFFF"/>
        </w:rPr>
        <w:t>При производстве премиксов большое внимание уделяется бункерам для хранения витаминов. Требования, которым должны отвечать бункера сводятся к следующему: гладкие стены из нержавеющей стали; прямое заполнение при наличии системы пылеудаления; наименьшая, по возможности, пересеченность бункера, с тем, чтобы поверхность контакта продукта с воздухом была минимальной; угол конуса бункера должен быть больше угла откоса.</w:t>
      </w:r>
      <w:r>
        <w:rPr>
          <w:color w:val="000000"/>
          <w:sz w:val="28"/>
          <w:szCs w:val="28"/>
          <w:shd w:val="clear" w:color="auto" w:fill="FFFFFF"/>
        </w:rPr>
        <w:sym w:font="Symbol" w:char="F05B"/>
      </w:r>
      <w:r>
        <w:rPr>
          <w:color w:val="000000"/>
          <w:sz w:val="28"/>
          <w:szCs w:val="28"/>
          <w:shd w:val="clear" w:color="auto" w:fill="FFFFFF"/>
        </w:rPr>
        <w:t>7</w:t>
      </w:r>
      <w:r>
        <w:rPr>
          <w:color w:val="000000"/>
          <w:sz w:val="28"/>
          <w:szCs w:val="28"/>
          <w:shd w:val="clear" w:color="auto" w:fill="FFFFFF"/>
        </w:rPr>
        <w:sym w:font="Symbol" w:char="F05D"/>
      </w:r>
    </w:p>
    <w:p w:rsidR="00847B54" w:rsidRDefault="00847B54" w:rsidP="00A93D00">
      <w:pPr>
        <w:spacing w:line="360" w:lineRule="auto"/>
        <w:ind w:firstLine="709"/>
        <w:jc w:val="both"/>
        <w:rPr>
          <w:color w:val="000000"/>
          <w:sz w:val="28"/>
          <w:szCs w:val="28"/>
          <w:shd w:val="clear" w:color="auto" w:fill="FFFFFF"/>
        </w:rPr>
      </w:pPr>
      <w:r>
        <w:rPr>
          <w:color w:val="000000"/>
          <w:sz w:val="28"/>
          <w:szCs w:val="28"/>
          <w:shd w:val="clear" w:color="auto" w:fill="FFFFFF"/>
        </w:rPr>
        <w:t>Для обеспечения точности дозирования всех групп биологически активных компонентов на специализированных заводах используют системы многокомпонентных автоматических весов разной производительности и высокой степени точности (допустимая погрешность 0,1-1% по шкале весов).</w:t>
      </w:r>
    </w:p>
    <w:p w:rsidR="00847B54" w:rsidRDefault="00847B54" w:rsidP="00A93D00">
      <w:pPr>
        <w:spacing w:line="360" w:lineRule="auto"/>
        <w:ind w:firstLine="709"/>
        <w:jc w:val="both"/>
        <w:rPr>
          <w:color w:val="000000"/>
          <w:sz w:val="28"/>
          <w:szCs w:val="28"/>
          <w:shd w:val="clear" w:color="auto" w:fill="FFFFFF"/>
        </w:rPr>
      </w:pPr>
      <w:r>
        <w:rPr>
          <w:color w:val="000000"/>
          <w:sz w:val="28"/>
          <w:szCs w:val="28"/>
          <w:shd w:val="clear" w:color="auto" w:fill="FFFFFF"/>
        </w:rPr>
        <w:t xml:space="preserve">Для достижения лучшей гомогенности смеси в технологических схемах специализированного производства премиксов обычно предусматривается ступенчатое смешивание компонентов с изготовлением предварительных смесей, например витаминной и минеральной, или с добавкой небольшого количества наполнителя предварительно смешиваются витамины и микроэлементы. При этом последовательность внесения компонентов определяется их плотностью. Первоначально вносятся микродобавки с меньшей плотностью. Однако на некоторых зарубежных предприятиях с совершенным оборудованием применяется одноступенчатое смешивание. Точному выполнению рецепта способствует размещение соответствующих компонентов по закрепленным за ними бункерам, исключение возможностей </w:t>
      </w:r>
      <w:r>
        <w:rPr>
          <w:color w:val="000000"/>
          <w:sz w:val="28"/>
          <w:szCs w:val="28"/>
          <w:shd w:val="clear" w:color="auto" w:fill="FFFFFF"/>
        </w:rPr>
        <w:lastRenderedPageBreak/>
        <w:t>смешивания и загрязнения их на линиях предварительной подготовки и транспортирования.</w:t>
      </w:r>
    </w:p>
    <w:p w:rsidR="00847B54" w:rsidRDefault="00847B54" w:rsidP="00A93D00">
      <w:pPr>
        <w:spacing w:line="360" w:lineRule="auto"/>
        <w:ind w:firstLine="709"/>
        <w:jc w:val="both"/>
        <w:rPr>
          <w:color w:val="000000"/>
          <w:sz w:val="28"/>
          <w:szCs w:val="28"/>
          <w:shd w:val="clear" w:color="auto" w:fill="FFFFFF"/>
        </w:rPr>
      </w:pPr>
      <w:r>
        <w:rPr>
          <w:color w:val="000000"/>
          <w:sz w:val="28"/>
          <w:szCs w:val="28"/>
          <w:shd w:val="clear" w:color="auto" w:fill="FFFFFF"/>
        </w:rPr>
        <w:t>Для улучшения качества смешивания или снижения пылеобразования в премиксы вводят небольшое количество связывающих добавок (жир, масло растительное или минеральное) до внесения активных компонентов.</w:t>
      </w:r>
    </w:p>
    <w:p w:rsidR="00847B54" w:rsidRDefault="00847B54" w:rsidP="00A93D00">
      <w:pPr>
        <w:spacing w:line="360" w:lineRule="auto"/>
        <w:ind w:firstLine="709"/>
        <w:jc w:val="both"/>
        <w:rPr>
          <w:color w:val="000000"/>
          <w:sz w:val="28"/>
          <w:szCs w:val="28"/>
          <w:shd w:val="clear" w:color="auto" w:fill="FFFFFF"/>
        </w:rPr>
      </w:pPr>
      <w:r>
        <w:rPr>
          <w:color w:val="000000"/>
          <w:sz w:val="28"/>
          <w:szCs w:val="28"/>
          <w:shd w:val="clear" w:color="auto" w:fill="FFFFFF"/>
        </w:rPr>
        <w:t>В зарубежной практике для улучшения технологических свойств премикса используют растительный носитель (отруби, мука и т.д., минимум 30%) в сочетании с неорганическим разбавителем (карбонат кальция и т.п.). При правильно подобранном сочетании носителя и разбавителя можно обойтись без ввода масла и жира, а также отойти от многоступенчатой системы смешивания.</w:t>
      </w:r>
    </w:p>
    <w:p w:rsidR="00847B54" w:rsidRDefault="00847B54" w:rsidP="00A93D00">
      <w:pPr>
        <w:spacing w:line="360" w:lineRule="auto"/>
        <w:ind w:firstLine="709"/>
        <w:jc w:val="both"/>
        <w:rPr>
          <w:color w:val="000000"/>
          <w:sz w:val="28"/>
          <w:szCs w:val="28"/>
          <w:shd w:val="clear" w:color="auto" w:fill="FFFFFF"/>
        </w:rPr>
      </w:pPr>
      <w:r>
        <w:rPr>
          <w:color w:val="000000"/>
          <w:sz w:val="28"/>
          <w:szCs w:val="28"/>
          <w:shd w:val="clear" w:color="auto" w:fill="FFFFFF"/>
        </w:rPr>
        <w:t xml:space="preserve">Готовый премикс из смесителя поступает через промежуточный бункер и транспортные механизмы в весовой автомат, оттуда порция его упаковывается в мешки или пакеты разной емкости. Эта стадия технологического процесса также требует квалифицированного решения, так как любая многокомпонентная смесь в той или иной степени склонна к самосортированию, а, следовательно, нарушению гомогенности. Этому способствует применение длинных цепочек механического транспорта и большая высота свободного падения материала в промежуточные бункера. В связи с этим, в производстве премикса предпочтительно минимальное расстояние от смесителя до упаковки, нежелательны также подача премикса вверх и грубое ссыпание или просеивание готовых премиксов, поскольку увеличивается риск расслоения и ухудшения гомогенности смеси. В зарубежной практике предпочтение отдается пневмотранспортировке и выгрузке премиксов. В зависимости от состава и назначения премиксы упаковываются в герметизированные бумажные или полиэтиленовые мешки и пакеты различной емкости (от 0,5 до 50 кг). Наиболее требовательны к герметизации упаковки премиксы, содержащие гигроскопичные или склонные к комкованию и слеживанию продукты (например, при </w:t>
      </w:r>
      <w:r>
        <w:rPr>
          <w:color w:val="000000"/>
          <w:sz w:val="28"/>
          <w:szCs w:val="28"/>
          <w:shd w:val="clear" w:color="auto" w:fill="FFFFFF"/>
        </w:rPr>
        <w:lastRenderedPageBreak/>
        <w:t>повышенном содержании холинхлорида, кормового концентрата лизина и т.п.).</w:t>
      </w:r>
      <w:r>
        <w:rPr>
          <w:color w:val="000000"/>
          <w:sz w:val="28"/>
          <w:szCs w:val="28"/>
          <w:shd w:val="clear" w:color="auto" w:fill="FFFFFF"/>
        </w:rPr>
        <w:sym w:font="Symbol" w:char="F05B"/>
      </w:r>
      <w:r>
        <w:rPr>
          <w:color w:val="000000"/>
          <w:sz w:val="28"/>
          <w:szCs w:val="28"/>
          <w:shd w:val="clear" w:color="auto" w:fill="FFFFFF"/>
        </w:rPr>
        <w:t>14</w:t>
      </w:r>
      <w:r>
        <w:rPr>
          <w:color w:val="000000"/>
          <w:sz w:val="28"/>
          <w:szCs w:val="28"/>
          <w:shd w:val="clear" w:color="auto" w:fill="FFFFFF"/>
        </w:rPr>
        <w:sym w:font="Symbol" w:char="F05D"/>
      </w:r>
    </w:p>
    <w:p w:rsidR="00847B54" w:rsidRDefault="00847B54" w:rsidP="00A93D00">
      <w:pPr>
        <w:spacing w:line="360" w:lineRule="auto"/>
        <w:ind w:firstLine="709"/>
        <w:jc w:val="both"/>
        <w:rPr>
          <w:rStyle w:val="style177"/>
          <w:color w:val="000000"/>
          <w:sz w:val="28"/>
          <w:szCs w:val="28"/>
        </w:rPr>
      </w:pPr>
      <w:r>
        <w:rPr>
          <w:color w:val="000000"/>
          <w:sz w:val="28"/>
          <w:szCs w:val="28"/>
          <w:shd w:val="clear" w:color="auto" w:fill="FFFFFF"/>
        </w:rPr>
        <w:t>Премикс, как известно, это однородная смесь биологически активных веществ в наполнителе, которая используется при производстве готовых комбикормов, кормосмесей или как самостоятельный компонент рациона. В состав премикса в зависимости от рецепта входят витамины, микроэлементы, некоторые аминокислоты, ферменты, профилактические и лечебные препараты, а также другие биологически активные вещества.</w:t>
      </w:r>
      <w:r>
        <w:rPr>
          <w:rStyle w:val="style177"/>
          <w:color w:val="000000"/>
          <w:sz w:val="28"/>
          <w:szCs w:val="28"/>
        </w:rPr>
        <w:t xml:space="preserve"> </w:t>
      </w:r>
    </w:p>
    <w:p w:rsidR="00847B54" w:rsidRDefault="00847B54" w:rsidP="00A93D00">
      <w:pPr>
        <w:spacing w:line="360" w:lineRule="auto"/>
        <w:ind w:firstLine="709"/>
        <w:jc w:val="both"/>
        <w:rPr>
          <w:sz w:val="28"/>
          <w:szCs w:val="28"/>
        </w:rPr>
      </w:pPr>
      <w:r>
        <w:rPr>
          <w:rStyle w:val="style177"/>
          <w:color w:val="000000"/>
          <w:sz w:val="28"/>
          <w:szCs w:val="28"/>
        </w:rPr>
        <w:t>Значение премикса как компонента кормового рациона огромно. Достаточно сказать, что премиксом можно сбалансировать до 22 элементов питания. Из тех 24-27 показателей, которые предусмотрены при расчете рационов, 12 показателей балансируются, в первую очередь, премиксом. При дальнейшей интенсификации животноводства и росте продуктивности важность премиксов будет только возрастать. Это обусловлено, в первую очередь, тем, что биологически активные вещества, входящие в состав премиксов, оказывают влияние на все без исключения обменные и прочие физико-химические процессы, протекающие в организме животных.</w:t>
      </w:r>
      <w:r>
        <w:rPr>
          <w:sz w:val="28"/>
          <w:szCs w:val="28"/>
        </w:rPr>
        <w:t xml:space="preserve"> </w:t>
      </w:r>
    </w:p>
    <w:p w:rsidR="00847B54" w:rsidRDefault="00847B54" w:rsidP="00A93D00">
      <w:pPr>
        <w:pStyle w:val="style180"/>
        <w:shd w:val="clear" w:color="auto" w:fill="FFFFFF"/>
        <w:spacing w:before="0" w:beforeAutospacing="0" w:after="0" w:afterAutospacing="0" w:line="360" w:lineRule="auto"/>
        <w:ind w:firstLine="709"/>
        <w:jc w:val="both"/>
        <w:rPr>
          <w:color w:val="000000"/>
          <w:sz w:val="28"/>
          <w:szCs w:val="28"/>
        </w:rPr>
      </w:pPr>
      <w:r>
        <w:rPr>
          <w:rStyle w:val="style177"/>
          <w:color w:val="000000"/>
          <w:sz w:val="28"/>
          <w:szCs w:val="28"/>
        </w:rPr>
        <w:t xml:space="preserve">Витамины играют огромную роль в обмене веществ и иммунологических функциях, активизации ферментных систем организма, регулировании биохимических процессов в рубце, образовании предшественников молока и синтезе его компонентов, а также в жизнедеятельности молочнокислых бактерий, используемых при переработке молока. Они участвуют в обмене веществ, преимущественно в составе ферментных систем. Недостаток в рационе витаминов ведет к возникновению целого ряда заболеваний. </w:t>
      </w:r>
    </w:p>
    <w:p w:rsidR="00847B54" w:rsidRDefault="00847B54" w:rsidP="00A93D00">
      <w:pPr>
        <w:pStyle w:val="style179"/>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Микроэлементы участвуют в строении новых клеток и тканей, а также в обменных процессах, наиболее важными для организма животных являются марганец, железо, цинк, кобальт, йод, селен. Содержание микроэлементов в кормах зависит, в первую очередь, от их содержания в почве. Если сама почва бедна какими-либо микроэлементами, то и в кормах </w:t>
      </w:r>
      <w:r>
        <w:rPr>
          <w:color w:val="000000"/>
          <w:sz w:val="28"/>
          <w:szCs w:val="28"/>
        </w:rPr>
        <w:lastRenderedPageBreak/>
        <w:t>их будет недостаточно. Кроме того, дефицит этих элементов в кормах из года в год возрастает. Это связано с ежегодным интенсивным выносом их из почвы с урожаем продовольственных, кормовых и технических культур. А поскольку большинство сельхозпроизводителей не применяют специальные удобрения с микроэлементами, то с каждым годом почва становится беднее. Таким образом, рассчитывать на решение задачи обеспечения микроэлементами животных через обычные корма не следует. Балансировать их содержание в рационе лучше всего через премиксы.</w:t>
      </w:r>
      <w:r>
        <w:rPr>
          <w:color w:val="000000"/>
          <w:sz w:val="28"/>
          <w:szCs w:val="28"/>
        </w:rPr>
        <w:sym w:font="Symbol" w:char="F05B"/>
      </w:r>
      <w:r>
        <w:rPr>
          <w:color w:val="000000"/>
          <w:sz w:val="28"/>
          <w:szCs w:val="28"/>
        </w:rPr>
        <w:t>8</w:t>
      </w:r>
      <w:r>
        <w:rPr>
          <w:color w:val="000000"/>
          <w:sz w:val="28"/>
          <w:szCs w:val="28"/>
        </w:rPr>
        <w:sym w:font="Symbol" w:char="F05D"/>
      </w:r>
    </w:p>
    <w:p w:rsidR="00847B54" w:rsidRDefault="00847B54" w:rsidP="00A93D00">
      <w:pPr>
        <w:spacing w:line="360" w:lineRule="auto"/>
        <w:ind w:firstLine="709"/>
        <w:jc w:val="both"/>
        <w:rPr>
          <w:sz w:val="28"/>
          <w:szCs w:val="28"/>
        </w:rPr>
      </w:pPr>
      <w:r>
        <w:rPr>
          <w:sz w:val="28"/>
          <w:szCs w:val="28"/>
        </w:rPr>
        <w:t>Грамотно составленный и качественно произведенный премикс позволяет зоотехникам решать огромное количество проблем, а также улучшить показатели работы животноводства. Наукой доказано положительное влияние премикса на продуктивность животных. По данным научных исследований, каждый килограмм скормленного премикса обеспечивает дополнительно 15-20 кг молока. Ряд зоотехников на практике убедились, что включение в рацион сбалансированного премикса позволяет уже через 2-3 недели поднять суточный удой на 1-2 литра, как в группах высокопродуктивных животных, так и в группах со средней и низкой продуктивностью, премикс поднимает продуктивность практически всегда. Кроме того, животные в течение лактации дольше сохраняют высокую продуктивность, достигнутую на пике раздоя, и медленнее сокращают удои во второй половине лактации. При откорме и выращивании молодняка премикс повышает среднесуточный прирост на 10%-15%.</w:t>
      </w:r>
    </w:p>
    <w:p w:rsidR="00847B54" w:rsidRDefault="00847B54" w:rsidP="00A93D00">
      <w:pPr>
        <w:spacing w:line="360" w:lineRule="auto"/>
        <w:ind w:firstLine="709"/>
        <w:jc w:val="both"/>
        <w:rPr>
          <w:sz w:val="28"/>
          <w:szCs w:val="28"/>
        </w:rPr>
      </w:pPr>
      <w:r>
        <w:rPr>
          <w:sz w:val="28"/>
          <w:szCs w:val="28"/>
        </w:rPr>
        <w:t>Положительно сказывается применение премиксов на показателях воспроизводства. Постоянное применение премиксов в рационах коров позволяет в среднем по стаду получать ежегодно дополнительно 10-15 телят на 100 коров. Также сокращается продолжительность сервис- и межотельного периода, уменьшаются случаи яловости.</w:t>
      </w:r>
    </w:p>
    <w:p w:rsidR="00847B54" w:rsidRDefault="00847B54" w:rsidP="00A93D00">
      <w:pPr>
        <w:spacing w:line="360" w:lineRule="auto"/>
        <w:ind w:firstLine="709"/>
        <w:jc w:val="both"/>
        <w:rPr>
          <w:sz w:val="28"/>
          <w:szCs w:val="28"/>
        </w:rPr>
      </w:pPr>
      <w:r>
        <w:rPr>
          <w:sz w:val="28"/>
          <w:szCs w:val="28"/>
        </w:rPr>
        <w:t xml:space="preserve">Благодаря премиксам можно существенно повысить эффективность и усвояемость основных кормов рациона. В большинстве случаев из-за несбалансированности рациона по микроэлементам и низкой обеспеченности </w:t>
      </w:r>
      <w:r>
        <w:rPr>
          <w:sz w:val="28"/>
          <w:szCs w:val="28"/>
        </w:rPr>
        <w:lastRenderedPageBreak/>
        <w:t>организма витаминами в сельскохозяйственных предприятиях наблюдается перерасход кормов до 25-50 % от физиологически обоснованной нормы. Практически во всех случаях благодаря введению в рацион премикса можно добиться экономии не менее 10% кормов на единицу продукции.</w:t>
      </w:r>
    </w:p>
    <w:p w:rsidR="00847B54" w:rsidRDefault="00847B54" w:rsidP="00A93D00">
      <w:pPr>
        <w:spacing w:line="360" w:lineRule="auto"/>
        <w:ind w:firstLine="709"/>
        <w:jc w:val="both"/>
        <w:rPr>
          <w:sz w:val="28"/>
          <w:szCs w:val="28"/>
        </w:rPr>
      </w:pPr>
      <w:r>
        <w:rPr>
          <w:sz w:val="28"/>
          <w:szCs w:val="28"/>
        </w:rPr>
        <w:t>Определяющее значение оказывает премикс на здоровье животных. Он помогает предотвратить заболевания обмена веществ, нарушения в костной системе, травмы кожи и волосяного покрова, послеродовой парез, беломышечную болезнь, укрепляет иммунитет против целого ряда заболеваний различной этиологии, улучшает работу пищеварительной системы, биохимический состав крови и работу желез внутренней секреции.</w:t>
      </w:r>
    </w:p>
    <w:p w:rsidR="00847B54" w:rsidRDefault="00847B54" w:rsidP="00A93D00">
      <w:pPr>
        <w:spacing w:line="360" w:lineRule="auto"/>
        <w:ind w:firstLine="709"/>
        <w:jc w:val="both"/>
        <w:rPr>
          <w:sz w:val="28"/>
          <w:szCs w:val="28"/>
        </w:rPr>
      </w:pPr>
      <w:r>
        <w:rPr>
          <w:sz w:val="28"/>
          <w:szCs w:val="28"/>
        </w:rPr>
        <w:t>Таким образом, применение премикса существенно снижает затраты на ветеринарное обслуживание и лечение заболевшего скота, то есть выступает первейшим средством профилактики и экономит затраты хозяйства на ветеринарное обслуживание по расчетам некоторых практиков в 1,7-2,5раза.</w:t>
      </w:r>
    </w:p>
    <w:p w:rsidR="00847B54" w:rsidRDefault="00847B54" w:rsidP="00A93D00">
      <w:pPr>
        <w:spacing w:line="360" w:lineRule="auto"/>
        <w:ind w:firstLine="709"/>
        <w:jc w:val="both"/>
        <w:rPr>
          <w:sz w:val="28"/>
          <w:szCs w:val="28"/>
        </w:rPr>
      </w:pPr>
      <w:r>
        <w:rPr>
          <w:sz w:val="28"/>
          <w:szCs w:val="28"/>
        </w:rPr>
        <w:t>Применение премикса позволяет оптимизировать рацион таким образом, чтобы добиться не только высокой продуктивности, но и минимальной себестоимости продукции. Так, включение в состав премикса ферментных препаратов позволяет использовать в рационе кормления более дешевые корма с повышенным содержанием клетчатки, снизить отрицательное влияние антипитательных факторов некоторых кормов, в первую очередь, жмыхов и шротов. Балансирование некоторых аминокислот через премиксы позволяет уменьшить норму ввода в рацион дорогостоящих белковых компонентов, а также использовать без ущерба для продуктивности корма с более низким содержанием протеина. Общая стоимость рациона может быть уменьшена на 10-12%.</w:t>
      </w:r>
    </w:p>
    <w:p w:rsidR="00847B54" w:rsidRDefault="00847B54" w:rsidP="00A93D00">
      <w:pPr>
        <w:spacing w:line="360" w:lineRule="auto"/>
        <w:ind w:firstLine="709"/>
        <w:jc w:val="both"/>
        <w:rPr>
          <w:sz w:val="28"/>
          <w:szCs w:val="28"/>
        </w:rPr>
      </w:pPr>
      <w:r>
        <w:rPr>
          <w:sz w:val="28"/>
          <w:szCs w:val="28"/>
        </w:rPr>
        <w:t xml:space="preserve">Таким образом, качественный премикс является одним из важнейших факторов, позволяющих иметь низкую себестоимость при производстве молока и мяса. Кроме того, научно доказано положительное влияние премикса на качество продукции: в молоке повышается содержание жира (а при введении защищенного метионина - еще и белка), такое молоко </w:t>
      </w:r>
      <w:r>
        <w:rPr>
          <w:sz w:val="28"/>
          <w:szCs w:val="28"/>
        </w:rPr>
        <w:lastRenderedPageBreak/>
        <w:t>характеризуется более высокой витаминной активностью, биологической полноценностью для питания человека, а также лучшими показателями для промышленной переработки.</w:t>
      </w:r>
      <w:r>
        <w:rPr>
          <w:sz w:val="28"/>
          <w:szCs w:val="28"/>
        </w:rPr>
        <w:sym w:font="Symbol" w:char="F05B"/>
      </w:r>
      <w:r>
        <w:rPr>
          <w:sz w:val="28"/>
          <w:szCs w:val="28"/>
        </w:rPr>
        <w:t>10</w:t>
      </w:r>
      <w:r>
        <w:rPr>
          <w:sz w:val="28"/>
          <w:szCs w:val="28"/>
        </w:rPr>
        <w:sym w:font="Symbol" w:char="F05D"/>
      </w:r>
    </w:p>
    <w:p w:rsidR="00847B54" w:rsidRDefault="00847B54" w:rsidP="00A93D00">
      <w:pPr>
        <w:pStyle w:val="style179"/>
        <w:shd w:val="clear" w:color="auto" w:fill="FFFFFF"/>
        <w:spacing w:before="0" w:beforeAutospacing="0" w:after="0" w:afterAutospacing="0" w:line="360" w:lineRule="auto"/>
        <w:ind w:firstLine="709"/>
        <w:jc w:val="both"/>
        <w:rPr>
          <w:color w:val="000000"/>
          <w:sz w:val="28"/>
          <w:szCs w:val="28"/>
        </w:rPr>
      </w:pPr>
      <w:r>
        <w:rPr>
          <w:color w:val="000000"/>
          <w:sz w:val="28"/>
          <w:szCs w:val="28"/>
        </w:rPr>
        <w:t>Одновременно в состав премикса в зависимости от его назначения могут входить от 2-3 до 30 и более разнообразных по своей природе и физико-химическим свойствам биологически активных веществ, не всегда совместимых между собой. В связи с этим при приготовлении премиксов предъявляются определенные требования к качеству составляющих их компонентов, к технологическим свойствам и химической природе сырья.</w:t>
      </w:r>
    </w:p>
    <w:p w:rsidR="00847B54" w:rsidRDefault="00847B54" w:rsidP="00A93D00">
      <w:pPr>
        <w:pStyle w:val="style180"/>
        <w:shd w:val="clear" w:color="auto" w:fill="FFFFFF"/>
        <w:spacing w:before="0" w:beforeAutospacing="0" w:after="0" w:afterAutospacing="0" w:line="360" w:lineRule="auto"/>
        <w:ind w:firstLine="709"/>
        <w:jc w:val="both"/>
        <w:rPr>
          <w:color w:val="000000"/>
          <w:sz w:val="28"/>
          <w:szCs w:val="28"/>
        </w:rPr>
      </w:pPr>
      <w:r>
        <w:rPr>
          <w:rStyle w:val="style177"/>
          <w:color w:val="000000"/>
          <w:sz w:val="28"/>
          <w:szCs w:val="28"/>
        </w:rPr>
        <w:t>Особое внимание уделяется наполнителям. Для производства премиксов используют два типа наполнителя (органический и минеральный). В качестве органического наполнителя чаще всего используют отруби или специально подготовленную муку. Размер частиц органического наполнителя варьирует от 100 до 600 мкм. Выбор размера частиц наполнителя зависит от типа премикса и его предназначения. Если необходимо придать премиксу большую, при прочих равных условиях, стабильность, то используют частицы большего размера. Если нужно самое высокое качество по распределению компонентов, то наполнитель берется мелкой фракции.</w:t>
      </w:r>
      <w:r>
        <w:rPr>
          <w:color w:val="000000"/>
          <w:sz w:val="28"/>
          <w:szCs w:val="28"/>
        </w:rPr>
        <w:t xml:space="preserve"> </w:t>
      </w:r>
      <w:r>
        <w:rPr>
          <w:rStyle w:val="style177"/>
          <w:color w:val="000000"/>
          <w:sz w:val="28"/>
          <w:szCs w:val="28"/>
        </w:rPr>
        <w:t>Потребность животных в добавках ничтожно мала, и препараты биологически активных веществ вводятся в комбикорма в количествах, зачастую не превышающих 1/1000 -1/1000000 долю смеси, поэтому процесс их ввода и равномерное распределение в составе кормовой смеси - наиболее ответственный момент.</w:t>
      </w:r>
      <w:r>
        <w:rPr>
          <w:rStyle w:val="style177"/>
          <w:color w:val="000000"/>
          <w:sz w:val="28"/>
          <w:szCs w:val="28"/>
        </w:rPr>
        <w:sym w:font="Symbol" w:char="F05B"/>
      </w:r>
      <w:r>
        <w:rPr>
          <w:rStyle w:val="style177"/>
          <w:color w:val="000000"/>
          <w:sz w:val="28"/>
          <w:szCs w:val="28"/>
        </w:rPr>
        <w:t>6</w:t>
      </w:r>
      <w:r>
        <w:rPr>
          <w:rStyle w:val="style177"/>
          <w:color w:val="000000"/>
          <w:sz w:val="28"/>
          <w:szCs w:val="28"/>
        </w:rPr>
        <w:sym w:font="Symbol" w:char="F05D"/>
      </w:r>
    </w:p>
    <w:p w:rsidR="00847B54" w:rsidRDefault="00847B54" w:rsidP="00A93D00">
      <w:pPr>
        <w:pStyle w:val="style180"/>
        <w:shd w:val="clear" w:color="auto" w:fill="FFFFFF"/>
        <w:spacing w:before="0" w:beforeAutospacing="0" w:after="0" w:afterAutospacing="0" w:line="360" w:lineRule="auto"/>
        <w:ind w:firstLine="709"/>
        <w:jc w:val="both"/>
        <w:rPr>
          <w:color w:val="000000"/>
          <w:sz w:val="28"/>
          <w:szCs w:val="28"/>
        </w:rPr>
      </w:pPr>
      <w:r>
        <w:rPr>
          <w:rStyle w:val="style177"/>
          <w:color w:val="000000"/>
          <w:sz w:val="28"/>
          <w:szCs w:val="28"/>
        </w:rPr>
        <w:t>При изготовлении премикса препараты биологически активных веществ смешиваются с каким-либо наполнителем, происходит предварительное разбавление смеси до определенной стандартной концентрации, чаще всего рассчитанной на последующее введение в комбикорм в количестве 0,5 - 1,0%. Таким образом, наполнитель обычно составляет от 70 до 90% по массе премикса и является важным компонентом смеси, в значительной мере гарантирующим ее качество.</w:t>
      </w:r>
      <w:r>
        <w:rPr>
          <w:color w:val="000000"/>
          <w:sz w:val="28"/>
          <w:szCs w:val="28"/>
        </w:rPr>
        <w:t xml:space="preserve"> </w:t>
      </w:r>
      <w:r>
        <w:rPr>
          <w:rStyle w:val="style177"/>
          <w:color w:val="000000"/>
          <w:sz w:val="28"/>
          <w:szCs w:val="28"/>
        </w:rPr>
        <w:t xml:space="preserve">Основная функция </w:t>
      </w:r>
      <w:r>
        <w:rPr>
          <w:rStyle w:val="style177"/>
          <w:color w:val="000000"/>
          <w:sz w:val="28"/>
          <w:szCs w:val="28"/>
        </w:rPr>
        <w:lastRenderedPageBreak/>
        <w:t>наполнителя - обеспечить оптимальный объем предварительной смеси, ее технологичность при изготовлении комбикорма и равномерную распределяемость в нем всех биологически активных компонентов. Кроме того, такое разбавление способствует уменьшению степени контактов в премиксе между разнородными группами биологически активных компонентов и возможных неблагоприятных взаимодействий.</w:t>
      </w:r>
    </w:p>
    <w:p w:rsidR="00847B54" w:rsidRDefault="00847B54" w:rsidP="00A93D00">
      <w:pPr>
        <w:pStyle w:val="style179"/>
        <w:shd w:val="clear" w:color="auto" w:fill="FFFFFF"/>
        <w:spacing w:before="0" w:beforeAutospacing="0" w:after="0" w:afterAutospacing="0" w:line="360" w:lineRule="auto"/>
        <w:ind w:firstLine="709"/>
        <w:jc w:val="both"/>
        <w:rPr>
          <w:color w:val="000000"/>
          <w:sz w:val="28"/>
          <w:szCs w:val="28"/>
        </w:rPr>
      </w:pPr>
      <w:r>
        <w:rPr>
          <w:color w:val="000000"/>
          <w:sz w:val="28"/>
          <w:szCs w:val="28"/>
        </w:rPr>
        <w:t>Конечно, качество премикса зависит не только от характера наполнителя, но и в значительной степени определяется свойствами препаратов биологически активных веществ. Причем важную роль играют не только технологические свойства компонентов, но и их стабильность и совместимость.</w:t>
      </w:r>
    </w:p>
    <w:p w:rsidR="00847B54" w:rsidRDefault="00847B54" w:rsidP="00A93D00">
      <w:pPr>
        <w:pStyle w:val="style179"/>
        <w:shd w:val="clear" w:color="auto" w:fill="FFFFFF"/>
        <w:spacing w:before="0" w:beforeAutospacing="0" w:after="0" w:afterAutospacing="0" w:line="360" w:lineRule="auto"/>
        <w:ind w:firstLine="709"/>
        <w:jc w:val="both"/>
        <w:rPr>
          <w:color w:val="000000"/>
          <w:sz w:val="28"/>
          <w:szCs w:val="28"/>
        </w:rPr>
      </w:pPr>
      <w:r>
        <w:rPr>
          <w:color w:val="000000"/>
          <w:sz w:val="28"/>
          <w:szCs w:val="28"/>
        </w:rPr>
        <w:t>Активность составляющих компонентов премикса в процессе производства и хранения можно сохранить, применяя устойчивые и защищенные формы биологически активных веществ (прежде всего витаминов), дополнительно вводя антиоксиданты, используя менее агрессивные соединения микроэлементов, создавая оптимальные условия производства, упаковки и хранения премиксов. Особенно важно соблюдать указанные условия при изготовлении комплексных премиксов, содержащих почти все разнородные группы биологически активных веществ.</w:t>
      </w:r>
      <w:r>
        <w:rPr>
          <w:color w:val="000000"/>
          <w:sz w:val="28"/>
          <w:szCs w:val="28"/>
        </w:rPr>
        <w:sym w:font="Symbol" w:char="F05B"/>
      </w:r>
      <w:r>
        <w:rPr>
          <w:color w:val="000000"/>
          <w:sz w:val="28"/>
          <w:szCs w:val="28"/>
        </w:rPr>
        <w:t>9</w:t>
      </w:r>
      <w:r>
        <w:rPr>
          <w:color w:val="000000"/>
          <w:sz w:val="28"/>
          <w:szCs w:val="28"/>
        </w:rPr>
        <w:sym w:font="Symbol" w:char="F05D"/>
      </w:r>
    </w:p>
    <w:p w:rsidR="00847B54" w:rsidRDefault="00847B54" w:rsidP="00A93D00">
      <w:pPr>
        <w:pStyle w:val="style179"/>
        <w:shd w:val="clear" w:color="auto" w:fill="FFFFFF"/>
        <w:spacing w:before="0" w:beforeAutospacing="0" w:after="0" w:afterAutospacing="0" w:line="360" w:lineRule="auto"/>
        <w:ind w:firstLine="709"/>
        <w:jc w:val="both"/>
        <w:rPr>
          <w:color w:val="000000"/>
          <w:sz w:val="28"/>
          <w:szCs w:val="28"/>
        </w:rPr>
      </w:pPr>
      <w:r>
        <w:rPr>
          <w:color w:val="000000"/>
          <w:sz w:val="28"/>
          <w:szCs w:val="28"/>
        </w:rPr>
        <w:t>Критической точкой влажности, обеспечивающей отсутствие самосогревания и стабильность компонентов премикса, считается 13%, а наиболее оптимальной - 10%. Величина частиц препаратов биологически активных веществ, служит важным признаком качества премикса. Единой оптимальной величины частиц для всех препаратов не существует, так как она зависит от уровня введения данного компонента в премикс. Однако эта зависимость достаточно выявлена и установлены ориентировочные средние размеры частиц препаратов в зависимости от уровня введения их в комбикорма.</w:t>
      </w:r>
    </w:p>
    <w:p w:rsidR="00847B54" w:rsidRDefault="00847B54" w:rsidP="00A93D00">
      <w:pPr>
        <w:pStyle w:val="style179"/>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Таким образом, чем меньшее количество компонента вводится в состав корма (или предварительной смеси), тем большая степень измельчения </w:t>
      </w:r>
      <w:r>
        <w:rPr>
          <w:color w:val="000000"/>
          <w:sz w:val="28"/>
          <w:szCs w:val="28"/>
        </w:rPr>
        <w:lastRenderedPageBreak/>
        <w:t>требуется для используемого препарата. При этом необходимо учитывать назначение премикса (для какого возраста или вида животных и птицы) и соответственно объем суточной или разовой дозы потребляемого корма. Например, цыпленок за первую неделю жизни потребляет около 100 г корма при чрезвычайно интенсивном росте и высокой потребности в биологически активных добавках. Значит, для комбикорма этой группе птицы требуется очень высокая гомогенность смеси, чего можно достичь лишь при использовании тонко-измельченных препаратов.</w:t>
      </w:r>
      <w:r>
        <w:rPr>
          <w:color w:val="000000"/>
          <w:sz w:val="28"/>
          <w:szCs w:val="28"/>
        </w:rPr>
        <w:sym w:font="Symbol" w:char="F05B"/>
      </w:r>
      <w:r>
        <w:rPr>
          <w:color w:val="000000"/>
          <w:sz w:val="28"/>
          <w:szCs w:val="28"/>
        </w:rPr>
        <w:t>6</w:t>
      </w:r>
      <w:r>
        <w:rPr>
          <w:color w:val="000000"/>
          <w:sz w:val="28"/>
          <w:szCs w:val="28"/>
        </w:rPr>
        <w:sym w:font="Symbol" w:char="F05D"/>
      </w:r>
    </w:p>
    <w:p w:rsidR="00847B54" w:rsidRDefault="00847B54" w:rsidP="00A93D00">
      <w:pPr>
        <w:pStyle w:val="style179"/>
        <w:shd w:val="clear" w:color="auto" w:fill="FFFFFF"/>
        <w:spacing w:before="0" w:beforeAutospacing="0" w:after="0" w:afterAutospacing="0" w:line="360" w:lineRule="auto"/>
        <w:ind w:firstLine="709"/>
        <w:jc w:val="both"/>
        <w:rPr>
          <w:color w:val="000000"/>
          <w:sz w:val="28"/>
          <w:szCs w:val="28"/>
        </w:rPr>
      </w:pPr>
      <w:r>
        <w:rPr>
          <w:color w:val="000000"/>
          <w:sz w:val="28"/>
          <w:szCs w:val="28"/>
        </w:rPr>
        <w:t>Такие характеристики препаратов, как удельный и объемный вес, угол естественного откоса, также влияют на гомогенность смеси, хотя и в меньшей степени, чем величина частиц. Оптимальный угол откоса для биологически активных веществ находится в пределах 20-40°. При угле откоса ниже 20° возрастает риск рассыпания препаратов, при угле откоса выше 40° - риск завала. Важно учитывать такие характеристики компонентов, как форма и характер поверхности частиц, способность образовывать и нести электростатические заряды и др. Эти свойства препаратов в значительной мере предопределяют такие технологические их характеристики, как сыпучесть, склонность к сводообразованию в бункерах, комкование, уплотнение и слеживание при хранении, налипание на оборудовании в процессе производства, способность к пылеобразованию.</w:t>
      </w:r>
    </w:p>
    <w:p w:rsidR="00847B54" w:rsidRDefault="00847B54" w:rsidP="00A93D00">
      <w:pPr>
        <w:pStyle w:val="style179"/>
        <w:shd w:val="clear" w:color="auto" w:fill="FFFFFF"/>
        <w:spacing w:before="0" w:beforeAutospacing="0" w:after="0" w:afterAutospacing="0" w:line="360" w:lineRule="auto"/>
        <w:ind w:firstLine="709"/>
        <w:jc w:val="both"/>
        <w:rPr>
          <w:color w:val="000000"/>
          <w:sz w:val="28"/>
          <w:szCs w:val="28"/>
        </w:rPr>
      </w:pPr>
      <w:r>
        <w:rPr>
          <w:color w:val="000000"/>
          <w:sz w:val="28"/>
          <w:szCs w:val="28"/>
        </w:rPr>
        <w:t>Таким образом, качественный премикс - это продукт с хорошей сыпучестью, не слеживающийся, обладающий высочайшей однородностью, при которой обеспечивается равномерное распределение всех компонентов в массе премикса (вплоть до равномерного распределения 10 г компонента в 1 тонне премикса). Качественный премикс имеет влажность не более 10%, а желательно еще ниже, включает в себя защищенные формы витаминов и стабильные формы микроэлементов, в процессе хранения и транспортировки не расслаивается, длительное время сохраняет все свойства биологически активных веществ и легко смешивается с компонентами основного рациона.</w:t>
      </w:r>
      <w:r>
        <w:rPr>
          <w:rStyle w:val="apple-converted-space"/>
          <w:color w:val="000000"/>
          <w:sz w:val="28"/>
          <w:szCs w:val="28"/>
        </w:rPr>
        <w:t xml:space="preserve"> </w:t>
      </w:r>
      <w:r>
        <w:rPr>
          <w:color w:val="000000"/>
          <w:sz w:val="28"/>
          <w:szCs w:val="28"/>
        </w:rPr>
        <w:lastRenderedPageBreak/>
        <w:t>Наука и практика производства и применения премиксов не стоит на месте. В последнее время все отчётливей проявляются следующие тенденции:</w:t>
      </w:r>
    </w:p>
    <w:p w:rsidR="00847B54" w:rsidRDefault="00847B54" w:rsidP="00A93D00">
      <w:pPr>
        <w:pStyle w:val="style181"/>
        <w:shd w:val="clear" w:color="auto" w:fill="FFFFFF"/>
        <w:spacing w:before="0" w:beforeAutospacing="0" w:after="0" w:afterAutospacing="0" w:line="360" w:lineRule="auto"/>
        <w:ind w:firstLine="709"/>
        <w:jc w:val="both"/>
        <w:rPr>
          <w:color w:val="000000"/>
          <w:sz w:val="28"/>
          <w:szCs w:val="28"/>
        </w:rPr>
      </w:pPr>
      <w:r>
        <w:rPr>
          <w:color w:val="000000"/>
          <w:sz w:val="28"/>
          <w:szCs w:val="28"/>
        </w:rPr>
        <w:t>1. Расширение спектра биологически активных добавок, включаемых в премикс (защищенные аминокислоты, микроэлементы в хелатовой форме, иммуномодуляторы, мультиферментные композиции, ароматизаторы, добавки, стимулирующие полезную микрофлору и т.д.).</w:t>
      </w:r>
    </w:p>
    <w:p w:rsidR="00847B54" w:rsidRDefault="00847B54" w:rsidP="00A93D00">
      <w:pPr>
        <w:pStyle w:val="style181"/>
        <w:shd w:val="clear" w:color="auto" w:fill="FFFFFF"/>
        <w:spacing w:before="0" w:beforeAutospacing="0" w:after="0" w:afterAutospacing="0" w:line="360" w:lineRule="auto"/>
        <w:ind w:firstLine="709"/>
        <w:jc w:val="both"/>
        <w:rPr>
          <w:color w:val="000000"/>
          <w:sz w:val="28"/>
          <w:szCs w:val="28"/>
        </w:rPr>
      </w:pPr>
      <w:r>
        <w:rPr>
          <w:color w:val="000000"/>
          <w:sz w:val="28"/>
          <w:szCs w:val="28"/>
        </w:rPr>
        <w:t>2. Повышение норм ввода в премиксы и в рацион витаминных препаратов, в первую очередь, витаминов А и Е. Последние научные исследования говорят о целесообразности увеличения норм ввода этих витаминов в премиксы на 30% - 35%. Среди причин этого рост генетического потенциала и продуктивности скота, изменение потребности в витаминах для занимающих все большую долю животных высокопродуктивных линий и кроссов, изменение общей структуры рационов, а также все возрастающая нагрузка на организм различных техногенных и патогенных факторов.</w:t>
      </w:r>
    </w:p>
    <w:p w:rsidR="00847B54" w:rsidRDefault="00847B54" w:rsidP="00A93D00">
      <w:pPr>
        <w:pStyle w:val="style179"/>
        <w:shd w:val="clear" w:color="auto" w:fill="FFFFFF"/>
        <w:spacing w:before="0" w:beforeAutospacing="0" w:after="0" w:afterAutospacing="0" w:line="360" w:lineRule="auto"/>
        <w:ind w:firstLine="709"/>
        <w:jc w:val="both"/>
        <w:rPr>
          <w:color w:val="000000"/>
          <w:sz w:val="28"/>
          <w:szCs w:val="28"/>
        </w:rPr>
      </w:pPr>
      <w:r>
        <w:rPr>
          <w:color w:val="000000"/>
          <w:sz w:val="28"/>
          <w:szCs w:val="28"/>
        </w:rPr>
        <w:t>Таким образом, грамотное и постоянное использование качественных премиксов - это одно из ключевых слагаемых успешного и прибыльного ведения животноводства в сельскохозяйственных предприятиях.</w:t>
      </w:r>
      <w:r>
        <w:rPr>
          <w:color w:val="000000"/>
          <w:sz w:val="28"/>
          <w:szCs w:val="28"/>
        </w:rPr>
        <w:sym w:font="Symbol" w:char="F05B"/>
      </w:r>
      <w:r>
        <w:rPr>
          <w:color w:val="000000"/>
          <w:sz w:val="28"/>
          <w:szCs w:val="28"/>
        </w:rPr>
        <w:t>10</w:t>
      </w:r>
      <w:r>
        <w:rPr>
          <w:color w:val="000000"/>
          <w:sz w:val="28"/>
          <w:szCs w:val="28"/>
        </w:rPr>
        <w:sym w:font="Symbol" w:char="F05D"/>
      </w:r>
    </w:p>
    <w:p w:rsidR="00847B54" w:rsidRDefault="00847B54">
      <w:pPr>
        <w:pStyle w:val="1"/>
        <w:spacing w:before="0" w:line="360" w:lineRule="auto"/>
        <w:rPr>
          <w:rFonts w:ascii="Times New Roman" w:hAnsi="Times New Roman" w:cs="Times New Roman"/>
          <w:color w:val="auto"/>
        </w:rPr>
      </w:pPr>
      <w:r>
        <w:rPr>
          <w:rFonts w:ascii="Times New Roman" w:hAnsi="Times New Roman" w:cs="Times New Roman"/>
        </w:rPr>
        <w:br w:type="page"/>
      </w:r>
      <w:bookmarkStart w:id="6" w:name="_Toc436841529"/>
      <w:r>
        <w:rPr>
          <w:rFonts w:ascii="Times New Roman" w:hAnsi="Times New Roman" w:cs="Times New Roman"/>
          <w:color w:val="auto"/>
        </w:rPr>
        <w:lastRenderedPageBreak/>
        <w:t>2 Организационная характеристика ООО «Завод по производству премиксов «ЭкоМакс»</w:t>
      </w:r>
      <w:bookmarkEnd w:id="6"/>
      <w:r>
        <w:rPr>
          <w:rFonts w:ascii="Times New Roman" w:hAnsi="Times New Roman" w:cs="Times New Roman"/>
          <w:color w:val="auto"/>
        </w:rPr>
        <w:t xml:space="preserve"> </w:t>
      </w:r>
    </w:p>
    <w:p w:rsidR="00847B54" w:rsidRDefault="00847B54">
      <w:pPr>
        <w:pStyle w:val="2"/>
        <w:spacing w:before="0" w:line="360" w:lineRule="auto"/>
        <w:rPr>
          <w:rFonts w:ascii="Times New Roman" w:hAnsi="Times New Roman" w:cs="Times New Roman"/>
          <w:sz w:val="28"/>
          <w:szCs w:val="28"/>
        </w:rPr>
      </w:pPr>
      <w:bookmarkStart w:id="7" w:name="_Toc436841530"/>
      <w:r>
        <w:rPr>
          <w:rFonts w:ascii="Times New Roman" w:hAnsi="Times New Roman" w:cs="Times New Roman"/>
          <w:sz w:val="28"/>
          <w:szCs w:val="28"/>
        </w:rPr>
        <w:t xml:space="preserve">2.1 </w:t>
      </w:r>
      <w:bookmarkEnd w:id="7"/>
      <w:r>
        <w:rPr>
          <w:rFonts w:ascii="Times New Roman" w:hAnsi="Times New Roman" w:cs="Times New Roman"/>
          <w:sz w:val="28"/>
          <w:szCs w:val="28"/>
        </w:rPr>
        <w:t>Организационные основы деятельности ООО «Завод по производству премиксов «ЭкоМакс»</w:t>
      </w:r>
    </w:p>
    <w:p w:rsidR="00847B54" w:rsidRDefault="00847B54">
      <w:pPr>
        <w:rPr>
          <w:sz w:val="28"/>
          <w:szCs w:val="28"/>
        </w:rPr>
      </w:pPr>
    </w:p>
    <w:p w:rsidR="00847B54" w:rsidRDefault="00847B54" w:rsidP="00A93D00">
      <w:pPr>
        <w:pStyle w:val="a3"/>
        <w:spacing w:before="0" w:beforeAutospacing="0" w:after="0" w:afterAutospacing="0" w:line="360" w:lineRule="auto"/>
        <w:ind w:firstLine="709"/>
        <w:jc w:val="both"/>
        <w:rPr>
          <w:b/>
          <w:bCs/>
          <w:color w:val="252525"/>
          <w:sz w:val="28"/>
          <w:szCs w:val="28"/>
          <w:shd w:val="clear" w:color="auto" w:fill="FFFFFF"/>
        </w:rPr>
      </w:pPr>
      <w:r>
        <w:rPr>
          <w:color w:val="000000"/>
          <w:sz w:val="28"/>
          <w:szCs w:val="28"/>
          <w:shd w:val="clear" w:color="auto" w:fill="FFFFFF"/>
        </w:rPr>
        <w:t>29 июня 2007 года было создано общество с ограниченной ответственностью "Завод по производству премиксов "ЭкоМакс".</w:t>
      </w:r>
      <w:r>
        <w:rPr>
          <w:b/>
          <w:bCs/>
          <w:color w:val="252525"/>
          <w:sz w:val="28"/>
          <w:szCs w:val="28"/>
          <w:shd w:val="clear" w:color="auto" w:fill="FFFFFF"/>
        </w:rPr>
        <w:t xml:space="preserve"> </w:t>
      </w:r>
    </w:p>
    <w:p w:rsidR="00847B54" w:rsidRDefault="00847B54" w:rsidP="00A93D00">
      <w:pPr>
        <w:spacing w:line="360" w:lineRule="auto"/>
        <w:ind w:firstLine="709"/>
        <w:jc w:val="both"/>
        <w:rPr>
          <w:sz w:val="28"/>
          <w:szCs w:val="28"/>
        </w:rPr>
      </w:pPr>
      <w:r>
        <w:rPr>
          <w:sz w:val="28"/>
          <w:szCs w:val="28"/>
        </w:rPr>
        <w:t xml:space="preserve">Генеральным директором организации является </w:t>
      </w:r>
      <w:r>
        <w:rPr>
          <w:sz w:val="28"/>
          <w:szCs w:val="28"/>
          <w:shd w:val="clear" w:color="auto" w:fill="FFFFFF"/>
        </w:rPr>
        <w:t>Патрушев Андрей Анатольевич.</w:t>
      </w:r>
      <w:r>
        <w:rPr>
          <w:sz w:val="28"/>
          <w:szCs w:val="28"/>
        </w:rPr>
        <w:t xml:space="preserve"> </w:t>
      </w:r>
    </w:p>
    <w:p w:rsidR="00847B54" w:rsidRDefault="00847B54" w:rsidP="00A93D00">
      <w:pPr>
        <w:pStyle w:val="a3"/>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Юридический адрес организации:</w:t>
      </w:r>
      <w:r>
        <w:rPr>
          <w:color w:val="666666"/>
          <w:sz w:val="28"/>
          <w:szCs w:val="28"/>
          <w:shd w:val="clear" w:color="auto" w:fill="FFFFFF"/>
        </w:rPr>
        <w:t xml:space="preserve"> </w:t>
      </w:r>
      <w:r>
        <w:rPr>
          <w:rStyle w:val="a4"/>
          <w:b w:val="0"/>
          <w:bCs w:val="0"/>
          <w:sz w:val="28"/>
          <w:szCs w:val="28"/>
          <w:shd w:val="clear" w:color="auto" w:fill="FFFFFF"/>
        </w:rPr>
        <w:t>610004, г. Киров, ул. Ленина, д. 45</w:t>
      </w:r>
      <w:r>
        <w:rPr>
          <w:color w:val="000000"/>
          <w:sz w:val="28"/>
          <w:szCs w:val="28"/>
          <w:shd w:val="clear" w:color="auto" w:fill="FFFFFF"/>
        </w:rPr>
        <w:t xml:space="preserve">. </w:t>
      </w:r>
    </w:p>
    <w:p w:rsidR="00847B54" w:rsidRDefault="00847B54" w:rsidP="00A93D00">
      <w:pPr>
        <w:pStyle w:val="a3"/>
        <w:spacing w:before="0" w:beforeAutospacing="0" w:after="0" w:afterAutospacing="0" w:line="360" w:lineRule="auto"/>
        <w:ind w:firstLine="709"/>
        <w:jc w:val="both"/>
        <w:rPr>
          <w:color w:val="000000"/>
          <w:sz w:val="28"/>
          <w:szCs w:val="28"/>
        </w:rPr>
      </w:pPr>
      <w:r>
        <w:rPr>
          <w:color w:val="000000"/>
          <w:sz w:val="28"/>
          <w:szCs w:val="28"/>
        </w:rPr>
        <w:t xml:space="preserve">Внедрение и использование инновационных технологий гуминовых комплексов и биологически активных наполнителей при баротермической обработке – основная особенность производства в ООО «ЭкоМакс». Данные технологии позволяют повысить эффективность усвоения премиксов на 45-65%. </w:t>
      </w:r>
      <w:r>
        <w:rPr>
          <w:sz w:val="28"/>
          <w:szCs w:val="28"/>
        </w:rPr>
        <w:t>Эта технология создана специалистами, защищена патентами и является предметом особой гордости предприятия.</w:t>
      </w:r>
    </w:p>
    <w:p w:rsidR="00847B54" w:rsidRDefault="00847B54" w:rsidP="00A93D00">
      <w:pPr>
        <w:pStyle w:val="style112"/>
        <w:shd w:val="clear" w:color="auto" w:fill="FFFFFF"/>
        <w:spacing w:before="0" w:beforeAutospacing="0" w:after="0" w:afterAutospacing="0" w:line="360" w:lineRule="auto"/>
        <w:ind w:firstLine="709"/>
        <w:jc w:val="both"/>
        <w:rPr>
          <w:sz w:val="28"/>
          <w:szCs w:val="28"/>
        </w:rPr>
      </w:pPr>
      <w:r>
        <w:rPr>
          <w:sz w:val="28"/>
          <w:szCs w:val="28"/>
        </w:rPr>
        <w:t>В производстве продукции используются различные минеральные компоненты, витамины, гуминовые соединения, пробиотики, а также биологически активные вещества растительного происхождения (эфирные масла, сапонины, флавоноиды) российского и импортного производства.</w:t>
      </w:r>
    </w:p>
    <w:p w:rsidR="00847B54" w:rsidRDefault="00847B54" w:rsidP="00A93D00">
      <w:pPr>
        <w:pStyle w:val="style112"/>
        <w:shd w:val="clear" w:color="auto" w:fill="FFFFFF"/>
        <w:spacing w:before="0" w:beforeAutospacing="0" w:after="0" w:afterAutospacing="0" w:line="360" w:lineRule="auto"/>
        <w:ind w:firstLine="709"/>
        <w:jc w:val="both"/>
        <w:rPr>
          <w:sz w:val="28"/>
          <w:szCs w:val="28"/>
        </w:rPr>
      </w:pPr>
      <w:r>
        <w:rPr>
          <w:sz w:val="28"/>
          <w:szCs w:val="28"/>
        </w:rPr>
        <w:t>Установленная в организации система контроля качества позволяет подтвердить безопасность компонентов продукции, а также их совместимость и эффективность.</w:t>
      </w:r>
    </w:p>
    <w:p w:rsidR="00847B54" w:rsidRDefault="00847B54" w:rsidP="00A93D00">
      <w:pPr>
        <w:pStyle w:val="style112"/>
        <w:shd w:val="clear" w:color="auto" w:fill="FFFFFF"/>
        <w:spacing w:before="0" w:beforeAutospacing="0" w:after="0" w:afterAutospacing="0" w:line="360" w:lineRule="auto"/>
        <w:ind w:firstLine="709"/>
        <w:jc w:val="both"/>
        <w:rPr>
          <w:sz w:val="28"/>
          <w:szCs w:val="28"/>
        </w:rPr>
      </w:pPr>
      <w:r>
        <w:rPr>
          <w:sz w:val="28"/>
          <w:szCs w:val="28"/>
        </w:rPr>
        <w:t>Специалисты, работающие в ООО «ЭкоМакс» регулярно следят за достижениями и изменениями науки и практики, благодаря чему, вовремя можно скорректировать свои действия для более перспективного развития предприятия, в соответствии с тенденциями развития отрасли и с теми проблемами, которые чаще всего характерны для кормовой базы регионов России.</w:t>
      </w:r>
    </w:p>
    <w:p w:rsidR="00847B54" w:rsidRDefault="00847B54" w:rsidP="00A93D00">
      <w:pPr>
        <w:pStyle w:val="style112"/>
        <w:shd w:val="clear" w:color="auto" w:fill="FFFFFF"/>
        <w:spacing w:before="0" w:beforeAutospacing="0" w:after="0" w:afterAutospacing="0" w:line="360" w:lineRule="auto"/>
        <w:ind w:firstLine="709"/>
        <w:jc w:val="both"/>
        <w:rPr>
          <w:sz w:val="28"/>
          <w:szCs w:val="28"/>
        </w:rPr>
      </w:pPr>
      <w:r>
        <w:rPr>
          <w:sz w:val="28"/>
          <w:szCs w:val="28"/>
        </w:rPr>
        <w:lastRenderedPageBreak/>
        <w:t>Организация придерживается принципа «обратной связи» со своими постоянными клиентами и новыми. Данный принцип позволяет контролировать эффект, получаемый от применения продукции завода. Это удается, благодаря анализам физиологического состояния животных и их производственных показателей. Специалистами организации также могут быть при необходимости изменены рецептура и дозы премиксов. Возможно изготовление премиксов по индивидуальному рецепту.</w:t>
      </w:r>
    </w:p>
    <w:p w:rsidR="00847B54" w:rsidRDefault="00847B54" w:rsidP="00A93D00">
      <w:pPr>
        <w:pStyle w:val="style112"/>
        <w:shd w:val="clear" w:color="auto" w:fill="FFFFFF"/>
        <w:spacing w:before="0" w:beforeAutospacing="0" w:after="0" w:afterAutospacing="0" w:line="360" w:lineRule="auto"/>
        <w:ind w:firstLine="709"/>
        <w:jc w:val="both"/>
        <w:rPr>
          <w:color w:val="FF0000"/>
          <w:sz w:val="28"/>
          <w:szCs w:val="28"/>
        </w:rPr>
      </w:pPr>
      <w:r>
        <w:rPr>
          <w:sz w:val="28"/>
          <w:szCs w:val="28"/>
        </w:rPr>
        <w:t>ООО «Завод по производству премиксов «ЭкоМакс» имея собственную зооинженерную службу, оказывают консультационную поддержку сельскохозяйственным предприятиям по вопросам кормления, кормопроизводства. Кроме того, возможен вызов специалистов на места, для оказания помощи в практическом применении премиксов, специалисты анализируют состояние животных, их рацион кормления, что позволят повысить продуктивность скота и сохранить здоровье.</w:t>
      </w:r>
      <w:r>
        <w:rPr>
          <w:color w:val="FF0000"/>
          <w:sz w:val="28"/>
          <w:szCs w:val="28"/>
        </w:rPr>
        <w:t xml:space="preserve"> </w:t>
      </w:r>
    </w:p>
    <w:p w:rsidR="00847B54" w:rsidRDefault="00847B54" w:rsidP="00A93D00">
      <w:pPr>
        <w:tabs>
          <w:tab w:val="left" w:pos="426"/>
        </w:tabs>
        <w:spacing w:line="360" w:lineRule="auto"/>
        <w:ind w:firstLine="709"/>
        <w:jc w:val="both"/>
        <w:rPr>
          <w:sz w:val="28"/>
          <w:szCs w:val="28"/>
        </w:rPr>
      </w:pPr>
      <w:r>
        <w:rPr>
          <w:sz w:val="28"/>
          <w:szCs w:val="28"/>
        </w:rPr>
        <w:t xml:space="preserve">Организационная структура в ООО «ЭкоМакс» состоит из 9 отделов: производственный отдел, коммерческий отдел, финансово-экономический отдел, отдел кадров, зоотехническая служба, лаборатория, инженерная служба, склад готовой продукции и склад сырья и материалов. </w:t>
      </w:r>
    </w:p>
    <w:p w:rsidR="00847B54" w:rsidRDefault="00847B54" w:rsidP="00A93D00">
      <w:pPr>
        <w:tabs>
          <w:tab w:val="left" w:pos="426"/>
        </w:tabs>
        <w:spacing w:line="360" w:lineRule="auto"/>
        <w:ind w:firstLine="709"/>
        <w:jc w:val="both"/>
        <w:rPr>
          <w:sz w:val="28"/>
          <w:szCs w:val="28"/>
        </w:rPr>
      </w:pPr>
      <w:r>
        <w:rPr>
          <w:sz w:val="28"/>
          <w:szCs w:val="28"/>
        </w:rPr>
        <w:t xml:space="preserve">Производственный отдел осуществляет оперативное управление производственным процессом, обеспечивает ритмичность выпуска продукции в соответствии с планом производства и договорами поставок. </w:t>
      </w:r>
    </w:p>
    <w:p w:rsidR="00847B54" w:rsidRDefault="00847B54" w:rsidP="00A93D00">
      <w:pPr>
        <w:tabs>
          <w:tab w:val="left" w:pos="426"/>
        </w:tabs>
        <w:spacing w:line="360" w:lineRule="auto"/>
        <w:ind w:firstLine="709"/>
        <w:jc w:val="both"/>
        <w:rPr>
          <w:sz w:val="28"/>
          <w:szCs w:val="28"/>
        </w:rPr>
      </w:pPr>
      <w:r>
        <w:rPr>
          <w:sz w:val="28"/>
          <w:szCs w:val="28"/>
        </w:rPr>
        <w:t>Коммерческий отдел разрабатывает планы по сбыту продукции, получения большей прибыли, выбирает более эффективных партнёров, занимается активным поиском потенциальных клиентов и покупателей, принимает активное участие в закупках, тендерах и аукционах, также отдел ведет работу с финансовыми компаниями.</w:t>
      </w:r>
    </w:p>
    <w:p w:rsidR="00847B54" w:rsidRDefault="00847B54" w:rsidP="00A93D00">
      <w:pPr>
        <w:tabs>
          <w:tab w:val="left" w:pos="426"/>
        </w:tabs>
        <w:spacing w:line="360" w:lineRule="auto"/>
        <w:ind w:firstLine="709"/>
        <w:jc w:val="both"/>
        <w:rPr>
          <w:sz w:val="28"/>
          <w:szCs w:val="28"/>
        </w:rPr>
      </w:pPr>
      <w:r>
        <w:rPr>
          <w:sz w:val="28"/>
          <w:szCs w:val="28"/>
        </w:rPr>
        <w:t xml:space="preserve">Финансово-экономический отдел занимается реализацией финансовой стратегии и финансовой политики компании, организацией финансовой деятельности компании с целью эффективного использования финансовых </w:t>
      </w:r>
      <w:r>
        <w:rPr>
          <w:sz w:val="28"/>
          <w:szCs w:val="28"/>
        </w:rPr>
        <w:lastRenderedPageBreak/>
        <w:t xml:space="preserve">ресурсов, он в свою очередь включает бухгалтерию, которая занимается аккумулированием данных о его имуществе и обязательствах. </w:t>
      </w:r>
    </w:p>
    <w:p w:rsidR="00847B54" w:rsidRDefault="00847B54" w:rsidP="00A93D00">
      <w:pPr>
        <w:tabs>
          <w:tab w:val="left" w:pos="426"/>
        </w:tabs>
        <w:spacing w:line="360" w:lineRule="auto"/>
        <w:ind w:firstLine="709"/>
        <w:jc w:val="both"/>
        <w:rPr>
          <w:sz w:val="28"/>
          <w:szCs w:val="28"/>
        </w:rPr>
      </w:pPr>
      <w:r>
        <w:rPr>
          <w:sz w:val="28"/>
          <w:szCs w:val="28"/>
        </w:rPr>
        <w:t>Отдел кадров занимается отбором лучшего персонала на рабочие места в ООО «ЭкоМакс».</w:t>
      </w:r>
    </w:p>
    <w:p w:rsidR="00847B54" w:rsidRDefault="00847B54" w:rsidP="00A93D00">
      <w:pPr>
        <w:tabs>
          <w:tab w:val="left" w:pos="426"/>
        </w:tabs>
        <w:spacing w:line="360" w:lineRule="auto"/>
        <w:ind w:firstLine="709"/>
        <w:jc w:val="both"/>
        <w:rPr>
          <w:rStyle w:val="a4"/>
          <w:b w:val="0"/>
          <w:bCs w:val="0"/>
          <w:sz w:val="28"/>
          <w:szCs w:val="28"/>
          <w:shd w:val="clear" w:color="auto" w:fill="FFFFFF"/>
        </w:rPr>
      </w:pPr>
      <w:r>
        <w:rPr>
          <w:sz w:val="28"/>
          <w:szCs w:val="28"/>
        </w:rPr>
        <w:t xml:space="preserve">Зоотехническая служба </w:t>
      </w:r>
      <w:r>
        <w:rPr>
          <w:rStyle w:val="a4"/>
          <w:b w:val="0"/>
          <w:bCs w:val="0"/>
          <w:sz w:val="28"/>
          <w:szCs w:val="28"/>
          <w:shd w:val="clear" w:color="auto" w:fill="FFFFFF"/>
        </w:rPr>
        <w:t>ведет учетную документацию, делает по ней заключения об особенностях каждого животного, намечать планы дальнейшей работы.</w:t>
      </w:r>
    </w:p>
    <w:p w:rsidR="00847B54" w:rsidRDefault="00847B54" w:rsidP="00A93D00">
      <w:pPr>
        <w:tabs>
          <w:tab w:val="left" w:pos="426"/>
        </w:tabs>
        <w:spacing w:line="360" w:lineRule="auto"/>
        <w:ind w:firstLine="709"/>
        <w:jc w:val="both"/>
        <w:rPr>
          <w:color w:val="000000"/>
          <w:sz w:val="28"/>
          <w:szCs w:val="28"/>
          <w:shd w:val="clear" w:color="auto" w:fill="FFFFFF"/>
        </w:rPr>
      </w:pPr>
      <w:r>
        <w:rPr>
          <w:rStyle w:val="a4"/>
          <w:b w:val="0"/>
          <w:bCs w:val="0"/>
          <w:sz w:val="28"/>
          <w:szCs w:val="28"/>
          <w:shd w:val="clear" w:color="auto" w:fill="FFFFFF"/>
        </w:rPr>
        <w:t xml:space="preserve">Лаборатория </w:t>
      </w:r>
      <w:r>
        <w:rPr>
          <w:color w:val="000000"/>
          <w:sz w:val="28"/>
          <w:szCs w:val="28"/>
          <w:shd w:val="clear" w:color="auto" w:fill="FFFFFF"/>
        </w:rPr>
        <w:t>занимается усовершенствованием технологии изготовления продукции, для повышения ее реализации, для повышения качества продукции и снижения себестоимости ее производства.</w:t>
      </w:r>
    </w:p>
    <w:p w:rsidR="00847B54" w:rsidRDefault="00847B54" w:rsidP="00A93D00">
      <w:pPr>
        <w:tabs>
          <w:tab w:val="left" w:pos="426"/>
        </w:tabs>
        <w:spacing w:line="360" w:lineRule="auto"/>
        <w:ind w:firstLine="709"/>
        <w:jc w:val="both"/>
        <w:rPr>
          <w:sz w:val="28"/>
          <w:szCs w:val="28"/>
          <w:shd w:val="clear" w:color="auto" w:fill="FFFFFF"/>
        </w:rPr>
      </w:pPr>
      <w:r>
        <w:rPr>
          <w:sz w:val="28"/>
          <w:szCs w:val="28"/>
          <w:shd w:val="clear" w:color="auto" w:fill="FFFFFF"/>
        </w:rPr>
        <w:t>Инженерная служба занимается организацией и управлением теми сферами производства, которые связаны с использованием техники, оборудования, механизмов и инженерных сооружений хозяйства.</w:t>
      </w:r>
    </w:p>
    <w:p w:rsidR="00847B54" w:rsidRDefault="00847B54" w:rsidP="00A93D00">
      <w:pPr>
        <w:tabs>
          <w:tab w:val="left" w:pos="426"/>
        </w:tabs>
        <w:spacing w:line="360" w:lineRule="auto"/>
        <w:ind w:firstLine="709"/>
        <w:jc w:val="both"/>
        <w:rPr>
          <w:sz w:val="28"/>
          <w:szCs w:val="28"/>
        </w:rPr>
      </w:pPr>
      <w:r>
        <w:rPr>
          <w:sz w:val="28"/>
          <w:szCs w:val="28"/>
        </w:rPr>
        <w:t xml:space="preserve">Производственный отдел осуществляет организацию изготовления товаров предприятия, подготовку производства. Именно в этих цехах происходит основная производственная деятельность –  производство премиксов. </w:t>
      </w:r>
    </w:p>
    <w:p w:rsidR="00847B54" w:rsidRDefault="00847B54" w:rsidP="00A93D00">
      <w:pPr>
        <w:tabs>
          <w:tab w:val="left" w:pos="426"/>
        </w:tabs>
        <w:spacing w:line="360" w:lineRule="auto"/>
        <w:ind w:firstLine="709"/>
        <w:jc w:val="both"/>
        <w:rPr>
          <w:sz w:val="28"/>
          <w:szCs w:val="28"/>
        </w:rPr>
      </w:pPr>
      <w:r>
        <w:rPr>
          <w:sz w:val="28"/>
          <w:szCs w:val="28"/>
        </w:rPr>
        <w:t>На складах осуществляется хранение необходимых материалов и готовой продукции.</w:t>
      </w:r>
    </w:p>
    <w:p w:rsidR="00847B54" w:rsidRDefault="00847B54" w:rsidP="00A93D00">
      <w:pPr>
        <w:tabs>
          <w:tab w:val="left" w:pos="426"/>
        </w:tabs>
        <w:spacing w:line="360" w:lineRule="auto"/>
        <w:ind w:firstLine="709"/>
        <w:jc w:val="both"/>
        <w:rPr>
          <w:sz w:val="28"/>
          <w:szCs w:val="28"/>
        </w:rPr>
      </w:pPr>
      <w:r>
        <w:rPr>
          <w:sz w:val="28"/>
          <w:szCs w:val="28"/>
        </w:rPr>
        <w:t xml:space="preserve">Более наглядно организационную структуру </w:t>
      </w:r>
      <w:r w:rsidR="00A45A62">
        <w:rPr>
          <w:sz w:val="28"/>
          <w:szCs w:val="28"/>
        </w:rPr>
        <w:t>можно рассмотреть в Приложении А</w:t>
      </w:r>
      <w:r>
        <w:rPr>
          <w:sz w:val="28"/>
          <w:szCs w:val="28"/>
        </w:rPr>
        <w:t>. Организационная структура предприятия имеет как линейную, так и вертикальную конфигурацию.</w:t>
      </w:r>
    </w:p>
    <w:p w:rsidR="00847B54" w:rsidRDefault="00847B54" w:rsidP="00A93D00">
      <w:pPr>
        <w:tabs>
          <w:tab w:val="left" w:pos="709"/>
        </w:tabs>
        <w:spacing w:line="360" w:lineRule="auto"/>
        <w:ind w:firstLine="709"/>
        <w:jc w:val="both"/>
        <w:rPr>
          <w:sz w:val="28"/>
          <w:szCs w:val="28"/>
        </w:rPr>
      </w:pPr>
      <w:r>
        <w:rPr>
          <w:sz w:val="28"/>
          <w:szCs w:val="28"/>
        </w:rPr>
        <w:t>Все отделы взаимозависимы друг от друга. Каждый руководитель в отделах стремится к единой цели – как можно больше производить качественной продукции.</w:t>
      </w:r>
    </w:p>
    <w:p w:rsidR="00847B54" w:rsidRPr="00A45A62" w:rsidRDefault="00847B54" w:rsidP="00A93D00">
      <w:pPr>
        <w:tabs>
          <w:tab w:val="left" w:pos="709"/>
        </w:tabs>
        <w:spacing w:line="360" w:lineRule="auto"/>
        <w:ind w:firstLine="709"/>
        <w:jc w:val="both"/>
        <w:rPr>
          <w:sz w:val="28"/>
          <w:szCs w:val="28"/>
        </w:rPr>
      </w:pPr>
      <w:r>
        <w:rPr>
          <w:sz w:val="28"/>
          <w:szCs w:val="28"/>
        </w:rPr>
        <w:t>Также предприятие ООО «ЭкоМакс» имеет свой устав, в котором прописаны основные положения предприятия: его обязанности, цели, нормы, права и так далее</w:t>
      </w:r>
      <w:r w:rsidR="00A45A62">
        <w:rPr>
          <w:i/>
          <w:sz w:val="28"/>
          <w:szCs w:val="28"/>
        </w:rPr>
        <w:t xml:space="preserve">. </w:t>
      </w:r>
    </w:p>
    <w:p w:rsidR="00847B54" w:rsidRDefault="00847B54" w:rsidP="00A93D00">
      <w:pPr>
        <w:tabs>
          <w:tab w:val="left" w:pos="709"/>
        </w:tabs>
        <w:spacing w:line="360" w:lineRule="auto"/>
        <w:ind w:firstLine="709"/>
        <w:jc w:val="both"/>
        <w:rPr>
          <w:sz w:val="28"/>
          <w:szCs w:val="28"/>
        </w:rPr>
      </w:pPr>
      <w:r>
        <w:rPr>
          <w:sz w:val="28"/>
          <w:szCs w:val="28"/>
        </w:rPr>
        <w:t xml:space="preserve">ООО «ЭкоМакс» имеет линейно-функциональную структуру управления и тем самым реализует принципы: единоначалия; линейного </w:t>
      </w:r>
      <w:r>
        <w:rPr>
          <w:sz w:val="28"/>
          <w:szCs w:val="28"/>
        </w:rPr>
        <w:lastRenderedPageBreak/>
        <w:t>построения структурных подразделений и распределения функций между ними; демократического централизма, при котором подготовка и обсуждение решений осуществляется коллегиально, а принятие решений и ответственность – на линейном уровне руководителю.</w:t>
      </w:r>
    </w:p>
    <w:p w:rsidR="00847B54" w:rsidRDefault="00847B54" w:rsidP="00A93D00">
      <w:pPr>
        <w:tabs>
          <w:tab w:val="left" w:pos="709"/>
        </w:tabs>
        <w:spacing w:line="360" w:lineRule="auto"/>
        <w:ind w:firstLine="709"/>
        <w:jc w:val="both"/>
        <w:rPr>
          <w:sz w:val="28"/>
          <w:szCs w:val="28"/>
        </w:rPr>
      </w:pPr>
      <w:r>
        <w:rPr>
          <w:sz w:val="28"/>
          <w:szCs w:val="28"/>
        </w:rPr>
        <w:t>Высшим органом управления организации является общее собрание участников общества, которое может быть очередным или внеочередным. В период между собраниями участников исполнительным органом, осуществляющим текущее руководство деятельностью, является директор.</w:t>
      </w:r>
    </w:p>
    <w:p w:rsidR="00847B54" w:rsidRDefault="00847B54" w:rsidP="00A93D00">
      <w:pPr>
        <w:tabs>
          <w:tab w:val="left" w:pos="709"/>
        </w:tabs>
        <w:spacing w:line="360" w:lineRule="auto"/>
        <w:ind w:firstLine="709"/>
        <w:jc w:val="both"/>
        <w:rPr>
          <w:sz w:val="28"/>
          <w:szCs w:val="28"/>
        </w:rPr>
      </w:pPr>
      <w:r>
        <w:rPr>
          <w:sz w:val="28"/>
          <w:szCs w:val="28"/>
        </w:rPr>
        <w:t>Структура  управления ООО «ЭкоМакс» имеет такие преимущества как: более глубокая подготовка решений и планов, связанных со специализацией работников функциональных подразделений; освобождение главного руководителя от глубокого анализа проблем. Также она имеет и недостатки: тенденция к чрезмерной централизации; отсутствие тесных взаимосвязей и взаимодействия на горизонтальном уровне между структурными подразделениями. (Пр</w:t>
      </w:r>
      <w:r w:rsidR="00A45A62">
        <w:rPr>
          <w:sz w:val="28"/>
          <w:szCs w:val="28"/>
        </w:rPr>
        <w:t>иложение Б</w:t>
      </w:r>
      <w:r>
        <w:rPr>
          <w:sz w:val="28"/>
          <w:szCs w:val="28"/>
        </w:rPr>
        <w:t>)</w:t>
      </w:r>
    </w:p>
    <w:p w:rsidR="00847B54" w:rsidRDefault="00847B54" w:rsidP="00A93D00">
      <w:pPr>
        <w:tabs>
          <w:tab w:val="left" w:pos="709"/>
        </w:tabs>
        <w:spacing w:line="360" w:lineRule="auto"/>
        <w:ind w:firstLine="709"/>
        <w:jc w:val="both"/>
        <w:rPr>
          <w:sz w:val="28"/>
          <w:szCs w:val="28"/>
          <w:shd w:val="clear" w:color="auto" w:fill="FFFFFF"/>
        </w:rPr>
      </w:pPr>
      <w:r>
        <w:rPr>
          <w:sz w:val="28"/>
          <w:szCs w:val="28"/>
        </w:rPr>
        <w:t>Производственная структура в ООО «ЭкоМакс» - предметная.</w:t>
      </w:r>
      <w:r>
        <w:rPr>
          <w:b/>
          <w:bCs/>
          <w:i/>
          <w:iCs/>
          <w:color w:val="333333"/>
          <w:sz w:val="28"/>
          <w:szCs w:val="28"/>
          <w:shd w:val="clear" w:color="auto" w:fill="FFFFFF"/>
        </w:rPr>
        <w:t xml:space="preserve"> </w:t>
      </w:r>
      <w:r>
        <w:rPr>
          <w:sz w:val="28"/>
          <w:szCs w:val="28"/>
          <w:shd w:val="clear" w:color="auto" w:fill="FFFFFF"/>
        </w:rPr>
        <w:t>Предметная специализация</w:t>
      </w:r>
      <w:r>
        <w:rPr>
          <w:rStyle w:val="apple-converted-space"/>
          <w:sz w:val="28"/>
          <w:szCs w:val="28"/>
          <w:shd w:val="clear" w:color="auto" w:fill="FFFFFF"/>
        </w:rPr>
        <w:t xml:space="preserve"> </w:t>
      </w:r>
      <w:r>
        <w:rPr>
          <w:sz w:val="28"/>
          <w:szCs w:val="28"/>
          <w:shd w:val="clear" w:color="auto" w:fill="FFFFFF"/>
        </w:rPr>
        <w:t>– это сосредоточение в отдельных цехах основной части или всего производственного процесса по изготовлению конкретной готовой продукции с применением разнообразных технологических процессов и операций.</w:t>
      </w:r>
    </w:p>
    <w:p w:rsidR="00847B54" w:rsidRDefault="00847B54" w:rsidP="00A93D00">
      <w:pPr>
        <w:tabs>
          <w:tab w:val="left" w:pos="709"/>
        </w:tabs>
        <w:spacing w:line="360" w:lineRule="auto"/>
        <w:ind w:firstLine="709"/>
        <w:jc w:val="both"/>
        <w:rPr>
          <w:sz w:val="28"/>
          <w:szCs w:val="28"/>
          <w:shd w:val="clear" w:color="auto" w:fill="FFFFFF"/>
        </w:rPr>
      </w:pPr>
      <w:r>
        <w:rPr>
          <w:sz w:val="28"/>
          <w:szCs w:val="28"/>
          <w:shd w:val="clear" w:color="auto" w:fill="FFFFFF"/>
        </w:rPr>
        <w:t>Достоинством предметной производственной структуры является то, что цех полностью отвечает за выпуск продукции в срок и установленного качества. Однако при этом увеличивается общее количество оборудования на предприятии, отмечается не загруженность оборудования, осложняется внутрицеховое руководство.</w:t>
      </w:r>
    </w:p>
    <w:p w:rsidR="00847B54" w:rsidRDefault="00847B54" w:rsidP="00A93D00">
      <w:pPr>
        <w:tabs>
          <w:tab w:val="left" w:pos="709"/>
        </w:tabs>
        <w:spacing w:line="360" w:lineRule="auto"/>
        <w:ind w:firstLine="709"/>
        <w:jc w:val="both"/>
        <w:rPr>
          <w:sz w:val="28"/>
          <w:szCs w:val="28"/>
          <w:shd w:val="clear" w:color="auto" w:fill="FFFFFF"/>
        </w:rPr>
      </w:pPr>
      <w:r>
        <w:rPr>
          <w:sz w:val="28"/>
          <w:szCs w:val="28"/>
          <w:shd w:val="clear" w:color="auto" w:fill="FFFFFF"/>
        </w:rPr>
        <w:t xml:space="preserve">Производственная структура  в «ЭкоМакс» включает в себя: цехи по производству основной продукции, вспомогательные службы и обслуживающие подразделения. Производство основной продукции находиться в двух цехах: село Зенгино и село Быстрица. Вспомогательные службы состоят из энергетического хозяйства, ремонтного хозяйства, </w:t>
      </w:r>
      <w:r>
        <w:rPr>
          <w:sz w:val="28"/>
          <w:szCs w:val="28"/>
          <w:shd w:val="clear" w:color="auto" w:fill="FFFFFF"/>
        </w:rPr>
        <w:lastRenderedPageBreak/>
        <w:t>лабораторных исследований и инструментального хозяйства, которые обеспечивают производственный процесс необходимыми инструментами и организацию бесперебойного снабжения всеми необходимыми видами энергии основного производства завода, ремонтом оборудования и проведением лабораторных исследований.</w:t>
      </w:r>
      <w:r>
        <w:rPr>
          <w:b/>
          <w:bCs/>
          <w:sz w:val="28"/>
          <w:szCs w:val="28"/>
          <w:shd w:val="clear" w:color="auto" w:fill="FFFFFF"/>
        </w:rPr>
        <w:t xml:space="preserve"> </w:t>
      </w:r>
      <w:r>
        <w:rPr>
          <w:sz w:val="28"/>
          <w:szCs w:val="28"/>
          <w:shd w:val="clear" w:color="auto" w:fill="FFFFFF"/>
        </w:rPr>
        <w:t>Обсуживающие подразделения состоят из складов готовой продукции и сырья и материалов, транспортных услуг.</w:t>
      </w:r>
      <w:r>
        <w:rPr>
          <w:b/>
          <w:bCs/>
          <w:sz w:val="28"/>
          <w:szCs w:val="28"/>
          <w:shd w:val="clear" w:color="auto" w:fill="FFFFFF"/>
        </w:rPr>
        <w:t xml:space="preserve"> </w:t>
      </w:r>
      <w:r>
        <w:rPr>
          <w:sz w:val="28"/>
          <w:szCs w:val="28"/>
          <w:shd w:val="clear" w:color="auto" w:fill="FFFFFF"/>
        </w:rPr>
        <w:t>Обслуживающее подразделение занимается обслуживанием производства, т.е.  хранением, выдачей материалов; осуществляются п</w:t>
      </w:r>
      <w:r w:rsidR="00A45A62">
        <w:rPr>
          <w:sz w:val="28"/>
          <w:szCs w:val="28"/>
          <w:shd w:val="clear" w:color="auto" w:fill="FFFFFF"/>
        </w:rPr>
        <w:t>оставки продукции. (Приложение В</w:t>
      </w:r>
      <w:r>
        <w:rPr>
          <w:sz w:val="28"/>
          <w:szCs w:val="28"/>
          <w:shd w:val="clear" w:color="auto" w:fill="FFFFFF"/>
        </w:rPr>
        <w:t>)</w:t>
      </w:r>
    </w:p>
    <w:p w:rsidR="00847B54" w:rsidRDefault="00847B54" w:rsidP="00A93D00">
      <w:pPr>
        <w:tabs>
          <w:tab w:val="left" w:pos="709"/>
        </w:tabs>
        <w:spacing w:line="360" w:lineRule="auto"/>
        <w:ind w:firstLine="709"/>
        <w:jc w:val="both"/>
        <w:rPr>
          <w:color w:val="000000"/>
          <w:sz w:val="28"/>
          <w:szCs w:val="28"/>
          <w:shd w:val="clear" w:color="auto" w:fill="FFFFFF"/>
        </w:rPr>
      </w:pPr>
      <w:r>
        <w:rPr>
          <w:sz w:val="28"/>
          <w:szCs w:val="28"/>
          <w:shd w:val="clear" w:color="auto" w:fill="FFFFFF"/>
        </w:rPr>
        <w:t xml:space="preserve">Предприятие ООО «ЭкоМакс» занимает лидирующую позицию данной отрасли по Кировской области. С мая 2015 года у предприятия ООО «ЭкоМакс» появился дилер </w:t>
      </w:r>
      <w:r>
        <w:rPr>
          <w:rStyle w:val="apple-converted-space"/>
          <w:color w:val="000000"/>
          <w:sz w:val="28"/>
          <w:szCs w:val="28"/>
          <w:shd w:val="clear" w:color="auto" w:fill="FFFFFF"/>
        </w:rPr>
        <w:t> </w:t>
      </w:r>
      <w:r>
        <w:rPr>
          <w:color w:val="000000"/>
          <w:sz w:val="28"/>
          <w:szCs w:val="28"/>
          <w:shd w:val="clear" w:color="auto" w:fill="FFFFFF"/>
        </w:rPr>
        <w:t>на территории Нижегородской и Владимирской областях по продаже премиксов, кормовых добавок и  концентратов для КРС.</w:t>
      </w:r>
    </w:p>
    <w:p w:rsidR="00847B54" w:rsidRDefault="00847B54" w:rsidP="00A93D00">
      <w:pPr>
        <w:spacing w:line="360" w:lineRule="auto"/>
        <w:ind w:firstLine="709"/>
        <w:jc w:val="both"/>
        <w:rPr>
          <w:sz w:val="28"/>
          <w:szCs w:val="28"/>
        </w:rPr>
      </w:pPr>
      <w:r>
        <w:rPr>
          <w:sz w:val="28"/>
          <w:szCs w:val="28"/>
        </w:rPr>
        <w:t>Материально-техническую базу и средства предприятия составляют собственные финансовые ресурсы, а также материальные ресурсы, арендованные у юридических и физических лиц, банковские ссуды.</w:t>
      </w:r>
    </w:p>
    <w:p w:rsidR="00847B54" w:rsidRDefault="00847B54" w:rsidP="00A93D00">
      <w:pPr>
        <w:spacing w:line="360" w:lineRule="auto"/>
        <w:ind w:firstLine="708"/>
        <w:jc w:val="both"/>
        <w:rPr>
          <w:sz w:val="28"/>
          <w:szCs w:val="28"/>
        </w:rPr>
      </w:pPr>
      <w:r>
        <w:rPr>
          <w:sz w:val="28"/>
          <w:szCs w:val="28"/>
        </w:rPr>
        <w:t>Для того чтобы оценить размеры деятельности предприятия проанализируем таблицу 1. все расчеты основаны на данных бухгалтерского баланса, отчета о финансовых результатах и сведений о среднесрочной численности работников предприятия.</w:t>
      </w:r>
    </w:p>
    <w:p w:rsidR="00847B54" w:rsidRDefault="00847B54" w:rsidP="00A93D00">
      <w:pPr>
        <w:spacing w:line="360" w:lineRule="auto"/>
        <w:ind w:firstLine="708"/>
        <w:jc w:val="both"/>
        <w:rPr>
          <w:sz w:val="28"/>
          <w:szCs w:val="28"/>
        </w:rPr>
      </w:pPr>
      <w:r>
        <w:rPr>
          <w:sz w:val="28"/>
          <w:szCs w:val="28"/>
        </w:rPr>
        <w:t xml:space="preserve">За анализируемый период в организации наблюдается постоянное увеличение по всем пунктам. В 2015 году выручка составила 114549 тыс. рублей, что в свою очередь увеличилось на 71,7 % чем в 2013 году, в следствии увеличения объема выпуска продукции. Среднесписочная численность в 2013 году составляла всего 18 человек, а в 2015 году предприятие увеличило количество работников до 48 человек. Среднегодовая стоимость основных средств увеличилась на 54,3% и составила в 2015 году 12321 тыс. рублей, в следствии приобретения новых основных средств  предприятием. Данные показатели позволяют сделать вывод, что за данный </w:t>
      </w:r>
      <w:r>
        <w:rPr>
          <w:sz w:val="28"/>
          <w:szCs w:val="28"/>
        </w:rPr>
        <w:lastRenderedPageBreak/>
        <w:t xml:space="preserve">промежуток времени предприятию удалось достичь определенного уровня развития.  </w:t>
      </w:r>
    </w:p>
    <w:p w:rsidR="00847B54" w:rsidRDefault="00847B54">
      <w:pPr>
        <w:spacing w:line="360" w:lineRule="auto"/>
        <w:jc w:val="both"/>
        <w:rPr>
          <w:sz w:val="28"/>
          <w:szCs w:val="28"/>
        </w:rPr>
      </w:pPr>
      <w:r>
        <w:rPr>
          <w:sz w:val="28"/>
          <w:szCs w:val="28"/>
        </w:rPr>
        <w:t xml:space="preserve"> Таблица 1 – Показатели размера ООО «Завода по производству премиксов «ЭкоМакс».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6"/>
        <w:gridCol w:w="1812"/>
        <w:gridCol w:w="1812"/>
        <w:gridCol w:w="1826"/>
        <w:gridCol w:w="1805"/>
      </w:tblGrid>
      <w:tr w:rsidR="00847B54">
        <w:tblPrEx>
          <w:tblCellMar>
            <w:top w:w="0" w:type="dxa"/>
            <w:bottom w:w="0" w:type="dxa"/>
          </w:tblCellMar>
        </w:tblPrEx>
        <w:tc>
          <w:tcPr>
            <w:tcW w:w="1914" w:type="dxa"/>
          </w:tcPr>
          <w:p w:rsidR="00847B54" w:rsidRDefault="00847B54">
            <w:pPr>
              <w:spacing w:line="360" w:lineRule="auto"/>
              <w:jc w:val="center"/>
              <w:rPr>
                <w:sz w:val="28"/>
                <w:szCs w:val="28"/>
              </w:rPr>
            </w:pPr>
            <w:r>
              <w:rPr>
                <w:sz w:val="28"/>
                <w:szCs w:val="28"/>
              </w:rPr>
              <w:t>Показатели</w:t>
            </w:r>
          </w:p>
        </w:tc>
        <w:tc>
          <w:tcPr>
            <w:tcW w:w="1914" w:type="dxa"/>
          </w:tcPr>
          <w:p w:rsidR="00847B54" w:rsidRDefault="00847B54">
            <w:pPr>
              <w:spacing w:line="360" w:lineRule="auto"/>
              <w:jc w:val="center"/>
              <w:rPr>
                <w:sz w:val="28"/>
                <w:szCs w:val="28"/>
              </w:rPr>
            </w:pPr>
            <w:r>
              <w:rPr>
                <w:sz w:val="28"/>
                <w:szCs w:val="28"/>
              </w:rPr>
              <w:t>2013 год</w:t>
            </w:r>
          </w:p>
        </w:tc>
        <w:tc>
          <w:tcPr>
            <w:tcW w:w="1914" w:type="dxa"/>
          </w:tcPr>
          <w:p w:rsidR="00847B54" w:rsidRDefault="00847B54">
            <w:pPr>
              <w:spacing w:line="360" w:lineRule="auto"/>
              <w:jc w:val="center"/>
              <w:rPr>
                <w:sz w:val="28"/>
                <w:szCs w:val="28"/>
              </w:rPr>
            </w:pPr>
            <w:r>
              <w:rPr>
                <w:sz w:val="28"/>
                <w:szCs w:val="28"/>
              </w:rPr>
              <w:t>2014 год</w:t>
            </w:r>
          </w:p>
        </w:tc>
        <w:tc>
          <w:tcPr>
            <w:tcW w:w="1914" w:type="dxa"/>
          </w:tcPr>
          <w:p w:rsidR="00847B54" w:rsidRDefault="00847B54">
            <w:pPr>
              <w:spacing w:line="360" w:lineRule="auto"/>
              <w:jc w:val="center"/>
              <w:rPr>
                <w:sz w:val="28"/>
                <w:szCs w:val="28"/>
              </w:rPr>
            </w:pPr>
            <w:r>
              <w:rPr>
                <w:sz w:val="28"/>
                <w:szCs w:val="28"/>
              </w:rPr>
              <w:t>2015 год</w:t>
            </w:r>
          </w:p>
        </w:tc>
        <w:tc>
          <w:tcPr>
            <w:tcW w:w="1915" w:type="dxa"/>
          </w:tcPr>
          <w:p w:rsidR="00847B54" w:rsidRDefault="00847B54">
            <w:pPr>
              <w:spacing w:line="360" w:lineRule="auto"/>
              <w:jc w:val="center"/>
              <w:rPr>
                <w:sz w:val="28"/>
                <w:szCs w:val="28"/>
              </w:rPr>
            </w:pPr>
            <w:r>
              <w:rPr>
                <w:sz w:val="28"/>
                <w:szCs w:val="28"/>
              </w:rPr>
              <w:t>2015 г в% к 2013 г</w:t>
            </w:r>
          </w:p>
        </w:tc>
      </w:tr>
      <w:tr w:rsidR="00847B54">
        <w:tblPrEx>
          <w:tblCellMar>
            <w:top w:w="0" w:type="dxa"/>
            <w:bottom w:w="0" w:type="dxa"/>
          </w:tblCellMar>
        </w:tblPrEx>
        <w:tc>
          <w:tcPr>
            <w:tcW w:w="1914" w:type="dxa"/>
          </w:tcPr>
          <w:p w:rsidR="00847B54" w:rsidRDefault="00847B54">
            <w:pPr>
              <w:spacing w:line="360" w:lineRule="auto"/>
              <w:jc w:val="both"/>
              <w:rPr>
                <w:sz w:val="28"/>
                <w:szCs w:val="28"/>
              </w:rPr>
            </w:pPr>
            <w:r>
              <w:rPr>
                <w:sz w:val="28"/>
                <w:szCs w:val="28"/>
              </w:rPr>
              <w:t xml:space="preserve">Выручка от реализации продукции, тыс. руб. </w:t>
            </w:r>
          </w:p>
        </w:tc>
        <w:tc>
          <w:tcPr>
            <w:tcW w:w="1914" w:type="dxa"/>
          </w:tcPr>
          <w:p w:rsidR="00847B54" w:rsidRDefault="00847B54">
            <w:pPr>
              <w:spacing w:line="360" w:lineRule="auto"/>
              <w:jc w:val="center"/>
              <w:rPr>
                <w:sz w:val="28"/>
                <w:szCs w:val="28"/>
              </w:rPr>
            </w:pPr>
            <w:r>
              <w:rPr>
                <w:sz w:val="28"/>
                <w:szCs w:val="28"/>
              </w:rPr>
              <w:t>66731</w:t>
            </w:r>
          </w:p>
        </w:tc>
        <w:tc>
          <w:tcPr>
            <w:tcW w:w="1914" w:type="dxa"/>
          </w:tcPr>
          <w:p w:rsidR="00847B54" w:rsidRDefault="00847B54">
            <w:pPr>
              <w:spacing w:line="360" w:lineRule="auto"/>
              <w:jc w:val="center"/>
              <w:rPr>
                <w:sz w:val="28"/>
                <w:szCs w:val="28"/>
              </w:rPr>
            </w:pPr>
            <w:r>
              <w:rPr>
                <w:sz w:val="28"/>
                <w:szCs w:val="28"/>
              </w:rPr>
              <w:t>99730</w:t>
            </w:r>
          </w:p>
        </w:tc>
        <w:tc>
          <w:tcPr>
            <w:tcW w:w="1914" w:type="dxa"/>
          </w:tcPr>
          <w:p w:rsidR="00847B54" w:rsidRDefault="00847B54">
            <w:pPr>
              <w:spacing w:line="360" w:lineRule="auto"/>
              <w:jc w:val="center"/>
              <w:rPr>
                <w:sz w:val="28"/>
                <w:szCs w:val="28"/>
              </w:rPr>
            </w:pPr>
            <w:r>
              <w:rPr>
                <w:sz w:val="28"/>
                <w:szCs w:val="28"/>
              </w:rPr>
              <w:t>114549</w:t>
            </w:r>
          </w:p>
        </w:tc>
        <w:tc>
          <w:tcPr>
            <w:tcW w:w="1915" w:type="dxa"/>
          </w:tcPr>
          <w:p w:rsidR="00847B54" w:rsidRDefault="00847B54">
            <w:pPr>
              <w:spacing w:line="360" w:lineRule="auto"/>
              <w:jc w:val="center"/>
              <w:rPr>
                <w:sz w:val="28"/>
                <w:szCs w:val="28"/>
              </w:rPr>
            </w:pPr>
            <w:r>
              <w:rPr>
                <w:sz w:val="28"/>
                <w:szCs w:val="28"/>
              </w:rPr>
              <w:t>171,7</w:t>
            </w:r>
          </w:p>
        </w:tc>
      </w:tr>
      <w:tr w:rsidR="00847B54">
        <w:tblPrEx>
          <w:tblCellMar>
            <w:top w:w="0" w:type="dxa"/>
            <w:bottom w:w="0" w:type="dxa"/>
          </w:tblCellMar>
        </w:tblPrEx>
        <w:tc>
          <w:tcPr>
            <w:tcW w:w="1914" w:type="dxa"/>
          </w:tcPr>
          <w:p w:rsidR="00847B54" w:rsidRDefault="00847B54">
            <w:pPr>
              <w:spacing w:line="360" w:lineRule="auto"/>
              <w:jc w:val="both"/>
              <w:rPr>
                <w:sz w:val="28"/>
                <w:szCs w:val="28"/>
              </w:rPr>
            </w:pPr>
            <w:r>
              <w:rPr>
                <w:sz w:val="28"/>
                <w:szCs w:val="28"/>
              </w:rPr>
              <w:t>Среднесписочная численность работников, чел.</w:t>
            </w:r>
          </w:p>
        </w:tc>
        <w:tc>
          <w:tcPr>
            <w:tcW w:w="1914" w:type="dxa"/>
          </w:tcPr>
          <w:p w:rsidR="00847B54" w:rsidRDefault="00847B54">
            <w:pPr>
              <w:spacing w:line="360" w:lineRule="auto"/>
              <w:jc w:val="center"/>
              <w:rPr>
                <w:sz w:val="28"/>
                <w:szCs w:val="28"/>
              </w:rPr>
            </w:pPr>
            <w:r>
              <w:rPr>
                <w:sz w:val="28"/>
                <w:szCs w:val="28"/>
              </w:rPr>
              <w:t>18</w:t>
            </w:r>
          </w:p>
        </w:tc>
        <w:tc>
          <w:tcPr>
            <w:tcW w:w="1914" w:type="dxa"/>
          </w:tcPr>
          <w:p w:rsidR="00847B54" w:rsidRDefault="00847B54">
            <w:pPr>
              <w:spacing w:line="360" w:lineRule="auto"/>
              <w:jc w:val="center"/>
              <w:rPr>
                <w:sz w:val="28"/>
                <w:szCs w:val="28"/>
              </w:rPr>
            </w:pPr>
            <w:r>
              <w:rPr>
                <w:sz w:val="28"/>
                <w:szCs w:val="28"/>
              </w:rPr>
              <w:t>54</w:t>
            </w:r>
          </w:p>
        </w:tc>
        <w:tc>
          <w:tcPr>
            <w:tcW w:w="1914" w:type="dxa"/>
          </w:tcPr>
          <w:p w:rsidR="00847B54" w:rsidRDefault="00847B54">
            <w:pPr>
              <w:spacing w:line="360" w:lineRule="auto"/>
              <w:jc w:val="center"/>
              <w:rPr>
                <w:sz w:val="28"/>
                <w:szCs w:val="28"/>
              </w:rPr>
            </w:pPr>
            <w:r>
              <w:rPr>
                <w:sz w:val="28"/>
                <w:szCs w:val="28"/>
              </w:rPr>
              <w:t>48</w:t>
            </w:r>
          </w:p>
        </w:tc>
        <w:tc>
          <w:tcPr>
            <w:tcW w:w="1915" w:type="dxa"/>
          </w:tcPr>
          <w:p w:rsidR="00847B54" w:rsidRDefault="00847B54">
            <w:pPr>
              <w:spacing w:line="360" w:lineRule="auto"/>
              <w:jc w:val="center"/>
              <w:rPr>
                <w:sz w:val="28"/>
                <w:szCs w:val="28"/>
              </w:rPr>
            </w:pPr>
            <w:r>
              <w:rPr>
                <w:sz w:val="28"/>
                <w:szCs w:val="28"/>
              </w:rPr>
              <w:t>266,7</w:t>
            </w:r>
          </w:p>
        </w:tc>
      </w:tr>
      <w:tr w:rsidR="00847B54">
        <w:tblPrEx>
          <w:tblCellMar>
            <w:top w:w="0" w:type="dxa"/>
            <w:bottom w:w="0" w:type="dxa"/>
          </w:tblCellMar>
        </w:tblPrEx>
        <w:tc>
          <w:tcPr>
            <w:tcW w:w="1914" w:type="dxa"/>
          </w:tcPr>
          <w:p w:rsidR="00847B54" w:rsidRDefault="00847B54">
            <w:pPr>
              <w:spacing w:line="360" w:lineRule="auto"/>
              <w:jc w:val="both"/>
              <w:rPr>
                <w:sz w:val="28"/>
                <w:szCs w:val="28"/>
              </w:rPr>
            </w:pPr>
            <w:r>
              <w:rPr>
                <w:sz w:val="28"/>
                <w:szCs w:val="28"/>
              </w:rPr>
              <w:t>Среднегодовая стоимость основных средств, тыс. руб.</w:t>
            </w:r>
          </w:p>
        </w:tc>
        <w:tc>
          <w:tcPr>
            <w:tcW w:w="1914" w:type="dxa"/>
          </w:tcPr>
          <w:p w:rsidR="00847B54" w:rsidRDefault="00847B54">
            <w:pPr>
              <w:spacing w:line="360" w:lineRule="auto"/>
              <w:jc w:val="center"/>
              <w:rPr>
                <w:sz w:val="28"/>
                <w:szCs w:val="28"/>
              </w:rPr>
            </w:pPr>
            <w:r>
              <w:rPr>
                <w:sz w:val="28"/>
                <w:szCs w:val="28"/>
              </w:rPr>
              <w:t>7985</w:t>
            </w:r>
          </w:p>
        </w:tc>
        <w:tc>
          <w:tcPr>
            <w:tcW w:w="1914" w:type="dxa"/>
          </w:tcPr>
          <w:p w:rsidR="00847B54" w:rsidRDefault="00847B54">
            <w:pPr>
              <w:spacing w:line="360" w:lineRule="auto"/>
              <w:jc w:val="center"/>
              <w:rPr>
                <w:sz w:val="28"/>
                <w:szCs w:val="28"/>
              </w:rPr>
            </w:pPr>
            <w:r>
              <w:rPr>
                <w:sz w:val="28"/>
                <w:szCs w:val="28"/>
              </w:rPr>
              <w:t>15454</w:t>
            </w:r>
          </w:p>
        </w:tc>
        <w:tc>
          <w:tcPr>
            <w:tcW w:w="1914" w:type="dxa"/>
          </w:tcPr>
          <w:p w:rsidR="00847B54" w:rsidRDefault="00847B54">
            <w:pPr>
              <w:spacing w:line="360" w:lineRule="auto"/>
              <w:jc w:val="center"/>
              <w:rPr>
                <w:sz w:val="28"/>
                <w:szCs w:val="28"/>
              </w:rPr>
            </w:pPr>
            <w:r>
              <w:rPr>
                <w:sz w:val="28"/>
                <w:szCs w:val="28"/>
              </w:rPr>
              <w:t>12321</w:t>
            </w:r>
          </w:p>
        </w:tc>
        <w:tc>
          <w:tcPr>
            <w:tcW w:w="1915" w:type="dxa"/>
          </w:tcPr>
          <w:p w:rsidR="00847B54" w:rsidRDefault="00847B54">
            <w:pPr>
              <w:spacing w:line="360" w:lineRule="auto"/>
              <w:jc w:val="center"/>
              <w:rPr>
                <w:sz w:val="28"/>
                <w:szCs w:val="28"/>
              </w:rPr>
            </w:pPr>
            <w:r>
              <w:rPr>
                <w:sz w:val="28"/>
                <w:szCs w:val="28"/>
              </w:rPr>
              <w:t>154,3</w:t>
            </w:r>
          </w:p>
        </w:tc>
      </w:tr>
    </w:tbl>
    <w:p w:rsidR="00847B54" w:rsidRDefault="00847B54">
      <w:pPr>
        <w:spacing w:line="360" w:lineRule="auto"/>
        <w:jc w:val="both"/>
        <w:rPr>
          <w:sz w:val="28"/>
          <w:szCs w:val="28"/>
        </w:rPr>
      </w:pPr>
      <w:r>
        <w:rPr>
          <w:sz w:val="28"/>
          <w:szCs w:val="28"/>
        </w:rPr>
        <w:t xml:space="preserve">                    </w:t>
      </w:r>
    </w:p>
    <w:p w:rsidR="00847B54" w:rsidRDefault="00847B54" w:rsidP="00A93D00">
      <w:pPr>
        <w:spacing w:line="360" w:lineRule="auto"/>
        <w:ind w:firstLine="708"/>
        <w:jc w:val="both"/>
        <w:rPr>
          <w:sz w:val="28"/>
          <w:szCs w:val="28"/>
        </w:rPr>
      </w:pPr>
      <w:r>
        <w:rPr>
          <w:sz w:val="28"/>
          <w:szCs w:val="28"/>
        </w:rPr>
        <w:t>Рассмотрим состав выручки от продаж предприятия по каждому виду оказываемых услуг (таблица 2).</w:t>
      </w:r>
    </w:p>
    <w:p w:rsidR="00847B54" w:rsidRDefault="00847B54" w:rsidP="00A93D00">
      <w:pPr>
        <w:spacing w:line="360" w:lineRule="auto"/>
        <w:ind w:firstLine="708"/>
        <w:jc w:val="both"/>
        <w:rPr>
          <w:sz w:val="28"/>
          <w:szCs w:val="28"/>
        </w:rPr>
      </w:pPr>
      <w:r>
        <w:rPr>
          <w:sz w:val="28"/>
          <w:szCs w:val="28"/>
        </w:rPr>
        <w:t>Анализируя данную таблицу, стоит заметить</w:t>
      </w:r>
      <w:r w:rsidR="00A45A62">
        <w:rPr>
          <w:sz w:val="28"/>
          <w:szCs w:val="28"/>
        </w:rPr>
        <w:t>,</w:t>
      </w:r>
      <w:r>
        <w:rPr>
          <w:sz w:val="28"/>
          <w:szCs w:val="28"/>
        </w:rPr>
        <w:t xml:space="preserve"> что на протяжении всех трех лет наиболее удельный вес в структуре выручки составляют премиксы. </w:t>
      </w:r>
    </w:p>
    <w:p w:rsidR="00A93D00" w:rsidRDefault="00847B54">
      <w:pPr>
        <w:spacing w:line="360" w:lineRule="auto"/>
        <w:jc w:val="both"/>
        <w:rPr>
          <w:sz w:val="28"/>
          <w:szCs w:val="28"/>
        </w:rPr>
      </w:pPr>
      <w:r>
        <w:rPr>
          <w:sz w:val="28"/>
          <w:szCs w:val="28"/>
        </w:rPr>
        <w:t xml:space="preserve">   </w:t>
      </w:r>
    </w:p>
    <w:p w:rsidR="00847B54" w:rsidRDefault="00847B54">
      <w:pPr>
        <w:spacing w:line="360" w:lineRule="auto"/>
        <w:jc w:val="both"/>
        <w:rPr>
          <w:b/>
          <w:bCs/>
          <w:sz w:val="28"/>
          <w:szCs w:val="28"/>
        </w:rPr>
      </w:pPr>
      <w:r>
        <w:rPr>
          <w:b/>
          <w:bCs/>
          <w:sz w:val="28"/>
          <w:szCs w:val="28"/>
        </w:rPr>
        <w:t>2.2 Ресурсный потенциал ООО «Завода по производству премиксов «ЭкоМакс».</w:t>
      </w:r>
    </w:p>
    <w:p w:rsidR="00847B54" w:rsidRDefault="00847B54" w:rsidP="00A93D00">
      <w:pPr>
        <w:spacing w:line="360" w:lineRule="auto"/>
        <w:ind w:firstLine="709"/>
        <w:jc w:val="both"/>
        <w:rPr>
          <w:color w:val="000000"/>
          <w:sz w:val="28"/>
          <w:szCs w:val="28"/>
          <w:shd w:val="clear" w:color="auto" w:fill="FFFFFF"/>
        </w:rPr>
      </w:pPr>
      <w:r>
        <w:rPr>
          <w:sz w:val="28"/>
          <w:szCs w:val="28"/>
        </w:rPr>
        <w:t xml:space="preserve">Основные средства являются одним из важнейших факторов эффективности любого производства.  </w:t>
      </w:r>
      <w:r>
        <w:rPr>
          <w:color w:val="000000"/>
          <w:sz w:val="28"/>
          <w:szCs w:val="28"/>
          <w:shd w:val="clear" w:color="auto" w:fill="FFFFFF"/>
        </w:rPr>
        <w:t xml:space="preserve">Задачами анализа являются определение обеспеченности предприятия и его структурных подразделений основными фондами, уровня их использования, изучения степени </w:t>
      </w:r>
      <w:r>
        <w:rPr>
          <w:color w:val="000000"/>
          <w:sz w:val="28"/>
          <w:szCs w:val="28"/>
          <w:shd w:val="clear" w:color="auto" w:fill="FFFFFF"/>
        </w:rPr>
        <w:lastRenderedPageBreak/>
        <w:t>использования производственной мощности предприятия и оборудования и выявления резервов повышения эффективности использования основных средств.</w:t>
      </w:r>
    </w:p>
    <w:p w:rsidR="00847B54" w:rsidRDefault="00847B54">
      <w:pPr>
        <w:spacing w:line="360" w:lineRule="auto"/>
        <w:jc w:val="both"/>
        <w:rPr>
          <w:sz w:val="28"/>
          <w:szCs w:val="28"/>
        </w:rPr>
      </w:pPr>
      <w:r>
        <w:rPr>
          <w:sz w:val="28"/>
          <w:szCs w:val="28"/>
        </w:rPr>
        <w:t>Таблица 2 – Состав выручки от продаж ООО «Завода по производству премиксов «ЭкоМакс».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2"/>
        <w:gridCol w:w="2393"/>
        <w:gridCol w:w="2393"/>
        <w:gridCol w:w="2393"/>
      </w:tblGrid>
      <w:tr w:rsidR="00847B54">
        <w:tblPrEx>
          <w:tblCellMar>
            <w:top w:w="0" w:type="dxa"/>
            <w:bottom w:w="0" w:type="dxa"/>
          </w:tblCellMar>
        </w:tblPrEx>
        <w:trPr>
          <w:cantSplit/>
        </w:trPr>
        <w:tc>
          <w:tcPr>
            <w:tcW w:w="2392" w:type="dxa"/>
            <w:vMerge w:val="restart"/>
          </w:tcPr>
          <w:p w:rsidR="00847B54" w:rsidRDefault="00847B54">
            <w:pPr>
              <w:spacing w:line="360" w:lineRule="auto"/>
              <w:jc w:val="center"/>
              <w:rPr>
                <w:sz w:val="28"/>
                <w:szCs w:val="28"/>
              </w:rPr>
            </w:pPr>
            <w:r>
              <w:rPr>
                <w:sz w:val="28"/>
                <w:szCs w:val="28"/>
              </w:rPr>
              <w:t>Вид продукции</w:t>
            </w:r>
          </w:p>
        </w:tc>
        <w:tc>
          <w:tcPr>
            <w:tcW w:w="2393" w:type="dxa"/>
          </w:tcPr>
          <w:p w:rsidR="00847B54" w:rsidRDefault="00847B54">
            <w:pPr>
              <w:spacing w:line="360" w:lineRule="auto"/>
              <w:jc w:val="center"/>
              <w:rPr>
                <w:sz w:val="28"/>
                <w:szCs w:val="28"/>
              </w:rPr>
            </w:pPr>
            <w:r>
              <w:rPr>
                <w:sz w:val="28"/>
                <w:szCs w:val="28"/>
              </w:rPr>
              <w:t>2013 год</w:t>
            </w:r>
          </w:p>
        </w:tc>
        <w:tc>
          <w:tcPr>
            <w:tcW w:w="2393" w:type="dxa"/>
          </w:tcPr>
          <w:p w:rsidR="00847B54" w:rsidRDefault="00847B54">
            <w:pPr>
              <w:spacing w:line="360" w:lineRule="auto"/>
              <w:jc w:val="center"/>
              <w:rPr>
                <w:sz w:val="28"/>
                <w:szCs w:val="28"/>
              </w:rPr>
            </w:pPr>
            <w:r>
              <w:rPr>
                <w:sz w:val="28"/>
                <w:szCs w:val="28"/>
              </w:rPr>
              <w:t>2014 год</w:t>
            </w:r>
          </w:p>
        </w:tc>
        <w:tc>
          <w:tcPr>
            <w:tcW w:w="2393" w:type="dxa"/>
          </w:tcPr>
          <w:p w:rsidR="00847B54" w:rsidRDefault="00847B54">
            <w:pPr>
              <w:spacing w:line="360" w:lineRule="auto"/>
              <w:jc w:val="center"/>
              <w:rPr>
                <w:sz w:val="28"/>
                <w:szCs w:val="28"/>
              </w:rPr>
            </w:pPr>
            <w:r>
              <w:rPr>
                <w:sz w:val="28"/>
                <w:szCs w:val="28"/>
              </w:rPr>
              <w:t>2015 год</w:t>
            </w:r>
          </w:p>
        </w:tc>
      </w:tr>
      <w:tr w:rsidR="00847B54">
        <w:tblPrEx>
          <w:tblCellMar>
            <w:top w:w="0" w:type="dxa"/>
            <w:bottom w:w="0" w:type="dxa"/>
          </w:tblCellMar>
        </w:tblPrEx>
        <w:trPr>
          <w:cantSplit/>
        </w:trPr>
        <w:tc>
          <w:tcPr>
            <w:tcW w:w="2392" w:type="dxa"/>
            <w:vMerge/>
          </w:tcPr>
          <w:p w:rsidR="00847B54" w:rsidRDefault="00847B54">
            <w:pPr>
              <w:spacing w:line="360" w:lineRule="auto"/>
              <w:jc w:val="center"/>
              <w:rPr>
                <w:sz w:val="28"/>
                <w:szCs w:val="28"/>
              </w:rPr>
            </w:pPr>
          </w:p>
        </w:tc>
        <w:tc>
          <w:tcPr>
            <w:tcW w:w="2393" w:type="dxa"/>
          </w:tcPr>
          <w:p w:rsidR="00847B54" w:rsidRDefault="00847B54">
            <w:pPr>
              <w:spacing w:line="360" w:lineRule="auto"/>
              <w:jc w:val="center"/>
              <w:rPr>
                <w:sz w:val="28"/>
                <w:szCs w:val="28"/>
              </w:rPr>
            </w:pPr>
            <w:r>
              <w:rPr>
                <w:sz w:val="28"/>
                <w:szCs w:val="28"/>
              </w:rPr>
              <w:t>тыс. руб.</w:t>
            </w:r>
          </w:p>
        </w:tc>
        <w:tc>
          <w:tcPr>
            <w:tcW w:w="2393" w:type="dxa"/>
          </w:tcPr>
          <w:p w:rsidR="00847B54" w:rsidRDefault="00847B54">
            <w:pPr>
              <w:spacing w:line="360" w:lineRule="auto"/>
              <w:jc w:val="center"/>
            </w:pPr>
            <w:r>
              <w:rPr>
                <w:sz w:val="28"/>
                <w:szCs w:val="28"/>
              </w:rPr>
              <w:t>тыс. руб.</w:t>
            </w:r>
          </w:p>
        </w:tc>
        <w:tc>
          <w:tcPr>
            <w:tcW w:w="2393" w:type="dxa"/>
          </w:tcPr>
          <w:p w:rsidR="00847B54" w:rsidRDefault="00847B54">
            <w:pPr>
              <w:spacing w:line="360" w:lineRule="auto"/>
              <w:jc w:val="center"/>
            </w:pPr>
            <w:r>
              <w:rPr>
                <w:sz w:val="28"/>
                <w:szCs w:val="28"/>
              </w:rPr>
              <w:t>тыс. руб.</w:t>
            </w:r>
          </w:p>
        </w:tc>
      </w:tr>
      <w:tr w:rsidR="00847B54">
        <w:tblPrEx>
          <w:tblCellMar>
            <w:top w:w="0" w:type="dxa"/>
            <w:bottom w:w="0" w:type="dxa"/>
          </w:tblCellMar>
        </w:tblPrEx>
        <w:tc>
          <w:tcPr>
            <w:tcW w:w="2392" w:type="dxa"/>
          </w:tcPr>
          <w:p w:rsidR="00847B54" w:rsidRDefault="00847B54">
            <w:pPr>
              <w:spacing w:line="360" w:lineRule="auto"/>
              <w:jc w:val="both"/>
              <w:rPr>
                <w:sz w:val="28"/>
                <w:szCs w:val="28"/>
              </w:rPr>
            </w:pPr>
            <w:r>
              <w:rPr>
                <w:sz w:val="28"/>
                <w:szCs w:val="28"/>
              </w:rPr>
              <w:t>Витамины и минералы</w:t>
            </w:r>
          </w:p>
        </w:tc>
        <w:tc>
          <w:tcPr>
            <w:tcW w:w="2393" w:type="dxa"/>
          </w:tcPr>
          <w:p w:rsidR="00847B54" w:rsidRDefault="00847B54">
            <w:pPr>
              <w:spacing w:line="360" w:lineRule="auto"/>
              <w:jc w:val="center"/>
              <w:rPr>
                <w:sz w:val="28"/>
                <w:szCs w:val="28"/>
              </w:rPr>
            </w:pPr>
            <w:r>
              <w:rPr>
                <w:sz w:val="28"/>
                <w:szCs w:val="28"/>
              </w:rPr>
              <w:t>42</w:t>
            </w:r>
          </w:p>
        </w:tc>
        <w:tc>
          <w:tcPr>
            <w:tcW w:w="2393" w:type="dxa"/>
          </w:tcPr>
          <w:p w:rsidR="00847B54" w:rsidRDefault="00847B54">
            <w:pPr>
              <w:spacing w:line="360" w:lineRule="auto"/>
              <w:jc w:val="center"/>
              <w:rPr>
                <w:sz w:val="28"/>
                <w:szCs w:val="28"/>
              </w:rPr>
            </w:pPr>
            <w:r>
              <w:rPr>
                <w:sz w:val="28"/>
                <w:szCs w:val="28"/>
              </w:rPr>
              <w:t>-</w:t>
            </w:r>
          </w:p>
        </w:tc>
        <w:tc>
          <w:tcPr>
            <w:tcW w:w="2393" w:type="dxa"/>
          </w:tcPr>
          <w:p w:rsidR="00847B54" w:rsidRDefault="00847B54">
            <w:pPr>
              <w:spacing w:line="360" w:lineRule="auto"/>
              <w:jc w:val="center"/>
              <w:rPr>
                <w:sz w:val="28"/>
                <w:szCs w:val="28"/>
              </w:rPr>
            </w:pPr>
            <w:r>
              <w:rPr>
                <w:sz w:val="28"/>
                <w:szCs w:val="28"/>
              </w:rPr>
              <w:t>112</w:t>
            </w:r>
          </w:p>
        </w:tc>
      </w:tr>
      <w:tr w:rsidR="00847B54">
        <w:tblPrEx>
          <w:tblCellMar>
            <w:top w:w="0" w:type="dxa"/>
            <w:bottom w:w="0" w:type="dxa"/>
          </w:tblCellMar>
        </w:tblPrEx>
        <w:tc>
          <w:tcPr>
            <w:tcW w:w="2392" w:type="dxa"/>
          </w:tcPr>
          <w:p w:rsidR="00847B54" w:rsidRDefault="00847B54">
            <w:pPr>
              <w:spacing w:line="360" w:lineRule="auto"/>
              <w:jc w:val="both"/>
              <w:rPr>
                <w:sz w:val="28"/>
                <w:szCs w:val="28"/>
              </w:rPr>
            </w:pPr>
            <w:r>
              <w:rPr>
                <w:sz w:val="28"/>
                <w:szCs w:val="28"/>
              </w:rPr>
              <w:t>Премиксы</w:t>
            </w:r>
          </w:p>
        </w:tc>
        <w:tc>
          <w:tcPr>
            <w:tcW w:w="2393" w:type="dxa"/>
          </w:tcPr>
          <w:p w:rsidR="00847B54" w:rsidRDefault="00847B54">
            <w:pPr>
              <w:spacing w:line="360" w:lineRule="auto"/>
              <w:jc w:val="center"/>
              <w:rPr>
                <w:sz w:val="28"/>
                <w:szCs w:val="28"/>
              </w:rPr>
            </w:pPr>
            <w:r>
              <w:rPr>
                <w:sz w:val="28"/>
                <w:szCs w:val="28"/>
              </w:rPr>
              <w:t>66646</w:t>
            </w:r>
          </w:p>
        </w:tc>
        <w:tc>
          <w:tcPr>
            <w:tcW w:w="2393" w:type="dxa"/>
          </w:tcPr>
          <w:p w:rsidR="00847B54" w:rsidRDefault="00847B54">
            <w:pPr>
              <w:spacing w:line="360" w:lineRule="auto"/>
              <w:jc w:val="center"/>
              <w:rPr>
                <w:sz w:val="28"/>
                <w:szCs w:val="28"/>
              </w:rPr>
            </w:pPr>
            <w:r>
              <w:rPr>
                <w:sz w:val="28"/>
                <w:szCs w:val="28"/>
              </w:rPr>
              <w:t>96768</w:t>
            </w:r>
          </w:p>
        </w:tc>
        <w:tc>
          <w:tcPr>
            <w:tcW w:w="2393" w:type="dxa"/>
          </w:tcPr>
          <w:p w:rsidR="00847B54" w:rsidRDefault="00847B54">
            <w:pPr>
              <w:spacing w:line="360" w:lineRule="auto"/>
              <w:jc w:val="center"/>
              <w:rPr>
                <w:sz w:val="28"/>
                <w:szCs w:val="28"/>
              </w:rPr>
            </w:pPr>
            <w:r>
              <w:rPr>
                <w:sz w:val="28"/>
                <w:szCs w:val="28"/>
              </w:rPr>
              <w:t>114428</w:t>
            </w:r>
          </w:p>
        </w:tc>
      </w:tr>
      <w:tr w:rsidR="00847B54">
        <w:tblPrEx>
          <w:tblCellMar>
            <w:top w:w="0" w:type="dxa"/>
            <w:bottom w:w="0" w:type="dxa"/>
          </w:tblCellMar>
        </w:tblPrEx>
        <w:tc>
          <w:tcPr>
            <w:tcW w:w="2392" w:type="dxa"/>
          </w:tcPr>
          <w:p w:rsidR="00847B54" w:rsidRDefault="00847B54">
            <w:pPr>
              <w:spacing w:line="360" w:lineRule="auto"/>
              <w:jc w:val="both"/>
              <w:rPr>
                <w:sz w:val="28"/>
                <w:szCs w:val="28"/>
              </w:rPr>
            </w:pPr>
            <w:r>
              <w:rPr>
                <w:sz w:val="28"/>
                <w:szCs w:val="28"/>
              </w:rPr>
              <w:t>Прочие товары</w:t>
            </w:r>
          </w:p>
        </w:tc>
        <w:tc>
          <w:tcPr>
            <w:tcW w:w="2393" w:type="dxa"/>
          </w:tcPr>
          <w:p w:rsidR="00847B54" w:rsidRDefault="00847B54">
            <w:pPr>
              <w:spacing w:line="360" w:lineRule="auto"/>
              <w:jc w:val="center"/>
              <w:rPr>
                <w:sz w:val="28"/>
                <w:szCs w:val="28"/>
              </w:rPr>
            </w:pPr>
            <w:r>
              <w:rPr>
                <w:sz w:val="28"/>
                <w:szCs w:val="28"/>
              </w:rPr>
              <w:t>-</w:t>
            </w:r>
          </w:p>
        </w:tc>
        <w:tc>
          <w:tcPr>
            <w:tcW w:w="2393" w:type="dxa"/>
          </w:tcPr>
          <w:p w:rsidR="00847B54" w:rsidRDefault="00847B54">
            <w:pPr>
              <w:spacing w:line="360" w:lineRule="auto"/>
              <w:jc w:val="center"/>
              <w:rPr>
                <w:sz w:val="28"/>
                <w:szCs w:val="28"/>
              </w:rPr>
            </w:pPr>
            <w:r>
              <w:rPr>
                <w:sz w:val="28"/>
                <w:szCs w:val="28"/>
              </w:rPr>
              <w:t>2962</w:t>
            </w:r>
          </w:p>
        </w:tc>
        <w:tc>
          <w:tcPr>
            <w:tcW w:w="2393" w:type="dxa"/>
          </w:tcPr>
          <w:p w:rsidR="00847B54" w:rsidRDefault="00847B54">
            <w:pPr>
              <w:spacing w:line="360" w:lineRule="auto"/>
              <w:jc w:val="center"/>
              <w:rPr>
                <w:sz w:val="28"/>
                <w:szCs w:val="28"/>
              </w:rPr>
            </w:pPr>
            <w:r>
              <w:rPr>
                <w:sz w:val="28"/>
                <w:szCs w:val="28"/>
              </w:rPr>
              <w:t>-</w:t>
            </w:r>
          </w:p>
        </w:tc>
      </w:tr>
      <w:tr w:rsidR="00847B54">
        <w:tblPrEx>
          <w:tblCellMar>
            <w:top w:w="0" w:type="dxa"/>
            <w:bottom w:w="0" w:type="dxa"/>
          </w:tblCellMar>
        </w:tblPrEx>
        <w:tc>
          <w:tcPr>
            <w:tcW w:w="2392" w:type="dxa"/>
          </w:tcPr>
          <w:p w:rsidR="00847B54" w:rsidRDefault="00847B54">
            <w:pPr>
              <w:spacing w:line="360" w:lineRule="auto"/>
              <w:jc w:val="both"/>
              <w:rPr>
                <w:sz w:val="28"/>
                <w:szCs w:val="28"/>
              </w:rPr>
            </w:pPr>
            <w:r>
              <w:rPr>
                <w:sz w:val="28"/>
                <w:szCs w:val="28"/>
              </w:rPr>
              <w:t xml:space="preserve">Ветеринарное оборудование </w:t>
            </w:r>
          </w:p>
        </w:tc>
        <w:tc>
          <w:tcPr>
            <w:tcW w:w="2393" w:type="dxa"/>
          </w:tcPr>
          <w:p w:rsidR="00847B54" w:rsidRDefault="00847B54">
            <w:pPr>
              <w:spacing w:line="360" w:lineRule="auto"/>
              <w:jc w:val="center"/>
              <w:rPr>
                <w:sz w:val="28"/>
                <w:szCs w:val="28"/>
              </w:rPr>
            </w:pPr>
            <w:r>
              <w:rPr>
                <w:sz w:val="28"/>
                <w:szCs w:val="28"/>
              </w:rPr>
              <w:t>43</w:t>
            </w:r>
          </w:p>
        </w:tc>
        <w:tc>
          <w:tcPr>
            <w:tcW w:w="2393" w:type="dxa"/>
          </w:tcPr>
          <w:p w:rsidR="00847B54" w:rsidRDefault="00847B54">
            <w:pPr>
              <w:spacing w:line="360" w:lineRule="auto"/>
              <w:jc w:val="center"/>
              <w:rPr>
                <w:sz w:val="28"/>
                <w:szCs w:val="28"/>
              </w:rPr>
            </w:pPr>
            <w:r>
              <w:rPr>
                <w:sz w:val="28"/>
                <w:szCs w:val="28"/>
              </w:rPr>
              <w:t>-</w:t>
            </w:r>
          </w:p>
        </w:tc>
        <w:tc>
          <w:tcPr>
            <w:tcW w:w="2393" w:type="dxa"/>
          </w:tcPr>
          <w:p w:rsidR="00847B54" w:rsidRDefault="00847B54">
            <w:pPr>
              <w:spacing w:line="360" w:lineRule="auto"/>
              <w:jc w:val="center"/>
              <w:rPr>
                <w:sz w:val="28"/>
                <w:szCs w:val="28"/>
              </w:rPr>
            </w:pPr>
            <w:r>
              <w:rPr>
                <w:sz w:val="28"/>
                <w:szCs w:val="28"/>
              </w:rPr>
              <w:t>-</w:t>
            </w:r>
          </w:p>
        </w:tc>
      </w:tr>
      <w:tr w:rsidR="00847B54">
        <w:tblPrEx>
          <w:tblCellMar>
            <w:top w:w="0" w:type="dxa"/>
            <w:bottom w:w="0" w:type="dxa"/>
          </w:tblCellMar>
        </w:tblPrEx>
        <w:tc>
          <w:tcPr>
            <w:tcW w:w="2392" w:type="dxa"/>
          </w:tcPr>
          <w:p w:rsidR="00847B54" w:rsidRDefault="00847B54">
            <w:pPr>
              <w:spacing w:line="360" w:lineRule="auto"/>
              <w:jc w:val="both"/>
              <w:rPr>
                <w:sz w:val="28"/>
                <w:szCs w:val="28"/>
              </w:rPr>
            </w:pPr>
            <w:r>
              <w:rPr>
                <w:sz w:val="28"/>
                <w:szCs w:val="28"/>
              </w:rPr>
              <w:t>Итого</w:t>
            </w:r>
          </w:p>
        </w:tc>
        <w:tc>
          <w:tcPr>
            <w:tcW w:w="2393" w:type="dxa"/>
          </w:tcPr>
          <w:p w:rsidR="00847B54" w:rsidRDefault="00847B54">
            <w:pPr>
              <w:spacing w:line="360" w:lineRule="auto"/>
              <w:jc w:val="center"/>
              <w:rPr>
                <w:sz w:val="28"/>
                <w:szCs w:val="28"/>
              </w:rPr>
            </w:pPr>
            <w:r>
              <w:rPr>
                <w:sz w:val="28"/>
                <w:szCs w:val="28"/>
              </w:rPr>
              <w:t>66731</w:t>
            </w:r>
          </w:p>
        </w:tc>
        <w:tc>
          <w:tcPr>
            <w:tcW w:w="2393" w:type="dxa"/>
          </w:tcPr>
          <w:p w:rsidR="00847B54" w:rsidRDefault="00847B54">
            <w:pPr>
              <w:spacing w:line="360" w:lineRule="auto"/>
              <w:jc w:val="center"/>
              <w:rPr>
                <w:sz w:val="28"/>
                <w:szCs w:val="28"/>
              </w:rPr>
            </w:pPr>
            <w:r>
              <w:rPr>
                <w:sz w:val="28"/>
                <w:szCs w:val="28"/>
              </w:rPr>
              <w:t>99730</w:t>
            </w:r>
          </w:p>
        </w:tc>
        <w:tc>
          <w:tcPr>
            <w:tcW w:w="2393" w:type="dxa"/>
          </w:tcPr>
          <w:p w:rsidR="00847B54" w:rsidRDefault="00847B54">
            <w:pPr>
              <w:spacing w:line="360" w:lineRule="auto"/>
              <w:jc w:val="center"/>
              <w:rPr>
                <w:sz w:val="28"/>
                <w:szCs w:val="28"/>
              </w:rPr>
            </w:pPr>
            <w:r>
              <w:rPr>
                <w:sz w:val="28"/>
                <w:szCs w:val="28"/>
              </w:rPr>
              <w:t>114549</w:t>
            </w:r>
          </w:p>
        </w:tc>
      </w:tr>
    </w:tbl>
    <w:p w:rsidR="00A93D00" w:rsidRDefault="00847B54">
      <w:pPr>
        <w:spacing w:line="360" w:lineRule="auto"/>
        <w:jc w:val="both"/>
        <w:rPr>
          <w:sz w:val="28"/>
          <w:szCs w:val="28"/>
        </w:rPr>
      </w:pPr>
      <w:r>
        <w:rPr>
          <w:sz w:val="28"/>
          <w:szCs w:val="28"/>
        </w:rPr>
        <w:t xml:space="preserve"> </w:t>
      </w:r>
    </w:p>
    <w:p w:rsidR="00847B54" w:rsidRPr="00A93D00" w:rsidRDefault="00847B54" w:rsidP="00A93D00">
      <w:pPr>
        <w:spacing w:line="360" w:lineRule="auto"/>
        <w:ind w:firstLine="708"/>
        <w:jc w:val="both"/>
        <w:rPr>
          <w:sz w:val="28"/>
          <w:szCs w:val="28"/>
        </w:rPr>
      </w:pPr>
      <w:r>
        <w:rPr>
          <w:color w:val="000000"/>
          <w:sz w:val="28"/>
          <w:szCs w:val="28"/>
          <w:shd w:val="clear" w:color="auto" w:fill="FFFFFF"/>
        </w:rPr>
        <w:t>Рассмотрим состав и структуру основных средств ООО «ЭкоМакс» в таблице 3.</w:t>
      </w:r>
    </w:p>
    <w:p w:rsidR="00847B54" w:rsidRDefault="00847B54">
      <w:pPr>
        <w:spacing w:line="360" w:lineRule="auto"/>
        <w:jc w:val="both"/>
        <w:rPr>
          <w:color w:val="000000"/>
          <w:sz w:val="28"/>
          <w:szCs w:val="28"/>
          <w:shd w:val="clear" w:color="auto" w:fill="FFFFFF"/>
        </w:rPr>
      </w:pPr>
      <w:r>
        <w:rPr>
          <w:color w:val="000000"/>
          <w:sz w:val="28"/>
          <w:szCs w:val="28"/>
          <w:shd w:val="clear" w:color="auto" w:fill="FFFFFF"/>
        </w:rPr>
        <w:t>Таблица 3 – Состав и структура основных средств ООО «Завода по производству премиксов «ЭкоМакс».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3"/>
        <w:gridCol w:w="1332"/>
        <w:gridCol w:w="706"/>
        <w:gridCol w:w="1332"/>
        <w:gridCol w:w="706"/>
        <w:gridCol w:w="1332"/>
        <w:gridCol w:w="706"/>
      </w:tblGrid>
      <w:tr w:rsidR="00847B54">
        <w:tblPrEx>
          <w:tblCellMar>
            <w:top w:w="0" w:type="dxa"/>
            <w:bottom w:w="0" w:type="dxa"/>
          </w:tblCellMar>
        </w:tblPrEx>
        <w:trPr>
          <w:cantSplit/>
        </w:trPr>
        <w:tc>
          <w:tcPr>
            <w:tcW w:w="0" w:type="auto"/>
            <w:vMerge w:val="restart"/>
          </w:tcPr>
          <w:p w:rsidR="00847B54" w:rsidRDefault="00847B54">
            <w:pPr>
              <w:pStyle w:val="1"/>
              <w:jc w:val="center"/>
              <w:rPr>
                <w:rFonts w:ascii="Times New Roman" w:hAnsi="Times New Roman" w:cs="Times New Roman"/>
                <w:b w:val="0"/>
                <w:bCs w:val="0"/>
                <w:color w:val="auto"/>
              </w:rPr>
            </w:pPr>
            <w:r>
              <w:rPr>
                <w:rFonts w:ascii="Times New Roman" w:hAnsi="Times New Roman" w:cs="Times New Roman"/>
                <w:b w:val="0"/>
                <w:bCs w:val="0"/>
                <w:color w:val="auto"/>
              </w:rPr>
              <w:t>Показатели</w:t>
            </w:r>
          </w:p>
        </w:tc>
        <w:tc>
          <w:tcPr>
            <w:tcW w:w="0" w:type="auto"/>
            <w:gridSpan w:val="2"/>
          </w:tcPr>
          <w:p w:rsidR="00847B54" w:rsidRDefault="00847B54">
            <w:pPr>
              <w:spacing w:line="360" w:lineRule="auto"/>
              <w:jc w:val="center"/>
              <w:rPr>
                <w:sz w:val="28"/>
                <w:szCs w:val="28"/>
              </w:rPr>
            </w:pPr>
            <w:r>
              <w:rPr>
                <w:sz w:val="28"/>
                <w:szCs w:val="28"/>
              </w:rPr>
              <w:t>2013 год</w:t>
            </w:r>
          </w:p>
        </w:tc>
        <w:tc>
          <w:tcPr>
            <w:tcW w:w="0" w:type="auto"/>
            <w:gridSpan w:val="2"/>
          </w:tcPr>
          <w:p w:rsidR="00847B54" w:rsidRDefault="00847B54">
            <w:pPr>
              <w:spacing w:line="360" w:lineRule="auto"/>
              <w:jc w:val="center"/>
              <w:rPr>
                <w:sz w:val="28"/>
                <w:szCs w:val="28"/>
              </w:rPr>
            </w:pPr>
            <w:r>
              <w:rPr>
                <w:sz w:val="28"/>
                <w:szCs w:val="28"/>
              </w:rPr>
              <w:t>2014 год</w:t>
            </w:r>
          </w:p>
        </w:tc>
        <w:tc>
          <w:tcPr>
            <w:tcW w:w="0" w:type="auto"/>
            <w:gridSpan w:val="2"/>
          </w:tcPr>
          <w:p w:rsidR="00847B54" w:rsidRDefault="00847B54">
            <w:pPr>
              <w:spacing w:line="360" w:lineRule="auto"/>
              <w:jc w:val="center"/>
              <w:rPr>
                <w:sz w:val="28"/>
                <w:szCs w:val="28"/>
              </w:rPr>
            </w:pPr>
            <w:r>
              <w:rPr>
                <w:sz w:val="28"/>
                <w:szCs w:val="28"/>
              </w:rPr>
              <w:t>2015 год</w:t>
            </w:r>
          </w:p>
        </w:tc>
      </w:tr>
      <w:tr w:rsidR="00847B54">
        <w:tblPrEx>
          <w:tblCellMar>
            <w:top w:w="0" w:type="dxa"/>
            <w:bottom w:w="0" w:type="dxa"/>
          </w:tblCellMar>
        </w:tblPrEx>
        <w:trPr>
          <w:cantSplit/>
        </w:trPr>
        <w:tc>
          <w:tcPr>
            <w:tcW w:w="0" w:type="auto"/>
            <w:vMerge/>
          </w:tcPr>
          <w:p w:rsidR="00847B54" w:rsidRDefault="00847B54">
            <w:pPr>
              <w:spacing w:line="360" w:lineRule="auto"/>
              <w:jc w:val="center"/>
              <w:rPr>
                <w:sz w:val="28"/>
                <w:szCs w:val="28"/>
              </w:rPr>
            </w:pPr>
          </w:p>
        </w:tc>
        <w:tc>
          <w:tcPr>
            <w:tcW w:w="0" w:type="auto"/>
          </w:tcPr>
          <w:p w:rsidR="00847B54" w:rsidRDefault="00847B54">
            <w:pPr>
              <w:spacing w:line="360" w:lineRule="auto"/>
              <w:jc w:val="center"/>
              <w:rPr>
                <w:sz w:val="28"/>
                <w:szCs w:val="28"/>
              </w:rPr>
            </w:pPr>
            <w:r>
              <w:rPr>
                <w:sz w:val="28"/>
                <w:szCs w:val="28"/>
              </w:rPr>
              <w:t>Тыс. руб.</w:t>
            </w:r>
          </w:p>
        </w:tc>
        <w:tc>
          <w:tcPr>
            <w:tcW w:w="0" w:type="auto"/>
          </w:tcPr>
          <w:p w:rsidR="00847B54" w:rsidRDefault="00847B54">
            <w:pPr>
              <w:spacing w:line="360" w:lineRule="auto"/>
              <w:jc w:val="center"/>
              <w:rPr>
                <w:sz w:val="28"/>
                <w:szCs w:val="28"/>
              </w:rPr>
            </w:pPr>
            <w:r>
              <w:rPr>
                <w:sz w:val="28"/>
                <w:szCs w:val="28"/>
              </w:rPr>
              <w:t>%</w:t>
            </w:r>
          </w:p>
        </w:tc>
        <w:tc>
          <w:tcPr>
            <w:tcW w:w="0" w:type="auto"/>
          </w:tcPr>
          <w:p w:rsidR="00847B54" w:rsidRDefault="00847B54">
            <w:pPr>
              <w:spacing w:line="360" w:lineRule="auto"/>
              <w:jc w:val="center"/>
              <w:rPr>
                <w:sz w:val="28"/>
                <w:szCs w:val="28"/>
              </w:rPr>
            </w:pPr>
            <w:r>
              <w:rPr>
                <w:sz w:val="28"/>
                <w:szCs w:val="28"/>
              </w:rPr>
              <w:t>Тыс. руб.</w:t>
            </w:r>
          </w:p>
        </w:tc>
        <w:tc>
          <w:tcPr>
            <w:tcW w:w="0" w:type="auto"/>
          </w:tcPr>
          <w:p w:rsidR="00847B54" w:rsidRDefault="00847B54">
            <w:pPr>
              <w:spacing w:line="360" w:lineRule="auto"/>
              <w:jc w:val="center"/>
              <w:rPr>
                <w:sz w:val="28"/>
                <w:szCs w:val="28"/>
              </w:rPr>
            </w:pPr>
            <w:r>
              <w:rPr>
                <w:sz w:val="28"/>
                <w:szCs w:val="28"/>
              </w:rPr>
              <w:t>%</w:t>
            </w:r>
          </w:p>
        </w:tc>
        <w:tc>
          <w:tcPr>
            <w:tcW w:w="0" w:type="auto"/>
          </w:tcPr>
          <w:p w:rsidR="00847B54" w:rsidRDefault="00847B54">
            <w:pPr>
              <w:spacing w:line="360" w:lineRule="auto"/>
              <w:jc w:val="center"/>
              <w:rPr>
                <w:sz w:val="28"/>
                <w:szCs w:val="28"/>
              </w:rPr>
            </w:pPr>
            <w:r>
              <w:rPr>
                <w:sz w:val="28"/>
                <w:szCs w:val="28"/>
              </w:rPr>
              <w:t>Тыс. руб.</w:t>
            </w:r>
          </w:p>
        </w:tc>
        <w:tc>
          <w:tcPr>
            <w:tcW w:w="0" w:type="auto"/>
          </w:tcPr>
          <w:p w:rsidR="00847B54" w:rsidRDefault="00847B54">
            <w:pPr>
              <w:spacing w:line="360" w:lineRule="auto"/>
              <w:jc w:val="center"/>
              <w:rPr>
                <w:sz w:val="28"/>
                <w:szCs w:val="28"/>
              </w:rPr>
            </w:pPr>
            <w:r>
              <w:rPr>
                <w:sz w:val="28"/>
                <w:szCs w:val="28"/>
              </w:rPr>
              <w:t>%</w:t>
            </w:r>
          </w:p>
        </w:tc>
      </w:tr>
      <w:tr w:rsidR="00847B54">
        <w:tblPrEx>
          <w:tblCellMar>
            <w:top w:w="0" w:type="dxa"/>
            <w:bottom w:w="0" w:type="dxa"/>
          </w:tblCellMar>
        </w:tblPrEx>
        <w:tc>
          <w:tcPr>
            <w:tcW w:w="0" w:type="auto"/>
          </w:tcPr>
          <w:p w:rsidR="00847B54" w:rsidRDefault="00847B54">
            <w:pPr>
              <w:spacing w:line="360" w:lineRule="auto"/>
              <w:jc w:val="both"/>
              <w:rPr>
                <w:sz w:val="28"/>
                <w:szCs w:val="28"/>
              </w:rPr>
            </w:pPr>
            <w:r>
              <w:rPr>
                <w:sz w:val="28"/>
                <w:szCs w:val="28"/>
              </w:rPr>
              <w:t>Всего основных фондов</w:t>
            </w:r>
          </w:p>
        </w:tc>
        <w:tc>
          <w:tcPr>
            <w:tcW w:w="0" w:type="auto"/>
          </w:tcPr>
          <w:p w:rsidR="00847B54" w:rsidRDefault="00847B54">
            <w:pPr>
              <w:spacing w:line="360" w:lineRule="auto"/>
              <w:jc w:val="center"/>
              <w:rPr>
                <w:sz w:val="28"/>
                <w:szCs w:val="28"/>
              </w:rPr>
            </w:pPr>
            <w:r>
              <w:rPr>
                <w:sz w:val="28"/>
                <w:szCs w:val="28"/>
              </w:rPr>
              <w:t>7985</w:t>
            </w:r>
          </w:p>
        </w:tc>
        <w:tc>
          <w:tcPr>
            <w:tcW w:w="0" w:type="auto"/>
          </w:tcPr>
          <w:p w:rsidR="00847B54" w:rsidRDefault="00847B54">
            <w:pPr>
              <w:spacing w:line="360" w:lineRule="auto"/>
              <w:jc w:val="center"/>
              <w:rPr>
                <w:sz w:val="28"/>
                <w:szCs w:val="28"/>
              </w:rPr>
            </w:pPr>
            <w:r>
              <w:rPr>
                <w:sz w:val="28"/>
                <w:szCs w:val="28"/>
              </w:rPr>
              <w:t>100</w:t>
            </w:r>
          </w:p>
        </w:tc>
        <w:tc>
          <w:tcPr>
            <w:tcW w:w="0" w:type="auto"/>
          </w:tcPr>
          <w:p w:rsidR="00847B54" w:rsidRDefault="00847B54">
            <w:pPr>
              <w:spacing w:line="360" w:lineRule="auto"/>
              <w:jc w:val="center"/>
              <w:rPr>
                <w:sz w:val="28"/>
                <w:szCs w:val="28"/>
              </w:rPr>
            </w:pPr>
            <w:r>
              <w:rPr>
                <w:sz w:val="28"/>
                <w:szCs w:val="28"/>
              </w:rPr>
              <w:t>15454</w:t>
            </w:r>
          </w:p>
        </w:tc>
        <w:tc>
          <w:tcPr>
            <w:tcW w:w="0" w:type="auto"/>
          </w:tcPr>
          <w:p w:rsidR="00847B54" w:rsidRDefault="00847B54">
            <w:pPr>
              <w:spacing w:line="360" w:lineRule="auto"/>
              <w:jc w:val="center"/>
              <w:rPr>
                <w:sz w:val="28"/>
                <w:szCs w:val="28"/>
              </w:rPr>
            </w:pPr>
            <w:r>
              <w:rPr>
                <w:sz w:val="28"/>
                <w:szCs w:val="28"/>
              </w:rPr>
              <w:t>100</w:t>
            </w:r>
          </w:p>
        </w:tc>
        <w:tc>
          <w:tcPr>
            <w:tcW w:w="0" w:type="auto"/>
          </w:tcPr>
          <w:p w:rsidR="00847B54" w:rsidRDefault="00847B54">
            <w:pPr>
              <w:spacing w:line="360" w:lineRule="auto"/>
              <w:jc w:val="center"/>
              <w:rPr>
                <w:sz w:val="28"/>
                <w:szCs w:val="28"/>
              </w:rPr>
            </w:pPr>
            <w:r>
              <w:rPr>
                <w:sz w:val="28"/>
                <w:szCs w:val="28"/>
              </w:rPr>
              <w:t>12321</w:t>
            </w:r>
          </w:p>
        </w:tc>
        <w:tc>
          <w:tcPr>
            <w:tcW w:w="0" w:type="auto"/>
          </w:tcPr>
          <w:p w:rsidR="00847B54" w:rsidRDefault="00847B54">
            <w:pPr>
              <w:spacing w:line="360" w:lineRule="auto"/>
              <w:jc w:val="center"/>
              <w:rPr>
                <w:sz w:val="28"/>
                <w:szCs w:val="28"/>
              </w:rPr>
            </w:pPr>
            <w:r>
              <w:rPr>
                <w:sz w:val="28"/>
                <w:szCs w:val="28"/>
              </w:rPr>
              <w:t>100</w:t>
            </w:r>
          </w:p>
        </w:tc>
      </w:tr>
      <w:tr w:rsidR="00847B54">
        <w:tblPrEx>
          <w:tblCellMar>
            <w:top w:w="0" w:type="dxa"/>
            <w:bottom w:w="0" w:type="dxa"/>
          </w:tblCellMar>
        </w:tblPrEx>
        <w:tc>
          <w:tcPr>
            <w:tcW w:w="0" w:type="auto"/>
          </w:tcPr>
          <w:p w:rsidR="00847B54" w:rsidRDefault="00847B54">
            <w:pPr>
              <w:spacing w:line="360" w:lineRule="auto"/>
              <w:jc w:val="both"/>
              <w:rPr>
                <w:sz w:val="28"/>
                <w:szCs w:val="28"/>
              </w:rPr>
            </w:pPr>
            <w:r>
              <w:rPr>
                <w:sz w:val="28"/>
                <w:szCs w:val="28"/>
              </w:rPr>
              <w:t>В том числе:</w:t>
            </w:r>
          </w:p>
        </w:tc>
        <w:tc>
          <w:tcPr>
            <w:tcW w:w="0" w:type="auto"/>
          </w:tcPr>
          <w:p w:rsidR="00847B54" w:rsidRDefault="00847B54">
            <w:pPr>
              <w:spacing w:line="360" w:lineRule="auto"/>
              <w:jc w:val="center"/>
              <w:rPr>
                <w:sz w:val="28"/>
                <w:szCs w:val="28"/>
              </w:rPr>
            </w:pPr>
          </w:p>
        </w:tc>
        <w:tc>
          <w:tcPr>
            <w:tcW w:w="0" w:type="auto"/>
          </w:tcPr>
          <w:p w:rsidR="00847B54" w:rsidRDefault="00847B54">
            <w:pPr>
              <w:spacing w:line="360" w:lineRule="auto"/>
              <w:jc w:val="center"/>
              <w:rPr>
                <w:sz w:val="28"/>
                <w:szCs w:val="28"/>
              </w:rPr>
            </w:pPr>
          </w:p>
        </w:tc>
        <w:tc>
          <w:tcPr>
            <w:tcW w:w="0" w:type="auto"/>
          </w:tcPr>
          <w:p w:rsidR="00847B54" w:rsidRDefault="00847B54">
            <w:pPr>
              <w:spacing w:line="360" w:lineRule="auto"/>
              <w:jc w:val="center"/>
              <w:rPr>
                <w:sz w:val="28"/>
                <w:szCs w:val="28"/>
              </w:rPr>
            </w:pPr>
          </w:p>
        </w:tc>
        <w:tc>
          <w:tcPr>
            <w:tcW w:w="0" w:type="auto"/>
          </w:tcPr>
          <w:p w:rsidR="00847B54" w:rsidRDefault="00847B54">
            <w:pPr>
              <w:spacing w:line="360" w:lineRule="auto"/>
              <w:jc w:val="center"/>
              <w:rPr>
                <w:sz w:val="28"/>
                <w:szCs w:val="28"/>
              </w:rPr>
            </w:pPr>
          </w:p>
        </w:tc>
        <w:tc>
          <w:tcPr>
            <w:tcW w:w="0" w:type="auto"/>
          </w:tcPr>
          <w:p w:rsidR="00847B54" w:rsidRDefault="00847B54">
            <w:pPr>
              <w:spacing w:line="360" w:lineRule="auto"/>
              <w:jc w:val="center"/>
              <w:rPr>
                <w:sz w:val="28"/>
                <w:szCs w:val="28"/>
              </w:rPr>
            </w:pPr>
          </w:p>
        </w:tc>
        <w:tc>
          <w:tcPr>
            <w:tcW w:w="0" w:type="auto"/>
          </w:tcPr>
          <w:p w:rsidR="00847B54" w:rsidRDefault="00847B54">
            <w:pPr>
              <w:spacing w:line="360" w:lineRule="auto"/>
              <w:jc w:val="center"/>
              <w:rPr>
                <w:sz w:val="28"/>
                <w:szCs w:val="28"/>
              </w:rPr>
            </w:pPr>
          </w:p>
        </w:tc>
      </w:tr>
      <w:tr w:rsidR="00847B54">
        <w:tblPrEx>
          <w:tblCellMar>
            <w:top w:w="0" w:type="dxa"/>
            <w:bottom w:w="0" w:type="dxa"/>
          </w:tblCellMar>
        </w:tblPrEx>
        <w:tc>
          <w:tcPr>
            <w:tcW w:w="0" w:type="auto"/>
          </w:tcPr>
          <w:p w:rsidR="00847B54" w:rsidRDefault="00847B54">
            <w:pPr>
              <w:spacing w:line="360" w:lineRule="auto"/>
              <w:jc w:val="both"/>
              <w:rPr>
                <w:sz w:val="28"/>
                <w:szCs w:val="28"/>
              </w:rPr>
            </w:pPr>
            <w:r>
              <w:rPr>
                <w:sz w:val="28"/>
                <w:szCs w:val="28"/>
              </w:rPr>
              <w:t>Здания</w:t>
            </w:r>
          </w:p>
        </w:tc>
        <w:tc>
          <w:tcPr>
            <w:tcW w:w="0" w:type="auto"/>
          </w:tcPr>
          <w:p w:rsidR="00847B54" w:rsidRDefault="00847B54">
            <w:pPr>
              <w:spacing w:line="360" w:lineRule="auto"/>
              <w:jc w:val="center"/>
              <w:rPr>
                <w:sz w:val="28"/>
                <w:szCs w:val="28"/>
              </w:rPr>
            </w:pPr>
            <w:r>
              <w:rPr>
                <w:sz w:val="28"/>
                <w:szCs w:val="28"/>
              </w:rPr>
              <w:t>0</w:t>
            </w:r>
          </w:p>
        </w:tc>
        <w:tc>
          <w:tcPr>
            <w:tcW w:w="0" w:type="auto"/>
          </w:tcPr>
          <w:p w:rsidR="00847B54" w:rsidRDefault="00847B54">
            <w:pPr>
              <w:spacing w:line="360" w:lineRule="auto"/>
              <w:jc w:val="center"/>
              <w:rPr>
                <w:sz w:val="28"/>
                <w:szCs w:val="28"/>
              </w:rPr>
            </w:pPr>
            <w:r>
              <w:rPr>
                <w:sz w:val="28"/>
                <w:szCs w:val="28"/>
              </w:rPr>
              <w:t>0</w:t>
            </w:r>
          </w:p>
        </w:tc>
        <w:tc>
          <w:tcPr>
            <w:tcW w:w="0" w:type="auto"/>
          </w:tcPr>
          <w:p w:rsidR="00847B54" w:rsidRDefault="00847B54">
            <w:pPr>
              <w:spacing w:line="360" w:lineRule="auto"/>
              <w:jc w:val="center"/>
              <w:rPr>
                <w:sz w:val="28"/>
                <w:szCs w:val="28"/>
              </w:rPr>
            </w:pPr>
            <w:r>
              <w:rPr>
                <w:sz w:val="28"/>
                <w:szCs w:val="28"/>
              </w:rPr>
              <w:t>634</w:t>
            </w:r>
          </w:p>
        </w:tc>
        <w:tc>
          <w:tcPr>
            <w:tcW w:w="0" w:type="auto"/>
          </w:tcPr>
          <w:p w:rsidR="00847B54" w:rsidRDefault="00847B54">
            <w:pPr>
              <w:spacing w:line="360" w:lineRule="auto"/>
              <w:jc w:val="center"/>
              <w:rPr>
                <w:sz w:val="28"/>
                <w:szCs w:val="28"/>
              </w:rPr>
            </w:pPr>
            <w:r>
              <w:rPr>
                <w:sz w:val="28"/>
                <w:szCs w:val="28"/>
              </w:rPr>
              <w:t>4,1</w:t>
            </w:r>
          </w:p>
        </w:tc>
        <w:tc>
          <w:tcPr>
            <w:tcW w:w="0" w:type="auto"/>
          </w:tcPr>
          <w:p w:rsidR="00847B54" w:rsidRDefault="00847B54">
            <w:pPr>
              <w:spacing w:line="360" w:lineRule="auto"/>
              <w:jc w:val="center"/>
              <w:rPr>
                <w:sz w:val="28"/>
                <w:szCs w:val="28"/>
              </w:rPr>
            </w:pPr>
            <w:r>
              <w:rPr>
                <w:sz w:val="28"/>
                <w:szCs w:val="28"/>
              </w:rPr>
              <w:t>503</w:t>
            </w:r>
          </w:p>
        </w:tc>
        <w:tc>
          <w:tcPr>
            <w:tcW w:w="0" w:type="auto"/>
          </w:tcPr>
          <w:p w:rsidR="00847B54" w:rsidRDefault="00847B54">
            <w:pPr>
              <w:spacing w:line="360" w:lineRule="auto"/>
              <w:jc w:val="center"/>
              <w:rPr>
                <w:sz w:val="28"/>
                <w:szCs w:val="28"/>
              </w:rPr>
            </w:pPr>
            <w:r>
              <w:rPr>
                <w:sz w:val="28"/>
                <w:szCs w:val="28"/>
              </w:rPr>
              <w:t>4</w:t>
            </w:r>
          </w:p>
        </w:tc>
      </w:tr>
      <w:tr w:rsidR="00847B54">
        <w:tblPrEx>
          <w:tblCellMar>
            <w:top w:w="0" w:type="dxa"/>
            <w:bottom w:w="0" w:type="dxa"/>
          </w:tblCellMar>
        </w:tblPrEx>
        <w:tc>
          <w:tcPr>
            <w:tcW w:w="0" w:type="auto"/>
          </w:tcPr>
          <w:p w:rsidR="00847B54" w:rsidRDefault="00847B54">
            <w:pPr>
              <w:spacing w:line="360" w:lineRule="auto"/>
              <w:jc w:val="both"/>
              <w:rPr>
                <w:sz w:val="28"/>
                <w:szCs w:val="28"/>
              </w:rPr>
            </w:pPr>
            <w:r>
              <w:rPr>
                <w:sz w:val="28"/>
                <w:szCs w:val="28"/>
              </w:rPr>
              <w:t>Машины и оборудования</w:t>
            </w:r>
          </w:p>
        </w:tc>
        <w:tc>
          <w:tcPr>
            <w:tcW w:w="0" w:type="auto"/>
          </w:tcPr>
          <w:p w:rsidR="00847B54" w:rsidRDefault="00847B54">
            <w:pPr>
              <w:spacing w:line="360" w:lineRule="auto"/>
              <w:jc w:val="center"/>
              <w:rPr>
                <w:sz w:val="28"/>
                <w:szCs w:val="28"/>
              </w:rPr>
            </w:pPr>
            <w:r>
              <w:rPr>
                <w:sz w:val="28"/>
                <w:szCs w:val="28"/>
              </w:rPr>
              <w:t>3389</w:t>
            </w:r>
          </w:p>
        </w:tc>
        <w:tc>
          <w:tcPr>
            <w:tcW w:w="0" w:type="auto"/>
          </w:tcPr>
          <w:p w:rsidR="00847B54" w:rsidRDefault="00847B54">
            <w:pPr>
              <w:spacing w:line="360" w:lineRule="auto"/>
              <w:jc w:val="center"/>
              <w:rPr>
                <w:sz w:val="28"/>
                <w:szCs w:val="28"/>
              </w:rPr>
            </w:pPr>
            <w:r>
              <w:rPr>
                <w:sz w:val="28"/>
                <w:szCs w:val="28"/>
              </w:rPr>
              <w:t>42,4</w:t>
            </w:r>
          </w:p>
        </w:tc>
        <w:tc>
          <w:tcPr>
            <w:tcW w:w="0" w:type="auto"/>
          </w:tcPr>
          <w:p w:rsidR="00847B54" w:rsidRDefault="00847B54">
            <w:pPr>
              <w:spacing w:line="360" w:lineRule="auto"/>
              <w:jc w:val="center"/>
              <w:rPr>
                <w:sz w:val="28"/>
                <w:szCs w:val="28"/>
              </w:rPr>
            </w:pPr>
            <w:r>
              <w:rPr>
                <w:sz w:val="28"/>
                <w:szCs w:val="28"/>
              </w:rPr>
              <w:t>3440</w:t>
            </w:r>
          </w:p>
        </w:tc>
        <w:tc>
          <w:tcPr>
            <w:tcW w:w="0" w:type="auto"/>
          </w:tcPr>
          <w:p w:rsidR="00847B54" w:rsidRDefault="00847B54">
            <w:pPr>
              <w:spacing w:line="360" w:lineRule="auto"/>
              <w:jc w:val="center"/>
              <w:rPr>
                <w:sz w:val="28"/>
                <w:szCs w:val="28"/>
              </w:rPr>
            </w:pPr>
            <w:r>
              <w:rPr>
                <w:sz w:val="28"/>
                <w:szCs w:val="28"/>
              </w:rPr>
              <w:t>22,3</w:t>
            </w:r>
          </w:p>
        </w:tc>
        <w:tc>
          <w:tcPr>
            <w:tcW w:w="0" w:type="auto"/>
          </w:tcPr>
          <w:p w:rsidR="00847B54" w:rsidRDefault="00847B54">
            <w:pPr>
              <w:spacing w:line="360" w:lineRule="auto"/>
              <w:jc w:val="center"/>
              <w:rPr>
                <w:sz w:val="28"/>
                <w:szCs w:val="28"/>
              </w:rPr>
            </w:pPr>
            <w:r>
              <w:rPr>
                <w:sz w:val="28"/>
                <w:szCs w:val="28"/>
              </w:rPr>
              <w:t>4262</w:t>
            </w:r>
          </w:p>
        </w:tc>
        <w:tc>
          <w:tcPr>
            <w:tcW w:w="0" w:type="auto"/>
          </w:tcPr>
          <w:p w:rsidR="00847B54" w:rsidRDefault="00847B54">
            <w:pPr>
              <w:spacing w:line="360" w:lineRule="auto"/>
              <w:jc w:val="center"/>
              <w:rPr>
                <w:sz w:val="28"/>
                <w:szCs w:val="28"/>
              </w:rPr>
            </w:pPr>
            <w:r>
              <w:rPr>
                <w:sz w:val="28"/>
                <w:szCs w:val="28"/>
              </w:rPr>
              <w:t>34,6</w:t>
            </w:r>
          </w:p>
        </w:tc>
      </w:tr>
      <w:tr w:rsidR="00847B54">
        <w:tblPrEx>
          <w:tblCellMar>
            <w:top w:w="0" w:type="dxa"/>
            <w:bottom w:w="0" w:type="dxa"/>
          </w:tblCellMar>
        </w:tblPrEx>
        <w:tc>
          <w:tcPr>
            <w:tcW w:w="0" w:type="auto"/>
          </w:tcPr>
          <w:p w:rsidR="00847B54" w:rsidRDefault="00847B54">
            <w:pPr>
              <w:spacing w:line="360" w:lineRule="auto"/>
              <w:jc w:val="both"/>
              <w:rPr>
                <w:sz w:val="28"/>
                <w:szCs w:val="28"/>
              </w:rPr>
            </w:pPr>
            <w:r>
              <w:rPr>
                <w:sz w:val="28"/>
                <w:szCs w:val="28"/>
              </w:rPr>
              <w:t>Транспортные средства</w:t>
            </w:r>
          </w:p>
        </w:tc>
        <w:tc>
          <w:tcPr>
            <w:tcW w:w="0" w:type="auto"/>
          </w:tcPr>
          <w:p w:rsidR="00847B54" w:rsidRDefault="00847B54">
            <w:pPr>
              <w:spacing w:line="360" w:lineRule="auto"/>
              <w:jc w:val="center"/>
              <w:rPr>
                <w:sz w:val="28"/>
                <w:szCs w:val="28"/>
              </w:rPr>
            </w:pPr>
            <w:r>
              <w:rPr>
                <w:sz w:val="28"/>
                <w:szCs w:val="28"/>
              </w:rPr>
              <w:t>4596</w:t>
            </w:r>
          </w:p>
        </w:tc>
        <w:tc>
          <w:tcPr>
            <w:tcW w:w="0" w:type="auto"/>
          </w:tcPr>
          <w:p w:rsidR="00847B54" w:rsidRDefault="00847B54">
            <w:pPr>
              <w:spacing w:line="360" w:lineRule="auto"/>
              <w:jc w:val="center"/>
              <w:rPr>
                <w:sz w:val="28"/>
                <w:szCs w:val="28"/>
              </w:rPr>
            </w:pPr>
            <w:r>
              <w:rPr>
                <w:sz w:val="28"/>
                <w:szCs w:val="28"/>
              </w:rPr>
              <w:t>57,6</w:t>
            </w:r>
          </w:p>
        </w:tc>
        <w:tc>
          <w:tcPr>
            <w:tcW w:w="0" w:type="auto"/>
          </w:tcPr>
          <w:p w:rsidR="00847B54" w:rsidRDefault="00847B54">
            <w:pPr>
              <w:spacing w:line="360" w:lineRule="auto"/>
              <w:jc w:val="center"/>
              <w:rPr>
                <w:sz w:val="28"/>
                <w:szCs w:val="28"/>
              </w:rPr>
            </w:pPr>
            <w:r>
              <w:rPr>
                <w:sz w:val="28"/>
                <w:szCs w:val="28"/>
              </w:rPr>
              <w:t>11380</w:t>
            </w:r>
          </w:p>
        </w:tc>
        <w:tc>
          <w:tcPr>
            <w:tcW w:w="0" w:type="auto"/>
          </w:tcPr>
          <w:p w:rsidR="00847B54" w:rsidRDefault="00847B54">
            <w:pPr>
              <w:spacing w:line="360" w:lineRule="auto"/>
              <w:jc w:val="center"/>
              <w:rPr>
                <w:sz w:val="28"/>
                <w:szCs w:val="28"/>
              </w:rPr>
            </w:pPr>
            <w:r>
              <w:rPr>
                <w:sz w:val="28"/>
                <w:szCs w:val="28"/>
              </w:rPr>
              <w:t>73,6</w:t>
            </w:r>
          </w:p>
        </w:tc>
        <w:tc>
          <w:tcPr>
            <w:tcW w:w="0" w:type="auto"/>
          </w:tcPr>
          <w:p w:rsidR="00847B54" w:rsidRDefault="00847B54">
            <w:pPr>
              <w:spacing w:line="360" w:lineRule="auto"/>
              <w:jc w:val="center"/>
              <w:rPr>
                <w:sz w:val="28"/>
                <w:szCs w:val="28"/>
              </w:rPr>
            </w:pPr>
            <w:r>
              <w:rPr>
                <w:sz w:val="28"/>
                <w:szCs w:val="28"/>
              </w:rPr>
              <w:t>7511</w:t>
            </w:r>
          </w:p>
        </w:tc>
        <w:tc>
          <w:tcPr>
            <w:tcW w:w="0" w:type="auto"/>
          </w:tcPr>
          <w:p w:rsidR="00847B54" w:rsidRDefault="00847B54">
            <w:pPr>
              <w:spacing w:line="360" w:lineRule="auto"/>
              <w:jc w:val="center"/>
              <w:rPr>
                <w:sz w:val="28"/>
                <w:szCs w:val="28"/>
              </w:rPr>
            </w:pPr>
            <w:r>
              <w:rPr>
                <w:sz w:val="28"/>
                <w:szCs w:val="28"/>
              </w:rPr>
              <w:t>61,0</w:t>
            </w:r>
          </w:p>
        </w:tc>
      </w:tr>
      <w:tr w:rsidR="00847B54">
        <w:tblPrEx>
          <w:tblCellMar>
            <w:top w:w="0" w:type="dxa"/>
            <w:bottom w:w="0" w:type="dxa"/>
          </w:tblCellMar>
        </w:tblPrEx>
        <w:tc>
          <w:tcPr>
            <w:tcW w:w="0" w:type="auto"/>
          </w:tcPr>
          <w:p w:rsidR="00847B54" w:rsidRDefault="00847B54">
            <w:pPr>
              <w:spacing w:line="360" w:lineRule="auto"/>
              <w:jc w:val="both"/>
              <w:rPr>
                <w:sz w:val="28"/>
                <w:szCs w:val="28"/>
              </w:rPr>
            </w:pPr>
            <w:r>
              <w:rPr>
                <w:sz w:val="28"/>
                <w:szCs w:val="28"/>
              </w:rPr>
              <w:t>Передаточные средства</w:t>
            </w:r>
          </w:p>
        </w:tc>
        <w:tc>
          <w:tcPr>
            <w:tcW w:w="0" w:type="auto"/>
          </w:tcPr>
          <w:p w:rsidR="00847B54" w:rsidRDefault="00847B54">
            <w:pPr>
              <w:spacing w:line="360" w:lineRule="auto"/>
              <w:jc w:val="center"/>
              <w:rPr>
                <w:sz w:val="28"/>
                <w:szCs w:val="28"/>
              </w:rPr>
            </w:pPr>
            <w:r>
              <w:rPr>
                <w:sz w:val="28"/>
                <w:szCs w:val="28"/>
              </w:rPr>
              <w:t>0</w:t>
            </w:r>
          </w:p>
        </w:tc>
        <w:tc>
          <w:tcPr>
            <w:tcW w:w="0" w:type="auto"/>
          </w:tcPr>
          <w:p w:rsidR="00847B54" w:rsidRDefault="00847B54">
            <w:pPr>
              <w:spacing w:line="360" w:lineRule="auto"/>
              <w:jc w:val="center"/>
              <w:rPr>
                <w:sz w:val="28"/>
                <w:szCs w:val="28"/>
              </w:rPr>
            </w:pPr>
            <w:r>
              <w:rPr>
                <w:sz w:val="28"/>
                <w:szCs w:val="28"/>
              </w:rPr>
              <w:t>0</w:t>
            </w:r>
          </w:p>
        </w:tc>
        <w:tc>
          <w:tcPr>
            <w:tcW w:w="0" w:type="auto"/>
          </w:tcPr>
          <w:p w:rsidR="00847B54" w:rsidRDefault="00847B54">
            <w:pPr>
              <w:spacing w:line="360" w:lineRule="auto"/>
              <w:jc w:val="center"/>
              <w:rPr>
                <w:sz w:val="28"/>
                <w:szCs w:val="28"/>
              </w:rPr>
            </w:pPr>
            <w:r>
              <w:rPr>
                <w:sz w:val="28"/>
                <w:szCs w:val="28"/>
              </w:rPr>
              <w:t>0</w:t>
            </w:r>
          </w:p>
        </w:tc>
        <w:tc>
          <w:tcPr>
            <w:tcW w:w="0" w:type="auto"/>
          </w:tcPr>
          <w:p w:rsidR="00847B54" w:rsidRDefault="00847B54">
            <w:pPr>
              <w:spacing w:line="360" w:lineRule="auto"/>
              <w:jc w:val="center"/>
              <w:rPr>
                <w:sz w:val="28"/>
                <w:szCs w:val="28"/>
              </w:rPr>
            </w:pPr>
            <w:r>
              <w:rPr>
                <w:sz w:val="28"/>
                <w:szCs w:val="28"/>
              </w:rPr>
              <w:t>0</w:t>
            </w:r>
          </w:p>
        </w:tc>
        <w:tc>
          <w:tcPr>
            <w:tcW w:w="0" w:type="auto"/>
          </w:tcPr>
          <w:p w:rsidR="00847B54" w:rsidRDefault="00847B54">
            <w:pPr>
              <w:spacing w:line="360" w:lineRule="auto"/>
              <w:jc w:val="center"/>
              <w:rPr>
                <w:sz w:val="28"/>
                <w:szCs w:val="28"/>
              </w:rPr>
            </w:pPr>
            <w:r>
              <w:rPr>
                <w:sz w:val="28"/>
                <w:szCs w:val="28"/>
              </w:rPr>
              <w:t>45</w:t>
            </w:r>
          </w:p>
        </w:tc>
        <w:tc>
          <w:tcPr>
            <w:tcW w:w="0" w:type="auto"/>
          </w:tcPr>
          <w:p w:rsidR="00847B54" w:rsidRDefault="00847B54">
            <w:pPr>
              <w:spacing w:line="360" w:lineRule="auto"/>
              <w:jc w:val="center"/>
              <w:rPr>
                <w:sz w:val="28"/>
                <w:szCs w:val="28"/>
              </w:rPr>
            </w:pPr>
            <w:r>
              <w:rPr>
                <w:sz w:val="28"/>
                <w:szCs w:val="28"/>
              </w:rPr>
              <w:t>0,4</w:t>
            </w:r>
          </w:p>
        </w:tc>
      </w:tr>
    </w:tbl>
    <w:p w:rsidR="00A93D00" w:rsidRDefault="00847B54">
      <w:pPr>
        <w:spacing w:line="360" w:lineRule="auto"/>
        <w:jc w:val="both"/>
        <w:rPr>
          <w:sz w:val="28"/>
          <w:szCs w:val="28"/>
        </w:rPr>
      </w:pPr>
      <w:r>
        <w:rPr>
          <w:sz w:val="28"/>
          <w:szCs w:val="28"/>
        </w:rPr>
        <w:t xml:space="preserve"> </w:t>
      </w:r>
    </w:p>
    <w:p w:rsidR="00847B54" w:rsidRDefault="00847B54" w:rsidP="00A93D00">
      <w:pPr>
        <w:spacing w:line="360" w:lineRule="auto"/>
        <w:ind w:firstLine="708"/>
        <w:jc w:val="both"/>
        <w:rPr>
          <w:sz w:val="28"/>
          <w:szCs w:val="28"/>
        </w:rPr>
      </w:pPr>
      <w:r>
        <w:rPr>
          <w:sz w:val="28"/>
          <w:szCs w:val="28"/>
        </w:rPr>
        <w:t xml:space="preserve">Из таблицы 4 видно, что основную часть основных средств составляют: транспортные средства, а так же машины и оборудование- это активная часть </w:t>
      </w:r>
      <w:r>
        <w:rPr>
          <w:sz w:val="28"/>
          <w:szCs w:val="28"/>
        </w:rPr>
        <w:lastRenderedPageBreak/>
        <w:t xml:space="preserve">основных фондов. В 2014 году в состав основных средств вошли здания. В 2015 году стоимость основных средств увеличилась на 4336 тыс. рублей по сравнению с 2013 годом, наибольшая стоимость основных средств была в 2014 году и составила 15454 тыс. рублей.   </w:t>
      </w:r>
    </w:p>
    <w:p w:rsidR="00847B54" w:rsidRDefault="00847B54" w:rsidP="00A93D00">
      <w:pPr>
        <w:spacing w:line="360" w:lineRule="auto"/>
        <w:ind w:firstLine="708"/>
        <w:jc w:val="both"/>
        <w:rPr>
          <w:color w:val="000000"/>
          <w:sz w:val="28"/>
          <w:szCs w:val="28"/>
        </w:rPr>
      </w:pPr>
      <w:r>
        <w:rPr>
          <w:color w:val="000000"/>
          <w:sz w:val="28"/>
          <w:szCs w:val="28"/>
        </w:rPr>
        <w:t>Эффективность использования основных средств, характеризуется  соотношением темпа роста выпуска продукции, темпов роста стоимости основных средств, а также показателями фондотодачи, фондоемкости, фондовооруженостии и фондорентабельности.</w:t>
      </w:r>
    </w:p>
    <w:p w:rsidR="00847B54" w:rsidRDefault="00847B54">
      <w:pPr>
        <w:spacing w:line="360" w:lineRule="auto"/>
        <w:jc w:val="both"/>
        <w:rPr>
          <w:sz w:val="28"/>
          <w:szCs w:val="28"/>
        </w:rPr>
      </w:pPr>
      <w:r>
        <w:rPr>
          <w:sz w:val="28"/>
          <w:szCs w:val="28"/>
        </w:rPr>
        <w:t xml:space="preserve">   Таблица 4 – Обобщающие показатели эффективности использования основных средств ООО «Завода по производству премиксов «ЭкоМакс».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5"/>
        <w:gridCol w:w="1194"/>
        <w:gridCol w:w="1194"/>
        <w:gridCol w:w="1194"/>
        <w:gridCol w:w="2944"/>
      </w:tblGrid>
      <w:tr w:rsidR="00847B54">
        <w:tblPrEx>
          <w:tblCellMar>
            <w:top w:w="0" w:type="dxa"/>
            <w:bottom w:w="0" w:type="dxa"/>
          </w:tblCellMar>
        </w:tblPrEx>
        <w:tc>
          <w:tcPr>
            <w:tcW w:w="0" w:type="auto"/>
          </w:tcPr>
          <w:p w:rsidR="00847B54" w:rsidRDefault="00847B54">
            <w:pPr>
              <w:spacing w:line="360" w:lineRule="auto"/>
              <w:jc w:val="center"/>
              <w:rPr>
                <w:sz w:val="28"/>
                <w:szCs w:val="28"/>
              </w:rPr>
            </w:pPr>
            <w:r>
              <w:rPr>
                <w:sz w:val="28"/>
                <w:szCs w:val="28"/>
              </w:rPr>
              <w:t>Показатели</w:t>
            </w:r>
          </w:p>
        </w:tc>
        <w:tc>
          <w:tcPr>
            <w:tcW w:w="0" w:type="auto"/>
          </w:tcPr>
          <w:p w:rsidR="00847B54" w:rsidRDefault="00847B54">
            <w:pPr>
              <w:spacing w:line="360" w:lineRule="auto"/>
              <w:jc w:val="center"/>
              <w:rPr>
                <w:sz w:val="28"/>
                <w:szCs w:val="28"/>
              </w:rPr>
            </w:pPr>
            <w:r>
              <w:rPr>
                <w:sz w:val="28"/>
                <w:szCs w:val="28"/>
              </w:rPr>
              <w:t>2013 год</w:t>
            </w:r>
          </w:p>
        </w:tc>
        <w:tc>
          <w:tcPr>
            <w:tcW w:w="0" w:type="auto"/>
          </w:tcPr>
          <w:p w:rsidR="00847B54" w:rsidRDefault="00847B54">
            <w:pPr>
              <w:spacing w:line="360" w:lineRule="auto"/>
              <w:jc w:val="center"/>
              <w:rPr>
                <w:sz w:val="28"/>
                <w:szCs w:val="28"/>
              </w:rPr>
            </w:pPr>
            <w:r>
              <w:rPr>
                <w:sz w:val="28"/>
                <w:szCs w:val="28"/>
              </w:rPr>
              <w:t>2014 год</w:t>
            </w:r>
          </w:p>
        </w:tc>
        <w:tc>
          <w:tcPr>
            <w:tcW w:w="0" w:type="auto"/>
          </w:tcPr>
          <w:p w:rsidR="00847B54" w:rsidRDefault="00847B54">
            <w:pPr>
              <w:spacing w:line="360" w:lineRule="auto"/>
              <w:jc w:val="center"/>
              <w:rPr>
                <w:sz w:val="28"/>
                <w:szCs w:val="28"/>
              </w:rPr>
            </w:pPr>
            <w:r>
              <w:rPr>
                <w:sz w:val="28"/>
                <w:szCs w:val="28"/>
              </w:rPr>
              <w:t>2015 год</w:t>
            </w:r>
          </w:p>
        </w:tc>
        <w:tc>
          <w:tcPr>
            <w:tcW w:w="0" w:type="auto"/>
          </w:tcPr>
          <w:p w:rsidR="00847B54" w:rsidRDefault="00847B54">
            <w:pPr>
              <w:spacing w:line="360" w:lineRule="auto"/>
              <w:jc w:val="center"/>
              <w:rPr>
                <w:sz w:val="28"/>
                <w:szCs w:val="28"/>
              </w:rPr>
            </w:pPr>
            <w:r>
              <w:rPr>
                <w:sz w:val="28"/>
                <w:szCs w:val="28"/>
              </w:rPr>
              <w:t>2015 год в % к 2013 году</w:t>
            </w:r>
          </w:p>
        </w:tc>
      </w:tr>
      <w:tr w:rsidR="00847B54">
        <w:tblPrEx>
          <w:tblCellMar>
            <w:top w:w="0" w:type="dxa"/>
            <w:bottom w:w="0" w:type="dxa"/>
          </w:tblCellMar>
        </w:tblPrEx>
        <w:tc>
          <w:tcPr>
            <w:tcW w:w="0" w:type="auto"/>
          </w:tcPr>
          <w:p w:rsidR="00847B54" w:rsidRDefault="00847B54">
            <w:pPr>
              <w:spacing w:line="360" w:lineRule="auto"/>
              <w:jc w:val="center"/>
              <w:rPr>
                <w:sz w:val="28"/>
                <w:szCs w:val="28"/>
              </w:rPr>
            </w:pPr>
            <w:r>
              <w:rPr>
                <w:sz w:val="28"/>
                <w:szCs w:val="28"/>
              </w:rPr>
              <w:t>Фондоотдача, руб.</w:t>
            </w:r>
          </w:p>
        </w:tc>
        <w:tc>
          <w:tcPr>
            <w:tcW w:w="0" w:type="auto"/>
          </w:tcPr>
          <w:p w:rsidR="00847B54" w:rsidRDefault="00847B54">
            <w:pPr>
              <w:spacing w:line="360" w:lineRule="auto"/>
              <w:jc w:val="center"/>
              <w:rPr>
                <w:sz w:val="28"/>
                <w:szCs w:val="28"/>
              </w:rPr>
            </w:pPr>
            <w:r>
              <w:rPr>
                <w:sz w:val="28"/>
                <w:szCs w:val="28"/>
              </w:rPr>
              <w:t>10,6</w:t>
            </w:r>
          </w:p>
        </w:tc>
        <w:tc>
          <w:tcPr>
            <w:tcW w:w="0" w:type="auto"/>
          </w:tcPr>
          <w:p w:rsidR="00847B54" w:rsidRDefault="00847B54">
            <w:pPr>
              <w:spacing w:line="360" w:lineRule="auto"/>
              <w:jc w:val="center"/>
              <w:rPr>
                <w:sz w:val="28"/>
                <w:szCs w:val="28"/>
              </w:rPr>
            </w:pPr>
            <w:r>
              <w:rPr>
                <w:sz w:val="28"/>
                <w:szCs w:val="28"/>
              </w:rPr>
              <w:t>8,5</w:t>
            </w:r>
          </w:p>
        </w:tc>
        <w:tc>
          <w:tcPr>
            <w:tcW w:w="0" w:type="auto"/>
          </w:tcPr>
          <w:p w:rsidR="00847B54" w:rsidRDefault="00847B54">
            <w:pPr>
              <w:spacing w:line="360" w:lineRule="auto"/>
              <w:jc w:val="center"/>
              <w:rPr>
                <w:sz w:val="28"/>
                <w:szCs w:val="28"/>
              </w:rPr>
            </w:pPr>
            <w:r>
              <w:rPr>
                <w:sz w:val="28"/>
                <w:szCs w:val="28"/>
              </w:rPr>
              <w:t>8,2</w:t>
            </w:r>
          </w:p>
        </w:tc>
        <w:tc>
          <w:tcPr>
            <w:tcW w:w="0" w:type="auto"/>
          </w:tcPr>
          <w:p w:rsidR="00847B54" w:rsidRDefault="00847B54">
            <w:pPr>
              <w:spacing w:line="360" w:lineRule="auto"/>
              <w:jc w:val="center"/>
              <w:rPr>
                <w:sz w:val="28"/>
                <w:szCs w:val="28"/>
              </w:rPr>
            </w:pPr>
            <w:r>
              <w:rPr>
                <w:sz w:val="28"/>
                <w:szCs w:val="28"/>
              </w:rPr>
              <w:t>77,4</w:t>
            </w:r>
          </w:p>
        </w:tc>
      </w:tr>
      <w:tr w:rsidR="00847B54">
        <w:tblPrEx>
          <w:tblCellMar>
            <w:top w:w="0" w:type="dxa"/>
            <w:bottom w:w="0" w:type="dxa"/>
          </w:tblCellMar>
        </w:tblPrEx>
        <w:tc>
          <w:tcPr>
            <w:tcW w:w="0" w:type="auto"/>
          </w:tcPr>
          <w:p w:rsidR="00847B54" w:rsidRDefault="00847B54">
            <w:pPr>
              <w:spacing w:line="360" w:lineRule="auto"/>
              <w:jc w:val="center"/>
              <w:rPr>
                <w:sz w:val="28"/>
                <w:szCs w:val="28"/>
              </w:rPr>
            </w:pPr>
            <w:r>
              <w:rPr>
                <w:sz w:val="28"/>
                <w:szCs w:val="28"/>
              </w:rPr>
              <w:t>Фондоемкость, руб.</w:t>
            </w:r>
          </w:p>
        </w:tc>
        <w:tc>
          <w:tcPr>
            <w:tcW w:w="0" w:type="auto"/>
          </w:tcPr>
          <w:p w:rsidR="00847B54" w:rsidRDefault="00847B54">
            <w:pPr>
              <w:spacing w:line="360" w:lineRule="auto"/>
              <w:jc w:val="center"/>
              <w:rPr>
                <w:sz w:val="28"/>
                <w:szCs w:val="28"/>
              </w:rPr>
            </w:pPr>
            <w:r>
              <w:rPr>
                <w:sz w:val="28"/>
                <w:szCs w:val="28"/>
              </w:rPr>
              <w:t>0,09</w:t>
            </w:r>
          </w:p>
        </w:tc>
        <w:tc>
          <w:tcPr>
            <w:tcW w:w="0" w:type="auto"/>
          </w:tcPr>
          <w:p w:rsidR="00847B54" w:rsidRDefault="00847B54">
            <w:pPr>
              <w:spacing w:line="360" w:lineRule="auto"/>
              <w:jc w:val="center"/>
              <w:rPr>
                <w:sz w:val="28"/>
                <w:szCs w:val="28"/>
              </w:rPr>
            </w:pPr>
            <w:r>
              <w:rPr>
                <w:sz w:val="28"/>
                <w:szCs w:val="28"/>
              </w:rPr>
              <w:t>0,1</w:t>
            </w:r>
          </w:p>
        </w:tc>
        <w:tc>
          <w:tcPr>
            <w:tcW w:w="0" w:type="auto"/>
          </w:tcPr>
          <w:p w:rsidR="00847B54" w:rsidRDefault="00847B54">
            <w:pPr>
              <w:spacing w:line="360" w:lineRule="auto"/>
              <w:jc w:val="center"/>
              <w:rPr>
                <w:sz w:val="28"/>
                <w:szCs w:val="28"/>
              </w:rPr>
            </w:pPr>
            <w:r>
              <w:rPr>
                <w:sz w:val="28"/>
                <w:szCs w:val="28"/>
              </w:rPr>
              <w:t>0,1</w:t>
            </w:r>
          </w:p>
        </w:tc>
        <w:tc>
          <w:tcPr>
            <w:tcW w:w="0" w:type="auto"/>
          </w:tcPr>
          <w:p w:rsidR="00847B54" w:rsidRDefault="00847B54">
            <w:pPr>
              <w:spacing w:line="360" w:lineRule="auto"/>
              <w:jc w:val="center"/>
              <w:rPr>
                <w:sz w:val="28"/>
                <w:szCs w:val="28"/>
              </w:rPr>
            </w:pPr>
            <w:r>
              <w:rPr>
                <w:sz w:val="28"/>
                <w:szCs w:val="28"/>
              </w:rPr>
              <w:t>111,1</w:t>
            </w:r>
          </w:p>
        </w:tc>
      </w:tr>
      <w:tr w:rsidR="00847B54">
        <w:tblPrEx>
          <w:tblCellMar>
            <w:top w:w="0" w:type="dxa"/>
            <w:bottom w:w="0" w:type="dxa"/>
          </w:tblCellMar>
        </w:tblPrEx>
        <w:tc>
          <w:tcPr>
            <w:tcW w:w="0" w:type="auto"/>
          </w:tcPr>
          <w:p w:rsidR="00847B54" w:rsidRDefault="00847B54">
            <w:pPr>
              <w:spacing w:line="360" w:lineRule="auto"/>
              <w:jc w:val="center"/>
              <w:rPr>
                <w:sz w:val="28"/>
                <w:szCs w:val="28"/>
              </w:rPr>
            </w:pPr>
            <w:r>
              <w:rPr>
                <w:sz w:val="28"/>
                <w:szCs w:val="28"/>
              </w:rPr>
              <w:t>Рентабельность ОПФ, %</w:t>
            </w:r>
          </w:p>
        </w:tc>
        <w:tc>
          <w:tcPr>
            <w:tcW w:w="0" w:type="auto"/>
          </w:tcPr>
          <w:p w:rsidR="00847B54" w:rsidRDefault="00847B54">
            <w:pPr>
              <w:spacing w:line="360" w:lineRule="auto"/>
              <w:jc w:val="center"/>
              <w:rPr>
                <w:sz w:val="28"/>
                <w:szCs w:val="28"/>
              </w:rPr>
            </w:pPr>
            <w:r>
              <w:rPr>
                <w:sz w:val="28"/>
                <w:szCs w:val="28"/>
              </w:rPr>
              <w:t>56,4</w:t>
            </w:r>
          </w:p>
        </w:tc>
        <w:tc>
          <w:tcPr>
            <w:tcW w:w="0" w:type="auto"/>
          </w:tcPr>
          <w:p w:rsidR="00847B54" w:rsidRDefault="00847B54">
            <w:pPr>
              <w:spacing w:line="360" w:lineRule="auto"/>
              <w:jc w:val="center"/>
              <w:rPr>
                <w:sz w:val="28"/>
                <w:szCs w:val="28"/>
              </w:rPr>
            </w:pPr>
            <w:r>
              <w:rPr>
                <w:sz w:val="28"/>
                <w:szCs w:val="28"/>
              </w:rPr>
              <w:t>56,3</w:t>
            </w:r>
          </w:p>
        </w:tc>
        <w:tc>
          <w:tcPr>
            <w:tcW w:w="0" w:type="auto"/>
          </w:tcPr>
          <w:p w:rsidR="00847B54" w:rsidRDefault="00847B54">
            <w:pPr>
              <w:spacing w:line="360" w:lineRule="auto"/>
              <w:jc w:val="center"/>
              <w:rPr>
                <w:sz w:val="28"/>
                <w:szCs w:val="28"/>
              </w:rPr>
            </w:pPr>
            <w:r>
              <w:rPr>
                <w:sz w:val="28"/>
                <w:szCs w:val="28"/>
              </w:rPr>
              <w:t>68,5</w:t>
            </w:r>
          </w:p>
        </w:tc>
        <w:tc>
          <w:tcPr>
            <w:tcW w:w="0" w:type="auto"/>
          </w:tcPr>
          <w:p w:rsidR="00847B54" w:rsidRDefault="00847B54">
            <w:pPr>
              <w:spacing w:line="360" w:lineRule="auto"/>
              <w:jc w:val="center"/>
              <w:rPr>
                <w:sz w:val="28"/>
                <w:szCs w:val="28"/>
              </w:rPr>
            </w:pPr>
            <w:r>
              <w:rPr>
                <w:sz w:val="28"/>
                <w:szCs w:val="28"/>
              </w:rPr>
              <w:t>+12,1 п п</w:t>
            </w:r>
          </w:p>
        </w:tc>
      </w:tr>
    </w:tbl>
    <w:p w:rsidR="00A93D00" w:rsidRDefault="00A93D00">
      <w:pPr>
        <w:spacing w:line="360" w:lineRule="auto"/>
        <w:jc w:val="both"/>
        <w:rPr>
          <w:sz w:val="28"/>
          <w:szCs w:val="28"/>
        </w:rPr>
      </w:pPr>
    </w:p>
    <w:p w:rsidR="00847B54" w:rsidRDefault="00847B54" w:rsidP="00A93D00">
      <w:pPr>
        <w:spacing w:line="360" w:lineRule="auto"/>
        <w:ind w:firstLine="708"/>
        <w:jc w:val="both"/>
        <w:rPr>
          <w:sz w:val="28"/>
          <w:szCs w:val="28"/>
        </w:rPr>
      </w:pPr>
      <w:r>
        <w:rPr>
          <w:sz w:val="28"/>
          <w:szCs w:val="28"/>
        </w:rPr>
        <w:t xml:space="preserve">Фонодоотдача - это объем продукции произведенный за определенный промежуток времени, приходящийся на 1 рубль стоимости основных средств.  В 2015 году фондотдача составила 8,2 рубля, что на 22,6 % меньше, чем в 2013 году. Это говорит об увеличении основных средств  на ООО «ЭкоМакс».  </w:t>
      </w:r>
    </w:p>
    <w:p w:rsidR="00847B54" w:rsidRDefault="00847B54" w:rsidP="00A93D00">
      <w:pPr>
        <w:spacing w:line="360" w:lineRule="auto"/>
        <w:ind w:firstLine="708"/>
        <w:jc w:val="both"/>
        <w:rPr>
          <w:sz w:val="28"/>
          <w:szCs w:val="28"/>
        </w:rPr>
      </w:pPr>
      <w:r>
        <w:rPr>
          <w:sz w:val="28"/>
          <w:szCs w:val="28"/>
        </w:rPr>
        <w:t xml:space="preserve">Фондоемкость показатель, обратный фондоотдаче. Он отображает потребность основных фондов на единицу выпускаемой продукции. Наибольшей фондоемкость была в 2014 и 2015 годах 0,1 рубля на единицу продукции. </w:t>
      </w:r>
    </w:p>
    <w:p w:rsidR="00A93D00" w:rsidRDefault="00847B54" w:rsidP="00A93D00">
      <w:pPr>
        <w:spacing w:line="360" w:lineRule="auto"/>
        <w:ind w:firstLine="708"/>
        <w:jc w:val="both"/>
        <w:rPr>
          <w:sz w:val="28"/>
          <w:szCs w:val="28"/>
        </w:rPr>
      </w:pPr>
      <w:r>
        <w:rPr>
          <w:sz w:val="28"/>
          <w:szCs w:val="28"/>
        </w:rPr>
        <w:t>Рентабельность ОПФ за анализируемый период выросла и в 2015 году составила 68,5%, что на 12,1% больше, чем в 2013 году. Это говорит о повышении эффективности предпринимательской деятельности и снижении стоимости основных средств ООО «ЭкоМакс».</w:t>
      </w:r>
    </w:p>
    <w:p w:rsidR="00E05C62" w:rsidRPr="00E05C62" w:rsidRDefault="00E05C62" w:rsidP="00A93D00">
      <w:pPr>
        <w:spacing w:line="360" w:lineRule="auto"/>
        <w:ind w:firstLine="708"/>
        <w:jc w:val="both"/>
        <w:rPr>
          <w:sz w:val="28"/>
          <w:szCs w:val="28"/>
        </w:rPr>
      </w:pPr>
      <w:r w:rsidRPr="00E05C62">
        <w:rPr>
          <w:sz w:val="28"/>
          <w:szCs w:val="28"/>
        </w:rPr>
        <w:lastRenderedPageBreak/>
        <w:t>Оборотные средства – это важнейший производственный фактор, являющийся непременным условием для осуществления предприятием хозяйственной деятельности. Оборотные средства</w:t>
      </w:r>
      <w:r w:rsidRPr="00E05C62">
        <w:rPr>
          <w:i/>
          <w:iCs/>
          <w:sz w:val="28"/>
          <w:szCs w:val="28"/>
        </w:rPr>
        <w:t> — </w:t>
      </w:r>
      <w:r w:rsidRPr="00E05C62">
        <w:rPr>
          <w:sz w:val="28"/>
          <w:szCs w:val="28"/>
        </w:rPr>
        <w:t>это денежные средства, авансированные в оборотные производственные фонды и фонды обращения, т.е. в сырье, топливо, незавершенное производство, готовую, но еще не реализованную продукцию, а также денежные средства, необходимые для обслуживания процесса обращения.</w:t>
      </w:r>
    </w:p>
    <w:p w:rsidR="00E05C62" w:rsidRPr="00E05C62" w:rsidRDefault="00E05C62" w:rsidP="00A93D00">
      <w:pPr>
        <w:spacing w:line="360" w:lineRule="auto"/>
        <w:ind w:firstLine="708"/>
        <w:jc w:val="both"/>
        <w:rPr>
          <w:sz w:val="28"/>
          <w:szCs w:val="28"/>
        </w:rPr>
      </w:pPr>
      <w:r w:rsidRPr="00E05C62">
        <w:rPr>
          <w:sz w:val="28"/>
          <w:szCs w:val="28"/>
        </w:rPr>
        <w:t>Проанализируем состав и структуру оборотных средств ООО «завода по производству премиксов «ЭкоМакс» в таблице 5.</w:t>
      </w:r>
    </w:p>
    <w:p w:rsidR="00E05C62" w:rsidRPr="00E05C62" w:rsidRDefault="00E05C62" w:rsidP="00E05C62">
      <w:pPr>
        <w:spacing w:line="360" w:lineRule="auto"/>
        <w:jc w:val="both"/>
        <w:rPr>
          <w:sz w:val="28"/>
          <w:szCs w:val="28"/>
        </w:rPr>
      </w:pPr>
      <w:r w:rsidRPr="00E05C62">
        <w:rPr>
          <w:sz w:val="28"/>
          <w:szCs w:val="28"/>
        </w:rPr>
        <w:t xml:space="preserve">   Таблица 5- Состав и структура оборотных средств ООО «Завода по производству премиксов «ЭкоМакс».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74"/>
        <w:gridCol w:w="1256"/>
        <w:gridCol w:w="706"/>
        <w:gridCol w:w="1267"/>
        <w:gridCol w:w="706"/>
        <w:gridCol w:w="1256"/>
        <w:gridCol w:w="706"/>
      </w:tblGrid>
      <w:tr w:rsidR="00E05C62" w:rsidRPr="00E05C62" w:rsidTr="00015FCB">
        <w:tblPrEx>
          <w:tblCellMar>
            <w:top w:w="0" w:type="dxa"/>
            <w:bottom w:w="0" w:type="dxa"/>
          </w:tblCellMar>
        </w:tblPrEx>
        <w:trPr>
          <w:cantSplit/>
        </w:trPr>
        <w:tc>
          <w:tcPr>
            <w:tcW w:w="0" w:type="auto"/>
            <w:vMerge w:val="restart"/>
          </w:tcPr>
          <w:p w:rsidR="00E05C62" w:rsidRPr="00E05C62" w:rsidRDefault="00E05C62" w:rsidP="00E05C62">
            <w:pPr>
              <w:spacing w:line="360" w:lineRule="auto"/>
              <w:jc w:val="both"/>
              <w:rPr>
                <w:sz w:val="28"/>
                <w:szCs w:val="28"/>
              </w:rPr>
            </w:pPr>
            <w:r w:rsidRPr="00E05C62">
              <w:rPr>
                <w:sz w:val="28"/>
                <w:szCs w:val="28"/>
              </w:rPr>
              <w:t>Виды оборотных средств</w:t>
            </w:r>
          </w:p>
        </w:tc>
        <w:tc>
          <w:tcPr>
            <w:tcW w:w="0" w:type="auto"/>
            <w:gridSpan w:val="2"/>
          </w:tcPr>
          <w:p w:rsidR="00E05C62" w:rsidRPr="00E05C62" w:rsidRDefault="00E05C62" w:rsidP="00E05C62">
            <w:pPr>
              <w:spacing w:line="360" w:lineRule="auto"/>
              <w:jc w:val="both"/>
              <w:rPr>
                <w:sz w:val="28"/>
                <w:szCs w:val="28"/>
              </w:rPr>
            </w:pPr>
            <w:r w:rsidRPr="00E05C62">
              <w:rPr>
                <w:sz w:val="28"/>
                <w:szCs w:val="28"/>
              </w:rPr>
              <w:t>2013 год</w:t>
            </w:r>
          </w:p>
        </w:tc>
        <w:tc>
          <w:tcPr>
            <w:tcW w:w="0" w:type="auto"/>
            <w:gridSpan w:val="2"/>
          </w:tcPr>
          <w:p w:rsidR="00E05C62" w:rsidRPr="00E05C62" w:rsidRDefault="00E05C62" w:rsidP="00E05C62">
            <w:pPr>
              <w:spacing w:line="360" w:lineRule="auto"/>
              <w:jc w:val="both"/>
              <w:rPr>
                <w:sz w:val="28"/>
                <w:szCs w:val="28"/>
              </w:rPr>
            </w:pPr>
            <w:r w:rsidRPr="00E05C62">
              <w:rPr>
                <w:sz w:val="28"/>
                <w:szCs w:val="28"/>
              </w:rPr>
              <w:t>2014 год</w:t>
            </w:r>
          </w:p>
        </w:tc>
        <w:tc>
          <w:tcPr>
            <w:tcW w:w="0" w:type="auto"/>
            <w:gridSpan w:val="2"/>
          </w:tcPr>
          <w:p w:rsidR="00E05C62" w:rsidRPr="00E05C62" w:rsidRDefault="00E05C62" w:rsidP="00E05C62">
            <w:pPr>
              <w:spacing w:line="360" w:lineRule="auto"/>
              <w:jc w:val="both"/>
              <w:rPr>
                <w:sz w:val="28"/>
                <w:szCs w:val="28"/>
              </w:rPr>
            </w:pPr>
            <w:r w:rsidRPr="00E05C62">
              <w:rPr>
                <w:sz w:val="28"/>
                <w:szCs w:val="28"/>
              </w:rPr>
              <w:t>2015 год</w:t>
            </w:r>
          </w:p>
        </w:tc>
      </w:tr>
      <w:tr w:rsidR="00E05C62" w:rsidRPr="00E05C62" w:rsidTr="00015FCB">
        <w:tblPrEx>
          <w:tblCellMar>
            <w:top w:w="0" w:type="dxa"/>
            <w:bottom w:w="0" w:type="dxa"/>
          </w:tblCellMar>
        </w:tblPrEx>
        <w:trPr>
          <w:cantSplit/>
        </w:trPr>
        <w:tc>
          <w:tcPr>
            <w:tcW w:w="0" w:type="auto"/>
            <w:vMerge/>
          </w:tcPr>
          <w:p w:rsidR="00E05C62" w:rsidRPr="00E05C62" w:rsidRDefault="00E05C62" w:rsidP="00E05C62">
            <w:pPr>
              <w:spacing w:line="360" w:lineRule="auto"/>
              <w:jc w:val="both"/>
              <w:rPr>
                <w:sz w:val="28"/>
                <w:szCs w:val="28"/>
              </w:rPr>
            </w:pPr>
          </w:p>
        </w:tc>
        <w:tc>
          <w:tcPr>
            <w:tcW w:w="0" w:type="auto"/>
          </w:tcPr>
          <w:p w:rsidR="00E05C62" w:rsidRPr="00E05C62" w:rsidRDefault="00E05C62" w:rsidP="00E05C62">
            <w:pPr>
              <w:spacing w:line="360" w:lineRule="auto"/>
              <w:jc w:val="both"/>
              <w:rPr>
                <w:sz w:val="28"/>
                <w:szCs w:val="28"/>
              </w:rPr>
            </w:pPr>
            <w:r w:rsidRPr="00E05C62">
              <w:rPr>
                <w:sz w:val="28"/>
                <w:szCs w:val="28"/>
              </w:rPr>
              <w:t>тыс. руб.</w:t>
            </w:r>
          </w:p>
        </w:tc>
        <w:tc>
          <w:tcPr>
            <w:tcW w:w="0" w:type="auto"/>
          </w:tcPr>
          <w:p w:rsidR="00E05C62" w:rsidRPr="00E05C62" w:rsidRDefault="00E05C62" w:rsidP="00E05C62">
            <w:pPr>
              <w:spacing w:line="360" w:lineRule="auto"/>
              <w:jc w:val="both"/>
              <w:rPr>
                <w:sz w:val="28"/>
                <w:szCs w:val="28"/>
              </w:rPr>
            </w:pPr>
            <w:r w:rsidRPr="00E05C62">
              <w:rPr>
                <w:sz w:val="28"/>
                <w:szCs w:val="28"/>
              </w:rPr>
              <w:t>%</w:t>
            </w:r>
          </w:p>
        </w:tc>
        <w:tc>
          <w:tcPr>
            <w:tcW w:w="0" w:type="auto"/>
          </w:tcPr>
          <w:p w:rsidR="00E05C62" w:rsidRPr="00E05C62" w:rsidRDefault="00E05C62" w:rsidP="00E05C62">
            <w:pPr>
              <w:spacing w:line="360" w:lineRule="auto"/>
              <w:jc w:val="both"/>
              <w:rPr>
                <w:sz w:val="28"/>
                <w:szCs w:val="28"/>
              </w:rPr>
            </w:pPr>
            <w:r w:rsidRPr="00E05C62">
              <w:rPr>
                <w:sz w:val="28"/>
                <w:szCs w:val="28"/>
              </w:rPr>
              <w:t>тыс. руб.</w:t>
            </w:r>
          </w:p>
        </w:tc>
        <w:tc>
          <w:tcPr>
            <w:tcW w:w="0" w:type="auto"/>
          </w:tcPr>
          <w:p w:rsidR="00E05C62" w:rsidRPr="00E05C62" w:rsidRDefault="00E05C62" w:rsidP="00E05C62">
            <w:pPr>
              <w:spacing w:line="360" w:lineRule="auto"/>
              <w:jc w:val="both"/>
              <w:rPr>
                <w:sz w:val="28"/>
                <w:szCs w:val="28"/>
              </w:rPr>
            </w:pPr>
            <w:r w:rsidRPr="00E05C62">
              <w:rPr>
                <w:sz w:val="28"/>
                <w:szCs w:val="28"/>
              </w:rPr>
              <w:t>%</w:t>
            </w:r>
          </w:p>
        </w:tc>
        <w:tc>
          <w:tcPr>
            <w:tcW w:w="0" w:type="auto"/>
          </w:tcPr>
          <w:p w:rsidR="00E05C62" w:rsidRPr="00E05C62" w:rsidRDefault="00E05C62" w:rsidP="00E05C62">
            <w:pPr>
              <w:spacing w:line="360" w:lineRule="auto"/>
              <w:jc w:val="both"/>
              <w:rPr>
                <w:sz w:val="28"/>
                <w:szCs w:val="28"/>
              </w:rPr>
            </w:pPr>
            <w:r w:rsidRPr="00E05C62">
              <w:rPr>
                <w:sz w:val="28"/>
                <w:szCs w:val="28"/>
              </w:rPr>
              <w:t>тыс. руб.</w:t>
            </w:r>
          </w:p>
        </w:tc>
        <w:tc>
          <w:tcPr>
            <w:tcW w:w="0" w:type="auto"/>
          </w:tcPr>
          <w:p w:rsidR="00E05C62" w:rsidRPr="00E05C62" w:rsidRDefault="00E05C62" w:rsidP="00E05C62">
            <w:pPr>
              <w:spacing w:line="360" w:lineRule="auto"/>
              <w:jc w:val="both"/>
              <w:rPr>
                <w:sz w:val="28"/>
                <w:szCs w:val="28"/>
              </w:rPr>
            </w:pPr>
            <w:r w:rsidRPr="00E05C62">
              <w:rPr>
                <w:sz w:val="28"/>
                <w:szCs w:val="28"/>
              </w:rPr>
              <w:t>%</w:t>
            </w:r>
          </w:p>
        </w:tc>
      </w:tr>
      <w:tr w:rsidR="00E05C62" w:rsidRPr="00E05C62" w:rsidTr="00015FCB">
        <w:tblPrEx>
          <w:tblCellMar>
            <w:top w:w="0" w:type="dxa"/>
            <w:bottom w:w="0" w:type="dxa"/>
          </w:tblCellMar>
        </w:tblPrEx>
        <w:tc>
          <w:tcPr>
            <w:tcW w:w="0" w:type="auto"/>
          </w:tcPr>
          <w:p w:rsidR="00E05C62" w:rsidRPr="00E05C62" w:rsidRDefault="00E05C62" w:rsidP="00E05C62">
            <w:pPr>
              <w:spacing w:line="360" w:lineRule="auto"/>
              <w:jc w:val="both"/>
              <w:rPr>
                <w:sz w:val="28"/>
                <w:szCs w:val="28"/>
              </w:rPr>
            </w:pPr>
            <w:r w:rsidRPr="00E05C62">
              <w:rPr>
                <w:sz w:val="28"/>
                <w:szCs w:val="28"/>
              </w:rPr>
              <w:t>Оборотные фонды, всего</w:t>
            </w:r>
          </w:p>
        </w:tc>
        <w:tc>
          <w:tcPr>
            <w:tcW w:w="0" w:type="auto"/>
          </w:tcPr>
          <w:p w:rsidR="00E05C62" w:rsidRPr="00E05C62" w:rsidRDefault="00E05C62" w:rsidP="00E05C62">
            <w:pPr>
              <w:spacing w:line="360" w:lineRule="auto"/>
              <w:jc w:val="both"/>
              <w:rPr>
                <w:sz w:val="28"/>
                <w:szCs w:val="28"/>
              </w:rPr>
            </w:pPr>
            <w:r w:rsidRPr="00E05C62">
              <w:rPr>
                <w:sz w:val="28"/>
                <w:szCs w:val="28"/>
              </w:rPr>
              <w:t>3638</w:t>
            </w:r>
          </w:p>
        </w:tc>
        <w:tc>
          <w:tcPr>
            <w:tcW w:w="0" w:type="auto"/>
          </w:tcPr>
          <w:p w:rsidR="00E05C62" w:rsidRPr="00E05C62" w:rsidRDefault="00E05C62" w:rsidP="00E05C62">
            <w:pPr>
              <w:spacing w:line="360" w:lineRule="auto"/>
              <w:jc w:val="both"/>
              <w:rPr>
                <w:sz w:val="28"/>
                <w:szCs w:val="28"/>
              </w:rPr>
            </w:pPr>
            <w:r w:rsidRPr="00E05C62">
              <w:rPr>
                <w:sz w:val="28"/>
                <w:szCs w:val="28"/>
              </w:rPr>
              <w:t>19,5</w:t>
            </w:r>
          </w:p>
        </w:tc>
        <w:tc>
          <w:tcPr>
            <w:tcW w:w="0" w:type="auto"/>
          </w:tcPr>
          <w:p w:rsidR="00E05C62" w:rsidRPr="00E05C62" w:rsidRDefault="00E05C62" w:rsidP="00E05C62">
            <w:pPr>
              <w:spacing w:line="360" w:lineRule="auto"/>
              <w:jc w:val="both"/>
              <w:rPr>
                <w:sz w:val="28"/>
                <w:szCs w:val="28"/>
              </w:rPr>
            </w:pPr>
            <w:r w:rsidRPr="00E05C62">
              <w:rPr>
                <w:sz w:val="28"/>
                <w:szCs w:val="28"/>
              </w:rPr>
              <w:t>2637</w:t>
            </w:r>
          </w:p>
        </w:tc>
        <w:tc>
          <w:tcPr>
            <w:tcW w:w="0" w:type="auto"/>
          </w:tcPr>
          <w:p w:rsidR="00E05C62" w:rsidRPr="00E05C62" w:rsidRDefault="00E05C62" w:rsidP="00E05C62">
            <w:pPr>
              <w:spacing w:line="360" w:lineRule="auto"/>
              <w:jc w:val="both"/>
              <w:rPr>
                <w:sz w:val="28"/>
                <w:szCs w:val="28"/>
              </w:rPr>
            </w:pPr>
            <w:r w:rsidRPr="00E05C62">
              <w:rPr>
                <w:sz w:val="28"/>
                <w:szCs w:val="28"/>
              </w:rPr>
              <w:t>13,4</w:t>
            </w:r>
          </w:p>
        </w:tc>
        <w:tc>
          <w:tcPr>
            <w:tcW w:w="0" w:type="auto"/>
          </w:tcPr>
          <w:p w:rsidR="00E05C62" w:rsidRPr="00E05C62" w:rsidRDefault="00E05C62" w:rsidP="00E05C62">
            <w:pPr>
              <w:spacing w:line="360" w:lineRule="auto"/>
              <w:jc w:val="both"/>
              <w:rPr>
                <w:sz w:val="28"/>
                <w:szCs w:val="28"/>
              </w:rPr>
            </w:pPr>
            <w:r w:rsidRPr="00E05C62">
              <w:rPr>
                <w:sz w:val="28"/>
                <w:szCs w:val="28"/>
              </w:rPr>
              <w:t>3274</w:t>
            </w:r>
          </w:p>
        </w:tc>
        <w:tc>
          <w:tcPr>
            <w:tcW w:w="0" w:type="auto"/>
          </w:tcPr>
          <w:p w:rsidR="00E05C62" w:rsidRPr="00E05C62" w:rsidRDefault="00E05C62" w:rsidP="00E05C62">
            <w:pPr>
              <w:spacing w:line="360" w:lineRule="auto"/>
              <w:jc w:val="both"/>
              <w:rPr>
                <w:sz w:val="28"/>
                <w:szCs w:val="28"/>
              </w:rPr>
            </w:pPr>
            <w:r w:rsidRPr="00E05C62">
              <w:rPr>
                <w:sz w:val="28"/>
                <w:szCs w:val="28"/>
              </w:rPr>
              <w:t>15,7</w:t>
            </w:r>
          </w:p>
        </w:tc>
      </w:tr>
      <w:tr w:rsidR="00E05C62" w:rsidRPr="00E05C62" w:rsidTr="00015FCB">
        <w:tblPrEx>
          <w:tblCellMar>
            <w:top w:w="0" w:type="dxa"/>
            <w:bottom w:w="0" w:type="dxa"/>
          </w:tblCellMar>
        </w:tblPrEx>
        <w:tc>
          <w:tcPr>
            <w:tcW w:w="0" w:type="auto"/>
          </w:tcPr>
          <w:p w:rsidR="00E05C62" w:rsidRPr="00E05C62" w:rsidRDefault="00E05C62" w:rsidP="00E05C62">
            <w:pPr>
              <w:spacing w:line="360" w:lineRule="auto"/>
              <w:jc w:val="both"/>
              <w:rPr>
                <w:sz w:val="28"/>
                <w:szCs w:val="28"/>
              </w:rPr>
            </w:pPr>
            <w:r w:rsidRPr="00E05C62">
              <w:rPr>
                <w:sz w:val="28"/>
                <w:szCs w:val="28"/>
              </w:rPr>
              <w:t>В том числе:</w:t>
            </w:r>
          </w:p>
        </w:tc>
        <w:tc>
          <w:tcPr>
            <w:tcW w:w="0" w:type="auto"/>
          </w:tcPr>
          <w:p w:rsidR="00E05C62" w:rsidRPr="00E05C62" w:rsidRDefault="00E05C62" w:rsidP="00E05C62">
            <w:pPr>
              <w:spacing w:line="360" w:lineRule="auto"/>
              <w:jc w:val="both"/>
              <w:rPr>
                <w:sz w:val="28"/>
                <w:szCs w:val="28"/>
              </w:rPr>
            </w:pPr>
          </w:p>
        </w:tc>
        <w:tc>
          <w:tcPr>
            <w:tcW w:w="0" w:type="auto"/>
          </w:tcPr>
          <w:p w:rsidR="00E05C62" w:rsidRPr="00E05C62" w:rsidRDefault="00E05C62" w:rsidP="00E05C62">
            <w:pPr>
              <w:spacing w:line="360" w:lineRule="auto"/>
              <w:jc w:val="both"/>
              <w:rPr>
                <w:sz w:val="28"/>
                <w:szCs w:val="28"/>
              </w:rPr>
            </w:pPr>
          </w:p>
        </w:tc>
        <w:tc>
          <w:tcPr>
            <w:tcW w:w="0" w:type="auto"/>
          </w:tcPr>
          <w:p w:rsidR="00E05C62" w:rsidRPr="00E05C62" w:rsidRDefault="00E05C62" w:rsidP="00E05C62">
            <w:pPr>
              <w:spacing w:line="360" w:lineRule="auto"/>
              <w:jc w:val="both"/>
              <w:rPr>
                <w:sz w:val="28"/>
                <w:szCs w:val="28"/>
              </w:rPr>
            </w:pPr>
          </w:p>
        </w:tc>
        <w:tc>
          <w:tcPr>
            <w:tcW w:w="0" w:type="auto"/>
          </w:tcPr>
          <w:p w:rsidR="00E05C62" w:rsidRPr="00E05C62" w:rsidRDefault="00E05C62" w:rsidP="00E05C62">
            <w:pPr>
              <w:spacing w:line="360" w:lineRule="auto"/>
              <w:jc w:val="both"/>
              <w:rPr>
                <w:sz w:val="28"/>
                <w:szCs w:val="28"/>
              </w:rPr>
            </w:pPr>
          </w:p>
        </w:tc>
        <w:tc>
          <w:tcPr>
            <w:tcW w:w="0" w:type="auto"/>
          </w:tcPr>
          <w:p w:rsidR="00E05C62" w:rsidRPr="00E05C62" w:rsidRDefault="00E05C62" w:rsidP="00E05C62">
            <w:pPr>
              <w:spacing w:line="360" w:lineRule="auto"/>
              <w:jc w:val="both"/>
              <w:rPr>
                <w:sz w:val="28"/>
                <w:szCs w:val="28"/>
              </w:rPr>
            </w:pPr>
          </w:p>
        </w:tc>
        <w:tc>
          <w:tcPr>
            <w:tcW w:w="0" w:type="auto"/>
          </w:tcPr>
          <w:p w:rsidR="00E05C62" w:rsidRPr="00E05C62" w:rsidRDefault="00E05C62" w:rsidP="00E05C62">
            <w:pPr>
              <w:spacing w:line="360" w:lineRule="auto"/>
              <w:jc w:val="both"/>
              <w:rPr>
                <w:sz w:val="28"/>
                <w:szCs w:val="28"/>
              </w:rPr>
            </w:pPr>
          </w:p>
        </w:tc>
      </w:tr>
      <w:tr w:rsidR="00E05C62" w:rsidRPr="00E05C62" w:rsidTr="00015FCB">
        <w:tblPrEx>
          <w:tblCellMar>
            <w:top w:w="0" w:type="dxa"/>
            <w:bottom w:w="0" w:type="dxa"/>
          </w:tblCellMar>
        </w:tblPrEx>
        <w:tc>
          <w:tcPr>
            <w:tcW w:w="0" w:type="auto"/>
          </w:tcPr>
          <w:p w:rsidR="00E05C62" w:rsidRPr="00E05C62" w:rsidRDefault="00E05C62" w:rsidP="00E05C62">
            <w:pPr>
              <w:spacing w:line="360" w:lineRule="auto"/>
              <w:jc w:val="both"/>
              <w:rPr>
                <w:sz w:val="28"/>
                <w:szCs w:val="28"/>
              </w:rPr>
            </w:pPr>
            <w:r w:rsidRPr="00E05C62">
              <w:rPr>
                <w:sz w:val="28"/>
                <w:szCs w:val="28"/>
              </w:rPr>
              <w:t>Производственные запасы</w:t>
            </w:r>
          </w:p>
        </w:tc>
        <w:tc>
          <w:tcPr>
            <w:tcW w:w="0" w:type="auto"/>
          </w:tcPr>
          <w:p w:rsidR="00E05C62" w:rsidRPr="00E05C62" w:rsidRDefault="00E05C62" w:rsidP="00E05C62">
            <w:pPr>
              <w:spacing w:line="360" w:lineRule="auto"/>
              <w:jc w:val="both"/>
              <w:rPr>
                <w:sz w:val="28"/>
                <w:szCs w:val="28"/>
              </w:rPr>
            </w:pPr>
            <w:r w:rsidRPr="00E05C62">
              <w:rPr>
                <w:sz w:val="28"/>
                <w:szCs w:val="28"/>
              </w:rPr>
              <w:t>2672</w:t>
            </w:r>
          </w:p>
        </w:tc>
        <w:tc>
          <w:tcPr>
            <w:tcW w:w="0" w:type="auto"/>
          </w:tcPr>
          <w:p w:rsidR="00E05C62" w:rsidRPr="00E05C62" w:rsidRDefault="00E05C62" w:rsidP="00E05C62">
            <w:pPr>
              <w:spacing w:line="360" w:lineRule="auto"/>
              <w:jc w:val="both"/>
              <w:rPr>
                <w:sz w:val="28"/>
                <w:szCs w:val="28"/>
              </w:rPr>
            </w:pPr>
            <w:r w:rsidRPr="00E05C62">
              <w:rPr>
                <w:sz w:val="28"/>
                <w:szCs w:val="28"/>
              </w:rPr>
              <w:t>14,3</w:t>
            </w:r>
          </w:p>
        </w:tc>
        <w:tc>
          <w:tcPr>
            <w:tcW w:w="0" w:type="auto"/>
          </w:tcPr>
          <w:p w:rsidR="00E05C62" w:rsidRPr="00E05C62" w:rsidRDefault="00E05C62" w:rsidP="00E05C62">
            <w:pPr>
              <w:spacing w:line="360" w:lineRule="auto"/>
              <w:jc w:val="both"/>
              <w:rPr>
                <w:sz w:val="28"/>
                <w:szCs w:val="28"/>
              </w:rPr>
            </w:pPr>
            <w:r w:rsidRPr="00E05C62">
              <w:rPr>
                <w:sz w:val="28"/>
                <w:szCs w:val="28"/>
              </w:rPr>
              <w:t>1054</w:t>
            </w:r>
          </w:p>
        </w:tc>
        <w:tc>
          <w:tcPr>
            <w:tcW w:w="0" w:type="auto"/>
          </w:tcPr>
          <w:p w:rsidR="00E05C62" w:rsidRPr="00E05C62" w:rsidRDefault="00E05C62" w:rsidP="00E05C62">
            <w:pPr>
              <w:spacing w:line="360" w:lineRule="auto"/>
              <w:jc w:val="both"/>
              <w:rPr>
                <w:sz w:val="28"/>
                <w:szCs w:val="28"/>
              </w:rPr>
            </w:pPr>
            <w:r w:rsidRPr="00E05C62">
              <w:rPr>
                <w:sz w:val="28"/>
                <w:szCs w:val="28"/>
              </w:rPr>
              <w:t>5,4</w:t>
            </w:r>
          </w:p>
        </w:tc>
        <w:tc>
          <w:tcPr>
            <w:tcW w:w="0" w:type="auto"/>
          </w:tcPr>
          <w:p w:rsidR="00E05C62" w:rsidRPr="00E05C62" w:rsidRDefault="00E05C62" w:rsidP="00E05C62">
            <w:pPr>
              <w:spacing w:line="360" w:lineRule="auto"/>
              <w:jc w:val="both"/>
              <w:rPr>
                <w:sz w:val="28"/>
                <w:szCs w:val="28"/>
              </w:rPr>
            </w:pPr>
            <w:r w:rsidRPr="00E05C62">
              <w:rPr>
                <w:sz w:val="28"/>
                <w:szCs w:val="28"/>
              </w:rPr>
              <w:t>2471</w:t>
            </w:r>
          </w:p>
        </w:tc>
        <w:tc>
          <w:tcPr>
            <w:tcW w:w="0" w:type="auto"/>
          </w:tcPr>
          <w:p w:rsidR="00E05C62" w:rsidRPr="00E05C62" w:rsidRDefault="00E05C62" w:rsidP="00E05C62">
            <w:pPr>
              <w:spacing w:line="360" w:lineRule="auto"/>
              <w:jc w:val="both"/>
              <w:rPr>
                <w:sz w:val="28"/>
                <w:szCs w:val="28"/>
              </w:rPr>
            </w:pPr>
            <w:r w:rsidRPr="00E05C62">
              <w:rPr>
                <w:sz w:val="28"/>
                <w:szCs w:val="28"/>
              </w:rPr>
              <w:t>11,9</w:t>
            </w:r>
          </w:p>
        </w:tc>
      </w:tr>
      <w:tr w:rsidR="00E05C62" w:rsidRPr="00E05C62" w:rsidTr="00015FCB">
        <w:tblPrEx>
          <w:tblCellMar>
            <w:top w:w="0" w:type="dxa"/>
            <w:bottom w:w="0" w:type="dxa"/>
          </w:tblCellMar>
        </w:tblPrEx>
        <w:tc>
          <w:tcPr>
            <w:tcW w:w="0" w:type="auto"/>
          </w:tcPr>
          <w:p w:rsidR="00E05C62" w:rsidRPr="00E05C62" w:rsidRDefault="00E05C62" w:rsidP="00E05C62">
            <w:pPr>
              <w:spacing w:line="360" w:lineRule="auto"/>
              <w:jc w:val="both"/>
              <w:rPr>
                <w:sz w:val="28"/>
                <w:szCs w:val="28"/>
              </w:rPr>
            </w:pPr>
            <w:r w:rsidRPr="00E05C62">
              <w:rPr>
                <w:sz w:val="28"/>
                <w:szCs w:val="28"/>
              </w:rPr>
              <w:t>Из них</w:t>
            </w:r>
          </w:p>
        </w:tc>
        <w:tc>
          <w:tcPr>
            <w:tcW w:w="0" w:type="auto"/>
          </w:tcPr>
          <w:p w:rsidR="00E05C62" w:rsidRPr="00E05C62" w:rsidRDefault="00E05C62" w:rsidP="00E05C62">
            <w:pPr>
              <w:spacing w:line="360" w:lineRule="auto"/>
              <w:jc w:val="both"/>
              <w:rPr>
                <w:sz w:val="28"/>
                <w:szCs w:val="28"/>
              </w:rPr>
            </w:pPr>
          </w:p>
        </w:tc>
        <w:tc>
          <w:tcPr>
            <w:tcW w:w="0" w:type="auto"/>
          </w:tcPr>
          <w:p w:rsidR="00E05C62" w:rsidRPr="00E05C62" w:rsidRDefault="00E05C62" w:rsidP="00E05C62">
            <w:pPr>
              <w:spacing w:line="360" w:lineRule="auto"/>
              <w:jc w:val="both"/>
              <w:rPr>
                <w:sz w:val="28"/>
                <w:szCs w:val="28"/>
              </w:rPr>
            </w:pPr>
          </w:p>
        </w:tc>
        <w:tc>
          <w:tcPr>
            <w:tcW w:w="0" w:type="auto"/>
          </w:tcPr>
          <w:p w:rsidR="00E05C62" w:rsidRPr="00E05C62" w:rsidRDefault="00E05C62" w:rsidP="00E05C62">
            <w:pPr>
              <w:spacing w:line="360" w:lineRule="auto"/>
              <w:jc w:val="both"/>
              <w:rPr>
                <w:sz w:val="28"/>
                <w:szCs w:val="28"/>
              </w:rPr>
            </w:pPr>
          </w:p>
        </w:tc>
        <w:tc>
          <w:tcPr>
            <w:tcW w:w="0" w:type="auto"/>
          </w:tcPr>
          <w:p w:rsidR="00E05C62" w:rsidRPr="00E05C62" w:rsidRDefault="00E05C62" w:rsidP="00E05C62">
            <w:pPr>
              <w:spacing w:line="360" w:lineRule="auto"/>
              <w:jc w:val="both"/>
              <w:rPr>
                <w:sz w:val="28"/>
                <w:szCs w:val="28"/>
              </w:rPr>
            </w:pPr>
          </w:p>
        </w:tc>
        <w:tc>
          <w:tcPr>
            <w:tcW w:w="0" w:type="auto"/>
          </w:tcPr>
          <w:p w:rsidR="00E05C62" w:rsidRPr="00E05C62" w:rsidRDefault="00E05C62" w:rsidP="00E05C62">
            <w:pPr>
              <w:spacing w:line="360" w:lineRule="auto"/>
              <w:jc w:val="both"/>
              <w:rPr>
                <w:sz w:val="28"/>
                <w:szCs w:val="28"/>
              </w:rPr>
            </w:pPr>
          </w:p>
        </w:tc>
        <w:tc>
          <w:tcPr>
            <w:tcW w:w="0" w:type="auto"/>
          </w:tcPr>
          <w:p w:rsidR="00E05C62" w:rsidRPr="00E05C62" w:rsidRDefault="00E05C62" w:rsidP="00E05C62">
            <w:pPr>
              <w:spacing w:line="360" w:lineRule="auto"/>
              <w:jc w:val="both"/>
              <w:rPr>
                <w:sz w:val="28"/>
                <w:szCs w:val="28"/>
              </w:rPr>
            </w:pPr>
          </w:p>
        </w:tc>
      </w:tr>
      <w:tr w:rsidR="00E05C62" w:rsidRPr="00E05C62" w:rsidTr="00015FCB">
        <w:tblPrEx>
          <w:tblCellMar>
            <w:top w:w="0" w:type="dxa"/>
            <w:bottom w:w="0" w:type="dxa"/>
          </w:tblCellMar>
        </w:tblPrEx>
        <w:tc>
          <w:tcPr>
            <w:tcW w:w="0" w:type="auto"/>
          </w:tcPr>
          <w:p w:rsidR="00E05C62" w:rsidRPr="00E05C62" w:rsidRDefault="00E05C62" w:rsidP="00E05C62">
            <w:pPr>
              <w:spacing w:line="360" w:lineRule="auto"/>
              <w:jc w:val="both"/>
              <w:rPr>
                <w:sz w:val="28"/>
                <w:szCs w:val="28"/>
              </w:rPr>
            </w:pPr>
            <w:r w:rsidRPr="00E05C62">
              <w:rPr>
                <w:sz w:val="28"/>
                <w:szCs w:val="28"/>
              </w:rPr>
              <w:t>Сырье и материалы</w:t>
            </w:r>
          </w:p>
        </w:tc>
        <w:tc>
          <w:tcPr>
            <w:tcW w:w="0" w:type="auto"/>
          </w:tcPr>
          <w:p w:rsidR="00E05C62" w:rsidRPr="00E05C62" w:rsidRDefault="00E05C62" w:rsidP="00E05C62">
            <w:pPr>
              <w:spacing w:line="360" w:lineRule="auto"/>
              <w:jc w:val="both"/>
              <w:rPr>
                <w:sz w:val="28"/>
                <w:szCs w:val="28"/>
              </w:rPr>
            </w:pPr>
            <w:r w:rsidRPr="00E05C62">
              <w:rPr>
                <w:sz w:val="28"/>
                <w:szCs w:val="28"/>
              </w:rPr>
              <w:t>2672</w:t>
            </w:r>
          </w:p>
        </w:tc>
        <w:tc>
          <w:tcPr>
            <w:tcW w:w="0" w:type="auto"/>
          </w:tcPr>
          <w:p w:rsidR="00E05C62" w:rsidRPr="00E05C62" w:rsidRDefault="00E05C62" w:rsidP="00E05C62">
            <w:pPr>
              <w:spacing w:line="360" w:lineRule="auto"/>
              <w:jc w:val="both"/>
              <w:rPr>
                <w:sz w:val="28"/>
                <w:szCs w:val="28"/>
              </w:rPr>
            </w:pPr>
            <w:r w:rsidRPr="00E05C62">
              <w:rPr>
                <w:sz w:val="28"/>
                <w:szCs w:val="28"/>
              </w:rPr>
              <w:t>14,3</w:t>
            </w:r>
          </w:p>
        </w:tc>
        <w:tc>
          <w:tcPr>
            <w:tcW w:w="0" w:type="auto"/>
          </w:tcPr>
          <w:p w:rsidR="00E05C62" w:rsidRPr="00E05C62" w:rsidRDefault="00E05C62" w:rsidP="00E05C62">
            <w:pPr>
              <w:spacing w:line="360" w:lineRule="auto"/>
              <w:jc w:val="both"/>
              <w:rPr>
                <w:sz w:val="28"/>
                <w:szCs w:val="28"/>
              </w:rPr>
            </w:pPr>
            <w:r w:rsidRPr="00E05C62">
              <w:rPr>
                <w:sz w:val="28"/>
                <w:szCs w:val="28"/>
              </w:rPr>
              <w:t>1054</w:t>
            </w:r>
          </w:p>
        </w:tc>
        <w:tc>
          <w:tcPr>
            <w:tcW w:w="0" w:type="auto"/>
          </w:tcPr>
          <w:p w:rsidR="00E05C62" w:rsidRPr="00E05C62" w:rsidRDefault="00E05C62" w:rsidP="00E05C62">
            <w:pPr>
              <w:spacing w:line="360" w:lineRule="auto"/>
              <w:jc w:val="both"/>
              <w:rPr>
                <w:sz w:val="28"/>
                <w:szCs w:val="28"/>
              </w:rPr>
            </w:pPr>
            <w:r w:rsidRPr="00E05C62">
              <w:rPr>
                <w:sz w:val="28"/>
                <w:szCs w:val="28"/>
              </w:rPr>
              <w:t>5,4</w:t>
            </w:r>
          </w:p>
        </w:tc>
        <w:tc>
          <w:tcPr>
            <w:tcW w:w="0" w:type="auto"/>
          </w:tcPr>
          <w:p w:rsidR="00E05C62" w:rsidRPr="00E05C62" w:rsidRDefault="00E05C62" w:rsidP="00E05C62">
            <w:pPr>
              <w:spacing w:line="360" w:lineRule="auto"/>
              <w:jc w:val="both"/>
              <w:rPr>
                <w:sz w:val="28"/>
                <w:szCs w:val="28"/>
              </w:rPr>
            </w:pPr>
            <w:r w:rsidRPr="00E05C62">
              <w:rPr>
                <w:sz w:val="28"/>
                <w:szCs w:val="28"/>
              </w:rPr>
              <w:t>2471</w:t>
            </w:r>
          </w:p>
        </w:tc>
        <w:tc>
          <w:tcPr>
            <w:tcW w:w="0" w:type="auto"/>
          </w:tcPr>
          <w:p w:rsidR="00E05C62" w:rsidRPr="00E05C62" w:rsidRDefault="00E05C62" w:rsidP="00E05C62">
            <w:pPr>
              <w:spacing w:line="360" w:lineRule="auto"/>
              <w:jc w:val="both"/>
              <w:rPr>
                <w:sz w:val="28"/>
                <w:szCs w:val="28"/>
              </w:rPr>
            </w:pPr>
            <w:r w:rsidRPr="00E05C62">
              <w:rPr>
                <w:sz w:val="28"/>
                <w:szCs w:val="28"/>
              </w:rPr>
              <w:t>11,9</w:t>
            </w:r>
          </w:p>
        </w:tc>
      </w:tr>
      <w:tr w:rsidR="00E05C62" w:rsidRPr="00E05C62" w:rsidTr="00015FCB">
        <w:tblPrEx>
          <w:tblCellMar>
            <w:top w:w="0" w:type="dxa"/>
            <w:bottom w:w="0" w:type="dxa"/>
          </w:tblCellMar>
        </w:tblPrEx>
        <w:tc>
          <w:tcPr>
            <w:tcW w:w="0" w:type="auto"/>
          </w:tcPr>
          <w:p w:rsidR="00E05C62" w:rsidRPr="00E05C62" w:rsidRDefault="00E05C62" w:rsidP="00E05C62">
            <w:pPr>
              <w:spacing w:line="360" w:lineRule="auto"/>
              <w:jc w:val="both"/>
              <w:rPr>
                <w:sz w:val="28"/>
                <w:szCs w:val="28"/>
              </w:rPr>
            </w:pPr>
            <w:r w:rsidRPr="00E05C62">
              <w:rPr>
                <w:sz w:val="28"/>
                <w:szCs w:val="28"/>
              </w:rPr>
              <w:t>Незавершенное производство</w:t>
            </w:r>
          </w:p>
        </w:tc>
        <w:tc>
          <w:tcPr>
            <w:tcW w:w="0" w:type="auto"/>
          </w:tcPr>
          <w:p w:rsidR="00E05C62" w:rsidRPr="00E05C62" w:rsidRDefault="00E05C62" w:rsidP="00E05C62">
            <w:pPr>
              <w:spacing w:line="360" w:lineRule="auto"/>
              <w:jc w:val="both"/>
              <w:rPr>
                <w:sz w:val="28"/>
                <w:szCs w:val="28"/>
              </w:rPr>
            </w:pPr>
            <w:r w:rsidRPr="00E05C62">
              <w:rPr>
                <w:sz w:val="28"/>
                <w:szCs w:val="28"/>
              </w:rPr>
              <w:t>269</w:t>
            </w:r>
          </w:p>
        </w:tc>
        <w:tc>
          <w:tcPr>
            <w:tcW w:w="0" w:type="auto"/>
          </w:tcPr>
          <w:p w:rsidR="00E05C62" w:rsidRPr="00E05C62" w:rsidRDefault="00E05C62" w:rsidP="00E05C62">
            <w:pPr>
              <w:spacing w:line="360" w:lineRule="auto"/>
              <w:jc w:val="both"/>
              <w:rPr>
                <w:sz w:val="28"/>
                <w:szCs w:val="28"/>
              </w:rPr>
            </w:pPr>
            <w:r w:rsidRPr="00E05C62">
              <w:rPr>
                <w:sz w:val="28"/>
                <w:szCs w:val="28"/>
              </w:rPr>
              <w:t>1,5</w:t>
            </w:r>
          </w:p>
        </w:tc>
        <w:tc>
          <w:tcPr>
            <w:tcW w:w="0" w:type="auto"/>
          </w:tcPr>
          <w:p w:rsidR="00E05C62" w:rsidRPr="00E05C62" w:rsidRDefault="00E05C62" w:rsidP="00E05C62">
            <w:pPr>
              <w:spacing w:line="360" w:lineRule="auto"/>
              <w:jc w:val="both"/>
              <w:rPr>
                <w:sz w:val="28"/>
                <w:szCs w:val="28"/>
              </w:rPr>
            </w:pPr>
            <w:r w:rsidRPr="00E05C62">
              <w:rPr>
                <w:sz w:val="28"/>
                <w:szCs w:val="28"/>
              </w:rPr>
              <w:t>523</w:t>
            </w:r>
          </w:p>
        </w:tc>
        <w:tc>
          <w:tcPr>
            <w:tcW w:w="0" w:type="auto"/>
          </w:tcPr>
          <w:p w:rsidR="00E05C62" w:rsidRPr="00E05C62" w:rsidRDefault="00E05C62" w:rsidP="00E05C62">
            <w:pPr>
              <w:spacing w:line="360" w:lineRule="auto"/>
              <w:jc w:val="both"/>
              <w:rPr>
                <w:sz w:val="28"/>
                <w:szCs w:val="28"/>
              </w:rPr>
            </w:pPr>
            <w:r w:rsidRPr="00E05C62">
              <w:rPr>
                <w:sz w:val="28"/>
                <w:szCs w:val="28"/>
              </w:rPr>
              <w:t>2,6</w:t>
            </w:r>
          </w:p>
        </w:tc>
        <w:tc>
          <w:tcPr>
            <w:tcW w:w="0" w:type="auto"/>
          </w:tcPr>
          <w:p w:rsidR="00E05C62" w:rsidRPr="00E05C62" w:rsidRDefault="00E05C62" w:rsidP="00E05C62">
            <w:pPr>
              <w:spacing w:line="360" w:lineRule="auto"/>
              <w:jc w:val="both"/>
              <w:rPr>
                <w:sz w:val="28"/>
                <w:szCs w:val="28"/>
              </w:rPr>
            </w:pPr>
            <w:r w:rsidRPr="00E05C62">
              <w:rPr>
                <w:sz w:val="28"/>
                <w:szCs w:val="28"/>
              </w:rPr>
              <w:t>560</w:t>
            </w:r>
          </w:p>
        </w:tc>
        <w:tc>
          <w:tcPr>
            <w:tcW w:w="0" w:type="auto"/>
          </w:tcPr>
          <w:p w:rsidR="00E05C62" w:rsidRPr="00E05C62" w:rsidRDefault="00E05C62" w:rsidP="00E05C62">
            <w:pPr>
              <w:spacing w:line="360" w:lineRule="auto"/>
              <w:jc w:val="both"/>
              <w:rPr>
                <w:sz w:val="28"/>
                <w:szCs w:val="28"/>
              </w:rPr>
            </w:pPr>
            <w:r w:rsidRPr="00E05C62">
              <w:rPr>
                <w:sz w:val="28"/>
                <w:szCs w:val="28"/>
              </w:rPr>
              <w:t>2,7</w:t>
            </w:r>
          </w:p>
        </w:tc>
      </w:tr>
      <w:tr w:rsidR="00E05C62" w:rsidRPr="00E05C62" w:rsidTr="00015FCB">
        <w:tblPrEx>
          <w:tblCellMar>
            <w:top w:w="0" w:type="dxa"/>
            <w:bottom w:w="0" w:type="dxa"/>
          </w:tblCellMar>
        </w:tblPrEx>
        <w:tc>
          <w:tcPr>
            <w:tcW w:w="0" w:type="auto"/>
          </w:tcPr>
          <w:p w:rsidR="00E05C62" w:rsidRPr="00E05C62" w:rsidRDefault="00E05C62" w:rsidP="00E05C62">
            <w:pPr>
              <w:spacing w:line="360" w:lineRule="auto"/>
              <w:jc w:val="both"/>
              <w:rPr>
                <w:sz w:val="28"/>
                <w:szCs w:val="28"/>
              </w:rPr>
            </w:pPr>
            <w:r w:rsidRPr="00E05C62">
              <w:rPr>
                <w:sz w:val="28"/>
                <w:szCs w:val="28"/>
              </w:rPr>
              <w:t>Расходы будущих периодов</w:t>
            </w:r>
          </w:p>
        </w:tc>
        <w:tc>
          <w:tcPr>
            <w:tcW w:w="0" w:type="auto"/>
          </w:tcPr>
          <w:p w:rsidR="00E05C62" w:rsidRPr="00E05C62" w:rsidRDefault="00E05C62" w:rsidP="00E05C62">
            <w:pPr>
              <w:spacing w:line="360" w:lineRule="auto"/>
              <w:jc w:val="both"/>
              <w:rPr>
                <w:sz w:val="28"/>
                <w:szCs w:val="28"/>
              </w:rPr>
            </w:pPr>
            <w:r w:rsidRPr="00E05C62">
              <w:rPr>
                <w:sz w:val="28"/>
                <w:szCs w:val="28"/>
              </w:rPr>
              <w:t>697</w:t>
            </w:r>
          </w:p>
        </w:tc>
        <w:tc>
          <w:tcPr>
            <w:tcW w:w="0" w:type="auto"/>
          </w:tcPr>
          <w:p w:rsidR="00E05C62" w:rsidRPr="00E05C62" w:rsidRDefault="00E05C62" w:rsidP="00E05C62">
            <w:pPr>
              <w:spacing w:line="360" w:lineRule="auto"/>
              <w:jc w:val="both"/>
              <w:rPr>
                <w:sz w:val="28"/>
                <w:szCs w:val="28"/>
              </w:rPr>
            </w:pPr>
            <w:r w:rsidRPr="00E05C62">
              <w:rPr>
                <w:sz w:val="28"/>
                <w:szCs w:val="28"/>
              </w:rPr>
              <w:t>3,7</w:t>
            </w:r>
          </w:p>
        </w:tc>
        <w:tc>
          <w:tcPr>
            <w:tcW w:w="0" w:type="auto"/>
          </w:tcPr>
          <w:p w:rsidR="00E05C62" w:rsidRPr="00E05C62" w:rsidRDefault="00E05C62" w:rsidP="00E05C62">
            <w:pPr>
              <w:spacing w:line="360" w:lineRule="auto"/>
              <w:jc w:val="both"/>
              <w:rPr>
                <w:sz w:val="28"/>
                <w:szCs w:val="28"/>
              </w:rPr>
            </w:pPr>
            <w:r w:rsidRPr="00E05C62">
              <w:rPr>
                <w:sz w:val="28"/>
                <w:szCs w:val="28"/>
              </w:rPr>
              <w:t>1060</w:t>
            </w:r>
          </w:p>
        </w:tc>
        <w:tc>
          <w:tcPr>
            <w:tcW w:w="0" w:type="auto"/>
          </w:tcPr>
          <w:p w:rsidR="00E05C62" w:rsidRPr="00E05C62" w:rsidRDefault="00E05C62" w:rsidP="00E05C62">
            <w:pPr>
              <w:spacing w:line="360" w:lineRule="auto"/>
              <w:jc w:val="both"/>
              <w:rPr>
                <w:sz w:val="28"/>
                <w:szCs w:val="28"/>
              </w:rPr>
            </w:pPr>
            <w:r w:rsidRPr="00E05C62">
              <w:rPr>
                <w:sz w:val="28"/>
                <w:szCs w:val="28"/>
              </w:rPr>
              <w:t>5,4</w:t>
            </w:r>
          </w:p>
        </w:tc>
        <w:tc>
          <w:tcPr>
            <w:tcW w:w="0" w:type="auto"/>
          </w:tcPr>
          <w:p w:rsidR="00E05C62" w:rsidRPr="00E05C62" w:rsidRDefault="00E05C62" w:rsidP="00E05C62">
            <w:pPr>
              <w:spacing w:line="360" w:lineRule="auto"/>
              <w:jc w:val="both"/>
              <w:rPr>
                <w:sz w:val="28"/>
                <w:szCs w:val="28"/>
              </w:rPr>
            </w:pPr>
            <w:r w:rsidRPr="00E05C62">
              <w:rPr>
                <w:sz w:val="28"/>
                <w:szCs w:val="28"/>
              </w:rPr>
              <w:t>243</w:t>
            </w:r>
          </w:p>
        </w:tc>
        <w:tc>
          <w:tcPr>
            <w:tcW w:w="0" w:type="auto"/>
          </w:tcPr>
          <w:p w:rsidR="00E05C62" w:rsidRPr="00E05C62" w:rsidRDefault="00E05C62" w:rsidP="00E05C62">
            <w:pPr>
              <w:spacing w:line="360" w:lineRule="auto"/>
              <w:jc w:val="both"/>
              <w:rPr>
                <w:sz w:val="28"/>
                <w:szCs w:val="28"/>
              </w:rPr>
            </w:pPr>
            <w:r w:rsidRPr="00E05C62">
              <w:rPr>
                <w:sz w:val="28"/>
                <w:szCs w:val="28"/>
              </w:rPr>
              <w:t>1,1</w:t>
            </w:r>
          </w:p>
        </w:tc>
      </w:tr>
      <w:tr w:rsidR="00E05C62" w:rsidRPr="00E05C62" w:rsidTr="00015FCB">
        <w:tblPrEx>
          <w:tblCellMar>
            <w:top w:w="0" w:type="dxa"/>
            <w:bottom w:w="0" w:type="dxa"/>
          </w:tblCellMar>
        </w:tblPrEx>
        <w:tc>
          <w:tcPr>
            <w:tcW w:w="0" w:type="auto"/>
          </w:tcPr>
          <w:p w:rsidR="00E05C62" w:rsidRPr="00E05C62" w:rsidRDefault="00E05C62" w:rsidP="00E05C62">
            <w:pPr>
              <w:spacing w:line="360" w:lineRule="auto"/>
              <w:jc w:val="both"/>
              <w:rPr>
                <w:sz w:val="28"/>
                <w:szCs w:val="28"/>
              </w:rPr>
            </w:pPr>
            <w:r w:rsidRPr="00E05C62">
              <w:rPr>
                <w:sz w:val="28"/>
                <w:szCs w:val="28"/>
              </w:rPr>
              <w:t>Фонды обращения</w:t>
            </w:r>
          </w:p>
        </w:tc>
        <w:tc>
          <w:tcPr>
            <w:tcW w:w="0" w:type="auto"/>
          </w:tcPr>
          <w:p w:rsidR="00E05C62" w:rsidRPr="00E05C62" w:rsidRDefault="00E05C62" w:rsidP="00E05C62">
            <w:pPr>
              <w:spacing w:line="360" w:lineRule="auto"/>
              <w:jc w:val="both"/>
              <w:rPr>
                <w:sz w:val="28"/>
                <w:szCs w:val="28"/>
              </w:rPr>
            </w:pPr>
            <w:r w:rsidRPr="00E05C62">
              <w:rPr>
                <w:sz w:val="28"/>
                <w:szCs w:val="28"/>
              </w:rPr>
              <w:t>15005</w:t>
            </w:r>
          </w:p>
        </w:tc>
        <w:tc>
          <w:tcPr>
            <w:tcW w:w="0" w:type="auto"/>
          </w:tcPr>
          <w:p w:rsidR="00E05C62" w:rsidRPr="00E05C62" w:rsidRDefault="00E05C62" w:rsidP="00E05C62">
            <w:pPr>
              <w:spacing w:line="360" w:lineRule="auto"/>
              <w:jc w:val="both"/>
              <w:rPr>
                <w:sz w:val="28"/>
                <w:szCs w:val="28"/>
              </w:rPr>
            </w:pPr>
            <w:r w:rsidRPr="00E05C62">
              <w:rPr>
                <w:sz w:val="28"/>
                <w:szCs w:val="28"/>
              </w:rPr>
              <w:t>80,5</w:t>
            </w:r>
          </w:p>
        </w:tc>
        <w:tc>
          <w:tcPr>
            <w:tcW w:w="0" w:type="auto"/>
          </w:tcPr>
          <w:p w:rsidR="00E05C62" w:rsidRPr="00E05C62" w:rsidRDefault="00E05C62" w:rsidP="00E05C62">
            <w:pPr>
              <w:spacing w:line="360" w:lineRule="auto"/>
              <w:jc w:val="both"/>
              <w:rPr>
                <w:sz w:val="28"/>
                <w:szCs w:val="28"/>
              </w:rPr>
            </w:pPr>
            <w:r w:rsidRPr="00E05C62">
              <w:rPr>
                <w:sz w:val="28"/>
                <w:szCs w:val="28"/>
              </w:rPr>
              <w:t>170058</w:t>
            </w:r>
          </w:p>
        </w:tc>
        <w:tc>
          <w:tcPr>
            <w:tcW w:w="0" w:type="auto"/>
          </w:tcPr>
          <w:p w:rsidR="00E05C62" w:rsidRPr="00E05C62" w:rsidRDefault="00E05C62" w:rsidP="00E05C62">
            <w:pPr>
              <w:spacing w:line="360" w:lineRule="auto"/>
              <w:jc w:val="both"/>
              <w:rPr>
                <w:sz w:val="28"/>
                <w:szCs w:val="28"/>
              </w:rPr>
            </w:pPr>
            <w:r w:rsidRPr="00E05C62">
              <w:rPr>
                <w:sz w:val="28"/>
                <w:szCs w:val="28"/>
              </w:rPr>
              <w:t>86,4</w:t>
            </w:r>
          </w:p>
        </w:tc>
        <w:tc>
          <w:tcPr>
            <w:tcW w:w="0" w:type="auto"/>
          </w:tcPr>
          <w:p w:rsidR="00E05C62" w:rsidRPr="00E05C62" w:rsidRDefault="00E05C62" w:rsidP="00E05C62">
            <w:pPr>
              <w:spacing w:line="360" w:lineRule="auto"/>
              <w:jc w:val="both"/>
              <w:rPr>
                <w:sz w:val="28"/>
                <w:szCs w:val="28"/>
              </w:rPr>
            </w:pPr>
            <w:r w:rsidRPr="00E05C62">
              <w:rPr>
                <w:sz w:val="28"/>
                <w:szCs w:val="28"/>
              </w:rPr>
              <w:t>17533</w:t>
            </w:r>
          </w:p>
        </w:tc>
        <w:tc>
          <w:tcPr>
            <w:tcW w:w="0" w:type="auto"/>
          </w:tcPr>
          <w:p w:rsidR="00E05C62" w:rsidRPr="00E05C62" w:rsidRDefault="00E05C62" w:rsidP="00E05C62">
            <w:pPr>
              <w:spacing w:line="360" w:lineRule="auto"/>
              <w:jc w:val="both"/>
              <w:rPr>
                <w:sz w:val="28"/>
                <w:szCs w:val="28"/>
              </w:rPr>
            </w:pPr>
            <w:r w:rsidRPr="00E05C62">
              <w:rPr>
                <w:sz w:val="28"/>
                <w:szCs w:val="28"/>
              </w:rPr>
              <w:t>84,3</w:t>
            </w:r>
          </w:p>
        </w:tc>
      </w:tr>
      <w:tr w:rsidR="00E05C62" w:rsidRPr="00E05C62" w:rsidTr="00015FCB">
        <w:tblPrEx>
          <w:tblCellMar>
            <w:top w:w="0" w:type="dxa"/>
            <w:bottom w:w="0" w:type="dxa"/>
          </w:tblCellMar>
        </w:tblPrEx>
        <w:tc>
          <w:tcPr>
            <w:tcW w:w="0" w:type="auto"/>
          </w:tcPr>
          <w:p w:rsidR="00E05C62" w:rsidRPr="00E05C62" w:rsidRDefault="00E05C62" w:rsidP="00E05C62">
            <w:pPr>
              <w:spacing w:line="360" w:lineRule="auto"/>
              <w:jc w:val="both"/>
              <w:rPr>
                <w:sz w:val="28"/>
                <w:szCs w:val="28"/>
              </w:rPr>
            </w:pPr>
            <w:r w:rsidRPr="00E05C62">
              <w:rPr>
                <w:sz w:val="28"/>
                <w:szCs w:val="28"/>
              </w:rPr>
              <w:t>В том числе</w:t>
            </w:r>
          </w:p>
        </w:tc>
        <w:tc>
          <w:tcPr>
            <w:tcW w:w="0" w:type="auto"/>
          </w:tcPr>
          <w:p w:rsidR="00E05C62" w:rsidRPr="00E05C62" w:rsidRDefault="00E05C62" w:rsidP="00E05C62">
            <w:pPr>
              <w:spacing w:line="360" w:lineRule="auto"/>
              <w:jc w:val="both"/>
              <w:rPr>
                <w:sz w:val="28"/>
                <w:szCs w:val="28"/>
              </w:rPr>
            </w:pPr>
          </w:p>
        </w:tc>
        <w:tc>
          <w:tcPr>
            <w:tcW w:w="0" w:type="auto"/>
          </w:tcPr>
          <w:p w:rsidR="00E05C62" w:rsidRPr="00E05C62" w:rsidRDefault="00E05C62" w:rsidP="00E05C62">
            <w:pPr>
              <w:spacing w:line="360" w:lineRule="auto"/>
              <w:jc w:val="both"/>
              <w:rPr>
                <w:sz w:val="28"/>
                <w:szCs w:val="28"/>
              </w:rPr>
            </w:pPr>
          </w:p>
        </w:tc>
        <w:tc>
          <w:tcPr>
            <w:tcW w:w="0" w:type="auto"/>
          </w:tcPr>
          <w:p w:rsidR="00E05C62" w:rsidRPr="00E05C62" w:rsidRDefault="00E05C62" w:rsidP="00E05C62">
            <w:pPr>
              <w:spacing w:line="360" w:lineRule="auto"/>
              <w:jc w:val="both"/>
              <w:rPr>
                <w:sz w:val="28"/>
                <w:szCs w:val="28"/>
              </w:rPr>
            </w:pPr>
          </w:p>
        </w:tc>
        <w:tc>
          <w:tcPr>
            <w:tcW w:w="0" w:type="auto"/>
          </w:tcPr>
          <w:p w:rsidR="00E05C62" w:rsidRPr="00E05C62" w:rsidRDefault="00E05C62" w:rsidP="00E05C62">
            <w:pPr>
              <w:spacing w:line="360" w:lineRule="auto"/>
              <w:jc w:val="both"/>
              <w:rPr>
                <w:sz w:val="28"/>
                <w:szCs w:val="28"/>
              </w:rPr>
            </w:pPr>
          </w:p>
        </w:tc>
        <w:tc>
          <w:tcPr>
            <w:tcW w:w="0" w:type="auto"/>
          </w:tcPr>
          <w:p w:rsidR="00E05C62" w:rsidRPr="00E05C62" w:rsidRDefault="00E05C62" w:rsidP="00E05C62">
            <w:pPr>
              <w:spacing w:line="360" w:lineRule="auto"/>
              <w:jc w:val="both"/>
              <w:rPr>
                <w:sz w:val="28"/>
                <w:szCs w:val="28"/>
              </w:rPr>
            </w:pPr>
          </w:p>
        </w:tc>
        <w:tc>
          <w:tcPr>
            <w:tcW w:w="0" w:type="auto"/>
          </w:tcPr>
          <w:p w:rsidR="00E05C62" w:rsidRPr="00E05C62" w:rsidRDefault="00E05C62" w:rsidP="00E05C62">
            <w:pPr>
              <w:spacing w:line="360" w:lineRule="auto"/>
              <w:jc w:val="both"/>
              <w:rPr>
                <w:sz w:val="28"/>
                <w:szCs w:val="28"/>
              </w:rPr>
            </w:pPr>
          </w:p>
        </w:tc>
      </w:tr>
      <w:tr w:rsidR="00E05C62" w:rsidRPr="00E05C62" w:rsidTr="00015FCB">
        <w:tblPrEx>
          <w:tblCellMar>
            <w:top w:w="0" w:type="dxa"/>
            <w:bottom w:w="0" w:type="dxa"/>
          </w:tblCellMar>
        </w:tblPrEx>
        <w:tc>
          <w:tcPr>
            <w:tcW w:w="0" w:type="auto"/>
          </w:tcPr>
          <w:p w:rsidR="00E05C62" w:rsidRPr="00E05C62" w:rsidRDefault="00E05C62" w:rsidP="00E05C62">
            <w:pPr>
              <w:spacing w:line="360" w:lineRule="auto"/>
              <w:jc w:val="both"/>
              <w:rPr>
                <w:sz w:val="28"/>
                <w:szCs w:val="28"/>
              </w:rPr>
            </w:pPr>
            <w:r w:rsidRPr="00E05C62">
              <w:rPr>
                <w:sz w:val="28"/>
                <w:szCs w:val="28"/>
              </w:rPr>
              <w:t>Готовая продукция</w:t>
            </w:r>
          </w:p>
        </w:tc>
        <w:tc>
          <w:tcPr>
            <w:tcW w:w="0" w:type="auto"/>
          </w:tcPr>
          <w:p w:rsidR="00E05C62" w:rsidRPr="00E05C62" w:rsidRDefault="00E05C62" w:rsidP="00E05C62">
            <w:pPr>
              <w:spacing w:line="360" w:lineRule="auto"/>
              <w:jc w:val="both"/>
              <w:rPr>
                <w:sz w:val="28"/>
                <w:szCs w:val="28"/>
              </w:rPr>
            </w:pPr>
            <w:r w:rsidRPr="00E05C62">
              <w:rPr>
                <w:sz w:val="28"/>
                <w:szCs w:val="28"/>
              </w:rPr>
              <w:t>1532</w:t>
            </w:r>
          </w:p>
        </w:tc>
        <w:tc>
          <w:tcPr>
            <w:tcW w:w="0" w:type="auto"/>
          </w:tcPr>
          <w:p w:rsidR="00E05C62" w:rsidRPr="00E05C62" w:rsidRDefault="00E05C62" w:rsidP="00E05C62">
            <w:pPr>
              <w:spacing w:line="360" w:lineRule="auto"/>
              <w:jc w:val="both"/>
              <w:rPr>
                <w:sz w:val="28"/>
                <w:szCs w:val="28"/>
              </w:rPr>
            </w:pPr>
            <w:r w:rsidRPr="00E05C62">
              <w:rPr>
                <w:sz w:val="28"/>
                <w:szCs w:val="28"/>
              </w:rPr>
              <w:t>8,2</w:t>
            </w:r>
          </w:p>
        </w:tc>
        <w:tc>
          <w:tcPr>
            <w:tcW w:w="0" w:type="auto"/>
          </w:tcPr>
          <w:p w:rsidR="00E05C62" w:rsidRPr="00E05C62" w:rsidRDefault="00E05C62" w:rsidP="00E05C62">
            <w:pPr>
              <w:spacing w:line="360" w:lineRule="auto"/>
              <w:jc w:val="both"/>
              <w:rPr>
                <w:sz w:val="28"/>
                <w:szCs w:val="28"/>
              </w:rPr>
            </w:pPr>
            <w:r w:rsidRPr="00E05C62">
              <w:rPr>
                <w:sz w:val="28"/>
                <w:szCs w:val="28"/>
              </w:rPr>
              <w:t>1367</w:t>
            </w:r>
          </w:p>
        </w:tc>
        <w:tc>
          <w:tcPr>
            <w:tcW w:w="0" w:type="auto"/>
          </w:tcPr>
          <w:p w:rsidR="00E05C62" w:rsidRPr="00E05C62" w:rsidRDefault="00E05C62" w:rsidP="00E05C62">
            <w:pPr>
              <w:spacing w:line="360" w:lineRule="auto"/>
              <w:jc w:val="both"/>
              <w:rPr>
                <w:sz w:val="28"/>
                <w:szCs w:val="28"/>
              </w:rPr>
            </w:pPr>
            <w:r w:rsidRPr="00E05C62">
              <w:rPr>
                <w:sz w:val="28"/>
                <w:szCs w:val="28"/>
              </w:rPr>
              <w:t>6,9</w:t>
            </w:r>
          </w:p>
        </w:tc>
        <w:tc>
          <w:tcPr>
            <w:tcW w:w="0" w:type="auto"/>
          </w:tcPr>
          <w:p w:rsidR="00E05C62" w:rsidRPr="00E05C62" w:rsidRDefault="00E05C62" w:rsidP="00E05C62">
            <w:pPr>
              <w:spacing w:line="360" w:lineRule="auto"/>
              <w:jc w:val="both"/>
              <w:rPr>
                <w:sz w:val="28"/>
                <w:szCs w:val="28"/>
              </w:rPr>
            </w:pPr>
            <w:r w:rsidRPr="00E05C62">
              <w:rPr>
                <w:sz w:val="28"/>
                <w:szCs w:val="28"/>
              </w:rPr>
              <w:t>1081</w:t>
            </w:r>
          </w:p>
        </w:tc>
        <w:tc>
          <w:tcPr>
            <w:tcW w:w="0" w:type="auto"/>
          </w:tcPr>
          <w:p w:rsidR="00E05C62" w:rsidRPr="00E05C62" w:rsidRDefault="00E05C62" w:rsidP="00E05C62">
            <w:pPr>
              <w:spacing w:line="360" w:lineRule="auto"/>
              <w:jc w:val="both"/>
              <w:rPr>
                <w:sz w:val="28"/>
                <w:szCs w:val="28"/>
              </w:rPr>
            </w:pPr>
            <w:r w:rsidRPr="00E05C62">
              <w:rPr>
                <w:sz w:val="28"/>
                <w:szCs w:val="28"/>
              </w:rPr>
              <w:t>5,2</w:t>
            </w:r>
          </w:p>
        </w:tc>
      </w:tr>
      <w:tr w:rsidR="00E05C62" w:rsidRPr="00E05C62" w:rsidTr="00015FCB">
        <w:tblPrEx>
          <w:tblCellMar>
            <w:top w:w="0" w:type="dxa"/>
            <w:bottom w:w="0" w:type="dxa"/>
          </w:tblCellMar>
        </w:tblPrEx>
        <w:tc>
          <w:tcPr>
            <w:tcW w:w="0" w:type="auto"/>
          </w:tcPr>
          <w:p w:rsidR="00E05C62" w:rsidRPr="00E05C62" w:rsidRDefault="00E05C62" w:rsidP="00E05C62">
            <w:pPr>
              <w:spacing w:line="360" w:lineRule="auto"/>
              <w:jc w:val="both"/>
              <w:rPr>
                <w:sz w:val="28"/>
                <w:szCs w:val="28"/>
              </w:rPr>
            </w:pPr>
            <w:r w:rsidRPr="00E05C62">
              <w:rPr>
                <w:sz w:val="28"/>
                <w:szCs w:val="28"/>
              </w:rPr>
              <w:t>Денежные средства</w:t>
            </w:r>
          </w:p>
        </w:tc>
        <w:tc>
          <w:tcPr>
            <w:tcW w:w="0" w:type="auto"/>
          </w:tcPr>
          <w:p w:rsidR="00E05C62" w:rsidRPr="00E05C62" w:rsidRDefault="00E05C62" w:rsidP="00E05C62">
            <w:pPr>
              <w:spacing w:line="360" w:lineRule="auto"/>
              <w:jc w:val="both"/>
              <w:rPr>
                <w:sz w:val="28"/>
                <w:szCs w:val="28"/>
              </w:rPr>
            </w:pPr>
            <w:r w:rsidRPr="00E05C62">
              <w:rPr>
                <w:sz w:val="28"/>
                <w:szCs w:val="28"/>
              </w:rPr>
              <w:t>1817</w:t>
            </w:r>
          </w:p>
        </w:tc>
        <w:tc>
          <w:tcPr>
            <w:tcW w:w="0" w:type="auto"/>
          </w:tcPr>
          <w:p w:rsidR="00E05C62" w:rsidRPr="00E05C62" w:rsidRDefault="00E05C62" w:rsidP="00E05C62">
            <w:pPr>
              <w:spacing w:line="360" w:lineRule="auto"/>
              <w:jc w:val="both"/>
              <w:rPr>
                <w:sz w:val="28"/>
                <w:szCs w:val="28"/>
              </w:rPr>
            </w:pPr>
            <w:r w:rsidRPr="00E05C62">
              <w:rPr>
                <w:sz w:val="28"/>
                <w:szCs w:val="28"/>
              </w:rPr>
              <w:t>9,7</w:t>
            </w:r>
          </w:p>
        </w:tc>
        <w:tc>
          <w:tcPr>
            <w:tcW w:w="0" w:type="auto"/>
          </w:tcPr>
          <w:p w:rsidR="00E05C62" w:rsidRPr="00E05C62" w:rsidRDefault="00E05C62" w:rsidP="00E05C62">
            <w:pPr>
              <w:spacing w:line="360" w:lineRule="auto"/>
              <w:jc w:val="both"/>
              <w:rPr>
                <w:sz w:val="28"/>
                <w:szCs w:val="28"/>
              </w:rPr>
            </w:pPr>
            <w:r w:rsidRPr="00E05C62">
              <w:rPr>
                <w:sz w:val="28"/>
                <w:szCs w:val="28"/>
              </w:rPr>
              <w:t>2538</w:t>
            </w:r>
          </w:p>
        </w:tc>
        <w:tc>
          <w:tcPr>
            <w:tcW w:w="0" w:type="auto"/>
          </w:tcPr>
          <w:p w:rsidR="00E05C62" w:rsidRPr="00E05C62" w:rsidRDefault="00E05C62" w:rsidP="00E05C62">
            <w:pPr>
              <w:spacing w:line="360" w:lineRule="auto"/>
              <w:jc w:val="both"/>
              <w:rPr>
                <w:sz w:val="28"/>
                <w:szCs w:val="28"/>
              </w:rPr>
            </w:pPr>
            <w:r w:rsidRPr="00E05C62">
              <w:rPr>
                <w:sz w:val="28"/>
                <w:szCs w:val="28"/>
              </w:rPr>
              <w:t>12,8</w:t>
            </w:r>
          </w:p>
        </w:tc>
        <w:tc>
          <w:tcPr>
            <w:tcW w:w="0" w:type="auto"/>
          </w:tcPr>
          <w:p w:rsidR="00E05C62" w:rsidRPr="00E05C62" w:rsidRDefault="00E05C62" w:rsidP="00E05C62">
            <w:pPr>
              <w:spacing w:line="360" w:lineRule="auto"/>
              <w:jc w:val="both"/>
              <w:rPr>
                <w:sz w:val="28"/>
                <w:szCs w:val="28"/>
              </w:rPr>
            </w:pPr>
            <w:r w:rsidRPr="00E05C62">
              <w:rPr>
                <w:sz w:val="28"/>
                <w:szCs w:val="28"/>
              </w:rPr>
              <w:t>4060</w:t>
            </w:r>
          </w:p>
        </w:tc>
        <w:tc>
          <w:tcPr>
            <w:tcW w:w="0" w:type="auto"/>
          </w:tcPr>
          <w:p w:rsidR="00E05C62" w:rsidRPr="00E05C62" w:rsidRDefault="00E05C62" w:rsidP="00E05C62">
            <w:pPr>
              <w:spacing w:line="360" w:lineRule="auto"/>
              <w:jc w:val="both"/>
              <w:rPr>
                <w:sz w:val="28"/>
                <w:szCs w:val="28"/>
              </w:rPr>
            </w:pPr>
            <w:r w:rsidRPr="00E05C62">
              <w:rPr>
                <w:sz w:val="28"/>
                <w:szCs w:val="28"/>
              </w:rPr>
              <w:t>19,5</w:t>
            </w:r>
          </w:p>
        </w:tc>
      </w:tr>
      <w:tr w:rsidR="00E05C62" w:rsidRPr="00E05C62" w:rsidTr="00015FCB">
        <w:tblPrEx>
          <w:tblCellMar>
            <w:top w:w="0" w:type="dxa"/>
            <w:bottom w:w="0" w:type="dxa"/>
          </w:tblCellMar>
        </w:tblPrEx>
        <w:tc>
          <w:tcPr>
            <w:tcW w:w="0" w:type="auto"/>
          </w:tcPr>
          <w:p w:rsidR="00E05C62" w:rsidRPr="00E05C62" w:rsidRDefault="00E05C62" w:rsidP="00E05C62">
            <w:pPr>
              <w:spacing w:line="360" w:lineRule="auto"/>
              <w:jc w:val="both"/>
              <w:rPr>
                <w:sz w:val="28"/>
                <w:szCs w:val="28"/>
              </w:rPr>
            </w:pPr>
            <w:r w:rsidRPr="00E05C62">
              <w:rPr>
                <w:sz w:val="28"/>
                <w:szCs w:val="28"/>
              </w:rPr>
              <w:t>Дебиторская задолженность</w:t>
            </w:r>
          </w:p>
        </w:tc>
        <w:tc>
          <w:tcPr>
            <w:tcW w:w="0" w:type="auto"/>
          </w:tcPr>
          <w:p w:rsidR="00E05C62" w:rsidRPr="00E05C62" w:rsidRDefault="00E05C62" w:rsidP="00E05C62">
            <w:pPr>
              <w:spacing w:line="360" w:lineRule="auto"/>
              <w:jc w:val="both"/>
              <w:rPr>
                <w:sz w:val="28"/>
                <w:szCs w:val="28"/>
              </w:rPr>
            </w:pPr>
            <w:r w:rsidRPr="00E05C62">
              <w:rPr>
                <w:sz w:val="28"/>
                <w:szCs w:val="28"/>
              </w:rPr>
              <w:t>11626</w:t>
            </w:r>
          </w:p>
        </w:tc>
        <w:tc>
          <w:tcPr>
            <w:tcW w:w="0" w:type="auto"/>
          </w:tcPr>
          <w:p w:rsidR="00E05C62" w:rsidRPr="00E05C62" w:rsidRDefault="00E05C62" w:rsidP="00E05C62">
            <w:pPr>
              <w:spacing w:line="360" w:lineRule="auto"/>
              <w:jc w:val="both"/>
              <w:rPr>
                <w:sz w:val="28"/>
                <w:szCs w:val="28"/>
              </w:rPr>
            </w:pPr>
            <w:r w:rsidRPr="00E05C62">
              <w:rPr>
                <w:sz w:val="28"/>
                <w:szCs w:val="28"/>
              </w:rPr>
              <w:t>62,4</w:t>
            </w:r>
          </w:p>
        </w:tc>
        <w:tc>
          <w:tcPr>
            <w:tcW w:w="0" w:type="auto"/>
          </w:tcPr>
          <w:p w:rsidR="00E05C62" w:rsidRPr="00E05C62" w:rsidRDefault="00E05C62" w:rsidP="00E05C62">
            <w:pPr>
              <w:spacing w:line="360" w:lineRule="auto"/>
              <w:jc w:val="both"/>
              <w:rPr>
                <w:sz w:val="28"/>
                <w:szCs w:val="28"/>
              </w:rPr>
            </w:pPr>
            <w:r w:rsidRPr="00E05C62">
              <w:rPr>
                <w:sz w:val="28"/>
                <w:szCs w:val="28"/>
              </w:rPr>
              <w:t>13153</w:t>
            </w:r>
          </w:p>
        </w:tc>
        <w:tc>
          <w:tcPr>
            <w:tcW w:w="0" w:type="auto"/>
          </w:tcPr>
          <w:p w:rsidR="00E05C62" w:rsidRPr="00E05C62" w:rsidRDefault="00E05C62" w:rsidP="00E05C62">
            <w:pPr>
              <w:spacing w:line="360" w:lineRule="auto"/>
              <w:jc w:val="both"/>
              <w:rPr>
                <w:sz w:val="28"/>
                <w:szCs w:val="28"/>
              </w:rPr>
            </w:pPr>
            <w:r w:rsidRPr="00E05C62">
              <w:rPr>
                <w:sz w:val="28"/>
                <w:szCs w:val="28"/>
              </w:rPr>
              <w:t>66,7</w:t>
            </w:r>
          </w:p>
        </w:tc>
        <w:tc>
          <w:tcPr>
            <w:tcW w:w="0" w:type="auto"/>
          </w:tcPr>
          <w:p w:rsidR="00E05C62" w:rsidRPr="00E05C62" w:rsidRDefault="00E05C62" w:rsidP="00E05C62">
            <w:pPr>
              <w:spacing w:line="360" w:lineRule="auto"/>
              <w:jc w:val="both"/>
              <w:rPr>
                <w:sz w:val="28"/>
                <w:szCs w:val="28"/>
              </w:rPr>
            </w:pPr>
            <w:r w:rsidRPr="00E05C62">
              <w:rPr>
                <w:sz w:val="28"/>
                <w:szCs w:val="28"/>
              </w:rPr>
              <w:t>12392</w:t>
            </w:r>
          </w:p>
        </w:tc>
        <w:tc>
          <w:tcPr>
            <w:tcW w:w="0" w:type="auto"/>
          </w:tcPr>
          <w:p w:rsidR="00E05C62" w:rsidRPr="00E05C62" w:rsidRDefault="00E05C62" w:rsidP="00E05C62">
            <w:pPr>
              <w:spacing w:line="360" w:lineRule="auto"/>
              <w:jc w:val="both"/>
              <w:rPr>
                <w:sz w:val="28"/>
                <w:szCs w:val="28"/>
              </w:rPr>
            </w:pPr>
            <w:r w:rsidRPr="00E05C62">
              <w:rPr>
                <w:sz w:val="28"/>
                <w:szCs w:val="28"/>
              </w:rPr>
              <w:t>59,6</w:t>
            </w:r>
          </w:p>
        </w:tc>
      </w:tr>
      <w:tr w:rsidR="00E05C62" w:rsidRPr="00E05C62" w:rsidTr="00015FCB">
        <w:tblPrEx>
          <w:tblCellMar>
            <w:top w:w="0" w:type="dxa"/>
            <w:bottom w:w="0" w:type="dxa"/>
          </w:tblCellMar>
        </w:tblPrEx>
        <w:tc>
          <w:tcPr>
            <w:tcW w:w="0" w:type="auto"/>
          </w:tcPr>
          <w:p w:rsidR="00E05C62" w:rsidRPr="00E05C62" w:rsidRDefault="00E05C62" w:rsidP="00E05C62">
            <w:pPr>
              <w:spacing w:line="360" w:lineRule="auto"/>
              <w:jc w:val="both"/>
              <w:rPr>
                <w:sz w:val="28"/>
                <w:szCs w:val="28"/>
              </w:rPr>
            </w:pPr>
            <w:r w:rsidRPr="00E05C62">
              <w:rPr>
                <w:sz w:val="28"/>
                <w:szCs w:val="28"/>
              </w:rPr>
              <w:t>Прочие фонды обращения</w:t>
            </w:r>
          </w:p>
        </w:tc>
        <w:tc>
          <w:tcPr>
            <w:tcW w:w="0" w:type="auto"/>
          </w:tcPr>
          <w:p w:rsidR="00E05C62" w:rsidRPr="00E05C62" w:rsidRDefault="00E05C62" w:rsidP="00E05C62">
            <w:pPr>
              <w:spacing w:line="360" w:lineRule="auto"/>
              <w:jc w:val="both"/>
              <w:rPr>
                <w:sz w:val="28"/>
                <w:szCs w:val="28"/>
              </w:rPr>
            </w:pPr>
            <w:r w:rsidRPr="00E05C62">
              <w:rPr>
                <w:sz w:val="28"/>
                <w:szCs w:val="28"/>
              </w:rPr>
              <w:t>30</w:t>
            </w:r>
          </w:p>
        </w:tc>
        <w:tc>
          <w:tcPr>
            <w:tcW w:w="0" w:type="auto"/>
          </w:tcPr>
          <w:p w:rsidR="00E05C62" w:rsidRPr="00E05C62" w:rsidRDefault="00E05C62" w:rsidP="00E05C62">
            <w:pPr>
              <w:spacing w:line="360" w:lineRule="auto"/>
              <w:jc w:val="both"/>
              <w:rPr>
                <w:sz w:val="28"/>
                <w:szCs w:val="28"/>
              </w:rPr>
            </w:pPr>
            <w:r w:rsidRPr="00E05C62">
              <w:rPr>
                <w:sz w:val="28"/>
                <w:szCs w:val="28"/>
              </w:rPr>
              <w:t>0,2</w:t>
            </w:r>
          </w:p>
        </w:tc>
        <w:tc>
          <w:tcPr>
            <w:tcW w:w="0" w:type="auto"/>
          </w:tcPr>
          <w:p w:rsidR="00E05C62" w:rsidRPr="00E05C62" w:rsidRDefault="00E05C62" w:rsidP="00E05C62">
            <w:pPr>
              <w:spacing w:line="360" w:lineRule="auto"/>
              <w:jc w:val="both"/>
              <w:rPr>
                <w:sz w:val="28"/>
                <w:szCs w:val="28"/>
              </w:rPr>
            </w:pPr>
            <w:r w:rsidRPr="00E05C62">
              <w:rPr>
                <w:sz w:val="28"/>
                <w:szCs w:val="28"/>
              </w:rPr>
              <w:t>-</w:t>
            </w:r>
          </w:p>
        </w:tc>
        <w:tc>
          <w:tcPr>
            <w:tcW w:w="0" w:type="auto"/>
          </w:tcPr>
          <w:p w:rsidR="00E05C62" w:rsidRPr="00E05C62" w:rsidRDefault="00E05C62" w:rsidP="00E05C62">
            <w:pPr>
              <w:spacing w:line="360" w:lineRule="auto"/>
              <w:jc w:val="both"/>
              <w:rPr>
                <w:sz w:val="28"/>
                <w:szCs w:val="28"/>
              </w:rPr>
            </w:pPr>
            <w:r w:rsidRPr="00E05C62">
              <w:rPr>
                <w:sz w:val="28"/>
                <w:szCs w:val="28"/>
              </w:rPr>
              <w:t>-</w:t>
            </w:r>
          </w:p>
        </w:tc>
        <w:tc>
          <w:tcPr>
            <w:tcW w:w="0" w:type="auto"/>
          </w:tcPr>
          <w:p w:rsidR="00E05C62" w:rsidRPr="00E05C62" w:rsidRDefault="00E05C62" w:rsidP="00E05C62">
            <w:pPr>
              <w:spacing w:line="360" w:lineRule="auto"/>
              <w:jc w:val="both"/>
              <w:rPr>
                <w:sz w:val="28"/>
                <w:szCs w:val="28"/>
              </w:rPr>
            </w:pPr>
            <w:r w:rsidRPr="00E05C62">
              <w:rPr>
                <w:sz w:val="28"/>
                <w:szCs w:val="28"/>
              </w:rPr>
              <w:t>-</w:t>
            </w:r>
          </w:p>
        </w:tc>
        <w:tc>
          <w:tcPr>
            <w:tcW w:w="0" w:type="auto"/>
          </w:tcPr>
          <w:p w:rsidR="00E05C62" w:rsidRPr="00E05C62" w:rsidRDefault="00E05C62" w:rsidP="00E05C62">
            <w:pPr>
              <w:spacing w:line="360" w:lineRule="auto"/>
              <w:jc w:val="both"/>
              <w:rPr>
                <w:sz w:val="28"/>
                <w:szCs w:val="28"/>
              </w:rPr>
            </w:pPr>
            <w:r w:rsidRPr="00E05C62">
              <w:rPr>
                <w:sz w:val="28"/>
                <w:szCs w:val="28"/>
              </w:rPr>
              <w:t>-</w:t>
            </w:r>
          </w:p>
        </w:tc>
      </w:tr>
      <w:tr w:rsidR="00E05C62" w:rsidRPr="00E05C62" w:rsidTr="00015FCB">
        <w:tblPrEx>
          <w:tblCellMar>
            <w:top w:w="0" w:type="dxa"/>
            <w:bottom w:w="0" w:type="dxa"/>
          </w:tblCellMar>
        </w:tblPrEx>
        <w:tc>
          <w:tcPr>
            <w:tcW w:w="0" w:type="auto"/>
          </w:tcPr>
          <w:p w:rsidR="00E05C62" w:rsidRPr="00E05C62" w:rsidRDefault="00E05C62" w:rsidP="00E05C62">
            <w:pPr>
              <w:spacing w:line="360" w:lineRule="auto"/>
              <w:jc w:val="both"/>
              <w:rPr>
                <w:sz w:val="28"/>
                <w:szCs w:val="28"/>
              </w:rPr>
            </w:pPr>
            <w:r w:rsidRPr="00E05C62">
              <w:rPr>
                <w:sz w:val="28"/>
                <w:szCs w:val="28"/>
              </w:rPr>
              <w:t>Итого оборотных средств.</w:t>
            </w:r>
          </w:p>
        </w:tc>
        <w:tc>
          <w:tcPr>
            <w:tcW w:w="0" w:type="auto"/>
          </w:tcPr>
          <w:p w:rsidR="00E05C62" w:rsidRPr="00E05C62" w:rsidRDefault="00E05C62" w:rsidP="00E05C62">
            <w:pPr>
              <w:spacing w:line="360" w:lineRule="auto"/>
              <w:jc w:val="both"/>
              <w:rPr>
                <w:sz w:val="28"/>
                <w:szCs w:val="28"/>
              </w:rPr>
            </w:pPr>
            <w:r w:rsidRPr="00E05C62">
              <w:rPr>
                <w:sz w:val="28"/>
                <w:szCs w:val="28"/>
              </w:rPr>
              <w:t>18643</w:t>
            </w:r>
          </w:p>
        </w:tc>
        <w:tc>
          <w:tcPr>
            <w:tcW w:w="0" w:type="auto"/>
          </w:tcPr>
          <w:p w:rsidR="00E05C62" w:rsidRPr="00E05C62" w:rsidRDefault="00E05C62" w:rsidP="00E05C62">
            <w:pPr>
              <w:spacing w:line="360" w:lineRule="auto"/>
              <w:jc w:val="both"/>
              <w:rPr>
                <w:sz w:val="28"/>
                <w:szCs w:val="28"/>
              </w:rPr>
            </w:pPr>
            <w:r w:rsidRPr="00E05C62">
              <w:rPr>
                <w:sz w:val="28"/>
                <w:szCs w:val="28"/>
              </w:rPr>
              <w:t>100</w:t>
            </w:r>
          </w:p>
        </w:tc>
        <w:tc>
          <w:tcPr>
            <w:tcW w:w="0" w:type="auto"/>
          </w:tcPr>
          <w:p w:rsidR="00E05C62" w:rsidRPr="00E05C62" w:rsidRDefault="00E05C62" w:rsidP="00E05C62">
            <w:pPr>
              <w:spacing w:line="360" w:lineRule="auto"/>
              <w:jc w:val="both"/>
              <w:rPr>
                <w:sz w:val="28"/>
                <w:szCs w:val="28"/>
              </w:rPr>
            </w:pPr>
            <w:r w:rsidRPr="00E05C62">
              <w:rPr>
                <w:sz w:val="28"/>
                <w:szCs w:val="28"/>
              </w:rPr>
              <w:t>19695</w:t>
            </w:r>
          </w:p>
        </w:tc>
        <w:tc>
          <w:tcPr>
            <w:tcW w:w="0" w:type="auto"/>
          </w:tcPr>
          <w:p w:rsidR="00E05C62" w:rsidRPr="00E05C62" w:rsidRDefault="00E05C62" w:rsidP="00E05C62">
            <w:pPr>
              <w:spacing w:line="360" w:lineRule="auto"/>
              <w:jc w:val="both"/>
              <w:rPr>
                <w:sz w:val="28"/>
                <w:szCs w:val="28"/>
              </w:rPr>
            </w:pPr>
            <w:r w:rsidRPr="00E05C62">
              <w:rPr>
                <w:sz w:val="28"/>
                <w:szCs w:val="28"/>
              </w:rPr>
              <w:t>100</w:t>
            </w:r>
          </w:p>
        </w:tc>
        <w:tc>
          <w:tcPr>
            <w:tcW w:w="0" w:type="auto"/>
          </w:tcPr>
          <w:p w:rsidR="00E05C62" w:rsidRPr="00E05C62" w:rsidRDefault="00E05C62" w:rsidP="00E05C62">
            <w:pPr>
              <w:spacing w:line="360" w:lineRule="auto"/>
              <w:jc w:val="both"/>
              <w:rPr>
                <w:sz w:val="28"/>
                <w:szCs w:val="28"/>
              </w:rPr>
            </w:pPr>
            <w:r w:rsidRPr="00E05C62">
              <w:rPr>
                <w:sz w:val="28"/>
                <w:szCs w:val="28"/>
              </w:rPr>
              <w:t>20807</w:t>
            </w:r>
          </w:p>
        </w:tc>
        <w:tc>
          <w:tcPr>
            <w:tcW w:w="0" w:type="auto"/>
          </w:tcPr>
          <w:p w:rsidR="00E05C62" w:rsidRPr="00E05C62" w:rsidRDefault="00E05C62" w:rsidP="00E05C62">
            <w:pPr>
              <w:spacing w:line="360" w:lineRule="auto"/>
              <w:jc w:val="both"/>
              <w:rPr>
                <w:sz w:val="28"/>
                <w:szCs w:val="28"/>
              </w:rPr>
            </w:pPr>
            <w:r w:rsidRPr="00E05C62">
              <w:rPr>
                <w:sz w:val="28"/>
                <w:szCs w:val="28"/>
              </w:rPr>
              <w:t>100</w:t>
            </w:r>
          </w:p>
        </w:tc>
      </w:tr>
    </w:tbl>
    <w:p w:rsidR="00E05C62" w:rsidRPr="00E05C62" w:rsidRDefault="00E05C62" w:rsidP="00E05C62">
      <w:pPr>
        <w:spacing w:line="360" w:lineRule="auto"/>
        <w:jc w:val="both"/>
        <w:rPr>
          <w:sz w:val="28"/>
          <w:szCs w:val="28"/>
        </w:rPr>
      </w:pPr>
      <w:r w:rsidRPr="00E05C62">
        <w:rPr>
          <w:sz w:val="28"/>
          <w:szCs w:val="28"/>
        </w:rPr>
        <w:t xml:space="preserve"> </w:t>
      </w:r>
    </w:p>
    <w:p w:rsidR="00E05C62" w:rsidRPr="00E05C62" w:rsidRDefault="00E05C62" w:rsidP="00A93D00">
      <w:pPr>
        <w:spacing w:line="360" w:lineRule="auto"/>
        <w:ind w:firstLine="708"/>
        <w:jc w:val="both"/>
        <w:rPr>
          <w:sz w:val="28"/>
          <w:szCs w:val="28"/>
        </w:rPr>
      </w:pPr>
      <w:r w:rsidRPr="00E05C62">
        <w:rPr>
          <w:sz w:val="28"/>
          <w:szCs w:val="28"/>
        </w:rPr>
        <w:lastRenderedPageBreak/>
        <w:t xml:space="preserve">Анализируя таблицу 6, в рассматриваемый период происходит постоянное увеличение оборотных средств, в 2015 году они составили  20807 тыс. рублей, что на 2164 тыс. рублей больше чем в 2013 году.  </w:t>
      </w:r>
    </w:p>
    <w:p w:rsidR="00A93D00" w:rsidRDefault="00E05C62" w:rsidP="00A93D00">
      <w:pPr>
        <w:spacing w:line="360" w:lineRule="auto"/>
        <w:ind w:firstLine="708"/>
        <w:jc w:val="both"/>
        <w:rPr>
          <w:sz w:val="28"/>
          <w:szCs w:val="28"/>
        </w:rPr>
      </w:pPr>
      <w:r w:rsidRPr="00E05C62">
        <w:rPr>
          <w:sz w:val="28"/>
          <w:szCs w:val="28"/>
        </w:rPr>
        <w:t xml:space="preserve">Набольший удельный вес оборотных средств  составляют, фонды обращения 80,5% в 2013 году, 86,4% в 2014 году, 84,3% в 2015 году. </w:t>
      </w:r>
    </w:p>
    <w:p w:rsidR="00E05C62" w:rsidRPr="00E05C62" w:rsidRDefault="00E05C62" w:rsidP="00A93D00">
      <w:pPr>
        <w:spacing w:line="360" w:lineRule="auto"/>
        <w:ind w:firstLine="708"/>
        <w:jc w:val="both"/>
        <w:rPr>
          <w:sz w:val="28"/>
          <w:szCs w:val="28"/>
        </w:rPr>
      </w:pPr>
      <w:r w:rsidRPr="00E05C62">
        <w:rPr>
          <w:sz w:val="28"/>
          <w:szCs w:val="28"/>
        </w:rPr>
        <w:t>В фондах обращения наибольшую часть занимает дебиторская задолженность, что   позволяет контролировать влияние отвлеченных из оборота средств на производственный процесс и величину ликвидных активов.  В 2015 году дебиторская задолженность увеличилась на 766 тыс. рублей и составила 12392 тыс. рублей.</w:t>
      </w:r>
    </w:p>
    <w:p w:rsidR="00E05C62" w:rsidRPr="00E05C62" w:rsidRDefault="00E05C62" w:rsidP="00E05C62">
      <w:pPr>
        <w:spacing w:line="360" w:lineRule="auto"/>
        <w:jc w:val="both"/>
        <w:rPr>
          <w:sz w:val="28"/>
          <w:szCs w:val="28"/>
        </w:rPr>
      </w:pPr>
      <w:r w:rsidRPr="00E05C62">
        <w:rPr>
          <w:sz w:val="28"/>
          <w:szCs w:val="28"/>
        </w:rPr>
        <w:t>Таблица 6 – Показатели эффективности использования оборотных средств ООО «Завода по производству премиксов «ЭкоМакс».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3"/>
        <w:gridCol w:w="1011"/>
        <w:gridCol w:w="1011"/>
        <w:gridCol w:w="1011"/>
        <w:gridCol w:w="2025"/>
      </w:tblGrid>
      <w:tr w:rsidR="00E05C62" w:rsidRPr="00E05C62" w:rsidTr="00015FCB">
        <w:tblPrEx>
          <w:tblCellMar>
            <w:top w:w="0" w:type="dxa"/>
            <w:bottom w:w="0" w:type="dxa"/>
          </w:tblCellMar>
        </w:tblPrEx>
        <w:tc>
          <w:tcPr>
            <w:tcW w:w="0" w:type="auto"/>
          </w:tcPr>
          <w:p w:rsidR="00E05C62" w:rsidRPr="00E05C62" w:rsidRDefault="00E05C62" w:rsidP="00E05C62">
            <w:pPr>
              <w:spacing w:line="360" w:lineRule="auto"/>
              <w:jc w:val="both"/>
              <w:rPr>
                <w:sz w:val="28"/>
                <w:szCs w:val="28"/>
              </w:rPr>
            </w:pPr>
            <w:r w:rsidRPr="00E05C62">
              <w:rPr>
                <w:sz w:val="28"/>
                <w:szCs w:val="28"/>
              </w:rPr>
              <w:t>Показатели</w:t>
            </w:r>
          </w:p>
        </w:tc>
        <w:tc>
          <w:tcPr>
            <w:tcW w:w="0" w:type="auto"/>
          </w:tcPr>
          <w:p w:rsidR="00E05C62" w:rsidRPr="00E05C62" w:rsidRDefault="00E05C62" w:rsidP="00E05C62">
            <w:pPr>
              <w:spacing w:line="360" w:lineRule="auto"/>
              <w:jc w:val="both"/>
              <w:rPr>
                <w:sz w:val="28"/>
                <w:szCs w:val="28"/>
              </w:rPr>
            </w:pPr>
            <w:r w:rsidRPr="00E05C62">
              <w:rPr>
                <w:sz w:val="28"/>
                <w:szCs w:val="28"/>
              </w:rPr>
              <w:t>2013 год</w:t>
            </w:r>
          </w:p>
        </w:tc>
        <w:tc>
          <w:tcPr>
            <w:tcW w:w="0" w:type="auto"/>
          </w:tcPr>
          <w:p w:rsidR="00E05C62" w:rsidRPr="00E05C62" w:rsidRDefault="00E05C62" w:rsidP="00E05C62">
            <w:pPr>
              <w:spacing w:line="360" w:lineRule="auto"/>
              <w:jc w:val="both"/>
              <w:rPr>
                <w:sz w:val="28"/>
                <w:szCs w:val="28"/>
              </w:rPr>
            </w:pPr>
            <w:r w:rsidRPr="00E05C62">
              <w:rPr>
                <w:sz w:val="28"/>
                <w:szCs w:val="28"/>
              </w:rPr>
              <w:t>2014 год</w:t>
            </w:r>
          </w:p>
        </w:tc>
        <w:tc>
          <w:tcPr>
            <w:tcW w:w="0" w:type="auto"/>
          </w:tcPr>
          <w:p w:rsidR="00E05C62" w:rsidRPr="00E05C62" w:rsidRDefault="00E05C62" w:rsidP="00E05C62">
            <w:pPr>
              <w:spacing w:line="360" w:lineRule="auto"/>
              <w:jc w:val="both"/>
              <w:rPr>
                <w:sz w:val="28"/>
                <w:szCs w:val="28"/>
              </w:rPr>
            </w:pPr>
            <w:r w:rsidRPr="00E05C62">
              <w:rPr>
                <w:sz w:val="28"/>
                <w:szCs w:val="28"/>
              </w:rPr>
              <w:t>2015 год</w:t>
            </w:r>
          </w:p>
        </w:tc>
        <w:tc>
          <w:tcPr>
            <w:tcW w:w="0" w:type="auto"/>
          </w:tcPr>
          <w:p w:rsidR="00E05C62" w:rsidRPr="00E05C62" w:rsidRDefault="00E05C62" w:rsidP="00E05C62">
            <w:pPr>
              <w:spacing w:line="360" w:lineRule="auto"/>
              <w:jc w:val="both"/>
              <w:rPr>
                <w:sz w:val="28"/>
                <w:szCs w:val="28"/>
              </w:rPr>
            </w:pPr>
            <w:r w:rsidRPr="00E05C62">
              <w:rPr>
                <w:sz w:val="28"/>
                <w:szCs w:val="28"/>
              </w:rPr>
              <w:t>2015 год в % к 2013 году</w:t>
            </w:r>
          </w:p>
        </w:tc>
      </w:tr>
      <w:tr w:rsidR="00E05C62" w:rsidRPr="00E05C62" w:rsidTr="00015FCB">
        <w:tblPrEx>
          <w:tblCellMar>
            <w:top w:w="0" w:type="dxa"/>
            <w:bottom w:w="0" w:type="dxa"/>
          </w:tblCellMar>
        </w:tblPrEx>
        <w:tc>
          <w:tcPr>
            <w:tcW w:w="0" w:type="auto"/>
          </w:tcPr>
          <w:p w:rsidR="00E05C62" w:rsidRPr="00E05C62" w:rsidRDefault="00E05C62" w:rsidP="00E05C62">
            <w:pPr>
              <w:spacing w:line="360" w:lineRule="auto"/>
              <w:jc w:val="both"/>
              <w:rPr>
                <w:sz w:val="28"/>
                <w:szCs w:val="28"/>
              </w:rPr>
            </w:pPr>
            <w:r w:rsidRPr="00E05C62">
              <w:rPr>
                <w:sz w:val="28"/>
                <w:szCs w:val="28"/>
              </w:rPr>
              <w:t>Коэффициент оборачиваемости оборотных средств</w:t>
            </w:r>
          </w:p>
        </w:tc>
        <w:tc>
          <w:tcPr>
            <w:tcW w:w="0" w:type="auto"/>
          </w:tcPr>
          <w:p w:rsidR="00E05C62" w:rsidRPr="00E05C62" w:rsidRDefault="00E05C62" w:rsidP="00E05C62">
            <w:pPr>
              <w:spacing w:line="360" w:lineRule="auto"/>
              <w:jc w:val="both"/>
              <w:rPr>
                <w:sz w:val="28"/>
                <w:szCs w:val="28"/>
              </w:rPr>
            </w:pPr>
            <w:r w:rsidRPr="00E05C62">
              <w:rPr>
                <w:sz w:val="28"/>
                <w:szCs w:val="28"/>
              </w:rPr>
              <w:t>18,3</w:t>
            </w:r>
          </w:p>
        </w:tc>
        <w:tc>
          <w:tcPr>
            <w:tcW w:w="0" w:type="auto"/>
          </w:tcPr>
          <w:p w:rsidR="00E05C62" w:rsidRPr="00E05C62" w:rsidRDefault="00E05C62" w:rsidP="00E05C62">
            <w:pPr>
              <w:spacing w:line="360" w:lineRule="auto"/>
              <w:jc w:val="both"/>
              <w:rPr>
                <w:sz w:val="28"/>
                <w:szCs w:val="28"/>
              </w:rPr>
            </w:pPr>
            <w:r w:rsidRPr="00E05C62">
              <w:rPr>
                <w:sz w:val="28"/>
                <w:szCs w:val="28"/>
              </w:rPr>
              <w:t>37,8</w:t>
            </w:r>
          </w:p>
        </w:tc>
        <w:tc>
          <w:tcPr>
            <w:tcW w:w="0" w:type="auto"/>
          </w:tcPr>
          <w:p w:rsidR="00E05C62" w:rsidRPr="00E05C62" w:rsidRDefault="00E05C62" w:rsidP="00E05C62">
            <w:pPr>
              <w:spacing w:line="360" w:lineRule="auto"/>
              <w:jc w:val="both"/>
              <w:rPr>
                <w:sz w:val="28"/>
                <w:szCs w:val="28"/>
              </w:rPr>
            </w:pPr>
            <w:r w:rsidRPr="00E05C62">
              <w:rPr>
                <w:sz w:val="28"/>
                <w:szCs w:val="28"/>
              </w:rPr>
              <w:t>35,0</w:t>
            </w:r>
          </w:p>
        </w:tc>
        <w:tc>
          <w:tcPr>
            <w:tcW w:w="0" w:type="auto"/>
          </w:tcPr>
          <w:p w:rsidR="00E05C62" w:rsidRPr="00E05C62" w:rsidRDefault="00E05C62" w:rsidP="00E05C62">
            <w:pPr>
              <w:spacing w:line="360" w:lineRule="auto"/>
              <w:jc w:val="both"/>
              <w:rPr>
                <w:sz w:val="28"/>
                <w:szCs w:val="28"/>
              </w:rPr>
            </w:pPr>
            <w:r w:rsidRPr="00E05C62">
              <w:rPr>
                <w:sz w:val="28"/>
                <w:szCs w:val="28"/>
              </w:rPr>
              <w:t>191,3</w:t>
            </w:r>
          </w:p>
        </w:tc>
      </w:tr>
      <w:tr w:rsidR="00E05C62" w:rsidRPr="00E05C62" w:rsidTr="00015FCB">
        <w:tblPrEx>
          <w:tblCellMar>
            <w:top w:w="0" w:type="dxa"/>
            <w:bottom w:w="0" w:type="dxa"/>
          </w:tblCellMar>
        </w:tblPrEx>
        <w:tc>
          <w:tcPr>
            <w:tcW w:w="0" w:type="auto"/>
          </w:tcPr>
          <w:p w:rsidR="00E05C62" w:rsidRPr="00E05C62" w:rsidRDefault="00E05C62" w:rsidP="00E05C62">
            <w:pPr>
              <w:spacing w:line="360" w:lineRule="auto"/>
              <w:jc w:val="both"/>
              <w:rPr>
                <w:sz w:val="28"/>
                <w:szCs w:val="28"/>
              </w:rPr>
            </w:pPr>
            <w:r w:rsidRPr="00E05C62">
              <w:rPr>
                <w:sz w:val="28"/>
                <w:szCs w:val="28"/>
              </w:rPr>
              <w:t xml:space="preserve">Продолжительность одного оборота, дни </w:t>
            </w:r>
          </w:p>
        </w:tc>
        <w:tc>
          <w:tcPr>
            <w:tcW w:w="0" w:type="auto"/>
          </w:tcPr>
          <w:p w:rsidR="00E05C62" w:rsidRPr="00E05C62" w:rsidRDefault="00E05C62" w:rsidP="00E05C62">
            <w:pPr>
              <w:spacing w:line="360" w:lineRule="auto"/>
              <w:jc w:val="both"/>
              <w:rPr>
                <w:sz w:val="28"/>
                <w:szCs w:val="28"/>
              </w:rPr>
            </w:pPr>
            <w:r w:rsidRPr="00E05C62">
              <w:rPr>
                <w:sz w:val="28"/>
                <w:szCs w:val="28"/>
              </w:rPr>
              <w:t>19,7</w:t>
            </w:r>
          </w:p>
        </w:tc>
        <w:tc>
          <w:tcPr>
            <w:tcW w:w="0" w:type="auto"/>
          </w:tcPr>
          <w:p w:rsidR="00E05C62" w:rsidRPr="00E05C62" w:rsidRDefault="00E05C62" w:rsidP="00E05C62">
            <w:pPr>
              <w:spacing w:line="360" w:lineRule="auto"/>
              <w:jc w:val="both"/>
              <w:rPr>
                <w:sz w:val="28"/>
                <w:szCs w:val="28"/>
              </w:rPr>
            </w:pPr>
            <w:r w:rsidRPr="00E05C62">
              <w:rPr>
                <w:sz w:val="28"/>
                <w:szCs w:val="28"/>
              </w:rPr>
              <w:t>9,5</w:t>
            </w:r>
          </w:p>
        </w:tc>
        <w:tc>
          <w:tcPr>
            <w:tcW w:w="0" w:type="auto"/>
          </w:tcPr>
          <w:p w:rsidR="00E05C62" w:rsidRPr="00E05C62" w:rsidRDefault="00E05C62" w:rsidP="00E05C62">
            <w:pPr>
              <w:spacing w:line="360" w:lineRule="auto"/>
              <w:jc w:val="both"/>
              <w:rPr>
                <w:sz w:val="28"/>
                <w:szCs w:val="28"/>
              </w:rPr>
            </w:pPr>
            <w:r w:rsidRPr="00E05C62">
              <w:rPr>
                <w:sz w:val="28"/>
                <w:szCs w:val="28"/>
              </w:rPr>
              <w:t>10,3</w:t>
            </w:r>
          </w:p>
        </w:tc>
        <w:tc>
          <w:tcPr>
            <w:tcW w:w="0" w:type="auto"/>
          </w:tcPr>
          <w:p w:rsidR="00E05C62" w:rsidRPr="00E05C62" w:rsidRDefault="00E05C62" w:rsidP="00E05C62">
            <w:pPr>
              <w:spacing w:line="360" w:lineRule="auto"/>
              <w:jc w:val="both"/>
              <w:rPr>
                <w:sz w:val="28"/>
                <w:szCs w:val="28"/>
              </w:rPr>
            </w:pPr>
            <w:r w:rsidRPr="00E05C62">
              <w:rPr>
                <w:sz w:val="28"/>
                <w:szCs w:val="28"/>
              </w:rPr>
              <w:t>52,3</w:t>
            </w:r>
          </w:p>
        </w:tc>
      </w:tr>
      <w:tr w:rsidR="00E05C62" w:rsidRPr="00E05C62" w:rsidTr="00015FCB">
        <w:tblPrEx>
          <w:tblCellMar>
            <w:top w:w="0" w:type="dxa"/>
            <w:bottom w:w="0" w:type="dxa"/>
          </w:tblCellMar>
        </w:tblPrEx>
        <w:tc>
          <w:tcPr>
            <w:tcW w:w="0" w:type="auto"/>
          </w:tcPr>
          <w:p w:rsidR="00E05C62" w:rsidRPr="00E05C62" w:rsidRDefault="00E05C62" w:rsidP="00E05C62">
            <w:pPr>
              <w:spacing w:line="360" w:lineRule="auto"/>
              <w:jc w:val="both"/>
              <w:rPr>
                <w:sz w:val="28"/>
                <w:szCs w:val="28"/>
              </w:rPr>
            </w:pPr>
            <w:r w:rsidRPr="00E05C62">
              <w:rPr>
                <w:sz w:val="28"/>
                <w:szCs w:val="28"/>
              </w:rPr>
              <w:t>Рентабельность оборотных средств, %</w:t>
            </w:r>
          </w:p>
        </w:tc>
        <w:tc>
          <w:tcPr>
            <w:tcW w:w="0" w:type="auto"/>
          </w:tcPr>
          <w:p w:rsidR="00E05C62" w:rsidRPr="00E05C62" w:rsidRDefault="00E05C62" w:rsidP="00E05C62">
            <w:pPr>
              <w:spacing w:line="360" w:lineRule="auto"/>
              <w:jc w:val="both"/>
              <w:rPr>
                <w:sz w:val="28"/>
                <w:szCs w:val="28"/>
              </w:rPr>
            </w:pPr>
            <w:r w:rsidRPr="00E05C62">
              <w:rPr>
                <w:sz w:val="28"/>
                <w:szCs w:val="28"/>
              </w:rPr>
              <w:t>24,2</w:t>
            </w:r>
          </w:p>
        </w:tc>
        <w:tc>
          <w:tcPr>
            <w:tcW w:w="0" w:type="auto"/>
          </w:tcPr>
          <w:p w:rsidR="00E05C62" w:rsidRPr="00E05C62" w:rsidRDefault="00E05C62" w:rsidP="00E05C62">
            <w:pPr>
              <w:spacing w:line="360" w:lineRule="auto"/>
              <w:jc w:val="both"/>
              <w:rPr>
                <w:sz w:val="28"/>
                <w:szCs w:val="28"/>
              </w:rPr>
            </w:pPr>
            <w:r w:rsidRPr="00E05C62">
              <w:rPr>
                <w:sz w:val="28"/>
                <w:szCs w:val="28"/>
              </w:rPr>
              <w:t>44,2</w:t>
            </w:r>
          </w:p>
        </w:tc>
        <w:tc>
          <w:tcPr>
            <w:tcW w:w="0" w:type="auto"/>
          </w:tcPr>
          <w:p w:rsidR="00E05C62" w:rsidRPr="00E05C62" w:rsidRDefault="00E05C62" w:rsidP="00E05C62">
            <w:pPr>
              <w:spacing w:line="360" w:lineRule="auto"/>
              <w:jc w:val="both"/>
              <w:rPr>
                <w:sz w:val="28"/>
                <w:szCs w:val="28"/>
              </w:rPr>
            </w:pPr>
            <w:r w:rsidRPr="00E05C62">
              <w:rPr>
                <w:sz w:val="28"/>
                <w:szCs w:val="28"/>
              </w:rPr>
              <w:t>40,5</w:t>
            </w:r>
          </w:p>
        </w:tc>
        <w:tc>
          <w:tcPr>
            <w:tcW w:w="0" w:type="auto"/>
          </w:tcPr>
          <w:p w:rsidR="00E05C62" w:rsidRPr="00E05C62" w:rsidRDefault="00E05C62" w:rsidP="00E05C62">
            <w:pPr>
              <w:spacing w:line="360" w:lineRule="auto"/>
              <w:jc w:val="both"/>
              <w:rPr>
                <w:sz w:val="28"/>
                <w:szCs w:val="28"/>
              </w:rPr>
            </w:pPr>
            <w:r w:rsidRPr="00E05C62">
              <w:rPr>
                <w:sz w:val="28"/>
                <w:szCs w:val="28"/>
              </w:rPr>
              <w:t>-</w:t>
            </w:r>
          </w:p>
        </w:tc>
      </w:tr>
    </w:tbl>
    <w:p w:rsidR="00A93D00" w:rsidRDefault="00A93D00" w:rsidP="00E05C62">
      <w:pPr>
        <w:spacing w:line="360" w:lineRule="auto"/>
        <w:jc w:val="both"/>
        <w:rPr>
          <w:sz w:val="28"/>
          <w:szCs w:val="28"/>
        </w:rPr>
      </w:pPr>
    </w:p>
    <w:p w:rsidR="00E05C62" w:rsidRPr="00E05C62" w:rsidRDefault="00E05C62" w:rsidP="00A93D00">
      <w:pPr>
        <w:spacing w:line="360" w:lineRule="auto"/>
        <w:ind w:firstLine="708"/>
        <w:jc w:val="both"/>
        <w:rPr>
          <w:sz w:val="28"/>
          <w:szCs w:val="28"/>
        </w:rPr>
      </w:pPr>
      <w:r w:rsidRPr="00E05C62">
        <w:rPr>
          <w:sz w:val="28"/>
          <w:szCs w:val="28"/>
        </w:rPr>
        <w:t>Коэффициент оборачиваемости   показывает число обо</w:t>
      </w:r>
      <w:r w:rsidRPr="00E05C62">
        <w:rPr>
          <w:sz w:val="28"/>
          <w:szCs w:val="28"/>
        </w:rPr>
        <w:softHyphen/>
        <w:t>ротов, совершённых оборотными средствами за опреде</w:t>
      </w:r>
      <w:r w:rsidRPr="00E05C62">
        <w:rPr>
          <w:sz w:val="28"/>
          <w:szCs w:val="28"/>
        </w:rPr>
        <w:softHyphen/>
        <w:t>лённый период (год, квартал), или показывает объём реализованной продукции, приходящийся на один рубль оборотных средств. В 2015 году коэффициент оборачиваемости на данном предприятии составил 35,0 и увеличился на 91,3% по сравнению с 2013 годом, это происходит из-за увеличения объема производства.</w:t>
      </w:r>
    </w:p>
    <w:p w:rsidR="00E05C62" w:rsidRPr="00E05C62" w:rsidRDefault="00E05C62" w:rsidP="00A93D00">
      <w:pPr>
        <w:spacing w:line="360" w:lineRule="auto"/>
        <w:ind w:firstLine="708"/>
        <w:jc w:val="both"/>
        <w:rPr>
          <w:sz w:val="28"/>
          <w:szCs w:val="28"/>
        </w:rPr>
      </w:pPr>
      <w:r w:rsidRPr="00E05C62">
        <w:rPr>
          <w:sz w:val="28"/>
          <w:szCs w:val="28"/>
        </w:rPr>
        <w:t>Продолжительность одного оборота в днях показывает, за какой срок к предприятию возвращаются его оборотные средства в виде выручки от реализации продукции. В 2015 году продолжительность одного оборота</w:t>
      </w:r>
    </w:p>
    <w:p w:rsidR="00E05C62" w:rsidRDefault="00E05C62" w:rsidP="00E05C62">
      <w:pPr>
        <w:spacing w:line="360" w:lineRule="auto"/>
        <w:jc w:val="both"/>
        <w:rPr>
          <w:color w:val="000000"/>
          <w:shd w:val="clear" w:color="auto" w:fill="FFFFFF"/>
        </w:rPr>
      </w:pPr>
    </w:p>
    <w:p w:rsidR="00847B54" w:rsidRDefault="00847B54">
      <w:pPr>
        <w:pStyle w:val="21"/>
        <w:rPr>
          <w:rFonts w:ascii="Calibri" w:hAnsi="Calibri" w:cs="Calibri"/>
          <w:color w:val="000000"/>
          <w:shd w:val="clear" w:color="auto" w:fill="FFFFFF"/>
        </w:rPr>
      </w:pPr>
      <w:r>
        <w:rPr>
          <w:color w:val="000000"/>
          <w:shd w:val="clear" w:color="auto" w:fill="FFFFFF"/>
        </w:rPr>
        <w:t>составила 10,3 дня, произошло сокращение продолжительности одного оборота на 47,7% по сравнению с 2013 годом. Это говорит о более эффективном использовании оборотных средств в 2015 году</w:t>
      </w:r>
      <w:r>
        <w:rPr>
          <w:rFonts w:ascii="Calibri" w:hAnsi="Calibri" w:cs="Calibri"/>
          <w:color w:val="000000"/>
          <w:shd w:val="clear" w:color="auto" w:fill="FFFFFF"/>
        </w:rPr>
        <w:t>.</w:t>
      </w:r>
    </w:p>
    <w:p w:rsidR="00847B54" w:rsidRDefault="00847B54" w:rsidP="00A93D00">
      <w:pPr>
        <w:spacing w:line="360" w:lineRule="auto"/>
        <w:ind w:firstLine="708"/>
        <w:jc w:val="both"/>
        <w:rPr>
          <w:sz w:val="28"/>
          <w:szCs w:val="28"/>
        </w:rPr>
      </w:pPr>
      <w:r>
        <w:rPr>
          <w:color w:val="000000"/>
          <w:sz w:val="28"/>
          <w:szCs w:val="28"/>
          <w:shd w:val="clear" w:color="auto" w:fill="FFFFFF"/>
        </w:rPr>
        <w:t>Рентабельность оборотных средств  отражает эффективность их применения в процессе изготовления продукции.</w:t>
      </w:r>
      <w:r>
        <w:rPr>
          <w:sz w:val="28"/>
          <w:szCs w:val="28"/>
        </w:rPr>
        <w:t xml:space="preserve"> Анализируя данные таблицы 6, происходит увеличение рентабельности. Наибольшая рентабельность в 2014 году и составила 44,2%. В 2015 году произошло увеличение рентабельности по сравнению с 2013 годом на 16,3%. Показатель рентабельности положительный, в динамике идет увеличение показателя это говорит о эффективном использовании оборотных средств. </w:t>
      </w:r>
    </w:p>
    <w:p w:rsidR="00847B54" w:rsidRPr="00A93D00" w:rsidRDefault="00847B54">
      <w:pPr>
        <w:spacing w:line="360" w:lineRule="auto"/>
        <w:jc w:val="both"/>
        <w:rPr>
          <w:sz w:val="28"/>
          <w:szCs w:val="28"/>
        </w:rPr>
      </w:pPr>
      <w:r w:rsidRPr="00A93D00">
        <w:rPr>
          <w:sz w:val="28"/>
          <w:szCs w:val="28"/>
          <w:shd w:val="clear" w:color="auto" w:fill="F9F9F9"/>
        </w:rPr>
        <w:t>Трудовые ресурсы организации и их эффективное использование - один из самых сложных, противоречивых и актуальных вопросов в современной экономике. От успешности их решения во многом зависят результативность функционирования социально-экономических систем и формирования основ их будущего развития.</w:t>
      </w:r>
    </w:p>
    <w:p w:rsidR="00847B54" w:rsidRDefault="00847B54" w:rsidP="00A93D00">
      <w:pPr>
        <w:pStyle w:val="a7"/>
        <w:spacing w:line="360" w:lineRule="auto"/>
        <w:ind w:firstLine="708"/>
        <w:jc w:val="both"/>
        <w:rPr>
          <w:rFonts w:ascii="Times New Roman" w:hAnsi="Times New Roman" w:cs="Times New Roman"/>
        </w:rPr>
      </w:pPr>
      <w:r>
        <w:rPr>
          <w:rFonts w:ascii="Times New Roman" w:hAnsi="Times New Roman" w:cs="Times New Roman"/>
        </w:rPr>
        <w:t>Проанализируем состав и структуру персонала в ООО «ЭкоМакс» в таблице 7.</w:t>
      </w:r>
    </w:p>
    <w:p w:rsidR="00847B54" w:rsidRDefault="00847B54" w:rsidP="00A93D00">
      <w:pPr>
        <w:spacing w:line="360" w:lineRule="auto"/>
        <w:ind w:firstLine="708"/>
        <w:jc w:val="both"/>
        <w:rPr>
          <w:sz w:val="28"/>
          <w:szCs w:val="28"/>
        </w:rPr>
      </w:pPr>
      <w:r>
        <w:rPr>
          <w:sz w:val="28"/>
          <w:szCs w:val="28"/>
        </w:rPr>
        <w:t>За анализируемый период состав и структура  персонала ООО «ЭкоМакс» заметно изменилась. Произошло увеличение среднесписочной численности в 2015 году на 30 человек по сравнению с 2013 годом. В 2014 году была наибольшая среднесписочная численность 54 человека. Наибольший удельный вес занимает производственно-промышленный персонал, в 2015 году он составил 81,3 %. В 2015 году увеличился производственный персонал на 7 человек, персонал офиса увеличился на 13 человек, персонал менеджеров увеличился на 3 человека. Увеличился персонал и не по основным видам деятельности (автомобильный транспорт) на 7 человек.</w:t>
      </w:r>
    </w:p>
    <w:p w:rsidR="00A93D00" w:rsidRDefault="00A93D00" w:rsidP="00A93D00">
      <w:pPr>
        <w:spacing w:line="360" w:lineRule="auto"/>
        <w:ind w:firstLine="708"/>
        <w:jc w:val="both"/>
        <w:rPr>
          <w:sz w:val="28"/>
          <w:szCs w:val="28"/>
        </w:rPr>
      </w:pPr>
      <w:r>
        <w:rPr>
          <w:sz w:val="28"/>
          <w:szCs w:val="28"/>
        </w:rPr>
        <w:t>Рассмотрим показатели эффективности использования персонала в таблице 8.</w:t>
      </w:r>
    </w:p>
    <w:p w:rsidR="00847B54" w:rsidRDefault="00847B54" w:rsidP="00A93D00">
      <w:pPr>
        <w:spacing w:line="360" w:lineRule="auto"/>
        <w:jc w:val="both"/>
        <w:rPr>
          <w:sz w:val="28"/>
          <w:szCs w:val="28"/>
        </w:rPr>
      </w:pPr>
      <w:r>
        <w:rPr>
          <w:sz w:val="28"/>
          <w:szCs w:val="28"/>
        </w:rPr>
        <w:lastRenderedPageBreak/>
        <w:t>Таблица 7 – Состав и структура персонала ООО «Завод по производству премиксов «ЭкоМакс».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7"/>
        <w:gridCol w:w="732"/>
        <w:gridCol w:w="706"/>
        <w:gridCol w:w="732"/>
        <w:gridCol w:w="706"/>
        <w:gridCol w:w="732"/>
        <w:gridCol w:w="706"/>
      </w:tblGrid>
      <w:tr w:rsidR="00847B54">
        <w:tblPrEx>
          <w:tblCellMar>
            <w:top w:w="0" w:type="dxa"/>
            <w:bottom w:w="0" w:type="dxa"/>
          </w:tblCellMar>
        </w:tblPrEx>
        <w:trPr>
          <w:cantSplit/>
          <w:trHeight w:val="506"/>
        </w:trPr>
        <w:tc>
          <w:tcPr>
            <w:tcW w:w="0" w:type="auto"/>
            <w:vMerge w:val="restart"/>
          </w:tcPr>
          <w:p w:rsidR="00847B54" w:rsidRDefault="00847B54">
            <w:pPr>
              <w:pStyle w:val="1"/>
              <w:jc w:val="center"/>
              <w:rPr>
                <w:rFonts w:ascii="Times New Roman" w:hAnsi="Times New Roman" w:cs="Times New Roman"/>
                <w:b w:val="0"/>
                <w:bCs w:val="0"/>
                <w:color w:val="auto"/>
              </w:rPr>
            </w:pPr>
            <w:r>
              <w:rPr>
                <w:rFonts w:ascii="Times New Roman" w:hAnsi="Times New Roman" w:cs="Times New Roman"/>
                <w:b w:val="0"/>
                <w:bCs w:val="0"/>
                <w:color w:val="auto"/>
              </w:rPr>
              <w:t>Показатели</w:t>
            </w:r>
          </w:p>
        </w:tc>
        <w:tc>
          <w:tcPr>
            <w:tcW w:w="0" w:type="auto"/>
            <w:gridSpan w:val="2"/>
          </w:tcPr>
          <w:p w:rsidR="00847B54" w:rsidRDefault="00847B54">
            <w:pPr>
              <w:spacing w:line="360" w:lineRule="auto"/>
              <w:jc w:val="center"/>
              <w:rPr>
                <w:sz w:val="28"/>
                <w:szCs w:val="28"/>
              </w:rPr>
            </w:pPr>
            <w:r>
              <w:rPr>
                <w:sz w:val="28"/>
                <w:szCs w:val="28"/>
              </w:rPr>
              <w:t>2013 год</w:t>
            </w:r>
          </w:p>
        </w:tc>
        <w:tc>
          <w:tcPr>
            <w:tcW w:w="0" w:type="auto"/>
            <w:gridSpan w:val="2"/>
          </w:tcPr>
          <w:p w:rsidR="00847B54" w:rsidRDefault="00847B54">
            <w:pPr>
              <w:spacing w:line="360" w:lineRule="auto"/>
              <w:jc w:val="center"/>
              <w:rPr>
                <w:sz w:val="28"/>
                <w:szCs w:val="28"/>
              </w:rPr>
            </w:pPr>
            <w:r>
              <w:rPr>
                <w:sz w:val="28"/>
                <w:szCs w:val="28"/>
              </w:rPr>
              <w:t>2014 год</w:t>
            </w:r>
          </w:p>
        </w:tc>
        <w:tc>
          <w:tcPr>
            <w:tcW w:w="0" w:type="auto"/>
            <w:gridSpan w:val="2"/>
          </w:tcPr>
          <w:p w:rsidR="00847B54" w:rsidRDefault="00847B54">
            <w:pPr>
              <w:spacing w:line="360" w:lineRule="auto"/>
              <w:jc w:val="center"/>
              <w:rPr>
                <w:sz w:val="28"/>
                <w:szCs w:val="28"/>
              </w:rPr>
            </w:pPr>
            <w:r>
              <w:rPr>
                <w:sz w:val="28"/>
                <w:szCs w:val="28"/>
              </w:rPr>
              <w:t>2015 год</w:t>
            </w:r>
          </w:p>
        </w:tc>
      </w:tr>
      <w:tr w:rsidR="00847B54">
        <w:tblPrEx>
          <w:tblCellMar>
            <w:top w:w="0" w:type="dxa"/>
            <w:bottom w:w="0" w:type="dxa"/>
          </w:tblCellMar>
        </w:tblPrEx>
        <w:trPr>
          <w:cantSplit/>
          <w:trHeight w:val="152"/>
        </w:trPr>
        <w:tc>
          <w:tcPr>
            <w:tcW w:w="0" w:type="auto"/>
            <w:vMerge/>
          </w:tcPr>
          <w:p w:rsidR="00847B54" w:rsidRDefault="00847B54">
            <w:pPr>
              <w:spacing w:line="360" w:lineRule="auto"/>
              <w:jc w:val="center"/>
              <w:rPr>
                <w:sz w:val="28"/>
                <w:szCs w:val="28"/>
              </w:rPr>
            </w:pPr>
          </w:p>
        </w:tc>
        <w:tc>
          <w:tcPr>
            <w:tcW w:w="0" w:type="auto"/>
          </w:tcPr>
          <w:p w:rsidR="00847B54" w:rsidRDefault="00847B54">
            <w:pPr>
              <w:spacing w:line="360" w:lineRule="auto"/>
              <w:jc w:val="center"/>
              <w:rPr>
                <w:sz w:val="28"/>
                <w:szCs w:val="28"/>
              </w:rPr>
            </w:pPr>
            <w:r>
              <w:rPr>
                <w:sz w:val="28"/>
                <w:szCs w:val="28"/>
              </w:rPr>
              <w:t>Чел.</w:t>
            </w:r>
          </w:p>
        </w:tc>
        <w:tc>
          <w:tcPr>
            <w:tcW w:w="0" w:type="auto"/>
          </w:tcPr>
          <w:p w:rsidR="00847B54" w:rsidRDefault="00847B54">
            <w:pPr>
              <w:spacing w:line="360" w:lineRule="auto"/>
              <w:jc w:val="center"/>
              <w:rPr>
                <w:sz w:val="28"/>
                <w:szCs w:val="28"/>
              </w:rPr>
            </w:pPr>
            <w:r>
              <w:rPr>
                <w:sz w:val="28"/>
                <w:szCs w:val="28"/>
              </w:rPr>
              <w:t>%</w:t>
            </w:r>
          </w:p>
        </w:tc>
        <w:tc>
          <w:tcPr>
            <w:tcW w:w="0" w:type="auto"/>
          </w:tcPr>
          <w:p w:rsidR="00847B54" w:rsidRDefault="00847B54">
            <w:pPr>
              <w:spacing w:line="360" w:lineRule="auto"/>
              <w:jc w:val="center"/>
              <w:rPr>
                <w:sz w:val="28"/>
                <w:szCs w:val="28"/>
              </w:rPr>
            </w:pPr>
            <w:r>
              <w:rPr>
                <w:sz w:val="28"/>
                <w:szCs w:val="28"/>
              </w:rPr>
              <w:t>Чел.</w:t>
            </w:r>
          </w:p>
        </w:tc>
        <w:tc>
          <w:tcPr>
            <w:tcW w:w="0" w:type="auto"/>
          </w:tcPr>
          <w:p w:rsidR="00847B54" w:rsidRDefault="00847B54">
            <w:pPr>
              <w:spacing w:line="360" w:lineRule="auto"/>
              <w:jc w:val="center"/>
              <w:rPr>
                <w:sz w:val="28"/>
                <w:szCs w:val="28"/>
              </w:rPr>
            </w:pPr>
            <w:r>
              <w:rPr>
                <w:sz w:val="28"/>
                <w:szCs w:val="28"/>
              </w:rPr>
              <w:t>%</w:t>
            </w:r>
          </w:p>
        </w:tc>
        <w:tc>
          <w:tcPr>
            <w:tcW w:w="0" w:type="auto"/>
          </w:tcPr>
          <w:p w:rsidR="00847B54" w:rsidRDefault="00847B54">
            <w:pPr>
              <w:spacing w:line="360" w:lineRule="auto"/>
              <w:jc w:val="center"/>
              <w:rPr>
                <w:sz w:val="28"/>
                <w:szCs w:val="28"/>
              </w:rPr>
            </w:pPr>
            <w:r>
              <w:rPr>
                <w:sz w:val="28"/>
                <w:szCs w:val="28"/>
              </w:rPr>
              <w:t>Чел.</w:t>
            </w:r>
          </w:p>
        </w:tc>
        <w:tc>
          <w:tcPr>
            <w:tcW w:w="0" w:type="auto"/>
          </w:tcPr>
          <w:p w:rsidR="00847B54" w:rsidRDefault="00847B54">
            <w:pPr>
              <w:spacing w:line="360" w:lineRule="auto"/>
              <w:jc w:val="center"/>
              <w:rPr>
                <w:sz w:val="28"/>
                <w:szCs w:val="28"/>
              </w:rPr>
            </w:pPr>
            <w:r>
              <w:rPr>
                <w:sz w:val="28"/>
                <w:szCs w:val="28"/>
              </w:rPr>
              <w:t>%</w:t>
            </w:r>
          </w:p>
        </w:tc>
      </w:tr>
      <w:tr w:rsidR="00847B54">
        <w:tblPrEx>
          <w:tblCellMar>
            <w:top w:w="0" w:type="dxa"/>
            <w:bottom w:w="0" w:type="dxa"/>
          </w:tblCellMar>
        </w:tblPrEx>
        <w:trPr>
          <w:trHeight w:val="1012"/>
        </w:trPr>
        <w:tc>
          <w:tcPr>
            <w:tcW w:w="0" w:type="auto"/>
          </w:tcPr>
          <w:p w:rsidR="00847B54" w:rsidRDefault="00847B54">
            <w:pPr>
              <w:spacing w:line="360" w:lineRule="auto"/>
              <w:jc w:val="both"/>
              <w:rPr>
                <w:sz w:val="28"/>
                <w:szCs w:val="28"/>
              </w:rPr>
            </w:pPr>
            <w:r>
              <w:rPr>
                <w:sz w:val="28"/>
                <w:szCs w:val="28"/>
              </w:rPr>
              <w:t xml:space="preserve">Среднесписочная численность, всего </w:t>
            </w:r>
          </w:p>
        </w:tc>
        <w:tc>
          <w:tcPr>
            <w:tcW w:w="0" w:type="auto"/>
          </w:tcPr>
          <w:p w:rsidR="00847B54" w:rsidRDefault="00847B54">
            <w:pPr>
              <w:spacing w:line="360" w:lineRule="auto"/>
              <w:jc w:val="center"/>
              <w:rPr>
                <w:sz w:val="28"/>
                <w:szCs w:val="28"/>
              </w:rPr>
            </w:pPr>
            <w:r>
              <w:rPr>
                <w:sz w:val="28"/>
                <w:szCs w:val="28"/>
              </w:rPr>
              <w:t>18</w:t>
            </w:r>
          </w:p>
        </w:tc>
        <w:tc>
          <w:tcPr>
            <w:tcW w:w="0" w:type="auto"/>
          </w:tcPr>
          <w:p w:rsidR="00847B54" w:rsidRDefault="00847B54">
            <w:pPr>
              <w:spacing w:line="360" w:lineRule="auto"/>
              <w:jc w:val="center"/>
              <w:rPr>
                <w:sz w:val="28"/>
                <w:szCs w:val="28"/>
              </w:rPr>
            </w:pPr>
            <w:r>
              <w:rPr>
                <w:sz w:val="28"/>
                <w:szCs w:val="28"/>
              </w:rPr>
              <w:t>100</w:t>
            </w:r>
          </w:p>
        </w:tc>
        <w:tc>
          <w:tcPr>
            <w:tcW w:w="0" w:type="auto"/>
          </w:tcPr>
          <w:p w:rsidR="00847B54" w:rsidRDefault="00847B54">
            <w:pPr>
              <w:spacing w:line="360" w:lineRule="auto"/>
              <w:jc w:val="center"/>
              <w:rPr>
                <w:sz w:val="28"/>
                <w:szCs w:val="28"/>
              </w:rPr>
            </w:pPr>
            <w:r>
              <w:rPr>
                <w:sz w:val="28"/>
                <w:szCs w:val="28"/>
              </w:rPr>
              <w:t>54</w:t>
            </w:r>
          </w:p>
        </w:tc>
        <w:tc>
          <w:tcPr>
            <w:tcW w:w="0" w:type="auto"/>
          </w:tcPr>
          <w:p w:rsidR="00847B54" w:rsidRDefault="00847B54">
            <w:pPr>
              <w:spacing w:line="360" w:lineRule="auto"/>
              <w:jc w:val="center"/>
              <w:rPr>
                <w:sz w:val="28"/>
                <w:szCs w:val="28"/>
              </w:rPr>
            </w:pPr>
            <w:r>
              <w:rPr>
                <w:sz w:val="28"/>
                <w:szCs w:val="28"/>
              </w:rPr>
              <w:t>100</w:t>
            </w:r>
          </w:p>
        </w:tc>
        <w:tc>
          <w:tcPr>
            <w:tcW w:w="0" w:type="auto"/>
          </w:tcPr>
          <w:p w:rsidR="00847B54" w:rsidRDefault="00847B54">
            <w:pPr>
              <w:spacing w:line="360" w:lineRule="auto"/>
              <w:jc w:val="center"/>
              <w:rPr>
                <w:sz w:val="28"/>
                <w:szCs w:val="28"/>
              </w:rPr>
            </w:pPr>
            <w:r>
              <w:rPr>
                <w:sz w:val="28"/>
                <w:szCs w:val="28"/>
              </w:rPr>
              <w:t>48</w:t>
            </w:r>
          </w:p>
        </w:tc>
        <w:tc>
          <w:tcPr>
            <w:tcW w:w="0" w:type="auto"/>
          </w:tcPr>
          <w:p w:rsidR="00847B54" w:rsidRDefault="00847B54">
            <w:pPr>
              <w:spacing w:line="360" w:lineRule="auto"/>
              <w:jc w:val="center"/>
              <w:rPr>
                <w:sz w:val="28"/>
                <w:szCs w:val="28"/>
              </w:rPr>
            </w:pPr>
            <w:r>
              <w:rPr>
                <w:sz w:val="28"/>
                <w:szCs w:val="28"/>
              </w:rPr>
              <w:t>100</w:t>
            </w:r>
          </w:p>
        </w:tc>
      </w:tr>
      <w:tr w:rsidR="00847B54">
        <w:tblPrEx>
          <w:tblCellMar>
            <w:top w:w="0" w:type="dxa"/>
            <w:bottom w:w="0" w:type="dxa"/>
          </w:tblCellMar>
        </w:tblPrEx>
        <w:trPr>
          <w:trHeight w:val="506"/>
        </w:trPr>
        <w:tc>
          <w:tcPr>
            <w:tcW w:w="0" w:type="auto"/>
          </w:tcPr>
          <w:p w:rsidR="00847B54" w:rsidRDefault="00847B54">
            <w:pPr>
              <w:spacing w:line="360" w:lineRule="auto"/>
              <w:jc w:val="both"/>
              <w:rPr>
                <w:sz w:val="28"/>
                <w:szCs w:val="28"/>
              </w:rPr>
            </w:pPr>
            <w:r>
              <w:rPr>
                <w:sz w:val="28"/>
                <w:szCs w:val="28"/>
              </w:rPr>
              <w:t>В том числе:</w:t>
            </w:r>
          </w:p>
        </w:tc>
        <w:tc>
          <w:tcPr>
            <w:tcW w:w="0" w:type="auto"/>
          </w:tcPr>
          <w:p w:rsidR="00847B54" w:rsidRDefault="00847B54">
            <w:pPr>
              <w:spacing w:line="360" w:lineRule="auto"/>
              <w:jc w:val="center"/>
              <w:rPr>
                <w:sz w:val="28"/>
                <w:szCs w:val="28"/>
              </w:rPr>
            </w:pPr>
          </w:p>
        </w:tc>
        <w:tc>
          <w:tcPr>
            <w:tcW w:w="0" w:type="auto"/>
          </w:tcPr>
          <w:p w:rsidR="00847B54" w:rsidRDefault="00847B54">
            <w:pPr>
              <w:spacing w:line="360" w:lineRule="auto"/>
              <w:jc w:val="center"/>
              <w:rPr>
                <w:sz w:val="28"/>
                <w:szCs w:val="28"/>
              </w:rPr>
            </w:pPr>
          </w:p>
        </w:tc>
        <w:tc>
          <w:tcPr>
            <w:tcW w:w="0" w:type="auto"/>
          </w:tcPr>
          <w:p w:rsidR="00847B54" w:rsidRDefault="00847B54">
            <w:pPr>
              <w:spacing w:line="360" w:lineRule="auto"/>
              <w:jc w:val="center"/>
              <w:rPr>
                <w:sz w:val="28"/>
                <w:szCs w:val="28"/>
              </w:rPr>
            </w:pPr>
          </w:p>
        </w:tc>
        <w:tc>
          <w:tcPr>
            <w:tcW w:w="0" w:type="auto"/>
          </w:tcPr>
          <w:p w:rsidR="00847B54" w:rsidRDefault="00847B54">
            <w:pPr>
              <w:spacing w:line="360" w:lineRule="auto"/>
              <w:jc w:val="center"/>
              <w:rPr>
                <w:sz w:val="28"/>
                <w:szCs w:val="28"/>
              </w:rPr>
            </w:pPr>
          </w:p>
        </w:tc>
        <w:tc>
          <w:tcPr>
            <w:tcW w:w="0" w:type="auto"/>
          </w:tcPr>
          <w:p w:rsidR="00847B54" w:rsidRDefault="00847B54">
            <w:pPr>
              <w:spacing w:line="360" w:lineRule="auto"/>
              <w:jc w:val="center"/>
              <w:rPr>
                <w:sz w:val="28"/>
                <w:szCs w:val="28"/>
              </w:rPr>
            </w:pPr>
          </w:p>
        </w:tc>
        <w:tc>
          <w:tcPr>
            <w:tcW w:w="0" w:type="auto"/>
          </w:tcPr>
          <w:p w:rsidR="00847B54" w:rsidRDefault="00847B54">
            <w:pPr>
              <w:spacing w:line="360" w:lineRule="auto"/>
              <w:jc w:val="center"/>
              <w:rPr>
                <w:sz w:val="28"/>
                <w:szCs w:val="28"/>
              </w:rPr>
            </w:pPr>
          </w:p>
        </w:tc>
      </w:tr>
      <w:tr w:rsidR="00847B54">
        <w:tblPrEx>
          <w:tblCellMar>
            <w:top w:w="0" w:type="dxa"/>
            <w:bottom w:w="0" w:type="dxa"/>
          </w:tblCellMar>
        </w:tblPrEx>
        <w:trPr>
          <w:trHeight w:val="1012"/>
        </w:trPr>
        <w:tc>
          <w:tcPr>
            <w:tcW w:w="0" w:type="auto"/>
          </w:tcPr>
          <w:p w:rsidR="00847B54" w:rsidRDefault="00847B54">
            <w:pPr>
              <w:spacing w:line="360" w:lineRule="auto"/>
              <w:jc w:val="both"/>
              <w:rPr>
                <w:sz w:val="28"/>
                <w:szCs w:val="28"/>
              </w:rPr>
            </w:pPr>
            <w:r>
              <w:rPr>
                <w:sz w:val="28"/>
                <w:szCs w:val="28"/>
              </w:rPr>
              <w:t>Промышленно-производственный персонал</w:t>
            </w:r>
          </w:p>
        </w:tc>
        <w:tc>
          <w:tcPr>
            <w:tcW w:w="0" w:type="auto"/>
          </w:tcPr>
          <w:p w:rsidR="00847B54" w:rsidRDefault="00847B54">
            <w:pPr>
              <w:spacing w:line="360" w:lineRule="auto"/>
              <w:jc w:val="center"/>
              <w:rPr>
                <w:sz w:val="28"/>
                <w:szCs w:val="28"/>
              </w:rPr>
            </w:pPr>
            <w:r>
              <w:rPr>
                <w:sz w:val="28"/>
                <w:szCs w:val="28"/>
              </w:rPr>
              <w:t>16</w:t>
            </w:r>
          </w:p>
        </w:tc>
        <w:tc>
          <w:tcPr>
            <w:tcW w:w="0" w:type="auto"/>
          </w:tcPr>
          <w:p w:rsidR="00847B54" w:rsidRDefault="00847B54">
            <w:pPr>
              <w:spacing w:line="360" w:lineRule="auto"/>
              <w:jc w:val="center"/>
              <w:rPr>
                <w:sz w:val="28"/>
                <w:szCs w:val="28"/>
              </w:rPr>
            </w:pPr>
            <w:r>
              <w:rPr>
                <w:sz w:val="28"/>
                <w:szCs w:val="28"/>
              </w:rPr>
              <w:t>88,9</w:t>
            </w:r>
          </w:p>
        </w:tc>
        <w:tc>
          <w:tcPr>
            <w:tcW w:w="0" w:type="auto"/>
          </w:tcPr>
          <w:p w:rsidR="00847B54" w:rsidRDefault="00847B54">
            <w:pPr>
              <w:spacing w:line="360" w:lineRule="auto"/>
              <w:jc w:val="center"/>
              <w:rPr>
                <w:sz w:val="28"/>
                <w:szCs w:val="28"/>
              </w:rPr>
            </w:pPr>
            <w:r>
              <w:rPr>
                <w:sz w:val="28"/>
                <w:szCs w:val="28"/>
              </w:rPr>
              <w:t>40</w:t>
            </w:r>
          </w:p>
        </w:tc>
        <w:tc>
          <w:tcPr>
            <w:tcW w:w="0" w:type="auto"/>
          </w:tcPr>
          <w:p w:rsidR="00847B54" w:rsidRDefault="00847B54">
            <w:pPr>
              <w:spacing w:line="360" w:lineRule="auto"/>
              <w:jc w:val="center"/>
              <w:rPr>
                <w:sz w:val="28"/>
                <w:szCs w:val="28"/>
              </w:rPr>
            </w:pPr>
            <w:r>
              <w:rPr>
                <w:sz w:val="28"/>
                <w:szCs w:val="28"/>
              </w:rPr>
              <w:t>74,0</w:t>
            </w:r>
          </w:p>
        </w:tc>
        <w:tc>
          <w:tcPr>
            <w:tcW w:w="0" w:type="auto"/>
          </w:tcPr>
          <w:p w:rsidR="00847B54" w:rsidRDefault="00847B54">
            <w:pPr>
              <w:spacing w:line="360" w:lineRule="auto"/>
              <w:jc w:val="center"/>
              <w:rPr>
                <w:sz w:val="28"/>
                <w:szCs w:val="28"/>
              </w:rPr>
            </w:pPr>
            <w:r>
              <w:rPr>
                <w:sz w:val="28"/>
                <w:szCs w:val="28"/>
              </w:rPr>
              <w:t>39</w:t>
            </w:r>
          </w:p>
        </w:tc>
        <w:tc>
          <w:tcPr>
            <w:tcW w:w="0" w:type="auto"/>
          </w:tcPr>
          <w:p w:rsidR="00847B54" w:rsidRDefault="00847B54">
            <w:pPr>
              <w:spacing w:line="360" w:lineRule="auto"/>
              <w:jc w:val="center"/>
              <w:rPr>
                <w:sz w:val="28"/>
                <w:szCs w:val="28"/>
              </w:rPr>
            </w:pPr>
            <w:r>
              <w:rPr>
                <w:sz w:val="28"/>
                <w:szCs w:val="28"/>
              </w:rPr>
              <w:t>81,3</w:t>
            </w:r>
          </w:p>
        </w:tc>
      </w:tr>
      <w:tr w:rsidR="00847B54">
        <w:tblPrEx>
          <w:tblCellMar>
            <w:top w:w="0" w:type="dxa"/>
            <w:bottom w:w="0" w:type="dxa"/>
          </w:tblCellMar>
        </w:tblPrEx>
        <w:trPr>
          <w:trHeight w:val="506"/>
        </w:trPr>
        <w:tc>
          <w:tcPr>
            <w:tcW w:w="0" w:type="auto"/>
          </w:tcPr>
          <w:p w:rsidR="00847B54" w:rsidRDefault="00847B54">
            <w:pPr>
              <w:spacing w:line="360" w:lineRule="auto"/>
              <w:jc w:val="both"/>
              <w:rPr>
                <w:sz w:val="28"/>
                <w:szCs w:val="28"/>
              </w:rPr>
            </w:pPr>
            <w:r>
              <w:rPr>
                <w:sz w:val="28"/>
                <w:szCs w:val="28"/>
              </w:rPr>
              <w:t>Из него:</w:t>
            </w:r>
          </w:p>
        </w:tc>
        <w:tc>
          <w:tcPr>
            <w:tcW w:w="0" w:type="auto"/>
          </w:tcPr>
          <w:p w:rsidR="00847B54" w:rsidRDefault="00847B54">
            <w:pPr>
              <w:spacing w:line="360" w:lineRule="auto"/>
              <w:jc w:val="center"/>
              <w:rPr>
                <w:sz w:val="28"/>
                <w:szCs w:val="28"/>
              </w:rPr>
            </w:pPr>
          </w:p>
        </w:tc>
        <w:tc>
          <w:tcPr>
            <w:tcW w:w="0" w:type="auto"/>
          </w:tcPr>
          <w:p w:rsidR="00847B54" w:rsidRDefault="00847B54">
            <w:pPr>
              <w:spacing w:line="360" w:lineRule="auto"/>
              <w:jc w:val="center"/>
              <w:rPr>
                <w:sz w:val="28"/>
                <w:szCs w:val="28"/>
              </w:rPr>
            </w:pPr>
          </w:p>
        </w:tc>
        <w:tc>
          <w:tcPr>
            <w:tcW w:w="0" w:type="auto"/>
          </w:tcPr>
          <w:p w:rsidR="00847B54" w:rsidRDefault="00847B54">
            <w:pPr>
              <w:spacing w:line="360" w:lineRule="auto"/>
              <w:jc w:val="center"/>
              <w:rPr>
                <w:sz w:val="28"/>
                <w:szCs w:val="28"/>
              </w:rPr>
            </w:pPr>
          </w:p>
        </w:tc>
        <w:tc>
          <w:tcPr>
            <w:tcW w:w="0" w:type="auto"/>
          </w:tcPr>
          <w:p w:rsidR="00847B54" w:rsidRDefault="00847B54">
            <w:pPr>
              <w:spacing w:line="360" w:lineRule="auto"/>
              <w:jc w:val="center"/>
              <w:rPr>
                <w:sz w:val="28"/>
                <w:szCs w:val="28"/>
              </w:rPr>
            </w:pPr>
          </w:p>
        </w:tc>
        <w:tc>
          <w:tcPr>
            <w:tcW w:w="0" w:type="auto"/>
          </w:tcPr>
          <w:p w:rsidR="00847B54" w:rsidRDefault="00847B54">
            <w:pPr>
              <w:spacing w:line="360" w:lineRule="auto"/>
              <w:jc w:val="center"/>
              <w:rPr>
                <w:sz w:val="28"/>
                <w:szCs w:val="28"/>
              </w:rPr>
            </w:pPr>
          </w:p>
        </w:tc>
        <w:tc>
          <w:tcPr>
            <w:tcW w:w="0" w:type="auto"/>
          </w:tcPr>
          <w:p w:rsidR="00847B54" w:rsidRDefault="00847B54">
            <w:pPr>
              <w:spacing w:line="360" w:lineRule="auto"/>
              <w:jc w:val="center"/>
              <w:rPr>
                <w:sz w:val="28"/>
                <w:szCs w:val="28"/>
              </w:rPr>
            </w:pPr>
          </w:p>
        </w:tc>
      </w:tr>
      <w:tr w:rsidR="00847B54">
        <w:tblPrEx>
          <w:tblCellMar>
            <w:top w:w="0" w:type="dxa"/>
            <w:bottom w:w="0" w:type="dxa"/>
          </w:tblCellMar>
        </w:tblPrEx>
        <w:trPr>
          <w:trHeight w:val="506"/>
        </w:trPr>
        <w:tc>
          <w:tcPr>
            <w:tcW w:w="0" w:type="auto"/>
          </w:tcPr>
          <w:p w:rsidR="00847B54" w:rsidRDefault="00847B54">
            <w:pPr>
              <w:spacing w:line="360" w:lineRule="auto"/>
              <w:jc w:val="both"/>
              <w:rPr>
                <w:sz w:val="28"/>
                <w:szCs w:val="28"/>
              </w:rPr>
            </w:pPr>
            <w:r>
              <w:rPr>
                <w:sz w:val="28"/>
                <w:szCs w:val="28"/>
              </w:rPr>
              <w:t>Производственный персонал</w:t>
            </w:r>
          </w:p>
        </w:tc>
        <w:tc>
          <w:tcPr>
            <w:tcW w:w="0" w:type="auto"/>
          </w:tcPr>
          <w:p w:rsidR="00847B54" w:rsidRDefault="00847B54">
            <w:pPr>
              <w:spacing w:line="360" w:lineRule="auto"/>
              <w:jc w:val="center"/>
              <w:rPr>
                <w:sz w:val="28"/>
                <w:szCs w:val="28"/>
              </w:rPr>
            </w:pPr>
            <w:r>
              <w:rPr>
                <w:sz w:val="28"/>
                <w:szCs w:val="28"/>
              </w:rPr>
              <w:t>7</w:t>
            </w:r>
          </w:p>
        </w:tc>
        <w:tc>
          <w:tcPr>
            <w:tcW w:w="0" w:type="auto"/>
          </w:tcPr>
          <w:p w:rsidR="00847B54" w:rsidRDefault="00847B54">
            <w:pPr>
              <w:spacing w:line="360" w:lineRule="auto"/>
              <w:jc w:val="center"/>
              <w:rPr>
                <w:sz w:val="28"/>
                <w:szCs w:val="28"/>
              </w:rPr>
            </w:pPr>
            <w:r>
              <w:rPr>
                <w:sz w:val="28"/>
                <w:szCs w:val="28"/>
              </w:rPr>
              <w:t>38,9</w:t>
            </w:r>
          </w:p>
        </w:tc>
        <w:tc>
          <w:tcPr>
            <w:tcW w:w="0" w:type="auto"/>
          </w:tcPr>
          <w:p w:rsidR="00847B54" w:rsidRDefault="00847B54">
            <w:pPr>
              <w:spacing w:line="360" w:lineRule="auto"/>
              <w:jc w:val="center"/>
              <w:rPr>
                <w:sz w:val="28"/>
                <w:szCs w:val="28"/>
              </w:rPr>
            </w:pPr>
            <w:r>
              <w:rPr>
                <w:sz w:val="28"/>
                <w:szCs w:val="28"/>
              </w:rPr>
              <w:t>19</w:t>
            </w:r>
          </w:p>
        </w:tc>
        <w:tc>
          <w:tcPr>
            <w:tcW w:w="0" w:type="auto"/>
          </w:tcPr>
          <w:p w:rsidR="00847B54" w:rsidRDefault="00847B54">
            <w:pPr>
              <w:spacing w:line="360" w:lineRule="auto"/>
              <w:jc w:val="center"/>
              <w:rPr>
                <w:sz w:val="28"/>
                <w:szCs w:val="28"/>
              </w:rPr>
            </w:pPr>
            <w:r>
              <w:rPr>
                <w:sz w:val="28"/>
                <w:szCs w:val="28"/>
              </w:rPr>
              <w:t>35,2</w:t>
            </w:r>
          </w:p>
        </w:tc>
        <w:tc>
          <w:tcPr>
            <w:tcW w:w="0" w:type="auto"/>
          </w:tcPr>
          <w:p w:rsidR="00847B54" w:rsidRDefault="00847B54">
            <w:pPr>
              <w:spacing w:line="360" w:lineRule="auto"/>
              <w:jc w:val="center"/>
              <w:rPr>
                <w:sz w:val="28"/>
                <w:szCs w:val="28"/>
              </w:rPr>
            </w:pPr>
            <w:r>
              <w:rPr>
                <w:sz w:val="28"/>
                <w:szCs w:val="28"/>
              </w:rPr>
              <w:t>14</w:t>
            </w:r>
          </w:p>
        </w:tc>
        <w:tc>
          <w:tcPr>
            <w:tcW w:w="0" w:type="auto"/>
          </w:tcPr>
          <w:p w:rsidR="00847B54" w:rsidRDefault="00847B54">
            <w:pPr>
              <w:spacing w:line="360" w:lineRule="auto"/>
              <w:jc w:val="center"/>
              <w:rPr>
                <w:sz w:val="28"/>
                <w:szCs w:val="28"/>
              </w:rPr>
            </w:pPr>
            <w:r>
              <w:rPr>
                <w:sz w:val="28"/>
                <w:szCs w:val="28"/>
              </w:rPr>
              <w:t>29,2</w:t>
            </w:r>
          </w:p>
        </w:tc>
      </w:tr>
      <w:tr w:rsidR="00847B54">
        <w:tblPrEx>
          <w:tblCellMar>
            <w:top w:w="0" w:type="dxa"/>
            <w:bottom w:w="0" w:type="dxa"/>
          </w:tblCellMar>
        </w:tblPrEx>
        <w:trPr>
          <w:trHeight w:val="506"/>
        </w:trPr>
        <w:tc>
          <w:tcPr>
            <w:tcW w:w="0" w:type="auto"/>
          </w:tcPr>
          <w:p w:rsidR="00847B54" w:rsidRDefault="00847B54">
            <w:pPr>
              <w:spacing w:line="360" w:lineRule="auto"/>
              <w:jc w:val="both"/>
              <w:rPr>
                <w:sz w:val="28"/>
                <w:szCs w:val="28"/>
              </w:rPr>
            </w:pPr>
            <w:r>
              <w:rPr>
                <w:sz w:val="28"/>
                <w:szCs w:val="28"/>
              </w:rPr>
              <w:t>Офис</w:t>
            </w:r>
          </w:p>
        </w:tc>
        <w:tc>
          <w:tcPr>
            <w:tcW w:w="0" w:type="auto"/>
          </w:tcPr>
          <w:p w:rsidR="00847B54" w:rsidRDefault="00847B54">
            <w:pPr>
              <w:spacing w:line="360" w:lineRule="auto"/>
              <w:jc w:val="center"/>
              <w:rPr>
                <w:sz w:val="28"/>
                <w:szCs w:val="28"/>
              </w:rPr>
            </w:pPr>
            <w:r>
              <w:rPr>
                <w:sz w:val="28"/>
                <w:szCs w:val="28"/>
              </w:rPr>
              <w:t>3</w:t>
            </w:r>
          </w:p>
        </w:tc>
        <w:tc>
          <w:tcPr>
            <w:tcW w:w="0" w:type="auto"/>
          </w:tcPr>
          <w:p w:rsidR="00847B54" w:rsidRDefault="00847B54">
            <w:pPr>
              <w:spacing w:line="360" w:lineRule="auto"/>
              <w:jc w:val="center"/>
              <w:rPr>
                <w:sz w:val="28"/>
                <w:szCs w:val="28"/>
              </w:rPr>
            </w:pPr>
            <w:r>
              <w:rPr>
                <w:sz w:val="28"/>
                <w:szCs w:val="28"/>
              </w:rPr>
              <w:t>16,7</w:t>
            </w:r>
          </w:p>
        </w:tc>
        <w:tc>
          <w:tcPr>
            <w:tcW w:w="0" w:type="auto"/>
          </w:tcPr>
          <w:p w:rsidR="00847B54" w:rsidRDefault="00847B54">
            <w:pPr>
              <w:spacing w:line="360" w:lineRule="auto"/>
              <w:jc w:val="center"/>
              <w:rPr>
                <w:sz w:val="28"/>
                <w:szCs w:val="28"/>
              </w:rPr>
            </w:pPr>
            <w:r>
              <w:rPr>
                <w:sz w:val="28"/>
                <w:szCs w:val="28"/>
              </w:rPr>
              <w:t>9</w:t>
            </w:r>
          </w:p>
        </w:tc>
        <w:tc>
          <w:tcPr>
            <w:tcW w:w="0" w:type="auto"/>
          </w:tcPr>
          <w:p w:rsidR="00847B54" w:rsidRDefault="00847B54">
            <w:pPr>
              <w:spacing w:line="360" w:lineRule="auto"/>
              <w:jc w:val="center"/>
              <w:rPr>
                <w:sz w:val="28"/>
                <w:szCs w:val="28"/>
              </w:rPr>
            </w:pPr>
            <w:r>
              <w:rPr>
                <w:sz w:val="28"/>
                <w:szCs w:val="28"/>
              </w:rPr>
              <w:t>16,7</w:t>
            </w:r>
          </w:p>
        </w:tc>
        <w:tc>
          <w:tcPr>
            <w:tcW w:w="0" w:type="auto"/>
          </w:tcPr>
          <w:p w:rsidR="00847B54" w:rsidRDefault="00847B54">
            <w:pPr>
              <w:spacing w:line="360" w:lineRule="auto"/>
              <w:jc w:val="center"/>
              <w:rPr>
                <w:sz w:val="28"/>
                <w:szCs w:val="28"/>
              </w:rPr>
            </w:pPr>
            <w:r>
              <w:rPr>
                <w:sz w:val="28"/>
                <w:szCs w:val="28"/>
              </w:rPr>
              <w:t>16</w:t>
            </w:r>
          </w:p>
        </w:tc>
        <w:tc>
          <w:tcPr>
            <w:tcW w:w="0" w:type="auto"/>
          </w:tcPr>
          <w:p w:rsidR="00847B54" w:rsidRDefault="00847B54">
            <w:pPr>
              <w:spacing w:line="360" w:lineRule="auto"/>
              <w:jc w:val="center"/>
              <w:rPr>
                <w:sz w:val="28"/>
                <w:szCs w:val="28"/>
              </w:rPr>
            </w:pPr>
            <w:r>
              <w:rPr>
                <w:sz w:val="28"/>
                <w:szCs w:val="28"/>
              </w:rPr>
              <w:t>33,3</w:t>
            </w:r>
          </w:p>
        </w:tc>
      </w:tr>
      <w:tr w:rsidR="00847B54">
        <w:tblPrEx>
          <w:tblCellMar>
            <w:top w:w="0" w:type="dxa"/>
            <w:bottom w:w="0" w:type="dxa"/>
          </w:tblCellMar>
        </w:tblPrEx>
        <w:trPr>
          <w:trHeight w:val="506"/>
        </w:trPr>
        <w:tc>
          <w:tcPr>
            <w:tcW w:w="0" w:type="auto"/>
          </w:tcPr>
          <w:p w:rsidR="00847B54" w:rsidRDefault="00847B54">
            <w:pPr>
              <w:spacing w:line="360" w:lineRule="auto"/>
              <w:jc w:val="both"/>
              <w:rPr>
                <w:sz w:val="28"/>
                <w:szCs w:val="28"/>
              </w:rPr>
            </w:pPr>
            <w:r>
              <w:rPr>
                <w:sz w:val="28"/>
                <w:szCs w:val="28"/>
              </w:rPr>
              <w:t>Менеджеры</w:t>
            </w:r>
          </w:p>
        </w:tc>
        <w:tc>
          <w:tcPr>
            <w:tcW w:w="0" w:type="auto"/>
          </w:tcPr>
          <w:p w:rsidR="00847B54" w:rsidRDefault="00847B54">
            <w:pPr>
              <w:spacing w:line="360" w:lineRule="auto"/>
              <w:jc w:val="center"/>
              <w:rPr>
                <w:sz w:val="28"/>
                <w:szCs w:val="28"/>
              </w:rPr>
            </w:pPr>
            <w:r>
              <w:rPr>
                <w:sz w:val="28"/>
                <w:szCs w:val="28"/>
              </w:rPr>
              <w:t>5</w:t>
            </w:r>
          </w:p>
        </w:tc>
        <w:tc>
          <w:tcPr>
            <w:tcW w:w="0" w:type="auto"/>
          </w:tcPr>
          <w:p w:rsidR="00847B54" w:rsidRDefault="00847B54">
            <w:pPr>
              <w:spacing w:line="360" w:lineRule="auto"/>
              <w:jc w:val="center"/>
              <w:rPr>
                <w:sz w:val="28"/>
                <w:szCs w:val="28"/>
              </w:rPr>
            </w:pPr>
            <w:r>
              <w:rPr>
                <w:sz w:val="28"/>
                <w:szCs w:val="28"/>
              </w:rPr>
              <w:t>27,7</w:t>
            </w:r>
          </w:p>
        </w:tc>
        <w:tc>
          <w:tcPr>
            <w:tcW w:w="0" w:type="auto"/>
          </w:tcPr>
          <w:p w:rsidR="00847B54" w:rsidRDefault="00847B54">
            <w:pPr>
              <w:spacing w:line="360" w:lineRule="auto"/>
              <w:jc w:val="center"/>
              <w:rPr>
                <w:sz w:val="28"/>
                <w:szCs w:val="28"/>
              </w:rPr>
            </w:pPr>
            <w:r>
              <w:rPr>
                <w:sz w:val="28"/>
                <w:szCs w:val="28"/>
              </w:rPr>
              <w:t>11</w:t>
            </w:r>
          </w:p>
        </w:tc>
        <w:tc>
          <w:tcPr>
            <w:tcW w:w="0" w:type="auto"/>
          </w:tcPr>
          <w:p w:rsidR="00847B54" w:rsidRDefault="00847B54">
            <w:pPr>
              <w:spacing w:line="360" w:lineRule="auto"/>
              <w:jc w:val="center"/>
              <w:rPr>
                <w:sz w:val="28"/>
                <w:szCs w:val="28"/>
              </w:rPr>
            </w:pPr>
            <w:r>
              <w:rPr>
                <w:sz w:val="28"/>
                <w:szCs w:val="28"/>
              </w:rPr>
              <w:t>20,4</w:t>
            </w:r>
          </w:p>
        </w:tc>
        <w:tc>
          <w:tcPr>
            <w:tcW w:w="0" w:type="auto"/>
          </w:tcPr>
          <w:p w:rsidR="00847B54" w:rsidRDefault="00847B54">
            <w:pPr>
              <w:spacing w:line="360" w:lineRule="auto"/>
              <w:jc w:val="center"/>
              <w:rPr>
                <w:sz w:val="28"/>
                <w:szCs w:val="28"/>
              </w:rPr>
            </w:pPr>
            <w:r>
              <w:rPr>
                <w:sz w:val="28"/>
                <w:szCs w:val="28"/>
              </w:rPr>
              <w:t>8</w:t>
            </w:r>
          </w:p>
        </w:tc>
        <w:tc>
          <w:tcPr>
            <w:tcW w:w="0" w:type="auto"/>
          </w:tcPr>
          <w:p w:rsidR="00847B54" w:rsidRDefault="00847B54">
            <w:pPr>
              <w:spacing w:line="360" w:lineRule="auto"/>
              <w:jc w:val="center"/>
              <w:rPr>
                <w:sz w:val="28"/>
                <w:szCs w:val="28"/>
              </w:rPr>
            </w:pPr>
            <w:r>
              <w:rPr>
                <w:sz w:val="28"/>
                <w:szCs w:val="28"/>
              </w:rPr>
              <w:t>16,6</w:t>
            </w:r>
          </w:p>
        </w:tc>
      </w:tr>
      <w:tr w:rsidR="00847B54">
        <w:tblPrEx>
          <w:tblCellMar>
            <w:top w:w="0" w:type="dxa"/>
            <w:bottom w:w="0" w:type="dxa"/>
          </w:tblCellMar>
        </w:tblPrEx>
        <w:trPr>
          <w:trHeight w:val="506"/>
        </w:trPr>
        <w:tc>
          <w:tcPr>
            <w:tcW w:w="0" w:type="auto"/>
          </w:tcPr>
          <w:p w:rsidR="00847B54" w:rsidRDefault="00847B54">
            <w:pPr>
              <w:spacing w:line="360" w:lineRule="auto"/>
              <w:jc w:val="both"/>
              <w:rPr>
                <w:sz w:val="28"/>
                <w:szCs w:val="28"/>
              </w:rPr>
            </w:pPr>
            <w:r>
              <w:rPr>
                <w:sz w:val="28"/>
                <w:szCs w:val="28"/>
              </w:rPr>
              <w:t>Механическая мастерская</w:t>
            </w:r>
          </w:p>
        </w:tc>
        <w:tc>
          <w:tcPr>
            <w:tcW w:w="0" w:type="auto"/>
          </w:tcPr>
          <w:p w:rsidR="00847B54" w:rsidRDefault="00847B54">
            <w:pPr>
              <w:spacing w:line="360" w:lineRule="auto"/>
              <w:jc w:val="center"/>
              <w:rPr>
                <w:sz w:val="28"/>
                <w:szCs w:val="28"/>
              </w:rPr>
            </w:pPr>
            <w:r>
              <w:rPr>
                <w:sz w:val="28"/>
                <w:szCs w:val="28"/>
              </w:rPr>
              <w:t>1</w:t>
            </w:r>
          </w:p>
        </w:tc>
        <w:tc>
          <w:tcPr>
            <w:tcW w:w="0" w:type="auto"/>
          </w:tcPr>
          <w:p w:rsidR="00847B54" w:rsidRDefault="00847B54">
            <w:pPr>
              <w:spacing w:line="360" w:lineRule="auto"/>
              <w:jc w:val="center"/>
              <w:rPr>
                <w:sz w:val="28"/>
                <w:szCs w:val="28"/>
              </w:rPr>
            </w:pPr>
            <w:r>
              <w:rPr>
                <w:sz w:val="28"/>
                <w:szCs w:val="28"/>
              </w:rPr>
              <w:t>5,6</w:t>
            </w:r>
          </w:p>
        </w:tc>
        <w:tc>
          <w:tcPr>
            <w:tcW w:w="0" w:type="auto"/>
          </w:tcPr>
          <w:p w:rsidR="00847B54" w:rsidRDefault="00847B54">
            <w:pPr>
              <w:spacing w:line="360" w:lineRule="auto"/>
              <w:jc w:val="center"/>
              <w:rPr>
                <w:sz w:val="28"/>
                <w:szCs w:val="28"/>
              </w:rPr>
            </w:pPr>
            <w:r>
              <w:rPr>
                <w:sz w:val="28"/>
                <w:szCs w:val="28"/>
              </w:rPr>
              <w:t>1</w:t>
            </w:r>
          </w:p>
        </w:tc>
        <w:tc>
          <w:tcPr>
            <w:tcW w:w="0" w:type="auto"/>
          </w:tcPr>
          <w:p w:rsidR="00847B54" w:rsidRDefault="00847B54">
            <w:pPr>
              <w:spacing w:line="360" w:lineRule="auto"/>
              <w:jc w:val="center"/>
              <w:rPr>
                <w:sz w:val="28"/>
                <w:szCs w:val="28"/>
              </w:rPr>
            </w:pPr>
            <w:r>
              <w:rPr>
                <w:sz w:val="28"/>
                <w:szCs w:val="28"/>
              </w:rPr>
              <w:t>1,9</w:t>
            </w:r>
          </w:p>
        </w:tc>
        <w:tc>
          <w:tcPr>
            <w:tcW w:w="0" w:type="auto"/>
          </w:tcPr>
          <w:p w:rsidR="00847B54" w:rsidRDefault="00847B54">
            <w:pPr>
              <w:spacing w:line="360" w:lineRule="auto"/>
              <w:jc w:val="center"/>
              <w:rPr>
                <w:sz w:val="28"/>
                <w:szCs w:val="28"/>
              </w:rPr>
            </w:pPr>
            <w:r>
              <w:rPr>
                <w:sz w:val="28"/>
                <w:szCs w:val="28"/>
              </w:rPr>
              <w:t>1</w:t>
            </w:r>
          </w:p>
        </w:tc>
        <w:tc>
          <w:tcPr>
            <w:tcW w:w="0" w:type="auto"/>
          </w:tcPr>
          <w:p w:rsidR="00847B54" w:rsidRDefault="00847B54">
            <w:pPr>
              <w:spacing w:line="360" w:lineRule="auto"/>
              <w:jc w:val="center"/>
              <w:rPr>
                <w:sz w:val="28"/>
                <w:szCs w:val="28"/>
              </w:rPr>
            </w:pPr>
            <w:r>
              <w:rPr>
                <w:sz w:val="28"/>
                <w:szCs w:val="28"/>
              </w:rPr>
              <w:t>2,1</w:t>
            </w:r>
          </w:p>
        </w:tc>
      </w:tr>
      <w:tr w:rsidR="00847B54">
        <w:tblPrEx>
          <w:tblCellMar>
            <w:top w:w="0" w:type="dxa"/>
            <w:bottom w:w="0" w:type="dxa"/>
          </w:tblCellMar>
        </w:tblPrEx>
        <w:trPr>
          <w:trHeight w:val="1012"/>
        </w:trPr>
        <w:tc>
          <w:tcPr>
            <w:tcW w:w="0" w:type="auto"/>
          </w:tcPr>
          <w:p w:rsidR="00847B54" w:rsidRDefault="00847B54">
            <w:pPr>
              <w:spacing w:line="360" w:lineRule="auto"/>
              <w:jc w:val="both"/>
              <w:rPr>
                <w:sz w:val="28"/>
                <w:szCs w:val="28"/>
              </w:rPr>
            </w:pPr>
            <w:r>
              <w:rPr>
                <w:sz w:val="28"/>
                <w:szCs w:val="28"/>
              </w:rPr>
              <w:t>По не основным видам деятельности</w:t>
            </w:r>
          </w:p>
        </w:tc>
        <w:tc>
          <w:tcPr>
            <w:tcW w:w="0" w:type="auto"/>
          </w:tcPr>
          <w:p w:rsidR="00847B54" w:rsidRDefault="00847B54">
            <w:pPr>
              <w:spacing w:line="360" w:lineRule="auto"/>
              <w:jc w:val="center"/>
              <w:rPr>
                <w:sz w:val="28"/>
                <w:szCs w:val="28"/>
              </w:rPr>
            </w:pPr>
            <w:r>
              <w:rPr>
                <w:sz w:val="28"/>
                <w:szCs w:val="28"/>
              </w:rPr>
              <w:t>2</w:t>
            </w:r>
          </w:p>
        </w:tc>
        <w:tc>
          <w:tcPr>
            <w:tcW w:w="0" w:type="auto"/>
          </w:tcPr>
          <w:p w:rsidR="00847B54" w:rsidRDefault="00847B54">
            <w:pPr>
              <w:spacing w:line="360" w:lineRule="auto"/>
              <w:jc w:val="center"/>
              <w:rPr>
                <w:sz w:val="28"/>
                <w:szCs w:val="28"/>
              </w:rPr>
            </w:pPr>
            <w:r>
              <w:rPr>
                <w:sz w:val="28"/>
                <w:szCs w:val="28"/>
              </w:rPr>
              <w:t>11,1</w:t>
            </w:r>
          </w:p>
        </w:tc>
        <w:tc>
          <w:tcPr>
            <w:tcW w:w="0" w:type="auto"/>
          </w:tcPr>
          <w:p w:rsidR="00847B54" w:rsidRDefault="00847B54">
            <w:pPr>
              <w:spacing w:line="360" w:lineRule="auto"/>
              <w:jc w:val="center"/>
              <w:rPr>
                <w:sz w:val="28"/>
                <w:szCs w:val="28"/>
              </w:rPr>
            </w:pPr>
            <w:r>
              <w:rPr>
                <w:sz w:val="28"/>
                <w:szCs w:val="28"/>
              </w:rPr>
              <w:t>14</w:t>
            </w:r>
          </w:p>
        </w:tc>
        <w:tc>
          <w:tcPr>
            <w:tcW w:w="0" w:type="auto"/>
          </w:tcPr>
          <w:p w:rsidR="00847B54" w:rsidRDefault="00847B54">
            <w:pPr>
              <w:spacing w:line="360" w:lineRule="auto"/>
              <w:jc w:val="center"/>
              <w:rPr>
                <w:sz w:val="28"/>
                <w:szCs w:val="28"/>
              </w:rPr>
            </w:pPr>
            <w:r>
              <w:rPr>
                <w:sz w:val="28"/>
                <w:szCs w:val="28"/>
              </w:rPr>
              <w:t>25,9</w:t>
            </w:r>
          </w:p>
        </w:tc>
        <w:tc>
          <w:tcPr>
            <w:tcW w:w="0" w:type="auto"/>
          </w:tcPr>
          <w:p w:rsidR="00847B54" w:rsidRDefault="00847B54">
            <w:pPr>
              <w:spacing w:line="360" w:lineRule="auto"/>
              <w:jc w:val="center"/>
              <w:rPr>
                <w:sz w:val="28"/>
                <w:szCs w:val="28"/>
              </w:rPr>
            </w:pPr>
            <w:r>
              <w:rPr>
                <w:sz w:val="28"/>
                <w:szCs w:val="28"/>
              </w:rPr>
              <w:t>9</w:t>
            </w:r>
          </w:p>
        </w:tc>
        <w:tc>
          <w:tcPr>
            <w:tcW w:w="0" w:type="auto"/>
          </w:tcPr>
          <w:p w:rsidR="00847B54" w:rsidRDefault="00847B54">
            <w:pPr>
              <w:spacing w:line="360" w:lineRule="auto"/>
              <w:jc w:val="center"/>
              <w:rPr>
                <w:sz w:val="28"/>
                <w:szCs w:val="28"/>
              </w:rPr>
            </w:pPr>
            <w:r>
              <w:rPr>
                <w:sz w:val="28"/>
                <w:szCs w:val="28"/>
              </w:rPr>
              <w:t>18,7</w:t>
            </w:r>
          </w:p>
        </w:tc>
      </w:tr>
      <w:tr w:rsidR="00847B54">
        <w:tblPrEx>
          <w:tblCellMar>
            <w:top w:w="0" w:type="dxa"/>
            <w:bottom w:w="0" w:type="dxa"/>
          </w:tblCellMar>
        </w:tblPrEx>
        <w:trPr>
          <w:trHeight w:val="1012"/>
        </w:trPr>
        <w:tc>
          <w:tcPr>
            <w:tcW w:w="0" w:type="auto"/>
          </w:tcPr>
          <w:p w:rsidR="00847B54" w:rsidRDefault="00847B54">
            <w:pPr>
              <w:spacing w:line="360" w:lineRule="auto"/>
              <w:jc w:val="both"/>
              <w:rPr>
                <w:sz w:val="28"/>
                <w:szCs w:val="28"/>
              </w:rPr>
            </w:pPr>
            <w:r>
              <w:rPr>
                <w:sz w:val="28"/>
                <w:szCs w:val="28"/>
              </w:rPr>
              <w:t>В том числе:</w:t>
            </w:r>
          </w:p>
        </w:tc>
        <w:tc>
          <w:tcPr>
            <w:tcW w:w="0" w:type="auto"/>
          </w:tcPr>
          <w:p w:rsidR="00847B54" w:rsidRDefault="00847B54">
            <w:pPr>
              <w:spacing w:line="360" w:lineRule="auto"/>
              <w:jc w:val="center"/>
              <w:rPr>
                <w:sz w:val="28"/>
                <w:szCs w:val="28"/>
              </w:rPr>
            </w:pPr>
          </w:p>
        </w:tc>
        <w:tc>
          <w:tcPr>
            <w:tcW w:w="0" w:type="auto"/>
          </w:tcPr>
          <w:p w:rsidR="00847B54" w:rsidRDefault="00847B54">
            <w:pPr>
              <w:spacing w:line="360" w:lineRule="auto"/>
              <w:jc w:val="center"/>
              <w:rPr>
                <w:sz w:val="28"/>
                <w:szCs w:val="28"/>
              </w:rPr>
            </w:pPr>
          </w:p>
        </w:tc>
        <w:tc>
          <w:tcPr>
            <w:tcW w:w="0" w:type="auto"/>
          </w:tcPr>
          <w:p w:rsidR="00847B54" w:rsidRDefault="00847B54">
            <w:pPr>
              <w:spacing w:line="360" w:lineRule="auto"/>
              <w:jc w:val="center"/>
              <w:rPr>
                <w:sz w:val="28"/>
                <w:szCs w:val="28"/>
              </w:rPr>
            </w:pPr>
          </w:p>
        </w:tc>
        <w:tc>
          <w:tcPr>
            <w:tcW w:w="0" w:type="auto"/>
          </w:tcPr>
          <w:p w:rsidR="00847B54" w:rsidRDefault="00847B54">
            <w:pPr>
              <w:spacing w:line="360" w:lineRule="auto"/>
              <w:jc w:val="center"/>
              <w:rPr>
                <w:sz w:val="28"/>
                <w:szCs w:val="28"/>
              </w:rPr>
            </w:pPr>
          </w:p>
        </w:tc>
        <w:tc>
          <w:tcPr>
            <w:tcW w:w="0" w:type="auto"/>
          </w:tcPr>
          <w:p w:rsidR="00847B54" w:rsidRDefault="00847B54">
            <w:pPr>
              <w:spacing w:line="360" w:lineRule="auto"/>
              <w:jc w:val="center"/>
              <w:rPr>
                <w:sz w:val="28"/>
                <w:szCs w:val="28"/>
              </w:rPr>
            </w:pPr>
          </w:p>
        </w:tc>
        <w:tc>
          <w:tcPr>
            <w:tcW w:w="0" w:type="auto"/>
          </w:tcPr>
          <w:p w:rsidR="00847B54" w:rsidRDefault="00847B54">
            <w:pPr>
              <w:spacing w:line="360" w:lineRule="auto"/>
              <w:jc w:val="center"/>
              <w:rPr>
                <w:sz w:val="28"/>
                <w:szCs w:val="28"/>
              </w:rPr>
            </w:pPr>
          </w:p>
        </w:tc>
      </w:tr>
      <w:tr w:rsidR="00847B54">
        <w:tblPrEx>
          <w:tblCellMar>
            <w:top w:w="0" w:type="dxa"/>
            <w:bottom w:w="0" w:type="dxa"/>
          </w:tblCellMar>
        </w:tblPrEx>
        <w:trPr>
          <w:trHeight w:val="1012"/>
        </w:trPr>
        <w:tc>
          <w:tcPr>
            <w:tcW w:w="0" w:type="auto"/>
          </w:tcPr>
          <w:p w:rsidR="00847B54" w:rsidRDefault="00847B54">
            <w:pPr>
              <w:spacing w:line="360" w:lineRule="auto"/>
              <w:jc w:val="both"/>
              <w:rPr>
                <w:sz w:val="28"/>
                <w:szCs w:val="28"/>
              </w:rPr>
            </w:pPr>
            <w:r>
              <w:rPr>
                <w:sz w:val="28"/>
                <w:szCs w:val="28"/>
              </w:rPr>
              <w:t>Автомобильный транспорт</w:t>
            </w:r>
          </w:p>
        </w:tc>
        <w:tc>
          <w:tcPr>
            <w:tcW w:w="0" w:type="auto"/>
          </w:tcPr>
          <w:p w:rsidR="00847B54" w:rsidRDefault="00847B54">
            <w:pPr>
              <w:spacing w:line="360" w:lineRule="auto"/>
              <w:jc w:val="center"/>
              <w:rPr>
                <w:sz w:val="28"/>
                <w:szCs w:val="28"/>
              </w:rPr>
            </w:pPr>
            <w:r>
              <w:rPr>
                <w:sz w:val="28"/>
                <w:szCs w:val="28"/>
              </w:rPr>
              <w:t>2</w:t>
            </w:r>
          </w:p>
        </w:tc>
        <w:tc>
          <w:tcPr>
            <w:tcW w:w="0" w:type="auto"/>
          </w:tcPr>
          <w:p w:rsidR="00847B54" w:rsidRDefault="00847B54">
            <w:pPr>
              <w:spacing w:line="360" w:lineRule="auto"/>
              <w:jc w:val="center"/>
              <w:rPr>
                <w:sz w:val="28"/>
                <w:szCs w:val="28"/>
              </w:rPr>
            </w:pPr>
            <w:r>
              <w:rPr>
                <w:sz w:val="28"/>
                <w:szCs w:val="28"/>
              </w:rPr>
              <w:t>11,1</w:t>
            </w:r>
          </w:p>
        </w:tc>
        <w:tc>
          <w:tcPr>
            <w:tcW w:w="0" w:type="auto"/>
          </w:tcPr>
          <w:p w:rsidR="00847B54" w:rsidRDefault="00847B54">
            <w:pPr>
              <w:spacing w:line="360" w:lineRule="auto"/>
              <w:jc w:val="center"/>
              <w:rPr>
                <w:sz w:val="28"/>
                <w:szCs w:val="28"/>
              </w:rPr>
            </w:pPr>
            <w:r>
              <w:rPr>
                <w:sz w:val="28"/>
                <w:szCs w:val="28"/>
              </w:rPr>
              <w:t>14</w:t>
            </w:r>
          </w:p>
        </w:tc>
        <w:tc>
          <w:tcPr>
            <w:tcW w:w="0" w:type="auto"/>
          </w:tcPr>
          <w:p w:rsidR="00847B54" w:rsidRDefault="00847B54">
            <w:pPr>
              <w:spacing w:line="360" w:lineRule="auto"/>
              <w:jc w:val="center"/>
              <w:rPr>
                <w:sz w:val="28"/>
                <w:szCs w:val="28"/>
              </w:rPr>
            </w:pPr>
            <w:r>
              <w:rPr>
                <w:sz w:val="28"/>
                <w:szCs w:val="28"/>
              </w:rPr>
              <w:t>25,9</w:t>
            </w:r>
          </w:p>
        </w:tc>
        <w:tc>
          <w:tcPr>
            <w:tcW w:w="0" w:type="auto"/>
          </w:tcPr>
          <w:p w:rsidR="00847B54" w:rsidRDefault="00847B54">
            <w:pPr>
              <w:spacing w:line="360" w:lineRule="auto"/>
              <w:jc w:val="center"/>
              <w:rPr>
                <w:sz w:val="28"/>
                <w:szCs w:val="28"/>
              </w:rPr>
            </w:pPr>
            <w:r>
              <w:rPr>
                <w:sz w:val="28"/>
                <w:szCs w:val="28"/>
              </w:rPr>
              <w:t>9</w:t>
            </w:r>
          </w:p>
        </w:tc>
        <w:tc>
          <w:tcPr>
            <w:tcW w:w="0" w:type="auto"/>
          </w:tcPr>
          <w:p w:rsidR="00847B54" w:rsidRDefault="00847B54">
            <w:pPr>
              <w:spacing w:line="360" w:lineRule="auto"/>
              <w:jc w:val="center"/>
              <w:rPr>
                <w:sz w:val="28"/>
                <w:szCs w:val="28"/>
              </w:rPr>
            </w:pPr>
            <w:r>
              <w:rPr>
                <w:sz w:val="28"/>
                <w:szCs w:val="28"/>
              </w:rPr>
              <w:t>18,7</w:t>
            </w:r>
          </w:p>
        </w:tc>
      </w:tr>
    </w:tbl>
    <w:p w:rsidR="00847B54" w:rsidRDefault="00847B54">
      <w:pPr>
        <w:spacing w:line="360" w:lineRule="auto"/>
        <w:jc w:val="both"/>
        <w:rPr>
          <w:sz w:val="28"/>
          <w:szCs w:val="28"/>
        </w:rPr>
      </w:pPr>
    </w:p>
    <w:p w:rsidR="00847B54" w:rsidRDefault="00847B54" w:rsidP="00A93D00">
      <w:pPr>
        <w:spacing w:line="360" w:lineRule="auto"/>
        <w:ind w:firstLine="708"/>
        <w:jc w:val="both"/>
        <w:rPr>
          <w:sz w:val="28"/>
          <w:szCs w:val="28"/>
        </w:rPr>
      </w:pPr>
      <w:r>
        <w:rPr>
          <w:sz w:val="28"/>
          <w:szCs w:val="28"/>
        </w:rPr>
        <w:t xml:space="preserve">За анализируемый период среднегодовая выработка на одного работника в сопоставимой оценке к 2015 году уменьшилась на 48%  и составила 2386,4 тыс. рублей, выработка на одного рабочего также уменьшилась на 31,8% и составила 8182,1 тыс. рублей. Выработка  продукции уменьшилась на 62,5%. Трудоемкость в 2015 году выросла по сравнению с 2013 году на 166,8% и составила 85123,2 чел.-часа. Это связано с увеличением персонала за данный период.   </w:t>
      </w:r>
    </w:p>
    <w:p w:rsidR="00847B54" w:rsidRDefault="00847B54">
      <w:pPr>
        <w:spacing w:line="360" w:lineRule="auto"/>
        <w:jc w:val="both"/>
        <w:rPr>
          <w:sz w:val="28"/>
          <w:szCs w:val="28"/>
        </w:rPr>
      </w:pPr>
      <w:r>
        <w:rPr>
          <w:sz w:val="28"/>
          <w:szCs w:val="28"/>
        </w:rPr>
        <w:lastRenderedPageBreak/>
        <w:t xml:space="preserve">Таблица 8 – Показатели эффективности использования персонала ООО «Завод по производству премиксов «ЭкоМакс»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4"/>
        <w:gridCol w:w="1150"/>
        <w:gridCol w:w="1266"/>
        <w:gridCol w:w="1150"/>
        <w:gridCol w:w="1481"/>
      </w:tblGrid>
      <w:tr w:rsidR="00847B54">
        <w:tblPrEx>
          <w:tblCellMar>
            <w:top w:w="0" w:type="dxa"/>
            <w:bottom w:w="0" w:type="dxa"/>
          </w:tblCellMar>
        </w:tblPrEx>
        <w:tc>
          <w:tcPr>
            <w:tcW w:w="0" w:type="auto"/>
          </w:tcPr>
          <w:p w:rsidR="00847B54" w:rsidRDefault="00847B54">
            <w:pPr>
              <w:spacing w:line="360" w:lineRule="auto"/>
              <w:jc w:val="center"/>
              <w:rPr>
                <w:sz w:val="28"/>
                <w:szCs w:val="28"/>
              </w:rPr>
            </w:pPr>
            <w:r>
              <w:rPr>
                <w:sz w:val="28"/>
                <w:szCs w:val="28"/>
              </w:rPr>
              <w:t>Показатель</w:t>
            </w:r>
          </w:p>
        </w:tc>
        <w:tc>
          <w:tcPr>
            <w:tcW w:w="0" w:type="auto"/>
          </w:tcPr>
          <w:p w:rsidR="00847B54" w:rsidRDefault="00847B54">
            <w:pPr>
              <w:spacing w:line="360" w:lineRule="auto"/>
              <w:jc w:val="center"/>
              <w:rPr>
                <w:sz w:val="28"/>
                <w:szCs w:val="28"/>
              </w:rPr>
            </w:pPr>
            <w:r>
              <w:rPr>
                <w:sz w:val="28"/>
                <w:szCs w:val="28"/>
              </w:rPr>
              <w:t>2013 год</w:t>
            </w:r>
          </w:p>
        </w:tc>
        <w:tc>
          <w:tcPr>
            <w:tcW w:w="0" w:type="auto"/>
          </w:tcPr>
          <w:p w:rsidR="00847B54" w:rsidRDefault="00847B54">
            <w:pPr>
              <w:spacing w:line="360" w:lineRule="auto"/>
              <w:jc w:val="center"/>
              <w:rPr>
                <w:sz w:val="28"/>
                <w:szCs w:val="28"/>
              </w:rPr>
            </w:pPr>
            <w:r>
              <w:rPr>
                <w:sz w:val="28"/>
                <w:szCs w:val="28"/>
              </w:rPr>
              <w:t>2014</w:t>
            </w:r>
          </w:p>
          <w:p w:rsidR="00847B54" w:rsidRDefault="00847B54">
            <w:pPr>
              <w:spacing w:line="360" w:lineRule="auto"/>
              <w:jc w:val="center"/>
              <w:rPr>
                <w:sz w:val="28"/>
                <w:szCs w:val="28"/>
              </w:rPr>
            </w:pPr>
            <w:r>
              <w:rPr>
                <w:sz w:val="28"/>
                <w:szCs w:val="28"/>
              </w:rPr>
              <w:t>год</w:t>
            </w:r>
          </w:p>
        </w:tc>
        <w:tc>
          <w:tcPr>
            <w:tcW w:w="0" w:type="auto"/>
          </w:tcPr>
          <w:p w:rsidR="00847B54" w:rsidRDefault="00847B54">
            <w:pPr>
              <w:spacing w:line="360" w:lineRule="auto"/>
              <w:jc w:val="center"/>
              <w:rPr>
                <w:sz w:val="28"/>
                <w:szCs w:val="28"/>
              </w:rPr>
            </w:pPr>
            <w:r>
              <w:rPr>
                <w:sz w:val="28"/>
                <w:szCs w:val="28"/>
              </w:rPr>
              <w:t>2015 год</w:t>
            </w:r>
          </w:p>
        </w:tc>
        <w:tc>
          <w:tcPr>
            <w:tcW w:w="0" w:type="auto"/>
          </w:tcPr>
          <w:p w:rsidR="00847B54" w:rsidRDefault="00847B54">
            <w:pPr>
              <w:spacing w:line="360" w:lineRule="auto"/>
              <w:jc w:val="center"/>
              <w:rPr>
                <w:sz w:val="28"/>
                <w:szCs w:val="28"/>
              </w:rPr>
            </w:pPr>
            <w:r>
              <w:rPr>
                <w:sz w:val="28"/>
                <w:szCs w:val="28"/>
              </w:rPr>
              <w:t>Тепм роста за период %</w:t>
            </w:r>
          </w:p>
        </w:tc>
      </w:tr>
      <w:tr w:rsidR="00847B54">
        <w:tblPrEx>
          <w:tblCellMar>
            <w:top w:w="0" w:type="dxa"/>
            <w:bottom w:w="0" w:type="dxa"/>
          </w:tblCellMar>
        </w:tblPrEx>
        <w:tc>
          <w:tcPr>
            <w:tcW w:w="0" w:type="auto"/>
          </w:tcPr>
          <w:p w:rsidR="00847B54" w:rsidRDefault="00847B54">
            <w:pPr>
              <w:spacing w:line="360" w:lineRule="auto"/>
              <w:jc w:val="both"/>
              <w:rPr>
                <w:sz w:val="28"/>
                <w:szCs w:val="28"/>
              </w:rPr>
            </w:pPr>
            <w:r>
              <w:rPr>
                <w:sz w:val="28"/>
                <w:szCs w:val="28"/>
              </w:rPr>
              <w:t xml:space="preserve">Среднегодовая выработка продукции одного работника (в сопоставимой оценке к уровню отчетного года), тыс. руб. </w:t>
            </w:r>
          </w:p>
        </w:tc>
        <w:tc>
          <w:tcPr>
            <w:tcW w:w="0" w:type="auto"/>
          </w:tcPr>
          <w:p w:rsidR="00847B54" w:rsidRDefault="00847B54">
            <w:pPr>
              <w:spacing w:line="360" w:lineRule="auto"/>
              <w:jc w:val="center"/>
              <w:rPr>
                <w:sz w:val="28"/>
                <w:szCs w:val="28"/>
              </w:rPr>
            </w:pPr>
            <w:r>
              <w:rPr>
                <w:sz w:val="28"/>
                <w:szCs w:val="28"/>
              </w:rPr>
              <w:t>4662,7</w:t>
            </w:r>
          </w:p>
        </w:tc>
        <w:tc>
          <w:tcPr>
            <w:tcW w:w="0" w:type="auto"/>
          </w:tcPr>
          <w:p w:rsidR="00847B54" w:rsidRDefault="00847B54">
            <w:pPr>
              <w:spacing w:line="360" w:lineRule="auto"/>
              <w:jc w:val="center"/>
              <w:rPr>
                <w:sz w:val="28"/>
                <w:szCs w:val="28"/>
              </w:rPr>
            </w:pPr>
            <w:r>
              <w:rPr>
                <w:sz w:val="28"/>
                <w:szCs w:val="28"/>
              </w:rPr>
              <w:t>2085,2</w:t>
            </w:r>
          </w:p>
        </w:tc>
        <w:tc>
          <w:tcPr>
            <w:tcW w:w="0" w:type="auto"/>
          </w:tcPr>
          <w:p w:rsidR="00847B54" w:rsidRDefault="00847B54">
            <w:pPr>
              <w:spacing w:line="360" w:lineRule="auto"/>
              <w:jc w:val="center"/>
              <w:rPr>
                <w:sz w:val="28"/>
                <w:szCs w:val="28"/>
              </w:rPr>
            </w:pPr>
            <w:r>
              <w:rPr>
                <w:sz w:val="28"/>
                <w:szCs w:val="28"/>
              </w:rPr>
              <w:t>2386,4</w:t>
            </w:r>
          </w:p>
        </w:tc>
        <w:tc>
          <w:tcPr>
            <w:tcW w:w="0" w:type="auto"/>
          </w:tcPr>
          <w:p w:rsidR="00847B54" w:rsidRDefault="00847B54">
            <w:pPr>
              <w:spacing w:line="360" w:lineRule="auto"/>
              <w:jc w:val="center"/>
              <w:rPr>
                <w:sz w:val="28"/>
                <w:szCs w:val="28"/>
              </w:rPr>
            </w:pPr>
            <w:r>
              <w:rPr>
                <w:sz w:val="28"/>
                <w:szCs w:val="28"/>
              </w:rPr>
              <w:t>51,2</w:t>
            </w:r>
          </w:p>
        </w:tc>
      </w:tr>
      <w:tr w:rsidR="00847B54">
        <w:tblPrEx>
          <w:tblCellMar>
            <w:top w:w="0" w:type="dxa"/>
            <w:bottom w:w="0" w:type="dxa"/>
          </w:tblCellMar>
        </w:tblPrEx>
        <w:tc>
          <w:tcPr>
            <w:tcW w:w="0" w:type="auto"/>
          </w:tcPr>
          <w:p w:rsidR="00847B54" w:rsidRDefault="00847B54">
            <w:pPr>
              <w:spacing w:line="360" w:lineRule="auto"/>
              <w:jc w:val="both"/>
              <w:rPr>
                <w:sz w:val="28"/>
                <w:szCs w:val="28"/>
              </w:rPr>
            </w:pPr>
            <w:r>
              <w:rPr>
                <w:sz w:val="28"/>
                <w:szCs w:val="28"/>
              </w:rPr>
              <w:t>Среднегодовая выработка продукции одного рабочего (в сопоставимой оценке к уровню отчетного года), тыс. руб.</w:t>
            </w:r>
          </w:p>
        </w:tc>
        <w:tc>
          <w:tcPr>
            <w:tcW w:w="0" w:type="auto"/>
          </w:tcPr>
          <w:p w:rsidR="00847B54" w:rsidRDefault="00847B54">
            <w:pPr>
              <w:spacing w:line="360" w:lineRule="auto"/>
              <w:jc w:val="center"/>
              <w:rPr>
                <w:sz w:val="28"/>
                <w:szCs w:val="28"/>
              </w:rPr>
            </w:pPr>
            <w:r>
              <w:rPr>
                <w:sz w:val="28"/>
                <w:szCs w:val="28"/>
              </w:rPr>
              <w:t>11989,7</w:t>
            </w:r>
          </w:p>
        </w:tc>
        <w:tc>
          <w:tcPr>
            <w:tcW w:w="0" w:type="auto"/>
          </w:tcPr>
          <w:p w:rsidR="00847B54" w:rsidRDefault="00847B54">
            <w:pPr>
              <w:spacing w:line="360" w:lineRule="auto"/>
              <w:jc w:val="center"/>
              <w:rPr>
                <w:sz w:val="28"/>
                <w:szCs w:val="28"/>
              </w:rPr>
            </w:pPr>
            <w:r>
              <w:rPr>
                <w:sz w:val="28"/>
                <w:szCs w:val="28"/>
              </w:rPr>
              <w:t>5926,0</w:t>
            </w:r>
          </w:p>
        </w:tc>
        <w:tc>
          <w:tcPr>
            <w:tcW w:w="0" w:type="auto"/>
          </w:tcPr>
          <w:p w:rsidR="00847B54" w:rsidRDefault="00847B54">
            <w:pPr>
              <w:spacing w:line="360" w:lineRule="auto"/>
              <w:jc w:val="center"/>
              <w:rPr>
                <w:sz w:val="28"/>
                <w:szCs w:val="28"/>
              </w:rPr>
            </w:pPr>
            <w:r>
              <w:rPr>
                <w:sz w:val="28"/>
                <w:szCs w:val="28"/>
              </w:rPr>
              <w:t>8182,1</w:t>
            </w:r>
          </w:p>
        </w:tc>
        <w:tc>
          <w:tcPr>
            <w:tcW w:w="0" w:type="auto"/>
          </w:tcPr>
          <w:p w:rsidR="00847B54" w:rsidRDefault="00847B54">
            <w:pPr>
              <w:spacing w:line="360" w:lineRule="auto"/>
              <w:jc w:val="center"/>
              <w:rPr>
                <w:sz w:val="28"/>
                <w:szCs w:val="28"/>
              </w:rPr>
            </w:pPr>
            <w:r>
              <w:rPr>
                <w:sz w:val="28"/>
                <w:szCs w:val="28"/>
              </w:rPr>
              <w:t>68,2</w:t>
            </w:r>
          </w:p>
        </w:tc>
      </w:tr>
      <w:tr w:rsidR="00847B54">
        <w:tblPrEx>
          <w:tblCellMar>
            <w:top w:w="0" w:type="dxa"/>
            <w:bottom w:w="0" w:type="dxa"/>
          </w:tblCellMar>
        </w:tblPrEx>
        <w:tc>
          <w:tcPr>
            <w:tcW w:w="0" w:type="auto"/>
          </w:tcPr>
          <w:p w:rsidR="00847B54" w:rsidRDefault="00847B54">
            <w:pPr>
              <w:spacing w:line="360" w:lineRule="auto"/>
              <w:jc w:val="both"/>
              <w:rPr>
                <w:sz w:val="28"/>
                <w:szCs w:val="28"/>
              </w:rPr>
            </w:pPr>
            <w:r>
              <w:rPr>
                <w:sz w:val="28"/>
                <w:szCs w:val="28"/>
              </w:rPr>
              <w:t>Выработка продукции за 1 чел. час (в сопоставимой оценке к уровню отчетного года), руб</w:t>
            </w:r>
          </w:p>
        </w:tc>
        <w:tc>
          <w:tcPr>
            <w:tcW w:w="0" w:type="auto"/>
          </w:tcPr>
          <w:p w:rsidR="00847B54" w:rsidRDefault="00847B54">
            <w:pPr>
              <w:spacing w:line="360" w:lineRule="auto"/>
              <w:jc w:val="center"/>
              <w:rPr>
                <w:sz w:val="28"/>
                <w:szCs w:val="28"/>
              </w:rPr>
            </w:pPr>
            <w:r>
              <w:rPr>
                <w:sz w:val="28"/>
                <w:szCs w:val="28"/>
              </w:rPr>
              <w:t>0,08</w:t>
            </w:r>
          </w:p>
        </w:tc>
        <w:tc>
          <w:tcPr>
            <w:tcW w:w="0" w:type="auto"/>
          </w:tcPr>
          <w:p w:rsidR="00847B54" w:rsidRDefault="00847B54">
            <w:pPr>
              <w:spacing w:line="360" w:lineRule="auto"/>
              <w:jc w:val="center"/>
              <w:rPr>
                <w:sz w:val="28"/>
                <w:szCs w:val="28"/>
              </w:rPr>
            </w:pPr>
            <w:r>
              <w:rPr>
                <w:sz w:val="28"/>
                <w:szCs w:val="28"/>
              </w:rPr>
              <w:t>0,002</w:t>
            </w:r>
          </w:p>
        </w:tc>
        <w:tc>
          <w:tcPr>
            <w:tcW w:w="0" w:type="auto"/>
          </w:tcPr>
          <w:p w:rsidR="00847B54" w:rsidRDefault="00847B54">
            <w:pPr>
              <w:spacing w:line="360" w:lineRule="auto"/>
              <w:jc w:val="center"/>
              <w:rPr>
                <w:sz w:val="28"/>
                <w:szCs w:val="28"/>
              </w:rPr>
            </w:pPr>
            <w:r>
              <w:rPr>
                <w:sz w:val="28"/>
                <w:szCs w:val="28"/>
              </w:rPr>
              <w:t>0,03</w:t>
            </w:r>
          </w:p>
        </w:tc>
        <w:tc>
          <w:tcPr>
            <w:tcW w:w="0" w:type="auto"/>
          </w:tcPr>
          <w:p w:rsidR="00847B54" w:rsidRDefault="00847B54">
            <w:pPr>
              <w:spacing w:line="360" w:lineRule="auto"/>
              <w:jc w:val="center"/>
              <w:rPr>
                <w:sz w:val="28"/>
                <w:szCs w:val="28"/>
              </w:rPr>
            </w:pPr>
            <w:r>
              <w:rPr>
                <w:sz w:val="28"/>
                <w:szCs w:val="28"/>
              </w:rPr>
              <w:t>37,5</w:t>
            </w:r>
          </w:p>
        </w:tc>
      </w:tr>
      <w:tr w:rsidR="00847B54">
        <w:tblPrEx>
          <w:tblCellMar>
            <w:top w:w="0" w:type="dxa"/>
            <w:bottom w:w="0" w:type="dxa"/>
          </w:tblCellMar>
        </w:tblPrEx>
        <w:tc>
          <w:tcPr>
            <w:tcW w:w="0" w:type="auto"/>
          </w:tcPr>
          <w:p w:rsidR="00847B54" w:rsidRDefault="00847B54">
            <w:pPr>
              <w:spacing w:line="360" w:lineRule="auto"/>
              <w:jc w:val="both"/>
              <w:rPr>
                <w:sz w:val="28"/>
                <w:szCs w:val="28"/>
              </w:rPr>
            </w:pPr>
            <w:r>
              <w:rPr>
                <w:sz w:val="28"/>
                <w:szCs w:val="28"/>
              </w:rPr>
              <w:t xml:space="preserve">Трудоемкость продукции, чел-час. </w:t>
            </w:r>
          </w:p>
        </w:tc>
        <w:tc>
          <w:tcPr>
            <w:tcW w:w="0" w:type="auto"/>
          </w:tcPr>
          <w:p w:rsidR="00847B54" w:rsidRDefault="00847B54">
            <w:pPr>
              <w:spacing w:line="360" w:lineRule="auto"/>
              <w:jc w:val="center"/>
              <w:rPr>
                <w:sz w:val="28"/>
                <w:szCs w:val="28"/>
              </w:rPr>
            </w:pPr>
            <w:r>
              <w:rPr>
                <w:sz w:val="28"/>
                <w:szCs w:val="28"/>
              </w:rPr>
              <w:t>31903,2</w:t>
            </w:r>
          </w:p>
        </w:tc>
        <w:tc>
          <w:tcPr>
            <w:tcW w:w="0" w:type="auto"/>
          </w:tcPr>
          <w:p w:rsidR="00847B54" w:rsidRDefault="00847B54">
            <w:pPr>
              <w:spacing w:line="360" w:lineRule="auto"/>
              <w:jc w:val="center"/>
              <w:rPr>
                <w:sz w:val="28"/>
                <w:szCs w:val="28"/>
              </w:rPr>
            </w:pPr>
            <w:r>
              <w:rPr>
                <w:sz w:val="28"/>
                <w:szCs w:val="28"/>
              </w:rPr>
              <w:t>905709,6</w:t>
            </w:r>
          </w:p>
        </w:tc>
        <w:tc>
          <w:tcPr>
            <w:tcW w:w="0" w:type="auto"/>
          </w:tcPr>
          <w:p w:rsidR="00847B54" w:rsidRDefault="00847B54">
            <w:pPr>
              <w:spacing w:line="360" w:lineRule="auto"/>
              <w:jc w:val="center"/>
              <w:rPr>
                <w:sz w:val="28"/>
                <w:szCs w:val="28"/>
              </w:rPr>
            </w:pPr>
            <w:r>
              <w:rPr>
                <w:sz w:val="28"/>
                <w:szCs w:val="28"/>
              </w:rPr>
              <w:t>85123,2</w:t>
            </w:r>
          </w:p>
        </w:tc>
        <w:tc>
          <w:tcPr>
            <w:tcW w:w="0" w:type="auto"/>
          </w:tcPr>
          <w:p w:rsidR="00847B54" w:rsidRDefault="00847B54">
            <w:pPr>
              <w:spacing w:line="360" w:lineRule="auto"/>
              <w:jc w:val="center"/>
              <w:rPr>
                <w:sz w:val="28"/>
                <w:szCs w:val="28"/>
              </w:rPr>
            </w:pPr>
            <w:r>
              <w:rPr>
                <w:sz w:val="28"/>
                <w:szCs w:val="28"/>
              </w:rPr>
              <w:t>266,8</w:t>
            </w:r>
          </w:p>
        </w:tc>
      </w:tr>
    </w:tbl>
    <w:p w:rsidR="00847B54" w:rsidRDefault="00847B54">
      <w:pPr>
        <w:spacing w:line="360" w:lineRule="auto"/>
        <w:jc w:val="both"/>
        <w:rPr>
          <w:sz w:val="28"/>
          <w:szCs w:val="28"/>
        </w:rPr>
      </w:pPr>
    </w:p>
    <w:p w:rsidR="00847B54" w:rsidRDefault="00847B54">
      <w:pPr>
        <w:spacing w:line="360" w:lineRule="auto"/>
        <w:jc w:val="both"/>
        <w:rPr>
          <w:b/>
          <w:bCs/>
          <w:sz w:val="28"/>
          <w:szCs w:val="28"/>
        </w:rPr>
      </w:pPr>
      <w:r>
        <w:rPr>
          <w:b/>
          <w:bCs/>
          <w:sz w:val="28"/>
          <w:szCs w:val="28"/>
        </w:rPr>
        <w:t>2.3. Финансовые результаты деятельности и финансовое состояние ООО «Завода по производству премиксов «ЭкоМакс».</w:t>
      </w:r>
    </w:p>
    <w:p w:rsidR="00A93D00" w:rsidRDefault="00A93D00">
      <w:pPr>
        <w:pStyle w:val="21"/>
      </w:pPr>
    </w:p>
    <w:p w:rsidR="00847B54" w:rsidRDefault="00847B54" w:rsidP="00A93D00">
      <w:pPr>
        <w:pStyle w:val="21"/>
        <w:ind w:firstLine="708"/>
      </w:pPr>
      <w:r>
        <w:t>Рассмотрим финансовые результаты ООО «Завода по производству премиксов «ЭкоМакс» в таблице 9.</w:t>
      </w:r>
    </w:p>
    <w:p w:rsidR="00847B54" w:rsidRDefault="00847B54" w:rsidP="00A93D00">
      <w:pPr>
        <w:pStyle w:val="21"/>
        <w:ind w:firstLine="708"/>
        <w:rPr>
          <w:color w:val="000000"/>
        </w:rPr>
      </w:pPr>
      <w:r>
        <w:t xml:space="preserve">В данном периоде идет постепенное увеличение выручки и прибыли от продаж. Выручка в 2015 году увеличилась на 88,9 % и составила 114549 тыс. рублей, прибыль от продаж увеличилась на 127% и оставила в 2015 году 12151 тыс. рублей. Также увеличилась и себестоимость реализованной продукции на 71,7% и в 2015 году составила 50159 тыс. рублей. Увеличение данных показателей связано с увеличением выпуска объема производства.           </w:t>
      </w:r>
      <w:r>
        <w:rPr>
          <w:color w:val="000000"/>
        </w:rPr>
        <w:lastRenderedPageBreak/>
        <w:t>Таблица 9 - Финансовые результаты от реализации продукции ООО «ЭкоМакс».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8"/>
        <w:gridCol w:w="1440"/>
        <w:gridCol w:w="1440"/>
        <w:gridCol w:w="1428"/>
        <w:gridCol w:w="1915"/>
      </w:tblGrid>
      <w:tr w:rsidR="00847B54">
        <w:tblPrEx>
          <w:tblCellMar>
            <w:top w:w="0" w:type="dxa"/>
            <w:bottom w:w="0" w:type="dxa"/>
          </w:tblCellMar>
        </w:tblPrEx>
        <w:tc>
          <w:tcPr>
            <w:tcW w:w="3348" w:type="dxa"/>
          </w:tcPr>
          <w:p w:rsidR="00847B54" w:rsidRDefault="00847B54">
            <w:pPr>
              <w:pStyle w:val="a3"/>
              <w:spacing w:line="360" w:lineRule="auto"/>
              <w:jc w:val="center"/>
              <w:rPr>
                <w:color w:val="000000"/>
                <w:sz w:val="28"/>
                <w:szCs w:val="28"/>
              </w:rPr>
            </w:pPr>
            <w:r>
              <w:rPr>
                <w:color w:val="000000"/>
                <w:sz w:val="28"/>
                <w:szCs w:val="28"/>
              </w:rPr>
              <w:t>Показатели</w:t>
            </w:r>
          </w:p>
        </w:tc>
        <w:tc>
          <w:tcPr>
            <w:tcW w:w="1440" w:type="dxa"/>
          </w:tcPr>
          <w:p w:rsidR="00847B54" w:rsidRDefault="00847B54">
            <w:pPr>
              <w:pStyle w:val="a3"/>
              <w:spacing w:line="360" w:lineRule="auto"/>
              <w:jc w:val="center"/>
              <w:rPr>
                <w:color w:val="000000"/>
                <w:sz w:val="28"/>
                <w:szCs w:val="28"/>
              </w:rPr>
            </w:pPr>
            <w:r>
              <w:rPr>
                <w:color w:val="000000"/>
                <w:sz w:val="28"/>
                <w:szCs w:val="28"/>
              </w:rPr>
              <w:t>2013 год</w:t>
            </w:r>
          </w:p>
        </w:tc>
        <w:tc>
          <w:tcPr>
            <w:tcW w:w="1440" w:type="dxa"/>
          </w:tcPr>
          <w:p w:rsidR="00847B54" w:rsidRDefault="00847B54">
            <w:pPr>
              <w:pStyle w:val="a3"/>
              <w:spacing w:line="360" w:lineRule="auto"/>
              <w:jc w:val="center"/>
              <w:rPr>
                <w:color w:val="000000"/>
                <w:sz w:val="28"/>
                <w:szCs w:val="28"/>
              </w:rPr>
            </w:pPr>
            <w:r>
              <w:rPr>
                <w:color w:val="000000"/>
                <w:sz w:val="28"/>
                <w:szCs w:val="28"/>
              </w:rPr>
              <w:t>2014 год</w:t>
            </w:r>
          </w:p>
        </w:tc>
        <w:tc>
          <w:tcPr>
            <w:tcW w:w="1428" w:type="dxa"/>
          </w:tcPr>
          <w:p w:rsidR="00847B54" w:rsidRDefault="00847B54">
            <w:pPr>
              <w:pStyle w:val="a3"/>
              <w:spacing w:line="360" w:lineRule="auto"/>
              <w:jc w:val="center"/>
              <w:rPr>
                <w:color w:val="000000"/>
                <w:sz w:val="28"/>
                <w:szCs w:val="28"/>
              </w:rPr>
            </w:pPr>
            <w:r>
              <w:rPr>
                <w:color w:val="000000"/>
                <w:sz w:val="28"/>
                <w:szCs w:val="28"/>
              </w:rPr>
              <w:t>2015 год</w:t>
            </w:r>
          </w:p>
        </w:tc>
        <w:tc>
          <w:tcPr>
            <w:tcW w:w="1915" w:type="dxa"/>
          </w:tcPr>
          <w:p w:rsidR="00847B54" w:rsidRDefault="00847B54">
            <w:pPr>
              <w:pStyle w:val="a3"/>
              <w:spacing w:line="360" w:lineRule="auto"/>
              <w:jc w:val="center"/>
              <w:rPr>
                <w:color w:val="000000"/>
                <w:sz w:val="28"/>
                <w:szCs w:val="28"/>
              </w:rPr>
            </w:pPr>
            <w:r>
              <w:rPr>
                <w:color w:val="000000"/>
                <w:sz w:val="28"/>
                <w:szCs w:val="28"/>
              </w:rPr>
              <w:t>2015 год в % к 2013 году</w:t>
            </w:r>
          </w:p>
        </w:tc>
      </w:tr>
      <w:tr w:rsidR="00847B54">
        <w:tblPrEx>
          <w:tblCellMar>
            <w:top w:w="0" w:type="dxa"/>
            <w:bottom w:w="0" w:type="dxa"/>
          </w:tblCellMar>
        </w:tblPrEx>
        <w:tc>
          <w:tcPr>
            <w:tcW w:w="3348" w:type="dxa"/>
          </w:tcPr>
          <w:p w:rsidR="00847B54" w:rsidRDefault="00847B54">
            <w:pPr>
              <w:pStyle w:val="a3"/>
              <w:spacing w:line="360" w:lineRule="auto"/>
              <w:jc w:val="both"/>
              <w:rPr>
                <w:color w:val="000000"/>
                <w:sz w:val="28"/>
                <w:szCs w:val="28"/>
              </w:rPr>
            </w:pPr>
            <w:r>
              <w:rPr>
                <w:color w:val="000000"/>
                <w:sz w:val="28"/>
                <w:szCs w:val="28"/>
              </w:rPr>
              <w:t>Полная себестоимость реализованной продукции, тыс. руб.</w:t>
            </w:r>
          </w:p>
        </w:tc>
        <w:tc>
          <w:tcPr>
            <w:tcW w:w="1440" w:type="dxa"/>
          </w:tcPr>
          <w:p w:rsidR="00847B54" w:rsidRDefault="00847B54">
            <w:pPr>
              <w:pStyle w:val="a3"/>
              <w:spacing w:line="360" w:lineRule="auto"/>
              <w:jc w:val="center"/>
              <w:rPr>
                <w:color w:val="000000"/>
                <w:sz w:val="28"/>
                <w:szCs w:val="28"/>
              </w:rPr>
            </w:pPr>
            <w:r>
              <w:rPr>
                <w:color w:val="000000"/>
                <w:sz w:val="28"/>
                <w:szCs w:val="28"/>
              </w:rPr>
              <w:t>26552</w:t>
            </w:r>
          </w:p>
        </w:tc>
        <w:tc>
          <w:tcPr>
            <w:tcW w:w="1440" w:type="dxa"/>
          </w:tcPr>
          <w:p w:rsidR="00847B54" w:rsidRDefault="00847B54">
            <w:pPr>
              <w:pStyle w:val="a3"/>
              <w:spacing w:line="360" w:lineRule="auto"/>
              <w:jc w:val="center"/>
              <w:rPr>
                <w:color w:val="000000"/>
                <w:sz w:val="28"/>
                <w:szCs w:val="28"/>
              </w:rPr>
            </w:pPr>
            <w:r>
              <w:rPr>
                <w:color w:val="000000"/>
                <w:sz w:val="28"/>
                <w:szCs w:val="28"/>
              </w:rPr>
              <w:t>40202</w:t>
            </w:r>
          </w:p>
        </w:tc>
        <w:tc>
          <w:tcPr>
            <w:tcW w:w="1428" w:type="dxa"/>
          </w:tcPr>
          <w:p w:rsidR="00847B54" w:rsidRDefault="00847B54">
            <w:pPr>
              <w:pStyle w:val="a3"/>
              <w:spacing w:line="360" w:lineRule="auto"/>
              <w:jc w:val="center"/>
              <w:rPr>
                <w:color w:val="000000"/>
                <w:sz w:val="28"/>
                <w:szCs w:val="28"/>
              </w:rPr>
            </w:pPr>
            <w:r>
              <w:rPr>
                <w:color w:val="000000"/>
                <w:sz w:val="28"/>
                <w:szCs w:val="28"/>
              </w:rPr>
              <w:t>50159</w:t>
            </w:r>
          </w:p>
        </w:tc>
        <w:tc>
          <w:tcPr>
            <w:tcW w:w="1915" w:type="dxa"/>
          </w:tcPr>
          <w:p w:rsidR="00847B54" w:rsidRDefault="00847B54">
            <w:pPr>
              <w:pStyle w:val="a3"/>
              <w:spacing w:line="360" w:lineRule="auto"/>
              <w:jc w:val="center"/>
              <w:rPr>
                <w:color w:val="000000"/>
                <w:sz w:val="28"/>
                <w:szCs w:val="28"/>
              </w:rPr>
            </w:pPr>
            <w:r>
              <w:rPr>
                <w:color w:val="000000"/>
                <w:sz w:val="28"/>
                <w:szCs w:val="28"/>
              </w:rPr>
              <w:t>171,7</w:t>
            </w:r>
          </w:p>
        </w:tc>
      </w:tr>
      <w:tr w:rsidR="00847B54">
        <w:tblPrEx>
          <w:tblCellMar>
            <w:top w:w="0" w:type="dxa"/>
            <w:bottom w:w="0" w:type="dxa"/>
          </w:tblCellMar>
        </w:tblPrEx>
        <w:tc>
          <w:tcPr>
            <w:tcW w:w="3348" w:type="dxa"/>
          </w:tcPr>
          <w:p w:rsidR="00847B54" w:rsidRDefault="00847B54">
            <w:pPr>
              <w:pStyle w:val="a3"/>
              <w:spacing w:line="360" w:lineRule="auto"/>
              <w:jc w:val="both"/>
              <w:rPr>
                <w:color w:val="000000"/>
                <w:sz w:val="28"/>
                <w:szCs w:val="28"/>
              </w:rPr>
            </w:pPr>
            <w:r>
              <w:rPr>
                <w:color w:val="000000"/>
                <w:sz w:val="28"/>
                <w:szCs w:val="28"/>
              </w:rPr>
              <w:t>Выручка от реализации продукции, тыс. руб.</w:t>
            </w:r>
          </w:p>
        </w:tc>
        <w:tc>
          <w:tcPr>
            <w:tcW w:w="1440" w:type="dxa"/>
          </w:tcPr>
          <w:p w:rsidR="00847B54" w:rsidRDefault="00847B54">
            <w:pPr>
              <w:pStyle w:val="a3"/>
              <w:spacing w:line="360" w:lineRule="auto"/>
              <w:jc w:val="center"/>
              <w:rPr>
                <w:color w:val="000000"/>
                <w:sz w:val="28"/>
                <w:szCs w:val="28"/>
              </w:rPr>
            </w:pPr>
            <w:r>
              <w:rPr>
                <w:color w:val="000000"/>
                <w:sz w:val="28"/>
                <w:szCs w:val="28"/>
              </w:rPr>
              <w:t>66731</w:t>
            </w:r>
          </w:p>
        </w:tc>
        <w:tc>
          <w:tcPr>
            <w:tcW w:w="1440" w:type="dxa"/>
          </w:tcPr>
          <w:p w:rsidR="00847B54" w:rsidRDefault="00847B54">
            <w:pPr>
              <w:pStyle w:val="a3"/>
              <w:spacing w:line="360" w:lineRule="auto"/>
              <w:jc w:val="center"/>
              <w:rPr>
                <w:color w:val="000000"/>
                <w:sz w:val="28"/>
                <w:szCs w:val="28"/>
              </w:rPr>
            </w:pPr>
            <w:r>
              <w:rPr>
                <w:color w:val="000000"/>
                <w:sz w:val="28"/>
                <w:szCs w:val="28"/>
              </w:rPr>
              <w:t>99730</w:t>
            </w:r>
          </w:p>
        </w:tc>
        <w:tc>
          <w:tcPr>
            <w:tcW w:w="1428" w:type="dxa"/>
          </w:tcPr>
          <w:p w:rsidR="00847B54" w:rsidRDefault="00847B54">
            <w:pPr>
              <w:pStyle w:val="a3"/>
              <w:spacing w:line="360" w:lineRule="auto"/>
              <w:jc w:val="center"/>
              <w:rPr>
                <w:color w:val="000000"/>
                <w:sz w:val="28"/>
                <w:szCs w:val="28"/>
              </w:rPr>
            </w:pPr>
            <w:r>
              <w:rPr>
                <w:color w:val="000000"/>
                <w:sz w:val="28"/>
                <w:szCs w:val="28"/>
              </w:rPr>
              <w:t>114549</w:t>
            </w:r>
          </w:p>
        </w:tc>
        <w:tc>
          <w:tcPr>
            <w:tcW w:w="1915" w:type="dxa"/>
          </w:tcPr>
          <w:p w:rsidR="00847B54" w:rsidRDefault="00847B54">
            <w:pPr>
              <w:pStyle w:val="a3"/>
              <w:spacing w:line="360" w:lineRule="auto"/>
              <w:jc w:val="center"/>
              <w:rPr>
                <w:color w:val="000000"/>
                <w:sz w:val="28"/>
                <w:szCs w:val="28"/>
              </w:rPr>
            </w:pPr>
            <w:r>
              <w:rPr>
                <w:color w:val="000000"/>
                <w:sz w:val="28"/>
                <w:szCs w:val="28"/>
              </w:rPr>
              <w:t>188,9</w:t>
            </w:r>
          </w:p>
        </w:tc>
      </w:tr>
      <w:tr w:rsidR="00847B54">
        <w:tblPrEx>
          <w:tblCellMar>
            <w:top w:w="0" w:type="dxa"/>
            <w:bottom w:w="0" w:type="dxa"/>
          </w:tblCellMar>
        </w:tblPrEx>
        <w:tc>
          <w:tcPr>
            <w:tcW w:w="3348" w:type="dxa"/>
          </w:tcPr>
          <w:p w:rsidR="00847B54" w:rsidRDefault="00847B54">
            <w:pPr>
              <w:pStyle w:val="a3"/>
              <w:spacing w:line="360" w:lineRule="auto"/>
              <w:jc w:val="both"/>
              <w:rPr>
                <w:color w:val="000000"/>
                <w:sz w:val="28"/>
                <w:szCs w:val="28"/>
              </w:rPr>
            </w:pPr>
            <w:r>
              <w:rPr>
                <w:color w:val="000000"/>
                <w:sz w:val="28"/>
                <w:szCs w:val="28"/>
              </w:rPr>
              <w:t>Прибыль (убыток) от реализации, тыс. руб.</w:t>
            </w:r>
          </w:p>
        </w:tc>
        <w:tc>
          <w:tcPr>
            <w:tcW w:w="1440" w:type="dxa"/>
          </w:tcPr>
          <w:p w:rsidR="00847B54" w:rsidRDefault="00847B54">
            <w:pPr>
              <w:pStyle w:val="a3"/>
              <w:spacing w:line="360" w:lineRule="auto"/>
              <w:jc w:val="center"/>
              <w:rPr>
                <w:color w:val="000000"/>
                <w:sz w:val="28"/>
                <w:szCs w:val="28"/>
              </w:rPr>
            </w:pPr>
            <w:r>
              <w:rPr>
                <w:color w:val="000000"/>
                <w:sz w:val="28"/>
                <w:szCs w:val="28"/>
              </w:rPr>
              <w:t>40179</w:t>
            </w:r>
          </w:p>
        </w:tc>
        <w:tc>
          <w:tcPr>
            <w:tcW w:w="1440" w:type="dxa"/>
          </w:tcPr>
          <w:p w:rsidR="00847B54" w:rsidRDefault="00847B54">
            <w:pPr>
              <w:pStyle w:val="a3"/>
              <w:spacing w:line="360" w:lineRule="auto"/>
              <w:jc w:val="center"/>
              <w:rPr>
                <w:color w:val="000000"/>
                <w:sz w:val="28"/>
                <w:szCs w:val="28"/>
              </w:rPr>
            </w:pPr>
            <w:r>
              <w:rPr>
                <w:color w:val="000000"/>
                <w:sz w:val="28"/>
                <w:szCs w:val="28"/>
              </w:rPr>
              <w:t>59528</w:t>
            </w:r>
          </w:p>
        </w:tc>
        <w:tc>
          <w:tcPr>
            <w:tcW w:w="1428" w:type="dxa"/>
          </w:tcPr>
          <w:p w:rsidR="00847B54" w:rsidRDefault="00847B54">
            <w:pPr>
              <w:pStyle w:val="a3"/>
              <w:spacing w:line="360" w:lineRule="auto"/>
              <w:jc w:val="center"/>
              <w:rPr>
                <w:color w:val="000000"/>
                <w:sz w:val="28"/>
                <w:szCs w:val="28"/>
              </w:rPr>
            </w:pPr>
            <w:r>
              <w:rPr>
                <w:color w:val="000000"/>
                <w:sz w:val="28"/>
                <w:szCs w:val="28"/>
              </w:rPr>
              <w:t>64390</w:t>
            </w:r>
          </w:p>
        </w:tc>
        <w:tc>
          <w:tcPr>
            <w:tcW w:w="1915" w:type="dxa"/>
          </w:tcPr>
          <w:p w:rsidR="00847B54" w:rsidRDefault="00847B54">
            <w:pPr>
              <w:pStyle w:val="a3"/>
              <w:spacing w:line="360" w:lineRule="auto"/>
              <w:jc w:val="center"/>
              <w:rPr>
                <w:color w:val="000000"/>
                <w:sz w:val="28"/>
                <w:szCs w:val="28"/>
              </w:rPr>
            </w:pPr>
            <w:r>
              <w:rPr>
                <w:color w:val="000000"/>
                <w:sz w:val="28"/>
                <w:szCs w:val="28"/>
              </w:rPr>
              <w:t>160,3</w:t>
            </w:r>
          </w:p>
        </w:tc>
      </w:tr>
      <w:tr w:rsidR="00847B54">
        <w:tblPrEx>
          <w:tblCellMar>
            <w:top w:w="0" w:type="dxa"/>
            <w:bottom w:w="0" w:type="dxa"/>
          </w:tblCellMar>
        </w:tblPrEx>
        <w:tc>
          <w:tcPr>
            <w:tcW w:w="3348" w:type="dxa"/>
          </w:tcPr>
          <w:p w:rsidR="00847B54" w:rsidRDefault="00847B54">
            <w:pPr>
              <w:pStyle w:val="a3"/>
              <w:spacing w:line="360" w:lineRule="auto"/>
              <w:jc w:val="both"/>
              <w:rPr>
                <w:color w:val="000000"/>
                <w:sz w:val="28"/>
                <w:szCs w:val="28"/>
              </w:rPr>
            </w:pPr>
            <w:r>
              <w:rPr>
                <w:color w:val="000000"/>
                <w:sz w:val="28"/>
                <w:szCs w:val="28"/>
              </w:rPr>
              <w:t>Рентабельность затрат, %</w:t>
            </w:r>
          </w:p>
        </w:tc>
        <w:tc>
          <w:tcPr>
            <w:tcW w:w="1440" w:type="dxa"/>
          </w:tcPr>
          <w:p w:rsidR="00847B54" w:rsidRDefault="00847B54">
            <w:pPr>
              <w:pStyle w:val="a3"/>
              <w:spacing w:line="360" w:lineRule="auto"/>
              <w:jc w:val="center"/>
              <w:rPr>
                <w:color w:val="000000"/>
                <w:sz w:val="28"/>
                <w:szCs w:val="28"/>
              </w:rPr>
            </w:pPr>
            <w:r>
              <w:rPr>
                <w:color w:val="000000"/>
                <w:sz w:val="28"/>
                <w:szCs w:val="28"/>
              </w:rPr>
              <w:t>151,3</w:t>
            </w:r>
          </w:p>
        </w:tc>
        <w:tc>
          <w:tcPr>
            <w:tcW w:w="1440" w:type="dxa"/>
          </w:tcPr>
          <w:p w:rsidR="00847B54" w:rsidRDefault="00847B54">
            <w:pPr>
              <w:pStyle w:val="a3"/>
              <w:spacing w:line="360" w:lineRule="auto"/>
              <w:jc w:val="center"/>
              <w:rPr>
                <w:color w:val="000000"/>
                <w:sz w:val="28"/>
                <w:szCs w:val="28"/>
              </w:rPr>
            </w:pPr>
            <w:r>
              <w:rPr>
                <w:color w:val="000000"/>
                <w:sz w:val="28"/>
                <w:szCs w:val="28"/>
              </w:rPr>
              <w:t>148,1</w:t>
            </w:r>
          </w:p>
        </w:tc>
        <w:tc>
          <w:tcPr>
            <w:tcW w:w="1428" w:type="dxa"/>
          </w:tcPr>
          <w:p w:rsidR="00847B54" w:rsidRDefault="00847B54">
            <w:pPr>
              <w:pStyle w:val="a3"/>
              <w:spacing w:line="360" w:lineRule="auto"/>
              <w:jc w:val="center"/>
              <w:rPr>
                <w:color w:val="000000"/>
                <w:sz w:val="28"/>
                <w:szCs w:val="28"/>
              </w:rPr>
            </w:pPr>
            <w:r>
              <w:rPr>
                <w:color w:val="000000"/>
                <w:sz w:val="28"/>
                <w:szCs w:val="28"/>
              </w:rPr>
              <w:t>128,4</w:t>
            </w:r>
          </w:p>
        </w:tc>
        <w:tc>
          <w:tcPr>
            <w:tcW w:w="1915" w:type="dxa"/>
          </w:tcPr>
          <w:p w:rsidR="00847B54" w:rsidRDefault="00847B54">
            <w:pPr>
              <w:pStyle w:val="a3"/>
              <w:spacing w:line="360" w:lineRule="auto"/>
              <w:jc w:val="center"/>
              <w:rPr>
                <w:color w:val="000000"/>
                <w:sz w:val="28"/>
                <w:szCs w:val="28"/>
              </w:rPr>
            </w:pPr>
            <w:r>
              <w:rPr>
                <w:color w:val="000000"/>
                <w:sz w:val="28"/>
                <w:szCs w:val="28"/>
              </w:rPr>
              <w:t>0,84 п.п</w:t>
            </w:r>
          </w:p>
        </w:tc>
      </w:tr>
      <w:tr w:rsidR="00847B54">
        <w:tblPrEx>
          <w:tblCellMar>
            <w:top w:w="0" w:type="dxa"/>
            <w:bottom w:w="0" w:type="dxa"/>
          </w:tblCellMar>
        </w:tblPrEx>
        <w:tc>
          <w:tcPr>
            <w:tcW w:w="3348" w:type="dxa"/>
          </w:tcPr>
          <w:p w:rsidR="00847B54" w:rsidRDefault="00847B54">
            <w:pPr>
              <w:pStyle w:val="a3"/>
              <w:spacing w:line="360" w:lineRule="auto"/>
              <w:jc w:val="both"/>
              <w:rPr>
                <w:color w:val="000000"/>
                <w:sz w:val="28"/>
                <w:szCs w:val="28"/>
              </w:rPr>
            </w:pPr>
            <w:r>
              <w:rPr>
                <w:color w:val="000000"/>
                <w:sz w:val="28"/>
                <w:szCs w:val="28"/>
              </w:rPr>
              <w:t>Рентабельность продаж, %</w:t>
            </w:r>
          </w:p>
        </w:tc>
        <w:tc>
          <w:tcPr>
            <w:tcW w:w="1440" w:type="dxa"/>
          </w:tcPr>
          <w:p w:rsidR="00847B54" w:rsidRDefault="00847B54">
            <w:pPr>
              <w:pStyle w:val="a3"/>
              <w:spacing w:line="360" w:lineRule="auto"/>
              <w:jc w:val="center"/>
              <w:rPr>
                <w:color w:val="000000"/>
                <w:sz w:val="28"/>
                <w:szCs w:val="28"/>
              </w:rPr>
            </w:pPr>
            <w:r>
              <w:rPr>
                <w:color w:val="000000"/>
                <w:sz w:val="28"/>
                <w:szCs w:val="28"/>
              </w:rPr>
              <w:t>60,2</w:t>
            </w:r>
          </w:p>
        </w:tc>
        <w:tc>
          <w:tcPr>
            <w:tcW w:w="1440" w:type="dxa"/>
          </w:tcPr>
          <w:p w:rsidR="00847B54" w:rsidRDefault="00847B54">
            <w:pPr>
              <w:pStyle w:val="a3"/>
              <w:spacing w:line="360" w:lineRule="auto"/>
              <w:jc w:val="center"/>
              <w:rPr>
                <w:color w:val="000000"/>
                <w:sz w:val="28"/>
                <w:szCs w:val="28"/>
              </w:rPr>
            </w:pPr>
            <w:r>
              <w:rPr>
                <w:color w:val="000000"/>
                <w:sz w:val="28"/>
                <w:szCs w:val="28"/>
              </w:rPr>
              <w:t>59,7</w:t>
            </w:r>
          </w:p>
        </w:tc>
        <w:tc>
          <w:tcPr>
            <w:tcW w:w="1428" w:type="dxa"/>
          </w:tcPr>
          <w:p w:rsidR="00847B54" w:rsidRDefault="00847B54">
            <w:pPr>
              <w:pStyle w:val="a3"/>
              <w:spacing w:line="360" w:lineRule="auto"/>
              <w:jc w:val="center"/>
              <w:rPr>
                <w:color w:val="000000"/>
                <w:sz w:val="28"/>
                <w:szCs w:val="28"/>
              </w:rPr>
            </w:pPr>
            <w:r>
              <w:rPr>
                <w:color w:val="000000"/>
                <w:sz w:val="28"/>
                <w:szCs w:val="28"/>
              </w:rPr>
              <w:t>56,2</w:t>
            </w:r>
          </w:p>
        </w:tc>
        <w:tc>
          <w:tcPr>
            <w:tcW w:w="1915" w:type="dxa"/>
          </w:tcPr>
          <w:p w:rsidR="00847B54" w:rsidRDefault="00847B54" w:rsidP="00847B54">
            <w:pPr>
              <w:pStyle w:val="a3"/>
              <w:spacing w:line="360" w:lineRule="auto"/>
              <w:jc w:val="center"/>
              <w:rPr>
                <w:color w:val="000000"/>
                <w:sz w:val="28"/>
                <w:szCs w:val="28"/>
              </w:rPr>
            </w:pPr>
            <w:r>
              <w:rPr>
                <w:color w:val="000000"/>
                <w:sz w:val="28"/>
                <w:szCs w:val="28"/>
              </w:rPr>
              <w:t>0,93 п.п</w:t>
            </w:r>
          </w:p>
        </w:tc>
      </w:tr>
    </w:tbl>
    <w:p w:rsidR="00A93D00" w:rsidRDefault="00847B54" w:rsidP="00A93D00">
      <w:pPr>
        <w:pStyle w:val="a3"/>
        <w:spacing w:before="0" w:beforeAutospacing="0" w:after="0" w:afterAutospacing="0" w:line="360" w:lineRule="auto"/>
        <w:jc w:val="both"/>
        <w:rPr>
          <w:color w:val="000000"/>
          <w:sz w:val="28"/>
          <w:szCs w:val="28"/>
        </w:rPr>
      </w:pPr>
      <w:r>
        <w:rPr>
          <w:color w:val="000000"/>
          <w:sz w:val="28"/>
          <w:szCs w:val="28"/>
        </w:rPr>
        <w:t xml:space="preserve">          </w:t>
      </w:r>
    </w:p>
    <w:p w:rsidR="00A93D00" w:rsidRDefault="00847B54" w:rsidP="00A93D00">
      <w:pPr>
        <w:pStyle w:val="a3"/>
        <w:spacing w:before="0" w:beforeAutospacing="0" w:after="0" w:afterAutospacing="0" w:line="360" w:lineRule="auto"/>
        <w:ind w:firstLine="708"/>
        <w:jc w:val="both"/>
        <w:rPr>
          <w:color w:val="000000"/>
          <w:sz w:val="28"/>
          <w:szCs w:val="28"/>
        </w:rPr>
      </w:pPr>
      <w:r>
        <w:rPr>
          <w:color w:val="000000"/>
          <w:sz w:val="28"/>
          <w:szCs w:val="28"/>
        </w:rPr>
        <w:t>Рентабельность продаж характеризует, сколько прибыли приходится на единицу выручки. Рентабель</w:t>
      </w:r>
      <w:r w:rsidR="004D3206">
        <w:rPr>
          <w:color w:val="000000"/>
          <w:sz w:val="28"/>
          <w:szCs w:val="28"/>
        </w:rPr>
        <w:t xml:space="preserve">ность продаж в 2015 году уменьшилась на 4%  </w:t>
      </w:r>
      <w:r>
        <w:rPr>
          <w:color w:val="000000"/>
          <w:sz w:val="28"/>
          <w:szCs w:val="28"/>
        </w:rPr>
        <w:t xml:space="preserve"> по сравне</w:t>
      </w:r>
      <w:r w:rsidR="004D3206">
        <w:rPr>
          <w:color w:val="000000"/>
          <w:sz w:val="28"/>
          <w:szCs w:val="28"/>
        </w:rPr>
        <w:t xml:space="preserve">нию с 2013 годом и составила 56,2 </w:t>
      </w:r>
      <w:r>
        <w:rPr>
          <w:color w:val="000000"/>
          <w:sz w:val="28"/>
          <w:szCs w:val="28"/>
        </w:rPr>
        <w:t>% прибыли на единицу выручки.  Наибольшее значение</w:t>
      </w:r>
      <w:r w:rsidR="004D3206">
        <w:rPr>
          <w:color w:val="000000"/>
          <w:sz w:val="28"/>
          <w:szCs w:val="28"/>
        </w:rPr>
        <w:t xml:space="preserve"> рентабельности составило в 2013 году (60,2</w:t>
      </w:r>
      <w:r>
        <w:rPr>
          <w:color w:val="000000"/>
          <w:sz w:val="28"/>
          <w:szCs w:val="28"/>
        </w:rPr>
        <w:t>%).</w:t>
      </w:r>
    </w:p>
    <w:p w:rsidR="00A93D00" w:rsidRDefault="00847B54" w:rsidP="00A93D00">
      <w:pPr>
        <w:pStyle w:val="a3"/>
        <w:spacing w:before="0" w:beforeAutospacing="0" w:after="0" w:afterAutospacing="0" w:line="360" w:lineRule="auto"/>
        <w:ind w:firstLine="708"/>
        <w:jc w:val="both"/>
        <w:rPr>
          <w:sz w:val="28"/>
          <w:szCs w:val="28"/>
        </w:rPr>
      </w:pPr>
      <w:r>
        <w:rPr>
          <w:sz w:val="28"/>
          <w:szCs w:val="28"/>
        </w:rPr>
        <w:t>Рентабельность затрат, характеризует вклад в прибыль каждой единицы продукта или на единицу затрат на продукт. В 2015 году рент</w:t>
      </w:r>
      <w:r w:rsidR="004D3206">
        <w:rPr>
          <w:sz w:val="28"/>
          <w:szCs w:val="28"/>
        </w:rPr>
        <w:t>абельность затрат составила 128,4 %, что на 22,9% меньше</w:t>
      </w:r>
      <w:r>
        <w:rPr>
          <w:sz w:val="28"/>
          <w:szCs w:val="28"/>
        </w:rPr>
        <w:t xml:space="preserve"> чем в 2013 году. Наибольший показател</w:t>
      </w:r>
      <w:r w:rsidR="004D3206">
        <w:rPr>
          <w:sz w:val="28"/>
          <w:szCs w:val="28"/>
        </w:rPr>
        <w:t xml:space="preserve">ь рентабельности составил в 2013 году (151,3 </w:t>
      </w:r>
      <w:r w:rsidR="00A93D00">
        <w:rPr>
          <w:sz w:val="28"/>
          <w:szCs w:val="28"/>
        </w:rPr>
        <w:t>%).</w:t>
      </w:r>
    </w:p>
    <w:p w:rsidR="00847B54" w:rsidRPr="00A93D00" w:rsidRDefault="00847B54" w:rsidP="00A93D00">
      <w:pPr>
        <w:pStyle w:val="a3"/>
        <w:spacing w:before="0" w:beforeAutospacing="0" w:after="0" w:afterAutospacing="0" w:line="360" w:lineRule="auto"/>
        <w:ind w:firstLine="708"/>
        <w:jc w:val="both"/>
        <w:rPr>
          <w:color w:val="000000"/>
          <w:sz w:val="28"/>
          <w:szCs w:val="28"/>
        </w:rPr>
      </w:pPr>
      <w:r>
        <w:rPr>
          <w:sz w:val="28"/>
          <w:szCs w:val="28"/>
        </w:rPr>
        <w:t xml:space="preserve">Для финансового анализа удобнее использовать свернутый (уплотнённый) баланс, называемый аналитическим. Его формируют путем несложных корректировок бухгалтерского баланса, а именно перегруппировкой некоторых статей исходного баланса и объединением в аналитические группы однородных статей: в активе – по степени </w:t>
      </w:r>
      <w:r>
        <w:rPr>
          <w:sz w:val="28"/>
          <w:szCs w:val="28"/>
        </w:rPr>
        <w:lastRenderedPageBreak/>
        <w:t xml:space="preserve">ликвидности, в пассиве – по срочности погашения обязательств. </w:t>
      </w:r>
      <w:r w:rsidR="00A45A62" w:rsidRPr="00A45A62">
        <w:rPr>
          <w:sz w:val="28"/>
          <w:szCs w:val="28"/>
        </w:rPr>
        <w:t>(Приложение  Г</w:t>
      </w:r>
      <w:r w:rsidRPr="00A45A62">
        <w:rPr>
          <w:sz w:val="28"/>
          <w:szCs w:val="28"/>
        </w:rPr>
        <w:t xml:space="preserve"> )</w:t>
      </w:r>
    </w:p>
    <w:p w:rsidR="00847B54" w:rsidRDefault="00847B54" w:rsidP="00A93D00">
      <w:pPr>
        <w:spacing w:line="360" w:lineRule="auto"/>
        <w:ind w:firstLine="708"/>
        <w:rPr>
          <w:sz w:val="28"/>
          <w:szCs w:val="28"/>
        </w:rPr>
      </w:pPr>
      <w:r>
        <w:rPr>
          <w:sz w:val="28"/>
          <w:szCs w:val="28"/>
        </w:rPr>
        <w:t>Анализируя таблицу аналитического баланса можно сделать следующие выводы.</w:t>
      </w:r>
    </w:p>
    <w:p w:rsidR="00847B54" w:rsidRDefault="00847B54" w:rsidP="00A93D00">
      <w:pPr>
        <w:pStyle w:val="21"/>
        <w:ind w:firstLine="708"/>
      </w:pPr>
      <w:r>
        <w:t>Валюта баланса в ООО «ЭкоМакс» в 2015 году увеличилась на 6557 тыс. рублей, чем в 2013 году и составила 33140  тыс. рублей, наибольшая валюта баланса была в 2014 году и составляла 35278 тыс. рублей.</w:t>
      </w:r>
    </w:p>
    <w:p w:rsidR="00847B54" w:rsidRDefault="00847B54" w:rsidP="00A93D00">
      <w:pPr>
        <w:spacing w:line="360" w:lineRule="auto"/>
        <w:ind w:firstLine="708"/>
        <w:jc w:val="both"/>
        <w:rPr>
          <w:sz w:val="28"/>
          <w:szCs w:val="28"/>
        </w:rPr>
      </w:pPr>
      <w:r>
        <w:rPr>
          <w:sz w:val="28"/>
          <w:szCs w:val="28"/>
        </w:rPr>
        <w:t>Наибольший удельный вес в активе баланса в 2015 году составляют оборотные активы 62,8%  (20807 тыс. рублей), также в 2013 году оборотные активы занимали наибольший удельный вес 70,1% (18643 тыс. рублей). Оборотные активы в 2015 году выросли на 11,6%. Наибольшую долю оборотных активов в 2015 году составляет дебиторская задолженность 59,6% (12392 тыс. рублей) в 2015 году она выросла на 766 тыс. рублей, по сравнению с 2013 годом. Наименьшую долю оборотных активов в 2015 году составляют денежные средства и краткосрочные финансовые вложения 19,5%. В 2015 году денежные средства и краткосрочные финансовые вложения по сравнению с 2013 годом увеличились на 119,8%  и составили 4060 тыс. рублей.</w:t>
      </w:r>
    </w:p>
    <w:p w:rsidR="00847B54" w:rsidRDefault="00847B54" w:rsidP="00A93D00">
      <w:pPr>
        <w:spacing w:line="360" w:lineRule="auto"/>
        <w:ind w:firstLine="708"/>
        <w:jc w:val="both"/>
        <w:rPr>
          <w:sz w:val="28"/>
          <w:szCs w:val="28"/>
        </w:rPr>
      </w:pPr>
      <w:r>
        <w:rPr>
          <w:sz w:val="28"/>
          <w:szCs w:val="28"/>
        </w:rPr>
        <w:t xml:space="preserve">Наибольший удельный вес в пассиве баланса в 2015 году составляет собственный капитал 67,5% (22359 тыс. рублей), что на 248,2% больше, чем в 2013 году. </w:t>
      </w:r>
    </w:p>
    <w:p w:rsidR="00847B54" w:rsidRDefault="00847B54" w:rsidP="00A93D00">
      <w:pPr>
        <w:pStyle w:val="a7"/>
        <w:spacing w:line="360" w:lineRule="auto"/>
        <w:ind w:firstLine="708"/>
        <w:jc w:val="both"/>
        <w:rPr>
          <w:rFonts w:ascii="Times New Roman" w:hAnsi="Times New Roman" w:cs="Times New Roman"/>
        </w:rPr>
      </w:pPr>
      <w:r>
        <w:rPr>
          <w:rFonts w:ascii="Times New Roman" w:hAnsi="Times New Roman" w:cs="Times New Roman"/>
        </w:rPr>
        <w:t>В 2013 году краткосрочный заемный капитал занимал наибольшую долю всего капитала предприятия 75,7% (20114 тыс. рублей), что на 46,4% меньше, чем в 2015 году. Наибольший удельный вес в краткосрочном заемном капитале составляет кредиторская задолженность и прочие краткосрочные обязательства 99,9% в 2015 году (10768 тыс. рублей) и 95% (19110 тыс. рублей) в 2013 году.   В 2013 году ООО «ЭкоМакс» имел долгосрочный заемный капитал 48 тыс. рублей в 2015 году долгосрочного заемного капитала нет.</w:t>
      </w:r>
    </w:p>
    <w:p w:rsidR="00847B54" w:rsidRDefault="00847B54" w:rsidP="00A93D00">
      <w:pPr>
        <w:pStyle w:val="21"/>
        <w:ind w:firstLine="708"/>
      </w:pPr>
      <w:r>
        <w:lastRenderedPageBreak/>
        <w:t>Анализируя данный период можно отметить,  что предприятие нарастило стоимость имущества и капитала предприятия, значительно увеличился собственный капитал предприятия, уменьшился краткосрочный заемный капитал.</w:t>
      </w:r>
    </w:p>
    <w:p w:rsidR="00847B54" w:rsidRDefault="00847B54" w:rsidP="00A93D00">
      <w:pPr>
        <w:spacing w:line="360" w:lineRule="auto"/>
        <w:ind w:firstLine="708"/>
        <w:jc w:val="both"/>
        <w:rPr>
          <w:sz w:val="28"/>
          <w:szCs w:val="28"/>
        </w:rPr>
      </w:pPr>
      <w:r>
        <w:rPr>
          <w:sz w:val="28"/>
          <w:szCs w:val="28"/>
        </w:rPr>
        <w:t>Финансовая устойчивость – это состояние финансовых ресурсов предприятия, их распределение и использование, которое обеспечивает развитие предприятия на основе роста прибыли и капитала при сохранении платежеспособности и кредитоспособности в условиях допустимого уровня риска.</w:t>
      </w:r>
    </w:p>
    <w:p w:rsidR="00847B54" w:rsidRDefault="00847B54" w:rsidP="00A93D00">
      <w:pPr>
        <w:spacing w:line="360" w:lineRule="auto"/>
        <w:ind w:firstLine="708"/>
        <w:jc w:val="both"/>
        <w:rPr>
          <w:sz w:val="28"/>
          <w:szCs w:val="28"/>
        </w:rPr>
      </w:pPr>
      <w:r>
        <w:rPr>
          <w:sz w:val="28"/>
          <w:szCs w:val="28"/>
        </w:rPr>
        <w:t>Анализ устойчивости финансового состояния на ту или иную дату позволяет определить, на сколько правильно предприятие управляло своими финансовыми ресурсами в течение периода, предшествующего этой дате.</w:t>
      </w:r>
    </w:p>
    <w:p w:rsidR="00847B54" w:rsidRDefault="00847B54" w:rsidP="00A93D00">
      <w:pPr>
        <w:spacing w:line="360" w:lineRule="auto"/>
        <w:ind w:firstLine="708"/>
        <w:jc w:val="both"/>
        <w:rPr>
          <w:sz w:val="28"/>
          <w:szCs w:val="28"/>
        </w:rPr>
      </w:pPr>
      <w:r>
        <w:rPr>
          <w:sz w:val="28"/>
          <w:szCs w:val="28"/>
        </w:rPr>
        <w:t>Абсолютные показатели финансовой устойчивости характеризуют обеспеченность запасов источниками их формирования. С их помощью определяется тип финансовой устойчивости.</w:t>
      </w:r>
    </w:p>
    <w:p w:rsidR="00847B54" w:rsidRDefault="00847B54" w:rsidP="00A93D00">
      <w:pPr>
        <w:spacing w:line="360" w:lineRule="auto"/>
        <w:ind w:firstLine="708"/>
        <w:jc w:val="both"/>
        <w:rPr>
          <w:sz w:val="28"/>
          <w:szCs w:val="28"/>
        </w:rPr>
      </w:pPr>
      <w:r>
        <w:rPr>
          <w:sz w:val="28"/>
          <w:szCs w:val="28"/>
        </w:rPr>
        <w:t>Выделяют 4 типа финансовой устойчивости:</w:t>
      </w:r>
    </w:p>
    <w:p w:rsidR="00847B54" w:rsidRDefault="00847B54" w:rsidP="00A93D00">
      <w:pPr>
        <w:spacing w:line="360" w:lineRule="auto"/>
        <w:jc w:val="both"/>
        <w:rPr>
          <w:sz w:val="28"/>
          <w:szCs w:val="28"/>
        </w:rPr>
      </w:pPr>
      <w:r>
        <w:rPr>
          <w:sz w:val="28"/>
          <w:szCs w:val="28"/>
        </w:rPr>
        <w:t>1 тип – абсолютная финансовая устойчивость. Запасы полностью сформированы за счет собственных источников.</w:t>
      </w:r>
    </w:p>
    <w:p w:rsidR="00847B54" w:rsidRDefault="00847B54" w:rsidP="00A93D00">
      <w:pPr>
        <w:spacing w:line="360" w:lineRule="auto"/>
        <w:jc w:val="both"/>
        <w:rPr>
          <w:sz w:val="28"/>
          <w:szCs w:val="28"/>
        </w:rPr>
      </w:pPr>
      <w:r>
        <w:rPr>
          <w:sz w:val="28"/>
          <w:szCs w:val="28"/>
        </w:rPr>
        <w:t>2 тип  - нормальная финансовая устойчивость. Для формирования запасов не достаточно собственных собственного оборотного капитала, этот недостаток восполняется долгосрочным заемным капиталом.</w:t>
      </w:r>
    </w:p>
    <w:p w:rsidR="00847B54" w:rsidRDefault="00847B54" w:rsidP="00A93D00">
      <w:pPr>
        <w:spacing w:line="360" w:lineRule="auto"/>
        <w:jc w:val="both"/>
        <w:rPr>
          <w:sz w:val="28"/>
          <w:szCs w:val="28"/>
        </w:rPr>
      </w:pPr>
      <w:r>
        <w:rPr>
          <w:sz w:val="28"/>
          <w:szCs w:val="28"/>
        </w:rPr>
        <w:t>3 тип – предкризисное (неустойчивое) финансовое состояние. Характеризуется недостатком постоянного капитала для формирования запасов, который восполняется привлечением краткосрочных займов и кредитов.</w:t>
      </w:r>
    </w:p>
    <w:p w:rsidR="00847B54" w:rsidRDefault="00847B54" w:rsidP="00A93D00">
      <w:pPr>
        <w:pStyle w:val="a7"/>
        <w:spacing w:line="360" w:lineRule="auto"/>
        <w:jc w:val="both"/>
        <w:rPr>
          <w:rFonts w:ascii="Times New Roman" w:hAnsi="Times New Roman" w:cs="Times New Roman"/>
        </w:rPr>
      </w:pPr>
      <w:r>
        <w:rPr>
          <w:rFonts w:ascii="Times New Roman" w:hAnsi="Times New Roman" w:cs="Times New Roman"/>
        </w:rPr>
        <w:t>4 тип – кризисное финансовое состояние. Всех нормальных источников недостаточно для формирования запасов и для этих целей привлекается кредиторская задолженность.</w:t>
      </w:r>
    </w:p>
    <w:p w:rsidR="00847B54" w:rsidRPr="00A45A62" w:rsidRDefault="00847B54" w:rsidP="00A93D00">
      <w:pPr>
        <w:spacing w:line="360" w:lineRule="auto"/>
        <w:ind w:firstLine="708"/>
        <w:jc w:val="both"/>
        <w:rPr>
          <w:sz w:val="28"/>
          <w:szCs w:val="28"/>
        </w:rPr>
      </w:pPr>
      <w:r>
        <w:rPr>
          <w:sz w:val="28"/>
          <w:szCs w:val="28"/>
        </w:rPr>
        <w:lastRenderedPageBreak/>
        <w:t>Рассмотрим обеспеченность запасов источниками формирования и тип финансовой устойчивости ООО «Завода по производству премиксов «ЭкоМакс» таблица 11</w:t>
      </w:r>
      <w:r w:rsidRPr="00A45A62">
        <w:rPr>
          <w:sz w:val="28"/>
          <w:szCs w:val="28"/>
        </w:rPr>
        <w:t>. (Приложение</w:t>
      </w:r>
      <w:r w:rsidR="00A45A62" w:rsidRPr="00A45A62">
        <w:rPr>
          <w:sz w:val="28"/>
          <w:szCs w:val="28"/>
        </w:rPr>
        <w:t xml:space="preserve"> Д</w:t>
      </w:r>
      <w:r w:rsidRPr="00A45A62">
        <w:rPr>
          <w:sz w:val="28"/>
          <w:szCs w:val="28"/>
        </w:rPr>
        <w:t xml:space="preserve"> )</w:t>
      </w:r>
    </w:p>
    <w:p w:rsidR="00847B54" w:rsidRDefault="00847B54" w:rsidP="00A93D00">
      <w:pPr>
        <w:spacing w:line="360" w:lineRule="auto"/>
        <w:jc w:val="both"/>
        <w:rPr>
          <w:sz w:val="28"/>
          <w:szCs w:val="28"/>
        </w:rPr>
      </w:pPr>
      <w:r>
        <w:rPr>
          <w:sz w:val="28"/>
          <w:szCs w:val="28"/>
        </w:rPr>
        <w:t xml:space="preserve">   </w:t>
      </w:r>
      <w:r w:rsidR="00A93D00">
        <w:rPr>
          <w:sz w:val="28"/>
          <w:szCs w:val="28"/>
        </w:rPr>
        <w:tab/>
      </w:r>
      <w:r>
        <w:rPr>
          <w:sz w:val="28"/>
          <w:szCs w:val="28"/>
        </w:rPr>
        <w:t xml:space="preserve">На конец 2013 года ООО «Завод по производству премиксов «ЭкоМакс» имеет 4 тип финансовой устойчивости – кризисное состояние, так как всех нормальных источников недостаточно для формирования запасов и для этой цели привлекаются кредиторская задолженность. В 2014 году аналогичная ситуация. В 2015 году предприятие уже имеет 1 тип финансовой устойчивости (абсолютная устойчивость), запасы полностью сформированы за счет собственных источников. </w:t>
      </w:r>
    </w:p>
    <w:p w:rsidR="00847B54" w:rsidRDefault="00847B54" w:rsidP="00A93D00">
      <w:pPr>
        <w:spacing w:line="360" w:lineRule="auto"/>
        <w:ind w:firstLine="708"/>
        <w:jc w:val="both"/>
        <w:rPr>
          <w:sz w:val="28"/>
          <w:szCs w:val="28"/>
        </w:rPr>
      </w:pPr>
      <w:r>
        <w:rPr>
          <w:sz w:val="28"/>
          <w:szCs w:val="28"/>
        </w:rPr>
        <w:t xml:space="preserve">Коэффициентами финансовой устойчивости являются относительные показатели финансовой устойчивости. Анализ финансовых коэффициентов заключается в сравнении  их фактических значениях с оптимальными, и с данными предыдущих периодов. </w:t>
      </w:r>
    </w:p>
    <w:p w:rsidR="00847B54" w:rsidRDefault="00847B54" w:rsidP="00A93D00">
      <w:pPr>
        <w:spacing w:line="360" w:lineRule="auto"/>
        <w:ind w:firstLine="708"/>
        <w:jc w:val="both"/>
        <w:rPr>
          <w:sz w:val="28"/>
          <w:szCs w:val="28"/>
        </w:rPr>
      </w:pPr>
      <w:r>
        <w:rPr>
          <w:sz w:val="28"/>
          <w:szCs w:val="28"/>
        </w:rPr>
        <w:t>Рассмотрим коэффициенты финансовой устойчивости ООО «ЭкоМакс» таблица 12.</w:t>
      </w:r>
    </w:p>
    <w:p w:rsidR="00847B54" w:rsidRDefault="00847B54" w:rsidP="00A93D00">
      <w:pPr>
        <w:spacing w:line="360" w:lineRule="auto"/>
        <w:ind w:firstLine="708"/>
        <w:jc w:val="both"/>
        <w:rPr>
          <w:sz w:val="28"/>
          <w:szCs w:val="28"/>
        </w:rPr>
      </w:pPr>
      <w:r>
        <w:rPr>
          <w:sz w:val="28"/>
          <w:szCs w:val="28"/>
        </w:rPr>
        <w:t>Анализируя данный период можно сделать следующие выводы:</w:t>
      </w:r>
    </w:p>
    <w:p w:rsidR="00847B54" w:rsidRDefault="00847B54" w:rsidP="00A93D00">
      <w:pPr>
        <w:spacing w:line="360" w:lineRule="auto"/>
        <w:ind w:firstLine="708"/>
        <w:jc w:val="both"/>
        <w:rPr>
          <w:sz w:val="28"/>
          <w:szCs w:val="28"/>
        </w:rPr>
      </w:pPr>
      <w:r>
        <w:rPr>
          <w:sz w:val="28"/>
          <w:szCs w:val="28"/>
        </w:rPr>
        <w:t>Финансовая независимость организации в 2015 году находится на достаточном уровне. В течение периода растет: если на конец 20113 года доля собственного капитала в общей сумме капитала составляет 24% то к концу 2015 года выросла до 67%.</w:t>
      </w:r>
    </w:p>
    <w:p w:rsidR="00847B54" w:rsidRDefault="00847B54" w:rsidP="00A93D00">
      <w:pPr>
        <w:spacing w:line="360" w:lineRule="auto"/>
        <w:ind w:firstLine="708"/>
        <w:jc w:val="both"/>
        <w:rPr>
          <w:sz w:val="28"/>
          <w:szCs w:val="28"/>
        </w:rPr>
      </w:pPr>
      <w:r>
        <w:rPr>
          <w:sz w:val="28"/>
          <w:szCs w:val="28"/>
        </w:rPr>
        <w:t>Соответственно снижается финансовая зависимость от заемных источников, так как удельный вес заемного капитала в общей сумме источника средств уменьшился с 76% до 33%.</w:t>
      </w:r>
    </w:p>
    <w:p w:rsidR="00847B54" w:rsidRDefault="00847B54" w:rsidP="00A93D00">
      <w:pPr>
        <w:spacing w:line="360" w:lineRule="auto"/>
        <w:ind w:firstLine="708"/>
        <w:jc w:val="both"/>
        <w:rPr>
          <w:sz w:val="28"/>
          <w:szCs w:val="28"/>
        </w:rPr>
      </w:pPr>
      <w:r>
        <w:rPr>
          <w:sz w:val="28"/>
          <w:szCs w:val="28"/>
        </w:rPr>
        <w:t xml:space="preserve">Рост финансовой независимости подтверждается снижением коэффициента финансового левериджа. Если на конец 2013 года на каждый рубль собственного капитала  предприятие привлекало 3 рубля 14 копеек, то на конец 2015 года показатель снизился до 48 копеек. </w:t>
      </w:r>
    </w:p>
    <w:p w:rsidR="00847B54" w:rsidRDefault="00847B54" w:rsidP="00A93D00">
      <w:pPr>
        <w:spacing w:line="360" w:lineRule="auto"/>
        <w:ind w:firstLine="708"/>
        <w:jc w:val="both"/>
        <w:rPr>
          <w:sz w:val="28"/>
          <w:szCs w:val="28"/>
        </w:rPr>
      </w:pPr>
      <w:r>
        <w:rPr>
          <w:sz w:val="28"/>
          <w:szCs w:val="28"/>
        </w:rPr>
        <w:t xml:space="preserve">Увеличивается та часть деятельности предприятия, которая финансируется за счет, постоянного капитала, его доля в общей сумме </w:t>
      </w:r>
      <w:r>
        <w:rPr>
          <w:sz w:val="28"/>
          <w:szCs w:val="28"/>
        </w:rPr>
        <w:lastRenderedPageBreak/>
        <w:t>пассивов выросла с 24% до 67%, что говорит о росте финансовой устойчивости.</w:t>
      </w:r>
    </w:p>
    <w:p w:rsidR="00847B54" w:rsidRDefault="00847B54" w:rsidP="00A93D00">
      <w:pPr>
        <w:spacing w:line="360" w:lineRule="auto"/>
        <w:jc w:val="both"/>
        <w:rPr>
          <w:sz w:val="28"/>
          <w:szCs w:val="28"/>
        </w:rPr>
      </w:pPr>
    </w:p>
    <w:p w:rsidR="00847B54" w:rsidRDefault="00847B54" w:rsidP="00A93D00">
      <w:pPr>
        <w:spacing w:line="360" w:lineRule="auto"/>
        <w:jc w:val="both"/>
        <w:rPr>
          <w:sz w:val="28"/>
          <w:szCs w:val="28"/>
        </w:rPr>
      </w:pPr>
      <w:r>
        <w:rPr>
          <w:sz w:val="28"/>
          <w:szCs w:val="28"/>
        </w:rPr>
        <w:t>Таблица 12  – Коэффициенты финансовой устойчивости ООО «Завод по производству премиксов «ЭкоМакс»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7"/>
        <w:gridCol w:w="1531"/>
        <w:gridCol w:w="1269"/>
        <w:gridCol w:w="1268"/>
        <w:gridCol w:w="1268"/>
        <w:gridCol w:w="1268"/>
      </w:tblGrid>
      <w:tr w:rsidR="00847B54">
        <w:tc>
          <w:tcPr>
            <w:tcW w:w="0" w:type="auto"/>
          </w:tcPr>
          <w:p w:rsidR="00847B54" w:rsidRDefault="00847B54">
            <w:pPr>
              <w:spacing w:line="360" w:lineRule="auto"/>
              <w:jc w:val="center"/>
            </w:pPr>
            <w:r>
              <w:t>Показатель</w:t>
            </w:r>
          </w:p>
        </w:tc>
        <w:tc>
          <w:tcPr>
            <w:tcW w:w="0" w:type="auto"/>
          </w:tcPr>
          <w:p w:rsidR="00847B54" w:rsidRDefault="00847B54">
            <w:pPr>
              <w:spacing w:line="360" w:lineRule="auto"/>
              <w:jc w:val="center"/>
            </w:pPr>
            <w:r>
              <w:t>Алгоритм расчета</w:t>
            </w:r>
          </w:p>
        </w:tc>
        <w:tc>
          <w:tcPr>
            <w:tcW w:w="0" w:type="auto"/>
          </w:tcPr>
          <w:p w:rsidR="00847B54" w:rsidRDefault="00847B54">
            <w:pPr>
              <w:spacing w:line="360" w:lineRule="auto"/>
              <w:jc w:val="center"/>
            </w:pPr>
            <w:r>
              <w:t>Опти-</w:t>
            </w:r>
          </w:p>
          <w:p w:rsidR="00847B54" w:rsidRDefault="00847B54">
            <w:pPr>
              <w:spacing w:line="360" w:lineRule="auto"/>
              <w:jc w:val="center"/>
            </w:pPr>
            <w:r>
              <w:t>мальное значение</w:t>
            </w:r>
          </w:p>
        </w:tc>
        <w:tc>
          <w:tcPr>
            <w:tcW w:w="0" w:type="auto"/>
          </w:tcPr>
          <w:p w:rsidR="00847B54" w:rsidRDefault="00847B54">
            <w:pPr>
              <w:spacing w:line="360" w:lineRule="auto"/>
              <w:jc w:val="center"/>
            </w:pPr>
            <w:r>
              <w:t>На 31 декабря 2013 года</w:t>
            </w:r>
          </w:p>
        </w:tc>
        <w:tc>
          <w:tcPr>
            <w:tcW w:w="0" w:type="auto"/>
          </w:tcPr>
          <w:p w:rsidR="00847B54" w:rsidRDefault="00847B54">
            <w:pPr>
              <w:spacing w:line="360" w:lineRule="auto"/>
              <w:jc w:val="center"/>
            </w:pPr>
            <w:r>
              <w:t>На 31 декабря 2014 года</w:t>
            </w:r>
          </w:p>
        </w:tc>
        <w:tc>
          <w:tcPr>
            <w:tcW w:w="0" w:type="auto"/>
          </w:tcPr>
          <w:p w:rsidR="00847B54" w:rsidRDefault="00847B54">
            <w:pPr>
              <w:spacing w:line="360" w:lineRule="auto"/>
              <w:jc w:val="center"/>
            </w:pPr>
            <w:r>
              <w:t>На 31 декабря 2015 года</w:t>
            </w:r>
          </w:p>
        </w:tc>
      </w:tr>
      <w:tr w:rsidR="00847B54">
        <w:tc>
          <w:tcPr>
            <w:tcW w:w="0" w:type="auto"/>
          </w:tcPr>
          <w:p w:rsidR="00847B54" w:rsidRDefault="00847B54">
            <w:pPr>
              <w:pStyle w:val="a3"/>
              <w:spacing w:before="0" w:beforeAutospacing="0" w:after="0" w:afterAutospacing="0" w:line="360" w:lineRule="auto"/>
            </w:pPr>
            <w:r>
              <w:t xml:space="preserve">Коэффициент автономии (финансовой независимости) </w:t>
            </w:r>
          </w:p>
        </w:tc>
        <w:tc>
          <w:tcPr>
            <w:tcW w:w="0" w:type="auto"/>
          </w:tcPr>
          <w:p w:rsidR="00847B54" w:rsidRDefault="002D5E57">
            <w:pPr>
              <w:spacing w:line="360" w:lineRule="auto"/>
              <w:jc w:val="center"/>
              <w:rPr>
                <w:sz w:val="28"/>
                <w:szCs w:val="28"/>
              </w:rPr>
            </w:pPr>
            <w:r>
              <w:rPr>
                <w:noProof/>
                <w:sz w:val="28"/>
                <w:szCs w:val="28"/>
              </w:rPr>
              <w:drawing>
                <wp:inline distT="0" distB="0" distL="0" distR="0">
                  <wp:extent cx="200025" cy="2381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00847B54">
              <w:rPr>
                <w:sz w:val="28"/>
                <w:szCs w:val="28"/>
              </w:rPr>
              <w:t>=</w:t>
            </w:r>
            <w:r>
              <w:rPr>
                <w:noProof/>
                <w:sz w:val="28"/>
                <w:szCs w:val="28"/>
              </w:rPr>
              <w:drawing>
                <wp:inline distT="0" distB="0" distL="0" distR="0">
                  <wp:extent cx="152400" cy="3619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361950"/>
                          </a:xfrm>
                          <a:prstGeom prst="rect">
                            <a:avLst/>
                          </a:prstGeom>
                          <a:noFill/>
                          <a:ln>
                            <a:noFill/>
                          </a:ln>
                        </pic:spPr>
                      </pic:pic>
                    </a:graphicData>
                  </a:graphic>
                </wp:inline>
              </w:drawing>
            </w:r>
          </w:p>
        </w:tc>
        <w:tc>
          <w:tcPr>
            <w:tcW w:w="0" w:type="auto"/>
          </w:tcPr>
          <w:p w:rsidR="00847B54" w:rsidRDefault="00847B54">
            <w:pPr>
              <w:spacing w:line="360" w:lineRule="auto"/>
              <w:jc w:val="center"/>
              <w:rPr>
                <w:sz w:val="28"/>
                <w:szCs w:val="28"/>
              </w:rPr>
            </w:pPr>
            <w:r>
              <w:rPr>
                <w:sz w:val="28"/>
                <w:szCs w:val="28"/>
              </w:rPr>
              <w:t>0.7 - 0.8</w:t>
            </w:r>
          </w:p>
        </w:tc>
        <w:tc>
          <w:tcPr>
            <w:tcW w:w="0" w:type="auto"/>
          </w:tcPr>
          <w:p w:rsidR="00847B54" w:rsidRDefault="00847B54">
            <w:pPr>
              <w:spacing w:line="360" w:lineRule="auto"/>
              <w:jc w:val="center"/>
              <w:rPr>
                <w:sz w:val="28"/>
                <w:szCs w:val="28"/>
              </w:rPr>
            </w:pPr>
            <w:r>
              <w:rPr>
                <w:sz w:val="28"/>
                <w:szCs w:val="28"/>
              </w:rPr>
              <w:t>0.24</w:t>
            </w:r>
          </w:p>
        </w:tc>
        <w:tc>
          <w:tcPr>
            <w:tcW w:w="0" w:type="auto"/>
          </w:tcPr>
          <w:p w:rsidR="00847B54" w:rsidRDefault="00847B54">
            <w:pPr>
              <w:spacing w:line="360" w:lineRule="auto"/>
              <w:jc w:val="center"/>
              <w:rPr>
                <w:sz w:val="28"/>
                <w:szCs w:val="28"/>
              </w:rPr>
            </w:pPr>
            <w:r>
              <w:rPr>
                <w:sz w:val="28"/>
                <w:szCs w:val="28"/>
              </w:rPr>
              <w:t>0.43</w:t>
            </w:r>
          </w:p>
        </w:tc>
        <w:tc>
          <w:tcPr>
            <w:tcW w:w="0" w:type="auto"/>
          </w:tcPr>
          <w:p w:rsidR="00847B54" w:rsidRDefault="00847B54">
            <w:pPr>
              <w:spacing w:line="360" w:lineRule="auto"/>
              <w:jc w:val="center"/>
              <w:rPr>
                <w:sz w:val="28"/>
                <w:szCs w:val="28"/>
              </w:rPr>
            </w:pPr>
            <w:r>
              <w:rPr>
                <w:sz w:val="28"/>
                <w:szCs w:val="28"/>
              </w:rPr>
              <w:t>0.67</w:t>
            </w:r>
          </w:p>
        </w:tc>
      </w:tr>
      <w:tr w:rsidR="00847B54">
        <w:tc>
          <w:tcPr>
            <w:tcW w:w="0" w:type="auto"/>
          </w:tcPr>
          <w:p w:rsidR="00847B54" w:rsidRDefault="00847B54">
            <w:pPr>
              <w:spacing w:line="360" w:lineRule="auto"/>
            </w:pPr>
            <w:r>
              <w:t>Коэффициент финансовой зависимости</w:t>
            </w:r>
          </w:p>
        </w:tc>
        <w:tc>
          <w:tcPr>
            <w:tcW w:w="0" w:type="auto"/>
          </w:tcPr>
          <w:p w:rsidR="00847B54" w:rsidRDefault="002D5E57">
            <w:pPr>
              <w:spacing w:line="360" w:lineRule="auto"/>
              <w:jc w:val="center"/>
              <w:rPr>
                <w:sz w:val="28"/>
                <w:szCs w:val="28"/>
              </w:rPr>
            </w:pPr>
            <w:r>
              <w:rPr>
                <w:noProof/>
                <w:sz w:val="28"/>
                <w:szCs w:val="28"/>
              </w:rPr>
              <w:drawing>
                <wp:inline distT="0" distB="0" distL="0" distR="0">
                  <wp:extent cx="266700" cy="266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00847B54">
              <w:rPr>
                <w:sz w:val="28"/>
                <w:szCs w:val="28"/>
              </w:rPr>
              <w:t>=</w:t>
            </w:r>
            <w:r>
              <w:rPr>
                <w:noProof/>
                <w:sz w:val="28"/>
                <w:szCs w:val="28"/>
              </w:rPr>
              <w:drawing>
                <wp:inline distT="0" distB="0" distL="0" distR="0">
                  <wp:extent cx="409575" cy="3333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333375"/>
                          </a:xfrm>
                          <a:prstGeom prst="rect">
                            <a:avLst/>
                          </a:prstGeom>
                          <a:noFill/>
                          <a:ln>
                            <a:noFill/>
                          </a:ln>
                        </pic:spPr>
                      </pic:pic>
                    </a:graphicData>
                  </a:graphic>
                </wp:inline>
              </w:drawing>
            </w:r>
          </w:p>
        </w:tc>
        <w:tc>
          <w:tcPr>
            <w:tcW w:w="0" w:type="auto"/>
          </w:tcPr>
          <w:p w:rsidR="00847B54" w:rsidRDefault="00847B54">
            <w:pPr>
              <w:spacing w:line="360" w:lineRule="auto"/>
              <w:jc w:val="center"/>
              <w:rPr>
                <w:sz w:val="28"/>
                <w:szCs w:val="28"/>
              </w:rPr>
            </w:pPr>
            <w:r>
              <w:rPr>
                <w:sz w:val="28"/>
                <w:szCs w:val="28"/>
              </w:rPr>
              <w:t>0.2 -0.3</w:t>
            </w:r>
          </w:p>
        </w:tc>
        <w:tc>
          <w:tcPr>
            <w:tcW w:w="0" w:type="auto"/>
          </w:tcPr>
          <w:p w:rsidR="00847B54" w:rsidRDefault="00847B54">
            <w:pPr>
              <w:spacing w:line="360" w:lineRule="auto"/>
              <w:jc w:val="center"/>
              <w:rPr>
                <w:sz w:val="28"/>
                <w:szCs w:val="28"/>
              </w:rPr>
            </w:pPr>
            <w:r>
              <w:rPr>
                <w:sz w:val="28"/>
                <w:szCs w:val="28"/>
              </w:rPr>
              <w:t>0.76</w:t>
            </w:r>
          </w:p>
        </w:tc>
        <w:tc>
          <w:tcPr>
            <w:tcW w:w="0" w:type="auto"/>
          </w:tcPr>
          <w:p w:rsidR="00847B54" w:rsidRDefault="00847B54">
            <w:pPr>
              <w:spacing w:line="360" w:lineRule="auto"/>
              <w:jc w:val="center"/>
              <w:rPr>
                <w:sz w:val="28"/>
                <w:szCs w:val="28"/>
              </w:rPr>
            </w:pPr>
            <w:r>
              <w:rPr>
                <w:sz w:val="28"/>
                <w:szCs w:val="28"/>
              </w:rPr>
              <w:t>0.57</w:t>
            </w:r>
          </w:p>
        </w:tc>
        <w:tc>
          <w:tcPr>
            <w:tcW w:w="0" w:type="auto"/>
          </w:tcPr>
          <w:p w:rsidR="00847B54" w:rsidRDefault="00847B54">
            <w:pPr>
              <w:spacing w:line="360" w:lineRule="auto"/>
              <w:jc w:val="center"/>
              <w:rPr>
                <w:sz w:val="28"/>
                <w:szCs w:val="28"/>
              </w:rPr>
            </w:pPr>
            <w:r>
              <w:rPr>
                <w:sz w:val="28"/>
                <w:szCs w:val="28"/>
              </w:rPr>
              <w:t>0.33</w:t>
            </w:r>
          </w:p>
        </w:tc>
      </w:tr>
      <w:tr w:rsidR="00847B54">
        <w:tc>
          <w:tcPr>
            <w:tcW w:w="0" w:type="auto"/>
          </w:tcPr>
          <w:p w:rsidR="00847B54" w:rsidRDefault="00847B54">
            <w:pPr>
              <w:spacing w:line="360" w:lineRule="auto"/>
            </w:pPr>
            <w:r>
              <w:t>Коэффициент соотношения заемных и собственных средств (финансовый леверидж)</w:t>
            </w:r>
          </w:p>
        </w:tc>
        <w:tc>
          <w:tcPr>
            <w:tcW w:w="0" w:type="auto"/>
          </w:tcPr>
          <w:p w:rsidR="00847B54" w:rsidRDefault="002D5E57">
            <w:pPr>
              <w:spacing w:line="360" w:lineRule="auto"/>
              <w:jc w:val="center"/>
              <w:rPr>
                <w:sz w:val="28"/>
                <w:szCs w:val="28"/>
              </w:rPr>
            </w:pPr>
            <w:r>
              <w:rPr>
                <w:noProof/>
                <w:sz w:val="28"/>
                <w:szCs w:val="28"/>
              </w:rPr>
              <w:drawing>
                <wp:inline distT="0" distB="0" distL="0" distR="0">
                  <wp:extent cx="285750" cy="266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00847B54">
              <w:rPr>
                <w:sz w:val="28"/>
                <w:szCs w:val="28"/>
              </w:rPr>
              <w:t xml:space="preserve">= </w:t>
            </w:r>
            <w:r>
              <w:rPr>
                <w:noProof/>
                <w:sz w:val="28"/>
                <w:szCs w:val="28"/>
              </w:rPr>
              <w:drawing>
                <wp:inline distT="0" distB="0" distL="0" distR="0">
                  <wp:extent cx="409575" cy="3333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333375"/>
                          </a:xfrm>
                          <a:prstGeom prst="rect">
                            <a:avLst/>
                          </a:prstGeom>
                          <a:noFill/>
                          <a:ln>
                            <a:noFill/>
                          </a:ln>
                        </pic:spPr>
                      </pic:pic>
                    </a:graphicData>
                  </a:graphic>
                </wp:inline>
              </w:drawing>
            </w:r>
          </w:p>
        </w:tc>
        <w:tc>
          <w:tcPr>
            <w:tcW w:w="0" w:type="auto"/>
          </w:tcPr>
          <w:p w:rsidR="00847B54" w:rsidRDefault="00847B54">
            <w:pPr>
              <w:spacing w:line="360" w:lineRule="auto"/>
              <w:jc w:val="center"/>
              <w:rPr>
                <w:sz w:val="28"/>
                <w:szCs w:val="28"/>
              </w:rPr>
            </w:pPr>
            <w:r>
              <w:rPr>
                <w:sz w:val="28"/>
                <w:szCs w:val="28"/>
              </w:rPr>
              <w:t>≤1</w:t>
            </w:r>
          </w:p>
        </w:tc>
        <w:tc>
          <w:tcPr>
            <w:tcW w:w="0" w:type="auto"/>
          </w:tcPr>
          <w:p w:rsidR="00847B54" w:rsidRDefault="00847B54">
            <w:pPr>
              <w:spacing w:line="360" w:lineRule="auto"/>
              <w:jc w:val="center"/>
              <w:rPr>
                <w:sz w:val="28"/>
                <w:szCs w:val="28"/>
              </w:rPr>
            </w:pPr>
            <w:r>
              <w:rPr>
                <w:sz w:val="28"/>
                <w:szCs w:val="28"/>
              </w:rPr>
              <w:t>3.14</w:t>
            </w:r>
          </w:p>
        </w:tc>
        <w:tc>
          <w:tcPr>
            <w:tcW w:w="0" w:type="auto"/>
          </w:tcPr>
          <w:p w:rsidR="00847B54" w:rsidRDefault="00847B54">
            <w:pPr>
              <w:spacing w:line="360" w:lineRule="auto"/>
              <w:jc w:val="center"/>
              <w:rPr>
                <w:sz w:val="28"/>
                <w:szCs w:val="28"/>
              </w:rPr>
            </w:pPr>
            <w:r>
              <w:rPr>
                <w:sz w:val="28"/>
                <w:szCs w:val="28"/>
              </w:rPr>
              <w:t>1.33</w:t>
            </w:r>
          </w:p>
        </w:tc>
        <w:tc>
          <w:tcPr>
            <w:tcW w:w="0" w:type="auto"/>
          </w:tcPr>
          <w:p w:rsidR="00847B54" w:rsidRDefault="00847B54">
            <w:pPr>
              <w:spacing w:line="360" w:lineRule="auto"/>
              <w:jc w:val="center"/>
              <w:rPr>
                <w:sz w:val="28"/>
                <w:szCs w:val="28"/>
              </w:rPr>
            </w:pPr>
            <w:r>
              <w:rPr>
                <w:sz w:val="28"/>
                <w:szCs w:val="28"/>
              </w:rPr>
              <w:t>0.48</w:t>
            </w:r>
          </w:p>
        </w:tc>
      </w:tr>
      <w:tr w:rsidR="00847B54">
        <w:tc>
          <w:tcPr>
            <w:tcW w:w="0" w:type="auto"/>
          </w:tcPr>
          <w:p w:rsidR="00847B54" w:rsidRDefault="00847B54">
            <w:pPr>
              <w:spacing w:line="360" w:lineRule="auto"/>
            </w:pPr>
            <w:r>
              <w:t>Коэффициент финансовой устойчивости</w:t>
            </w:r>
          </w:p>
        </w:tc>
        <w:tc>
          <w:tcPr>
            <w:tcW w:w="0" w:type="auto"/>
          </w:tcPr>
          <w:p w:rsidR="00847B54" w:rsidRDefault="002D5E57">
            <w:pPr>
              <w:spacing w:line="360" w:lineRule="auto"/>
              <w:jc w:val="center"/>
              <w:rPr>
                <w:sz w:val="28"/>
                <w:szCs w:val="28"/>
              </w:rPr>
            </w:pPr>
            <w:r>
              <w:rPr>
                <w:noProof/>
                <w:sz w:val="28"/>
                <w:szCs w:val="28"/>
              </w:rPr>
              <w:drawing>
                <wp:inline distT="0" distB="0" distL="0" distR="0">
                  <wp:extent cx="276225" cy="2667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00847B54">
              <w:rPr>
                <w:sz w:val="28"/>
                <w:szCs w:val="28"/>
              </w:rPr>
              <w:t xml:space="preserve">= </w:t>
            </w:r>
            <w:r>
              <w:rPr>
                <w:noProof/>
                <w:sz w:val="28"/>
                <w:szCs w:val="28"/>
              </w:rPr>
              <w:drawing>
                <wp:inline distT="0" distB="0" distL="0" distR="0">
                  <wp:extent cx="419100" cy="3333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p>
        </w:tc>
        <w:tc>
          <w:tcPr>
            <w:tcW w:w="0" w:type="auto"/>
          </w:tcPr>
          <w:p w:rsidR="00847B54" w:rsidRDefault="00847B54">
            <w:pPr>
              <w:spacing w:line="360" w:lineRule="auto"/>
              <w:jc w:val="center"/>
              <w:rPr>
                <w:sz w:val="28"/>
                <w:szCs w:val="28"/>
              </w:rPr>
            </w:pPr>
            <w:r>
              <w:rPr>
                <w:sz w:val="28"/>
                <w:szCs w:val="28"/>
              </w:rPr>
              <w:t>0.85-0.90</w:t>
            </w:r>
          </w:p>
        </w:tc>
        <w:tc>
          <w:tcPr>
            <w:tcW w:w="0" w:type="auto"/>
          </w:tcPr>
          <w:p w:rsidR="00847B54" w:rsidRDefault="00847B54">
            <w:pPr>
              <w:spacing w:line="360" w:lineRule="auto"/>
              <w:jc w:val="center"/>
              <w:rPr>
                <w:sz w:val="28"/>
                <w:szCs w:val="28"/>
              </w:rPr>
            </w:pPr>
            <w:r>
              <w:rPr>
                <w:sz w:val="28"/>
                <w:szCs w:val="28"/>
              </w:rPr>
              <w:t>0.24</w:t>
            </w:r>
          </w:p>
        </w:tc>
        <w:tc>
          <w:tcPr>
            <w:tcW w:w="0" w:type="auto"/>
          </w:tcPr>
          <w:p w:rsidR="00847B54" w:rsidRDefault="00847B54">
            <w:pPr>
              <w:spacing w:line="360" w:lineRule="auto"/>
              <w:jc w:val="center"/>
              <w:rPr>
                <w:sz w:val="28"/>
                <w:szCs w:val="28"/>
              </w:rPr>
            </w:pPr>
            <w:r>
              <w:rPr>
                <w:sz w:val="28"/>
                <w:szCs w:val="28"/>
              </w:rPr>
              <w:t>0.43</w:t>
            </w:r>
          </w:p>
        </w:tc>
        <w:tc>
          <w:tcPr>
            <w:tcW w:w="0" w:type="auto"/>
          </w:tcPr>
          <w:p w:rsidR="00847B54" w:rsidRDefault="00847B54">
            <w:pPr>
              <w:spacing w:line="360" w:lineRule="auto"/>
              <w:jc w:val="center"/>
              <w:rPr>
                <w:sz w:val="28"/>
                <w:szCs w:val="28"/>
              </w:rPr>
            </w:pPr>
            <w:r>
              <w:rPr>
                <w:sz w:val="28"/>
                <w:szCs w:val="28"/>
              </w:rPr>
              <w:t>0.67</w:t>
            </w:r>
          </w:p>
        </w:tc>
      </w:tr>
      <w:tr w:rsidR="00847B54">
        <w:tc>
          <w:tcPr>
            <w:tcW w:w="0" w:type="auto"/>
          </w:tcPr>
          <w:p w:rsidR="00847B54" w:rsidRDefault="00847B54">
            <w:pPr>
              <w:spacing w:line="360" w:lineRule="auto"/>
            </w:pPr>
            <w:r>
              <w:t>Коэффициент маневренности (мобильности (собственного капитала)</w:t>
            </w:r>
          </w:p>
        </w:tc>
        <w:tc>
          <w:tcPr>
            <w:tcW w:w="0" w:type="auto"/>
          </w:tcPr>
          <w:p w:rsidR="00847B54" w:rsidRDefault="002D5E57">
            <w:pPr>
              <w:spacing w:line="360" w:lineRule="auto"/>
              <w:jc w:val="center"/>
              <w:rPr>
                <w:sz w:val="28"/>
                <w:szCs w:val="28"/>
              </w:rPr>
            </w:pPr>
            <w:r>
              <w:rPr>
                <w:noProof/>
                <w:sz w:val="28"/>
                <w:szCs w:val="28"/>
              </w:rPr>
              <w:drawing>
                <wp:inline distT="0" distB="0" distL="0" distR="0">
                  <wp:extent cx="190500" cy="2381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00847B54">
              <w:rPr>
                <w:sz w:val="28"/>
                <w:szCs w:val="28"/>
              </w:rPr>
              <w:t>=</w:t>
            </w:r>
            <w:r>
              <w:rPr>
                <w:noProof/>
                <w:sz w:val="28"/>
                <w:szCs w:val="28"/>
              </w:rPr>
              <w:drawing>
                <wp:inline distT="0" distB="0" distL="0" distR="0">
                  <wp:extent cx="152400" cy="3333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333375"/>
                          </a:xfrm>
                          <a:prstGeom prst="rect">
                            <a:avLst/>
                          </a:prstGeom>
                          <a:noFill/>
                          <a:ln>
                            <a:noFill/>
                          </a:ln>
                        </pic:spPr>
                      </pic:pic>
                    </a:graphicData>
                  </a:graphic>
                </wp:inline>
              </w:drawing>
            </w:r>
          </w:p>
        </w:tc>
        <w:tc>
          <w:tcPr>
            <w:tcW w:w="0" w:type="auto"/>
          </w:tcPr>
          <w:p w:rsidR="00847B54" w:rsidRDefault="00847B54">
            <w:pPr>
              <w:spacing w:line="360" w:lineRule="auto"/>
              <w:jc w:val="center"/>
              <w:rPr>
                <w:sz w:val="28"/>
                <w:szCs w:val="28"/>
              </w:rPr>
            </w:pPr>
            <w:r>
              <w:rPr>
                <w:sz w:val="28"/>
                <w:szCs w:val="28"/>
              </w:rPr>
              <w:t>0.3-0.5</w:t>
            </w:r>
          </w:p>
        </w:tc>
        <w:tc>
          <w:tcPr>
            <w:tcW w:w="0" w:type="auto"/>
          </w:tcPr>
          <w:p w:rsidR="00847B54" w:rsidRDefault="00847B54">
            <w:pPr>
              <w:spacing w:line="360" w:lineRule="auto"/>
              <w:jc w:val="center"/>
              <w:rPr>
                <w:sz w:val="28"/>
                <w:szCs w:val="28"/>
              </w:rPr>
            </w:pPr>
            <w:r>
              <w:rPr>
                <w:sz w:val="28"/>
                <w:szCs w:val="28"/>
              </w:rPr>
              <w:t>-0.24</w:t>
            </w:r>
          </w:p>
        </w:tc>
        <w:tc>
          <w:tcPr>
            <w:tcW w:w="0" w:type="auto"/>
          </w:tcPr>
          <w:p w:rsidR="00847B54" w:rsidRDefault="00847B54">
            <w:pPr>
              <w:spacing w:line="360" w:lineRule="auto"/>
              <w:jc w:val="center"/>
              <w:rPr>
                <w:sz w:val="28"/>
                <w:szCs w:val="28"/>
              </w:rPr>
            </w:pPr>
            <w:r>
              <w:rPr>
                <w:sz w:val="28"/>
                <w:szCs w:val="28"/>
              </w:rPr>
              <w:t>-0.03</w:t>
            </w:r>
          </w:p>
        </w:tc>
        <w:tc>
          <w:tcPr>
            <w:tcW w:w="0" w:type="auto"/>
          </w:tcPr>
          <w:p w:rsidR="00847B54" w:rsidRDefault="00847B54">
            <w:pPr>
              <w:spacing w:line="360" w:lineRule="auto"/>
              <w:jc w:val="center"/>
              <w:rPr>
                <w:sz w:val="28"/>
                <w:szCs w:val="28"/>
              </w:rPr>
            </w:pPr>
            <w:r>
              <w:rPr>
                <w:sz w:val="28"/>
                <w:szCs w:val="28"/>
              </w:rPr>
              <w:t>0.45</w:t>
            </w:r>
          </w:p>
        </w:tc>
      </w:tr>
      <w:tr w:rsidR="00847B54">
        <w:tc>
          <w:tcPr>
            <w:tcW w:w="0" w:type="auto"/>
          </w:tcPr>
          <w:p w:rsidR="00847B54" w:rsidRDefault="00847B54">
            <w:pPr>
              <w:spacing w:line="360" w:lineRule="auto"/>
            </w:pPr>
            <w:r>
              <w:t>Коэффициент обеспеченности оборотных активов собственными оборотными средствами</w:t>
            </w:r>
          </w:p>
        </w:tc>
        <w:tc>
          <w:tcPr>
            <w:tcW w:w="0" w:type="auto"/>
          </w:tcPr>
          <w:p w:rsidR="00847B54" w:rsidRDefault="002D5E57">
            <w:pPr>
              <w:spacing w:line="360" w:lineRule="auto"/>
              <w:jc w:val="center"/>
              <w:rPr>
                <w:sz w:val="28"/>
                <w:szCs w:val="28"/>
              </w:rPr>
            </w:pPr>
            <w:r>
              <w:rPr>
                <w:noProof/>
                <w:sz w:val="28"/>
                <w:szCs w:val="28"/>
              </w:rPr>
              <w:drawing>
                <wp:inline distT="0" distB="0" distL="0" distR="0">
                  <wp:extent cx="304800" cy="2381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00847B54">
              <w:rPr>
                <w:sz w:val="28"/>
                <w:szCs w:val="28"/>
              </w:rPr>
              <w:t>=</w:t>
            </w:r>
            <w:r>
              <w:rPr>
                <w:noProof/>
                <w:sz w:val="28"/>
                <w:szCs w:val="28"/>
              </w:rPr>
              <w:drawing>
                <wp:inline distT="0" distB="0" distL="0" distR="0">
                  <wp:extent cx="152400" cy="3333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333375"/>
                          </a:xfrm>
                          <a:prstGeom prst="rect">
                            <a:avLst/>
                          </a:prstGeom>
                          <a:noFill/>
                          <a:ln>
                            <a:noFill/>
                          </a:ln>
                        </pic:spPr>
                      </pic:pic>
                    </a:graphicData>
                  </a:graphic>
                </wp:inline>
              </w:drawing>
            </w:r>
          </w:p>
        </w:tc>
        <w:tc>
          <w:tcPr>
            <w:tcW w:w="0" w:type="auto"/>
          </w:tcPr>
          <w:p w:rsidR="00847B54" w:rsidRDefault="00847B54">
            <w:pPr>
              <w:spacing w:line="360" w:lineRule="auto"/>
              <w:jc w:val="center"/>
              <w:rPr>
                <w:sz w:val="28"/>
                <w:szCs w:val="28"/>
              </w:rPr>
            </w:pPr>
            <w:r>
              <w:rPr>
                <w:sz w:val="28"/>
                <w:szCs w:val="28"/>
              </w:rPr>
              <w:t>0.3 (≥0.1)</w:t>
            </w:r>
          </w:p>
        </w:tc>
        <w:tc>
          <w:tcPr>
            <w:tcW w:w="0" w:type="auto"/>
          </w:tcPr>
          <w:p w:rsidR="00847B54" w:rsidRDefault="00847B54">
            <w:pPr>
              <w:spacing w:line="360" w:lineRule="auto"/>
              <w:jc w:val="center"/>
              <w:rPr>
                <w:sz w:val="28"/>
                <w:szCs w:val="28"/>
              </w:rPr>
            </w:pPr>
            <w:r>
              <w:rPr>
                <w:sz w:val="28"/>
                <w:szCs w:val="28"/>
              </w:rPr>
              <w:t>-0.08</w:t>
            </w:r>
          </w:p>
        </w:tc>
        <w:tc>
          <w:tcPr>
            <w:tcW w:w="0" w:type="auto"/>
          </w:tcPr>
          <w:p w:rsidR="00847B54" w:rsidRDefault="00847B54">
            <w:pPr>
              <w:spacing w:line="360" w:lineRule="auto"/>
              <w:jc w:val="center"/>
              <w:rPr>
                <w:sz w:val="28"/>
                <w:szCs w:val="28"/>
              </w:rPr>
            </w:pPr>
            <w:r>
              <w:rPr>
                <w:sz w:val="28"/>
                <w:szCs w:val="28"/>
              </w:rPr>
              <w:t>-0.02</w:t>
            </w:r>
          </w:p>
        </w:tc>
        <w:tc>
          <w:tcPr>
            <w:tcW w:w="0" w:type="auto"/>
          </w:tcPr>
          <w:p w:rsidR="00847B54" w:rsidRDefault="00847B54">
            <w:pPr>
              <w:spacing w:line="360" w:lineRule="auto"/>
              <w:jc w:val="center"/>
              <w:rPr>
                <w:sz w:val="28"/>
                <w:szCs w:val="28"/>
              </w:rPr>
            </w:pPr>
            <w:r>
              <w:rPr>
                <w:sz w:val="28"/>
                <w:szCs w:val="28"/>
              </w:rPr>
              <w:t>0.48</w:t>
            </w:r>
          </w:p>
        </w:tc>
      </w:tr>
      <w:tr w:rsidR="00847B54">
        <w:tc>
          <w:tcPr>
            <w:tcW w:w="0" w:type="auto"/>
          </w:tcPr>
          <w:p w:rsidR="00847B54" w:rsidRDefault="00847B54">
            <w:pPr>
              <w:spacing w:line="360" w:lineRule="auto"/>
            </w:pPr>
            <w:r>
              <w:t>Коэффициент обеспеченности запасов собственными источниками</w:t>
            </w:r>
          </w:p>
        </w:tc>
        <w:tc>
          <w:tcPr>
            <w:tcW w:w="0" w:type="auto"/>
          </w:tcPr>
          <w:p w:rsidR="00847B54" w:rsidRDefault="002D5E57">
            <w:pPr>
              <w:spacing w:line="360" w:lineRule="auto"/>
              <w:jc w:val="center"/>
              <w:rPr>
                <w:sz w:val="28"/>
                <w:szCs w:val="28"/>
              </w:rPr>
            </w:pPr>
            <w:r>
              <w:rPr>
                <w:noProof/>
                <w:sz w:val="28"/>
                <w:szCs w:val="28"/>
              </w:rPr>
              <w:drawing>
                <wp:inline distT="0" distB="0" distL="0" distR="0">
                  <wp:extent cx="247650" cy="2381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00847B54">
              <w:rPr>
                <w:sz w:val="28"/>
                <w:szCs w:val="28"/>
              </w:rPr>
              <w:t>=</w:t>
            </w:r>
            <w:r>
              <w:rPr>
                <w:noProof/>
                <w:sz w:val="28"/>
                <w:szCs w:val="28"/>
              </w:rPr>
              <w:drawing>
                <wp:inline distT="0" distB="0" distL="0" distR="0">
                  <wp:extent cx="152400" cy="3333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333375"/>
                          </a:xfrm>
                          <a:prstGeom prst="rect">
                            <a:avLst/>
                          </a:prstGeom>
                          <a:noFill/>
                          <a:ln>
                            <a:noFill/>
                          </a:ln>
                        </pic:spPr>
                      </pic:pic>
                    </a:graphicData>
                  </a:graphic>
                </wp:inline>
              </w:drawing>
            </w:r>
          </w:p>
        </w:tc>
        <w:tc>
          <w:tcPr>
            <w:tcW w:w="0" w:type="auto"/>
          </w:tcPr>
          <w:p w:rsidR="00847B54" w:rsidRDefault="00847B54">
            <w:pPr>
              <w:spacing w:line="360" w:lineRule="auto"/>
              <w:jc w:val="center"/>
              <w:rPr>
                <w:sz w:val="28"/>
                <w:szCs w:val="28"/>
              </w:rPr>
            </w:pPr>
            <w:r>
              <w:rPr>
                <w:sz w:val="28"/>
                <w:szCs w:val="28"/>
              </w:rPr>
              <w:t>0.6-0.8</w:t>
            </w:r>
          </w:p>
        </w:tc>
        <w:tc>
          <w:tcPr>
            <w:tcW w:w="0" w:type="auto"/>
          </w:tcPr>
          <w:p w:rsidR="00847B54" w:rsidRDefault="00847B54">
            <w:pPr>
              <w:spacing w:line="360" w:lineRule="auto"/>
              <w:jc w:val="center"/>
              <w:rPr>
                <w:sz w:val="28"/>
                <w:szCs w:val="28"/>
              </w:rPr>
            </w:pPr>
            <w:r>
              <w:rPr>
                <w:sz w:val="28"/>
                <w:szCs w:val="28"/>
              </w:rPr>
              <w:t>-0.29</w:t>
            </w:r>
          </w:p>
        </w:tc>
        <w:tc>
          <w:tcPr>
            <w:tcW w:w="0" w:type="auto"/>
          </w:tcPr>
          <w:p w:rsidR="00847B54" w:rsidRDefault="00847B54">
            <w:pPr>
              <w:spacing w:line="360" w:lineRule="auto"/>
              <w:jc w:val="center"/>
              <w:rPr>
                <w:sz w:val="28"/>
                <w:szCs w:val="28"/>
              </w:rPr>
            </w:pPr>
            <w:r>
              <w:rPr>
                <w:sz w:val="28"/>
                <w:szCs w:val="28"/>
              </w:rPr>
              <w:t>-0.11</w:t>
            </w:r>
          </w:p>
        </w:tc>
        <w:tc>
          <w:tcPr>
            <w:tcW w:w="0" w:type="auto"/>
          </w:tcPr>
          <w:p w:rsidR="00847B54" w:rsidRDefault="00847B54">
            <w:pPr>
              <w:spacing w:line="360" w:lineRule="auto"/>
              <w:jc w:val="center"/>
              <w:rPr>
                <w:sz w:val="28"/>
                <w:szCs w:val="28"/>
              </w:rPr>
            </w:pPr>
            <w:r>
              <w:rPr>
                <w:sz w:val="28"/>
                <w:szCs w:val="28"/>
              </w:rPr>
              <w:t>2.30</w:t>
            </w:r>
          </w:p>
        </w:tc>
      </w:tr>
    </w:tbl>
    <w:p w:rsidR="00847B54" w:rsidRDefault="00847B54">
      <w:pPr>
        <w:spacing w:line="360" w:lineRule="auto"/>
        <w:rPr>
          <w:sz w:val="28"/>
          <w:szCs w:val="28"/>
        </w:rPr>
      </w:pPr>
    </w:p>
    <w:p w:rsidR="00847B54" w:rsidRDefault="00847B54" w:rsidP="00A93D00">
      <w:pPr>
        <w:spacing w:line="360" w:lineRule="auto"/>
        <w:ind w:firstLine="708"/>
        <w:jc w:val="both"/>
        <w:rPr>
          <w:sz w:val="28"/>
          <w:szCs w:val="28"/>
        </w:rPr>
      </w:pPr>
      <w:r>
        <w:rPr>
          <w:sz w:val="28"/>
          <w:szCs w:val="28"/>
        </w:rPr>
        <w:lastRenderedPageBreak/>
        <w:t>Наблюдается рост гибкости в использовании собственных средств. Если на конец 2013 года 24% собственного капитала не хватало, на формирование оборотных активов, то на конец 2015 года доля 45% собственного капитала находится  в обороте данного предприятия.</w:t>
      </w:r>
    </w:p>
    <w:p w:rsidR="00847B54" w:rsidRDefault="00847B54" w:rsidP="00A93D00">
      <w:pPr>
        <w:spacing w:line="360" w:lineRule="auto"/>
        <w:ind w:firstLine="708"/>
        <w:jc w:val="both"/>
        <w:rPr>
          <w:sz w:val="28"/>
          <w:szCs w:val="28"/>
        </w:rPr>
      </w:pPr>
      <w:r>
        <w:rPr>
          <w:sz w:val="28"/>
          <w:szCs w:val="28"/>
        </w:rPr>
        <w:t>На начало периода 8% собственных средств не хватало на финансирование текущих активов, к концу периода 45% текущих активов финансируется за счет собственных источников.</w:t>
      </w:r>
    </w:p>
    <w:p w:rsidR="00847B54" w:rsidRDefault="00847B54" w:rsidP="00A93D00">
      <w:pPr>
        <w:spacing w:line="360" w:lineRule="auto"/>
        <w:jc w:val="both"/>
        <w:rPr>
          <w:sz w:val="28"/>
          <w:szCs w:val="28"/>
        </w:rPr>
      </w:pPr>
      <w:r>
        <w:rPr>
          <w:sz w:val="28"/>
          <w:szCs w:val="28"/>
        </w:rPr>
        <w:t>Выросла доля запасов формирующихся за счет собственного капитала с -29% до 230%.</w:t>
      </w:r>
    </w:p>
    <w:p w:rsidR="00847B54" w:rsidRDefault="00847B54" w:rsidP="00A93D00">
      <w:pPr>
        <w:spacing w:line="360" w:lineRule="auto"/>
        <w:ind w:firstLine="708"/>
        <w:jc w:val="both"/>
        <w:rPr>
          <w:sz w:val="28"/>
          <w:szCs w:val="28"/>
        </w:rPr>
      </w:pPr>
      <w:r>
        <w:rPr>
          <w:sz w:val="28"/>
          <w:szCs w:val="28"/>
        </w:rPr>
        <w:t xml:space="preserve">Признаком финансовой стабильности предприятия является выполнение условия, когда </w:t>
      </w:r>
      <w:r w:rsidR="002D5E57">
        <w:rPr>
          <w:noProof/>
          <w:sz w:val="28"/>
          <w:szCs w:val="28"/>
        </w:rPr>
        <w:drawing>
          <wp:inline distT="0" distB="0" distL="0" distR="0">
            <wp:extent cx="142875" cy="3333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Pr>
          <w:sz w:val="28"/>
          <w:szCs w:val="28"/>
        </w:rPr>
        <w:t xml:space="preserve"> ≥ </w:t>
      </w:r>
      <w:r w:rsidR="002D5E57">
        <w:rPr>
          <w:noProof/>
          <w:sz w:val="28"/>
          <w:szCs w:val="28"/>
        </w:rPr>
        <w:drawing>
          <wp:inline distT="0" distB="0" distL="0" distR="0">
            <wp:extent cx="409575" cy="3333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333375"/>
                    </a:xfrm>
                    <a:prstGeom prst="rect">
                      <a:avLst/>
                    </a:prstGeom>
                    <a:noFill/>
                    <a:ln>
                      <a:noFill/>
                    </a:ln>
                  </pic:spPr>
                </pic:pic>
              </a:graphicData>
            </a:graphic>
          </wp:inline>
        </w:drawing>
      </w:r>
      <w:r>
        <w:rPr>
          <w:sz w:val="28"/>
          <w:szCs w:val="28"/>
        </w:rPr>
        <w:t>. Такое условие выполняется данным предприятием за анализируемый период только в 2015 году (1,69≥0,48).</w:t>
      </w:r>
    </w:p>
    <w:p w:rsidR="00847B54" w:rsidRDefault="00847B54" w:rsidP="00A93D00">
      <w:pPr>
        <w:spacing w:line="360" w:lineRule="auto"/>
        <w:ind w:firstLine="708"/>
        <w:jc w:val="both"/>
        <w:rPr>
          <w:sz w:val="28"/>
          <w:szCs w:val="28"/>
        </w:rPr>
      </w:pPr>
      <w:r>
        <w:rPr>
          <w:sz w:val="28"/>
          <w:szCs w:val="28"/>
        </w:rPr>
        <w:t>Важным показателем финансового состояния предприятия является его платежеспособность, то есть возможность наличными денежными ресурсами  своевременно погасить свои внешние платежные обязательства или краткосрочные обязательства.</w:t>
      </w:r>
    </w:p>
    <w:p w:rsidR="00847B54" w:rsidRDefault="00847B54" w:rsidP="00A93D00">
      <w:pPr>
        <w:spacing w:line="360" w:lineRule="auto"/>
        <w:ind w:firstLine="708"/>
        <w:jc w:val="both"/>
        <w:rPr>
          <w:sz w:val="28"/>
          <w:szCs w:val="28"/>
        </w:rPr>
      </w:pPr>
      <w:r>
        <w:rPr>
          <w:sz w:val="28"/>
          <w:szCs w:val="28"/>
        </w:rPr>
        <w:t>Оценка платежеспособности осуществляется на основе характеристики текущих активов, а именно времени, необходимого для превращения их в денежную наличность. Предприятие ликвидно, если его текущие активы больше краткосрочных обязательств.</w:t>
      </w:r>
    </w:p>
    <w:p w:rsidR="00847B54" w:rsidRDefault="00847B54" w:rsidP="00A93D00">
      <w:pPr>
        <w:spacing w:line="360" w:lineRule="auto"/>
        <w:ind w:firstLine="708"/>
        <w:jc w:val="both"/>
        <w:rPr>
          <w:sz w:val="28"/>
          <w:szCs w:val="28"/>
        </w:rPr>
      </w:pPr>
      <w:r>
        <w:rPr>
          <w:sz w:val="28"/>
          <w:szCs w:val="28"/>
        </w:rPr>
        <w:t>Анализ ликвидности баланса заключается в сравнении обязательств предприятия с его активами, срок погашения которых в деньги соответствует сроку погашения обязательств. Для этого нужно сгруппировать активы в порядке убывания ликвидности, а пассвы в порядке убывания срочности погашения обязательств.</w:t>
      </w:r>
    </w:p>
    <w:p w:rsidR="00847B54" w:rsidRDefault="00847B54" w:rsidP="00A93D00">
      <w:pPr>
        <w:spacing w:line="360" w:lineRule="auto"/>
        <w:ind w:firstLine="360"/>
        <w:rPr>
          <w:sz w:val="28"/>
          <w:szCs w:val="28"/>
        </w:rPr>
      </w:pPr>
      <w:r>
        <w:rPr>
          <w:sz w:val="28"/>
          <w:szCs w:val="28"/>
        </w:rPr>
        <w:t>Баланс считается абсолютно ликвидным если соблюдаются 4 условия:</w:t>
      </w:r>
    </w:p>
    <w:p w:rsidR="00847B54" w:rsidRDefault="00847B54" w:rsidP="00B92498">
      <w:pPr>
        <w:pStyle w:val="a6"/>
        <w:numPr>
          <w:ilvl w:val="0"/>
          <w:numId w:val="49"/>
        </w:numPr>
        <w:spacing w:line="360" w:lineRule="auto"/>
        <w:rPr>
          <w:rFonts w:ascii="Times New Roman" w:hAnsi="Times New Roman" w:cs="Times New Roman"/>
          <w:sz w:val="28"/>
          <w:szCs w:val="28"/>
        </w:rPr>
      </w:pPr>
      <w:r>
        <w:rPr>
          <w:rFonts w:ascii="Times New Roman" w:hAnsi="Times New Roman" w:cs="Times New Roman"/>
          <w:sz w:val="28"/>
          <w:szCs w:val="28"/>
        </w:rPr>
        <w:t>Наиболее ликвидные активы (</w:t>
      </w:r>
      <w:r>
        <w:rPr>
          <w:rFonts w:ascii="Times New Roman" w:hAnsi="Times New Roman" w:cs="Times New Roman"/>
          <w:sz w:val="28"/>
          <w:szCs w:val="28"/>
          <w:lang w:val="en-US"/>
        </w:rPr>
        <w:t>S</w:t>
      </w:r>
      <w:r>
        <w:rPr>
          <w:rFonts w:ascii="Times New Roman" w:hAnsi="Times New Roman" w:cs="Times New Roman"/>
          <w:sz w:val="28"/>
          <w:szCs w:val="28"/>
        </w:rPr>
        <w:t xml:space="preserve">)≥Наиболее срочные обязательства ( </w:t>
      </w:r>
      <w:r>
        <w:rPr>
          <w:rFonts w:ascii="Times New Roman" w:hAnsi="Times New Roman" w:cs="Times New Roman"/>
          <w:sz w:val="28"/>
          <w:szCs w:val="28"/>
          <w:lang w:val="en-US"/>
        </w:rPr>
        <w:t>Rp</w:t>
      </w:r>
      <w:r>
        <w:rPr>
          <w:rFonts w:ascii="Times New Roman" w:hAnsi="Times New Roman" w:cs="Times New Roman"/>
          <w:sz w:val="28"/>
          <w:szCs w:val="28"/>
        </w:rPr>
        <w:t>)</w:t>
      </w:r>
    </w:p>
    <w:p w:rsidR="00847B54" w:rsidRDefault="00847B54" w:rsidP="00B92498">
      <w:pPr>
        <w:pStyle w:val="a6"/>
        <w:numPr>
          <w:ilvl w:val="0"/>
          <w:numId w:val="49"/>
        </w:numPr>
        <w:spacing w:line="360" w:lineRule="auto"/>
        <w:rPr>
          <w:rFonts w:ascii="Times New Roman" w:hAnsi="Times New Roman" w:cs="Times New Roman"/>
          <w:sz w:val="28"/>
          <w:szCs w:val="28"/>
        </w:rPr>
      </w:pPr>
      <w:r>
        <w:rPr>
          <w:rFonts w:ascii="Times New Roman" w:hAnsi="Times New Roman" w:cs="Times New Roman"/>
          <w:sz w:val="28"/>
          <w:szCs w:val="28"/>
        </w:rPr>
        <w:t xml:space="preserve">Быстрореализуемые активы ( </w:t>
      </w:r>
      <w:r>
        <w:rPr>
          <w:rFonts w:ascii="Times New Roman" w:hAnsi="Times New Roman" w:cs="Times New Roman"/>
          <w:sz w:val="28"/>
          <w:szCs w:val="28"/>
          <w:lang w:val="en-US"/>
        </w:rPr>
        <w:t>Ra</w:t>
      </w:r>
      <w:r>
        <w:rPr>
          <w:rFonts w:ascii="Times New Roman" w:hAnsi="Times New Roman" w:cs="Times New Roman"/>
          <w:sz w:val="28"/>
          <w:szCs w:val="28"/>
        </w:rPr>
        <w:t>)≥Краткосрочные пассивы (</w:t>
      </w:r>
      <w:r>
        <w:rPr>
          <w:rFonts w:ascii="Times New Roman" w:hAnsi="Times New Roman" w:cs="Times New Roman"/>
          <w:sz w:val="28"/>
          <w:szCs w:val="28"/>
          <w:lang w:val="en-US"/>
        </w:rPr>
        <w:t>Kt</w:t>
      </w:r>
      <w:r>
        <w:rPr>
          <w:rFonts w:ascii="Times New Roman" w:hAnsi="Times New Roman" w:cs="Times New Roman"/>
          <w:sz w:val="28"/>
          <w:szCs w:val="28"/>
        </w:rPr>
        <w:t>)</w:t>
      </w:r>
    </w:p>
    <w:p w:rsidR="00847B54" w:rsidRDefault="00847B54" w:rsidP="00B92498">
      <w:pPr>
        <w:pStyle w:val="a6"/>
        <w:numPr>
          <w:ilvl w:val="0"/>
          <w:numId w:val="49"/>
        </w:numPr>
        <w:spacing w:line="360" w:lineRule="auto"/>
        <w:rPr>
          <w:rFonts w:ascii="Times New Roman" w:hAnsi="Times New Roman" w:cs="Times New Roman"/>
          <w:sz w:val="28"/>
          <w:szCs w:val="28"/>
        </w:rPr>
      </w:pPr>
      <w:r>
        <w:rPr>
          <w:rFonts w:ascii="Times New Roman" w:hAnsi="Times New Roman" w:cs="Times New Roman"/>
          <w:sz w:val="28"/>
          <w:szCs w:val="28"/>
        </w:rPr>
        <w:t>Медленно реализуемые активы(</w:t>
      </w:r>
      <w:r>
        <w:rPr>
          <w:rFonts w:ascii="Times New Roman" w:hAnsi="Times New Roman" w:cs="Times New Roman"/>
          <w:sz w:val="28"/>
          <w:szCs w:val="28"/>
          <w:lang w:val="en-US"/>
        </w:rPr>
        <w:t>Z</w:t>
      </w:r>
      <w:r>
        <w:rPr>
          <w:rFonts w:ascii="Times New Roman" w:hAnsi="Times New Roman" w:cs="Times New Roman"/>
          <w:sz w:val="28"/>
          <w:szCs w:val="28"/>
        </w:rPr>
        <w:t>)≥Долгосрочные пассивы (</w:t>
      </w:r>
      <w:r>
        <w:rPr>
          <w:rFonts w:ascii="Times New Roman" w:hAnsi="Times New Roman" w:cs="Times New Roman"/>
          <w:sz w:val="28"/>
          <w:szCs w:val="28"/>
          <w:lang w:val="en-US"/>
        </w:rPr>
        <w:t>Kd</w:t>
      </w:r>
      <w:r>
        <w:rPr>
          <w:rFonts w:ascii="Times New Roman" w:hAnsi="Times New Roman" w:cs="Times New Roman"/>
          <w:sz w:val="28"/>
          <w:szCs w:val="28"/>
        </w:rPr>
        <w:t>)</w:t>
      </w:r>
    </w:p>
    <w:p w:rsidR="00847B54" w:rsidRDefault="00847B54" w:rsidP="00B92498">
      <w:pPr>
        <w:pStyle w:val="a6"/>
        <w:numPr>
          <w:ilvl w:val="0"/>
          <w:numId w:val="49"/>
        </w:numPr>
        <w:spacing w:line="360" w:lineRule="auto"/>
        <w:rPr>
          <w:rFonts w:ascii="Times New Roman" w:hAnsi="Times New Roman" w:cs="Times New Roman"/>
          <w:sz w:val="28"/>
          <w:szCs w:val="28"/>
        </w:rPr>
      </w:pPr>
      <w:r>
        <w:rPr>
          <w:rFonts w:ascii="Times New Roman" w:hAnsi="Times New Roman" w:cs="Times New Roman"/>
          <w:sz w:val="28"/>
          <w:szCs w:val="28"/>
        </w:rPr>
        <w:lastRenderedPageBreak/>
        <w:t>Труднореализуамые кативы(</w:t>
      </w:r>
      <w:r>
        <w:rPr>
          <w:rFonts w:ascii="Times New Roman" w:hAnsi="Times New Roman" w:cs="Times New Roman"/>
          <w:sz w:val="28"/>
          <w:szCs w:val="28"/>
          <w:lang w:val="en-US"/>
        </w:rPr>
        <w:t>F</w:t>
      </w:r>
      <w:r>
        <w:rPr>
          <w:rFonts w:ascii="Times New Roman" w:hAnsi="Times New Roman" w:cs="Times New Roman"/>
          <w:sz w:val="28"/>
          <w:szCs w:val="28"/>
        </w:rPr>
        <w:t>)≤Постоянные активы(</w:t>
      </w:r>
      <w:r>
        <w:rPr>
          <w:rFonts w:ascii="Times New Roman" w:hAnsi="Times New Roman" w:cs="Times New Roman"/>
          <w:sz w:val="28"/>
          <w:szCs w:val="28"/>
          <w:lang w:val="en-US"/>
        </w:rPr>
        <w:t>Ec</w:t>
      </w:r>
      <w:r>
        <w:rPr>
          <w:rFonts w:ascii="Times New Roman" w:hAnsi="Times New Roman" w:cs="Times New Roman"/>
          <w:sz w:val="28"/>
          <w:szCs w:val="28"/>
        </w:rPr>
        <w:t>)</w:t>
      </w:r>
    </w:p>
    <w:p w:rsidR="00847B54" w:rsidRDefault="00847B54">
      <w:pPr>
        <w:spacing w:line="360" w:lineRule="auto"/>
        <w:ind w:left="360"/>
        <w:rPr>
          <w:sz w:val="28"/>
          <w:szCs w:val="28"/>
        </w:rPr>
      </w:pPr>
      <w:r>
        <w:rPr>
          <w:sz w:val="28"/>
          <w:szCs w:val="28"/>
        </w:rPr>
        <w:t>2013 год</w:t>
      </w:r>
    </w:p>
    <w:p w:rsidR="00847B54" w:rsidRDefault="00847B54" w:rsidP="00B92498">
      <w:pPr>
        <w:pStyle w:val="a6"/>
        <w:numPr>
          <w:ilvl w:val="0"/>
          <w:numId w:val="50"/>
        </w:numPr>
        <w:spacing w:line="360" w:lineRule="auto"/>
        <w:rPr>
          <w:rFonts w:ascii="Times New Roman" w:hAnsi="Times New Roman" w:cs="Times New Roman"/>
          <w:sz w:val="28"/>
          <w:szCs w:val="28"/>
        </w:rPr>
      </w:pPr>
      <w:r>
        <w:rPr>
          <w:rFonts w:ascii="Times New Roman" w:hAnsi="Times New Roman" w:cs="Times New Roman"/>
          <w:sz w:val="28"/>
          <w:szCs w:val="28"/>
        </w:rPr>
        <w:t xml:space="preserve">    1847  ≤ 19110</w:t>
      </w:r>
    </w:p>
    <w:p w:rsidR="00847B54" w:rsidRDefault="00847B54" w:rsidP="00B92498">
      <w:pPr>
        <w:pStyle w:val="a6"/>
        <w:numPr>
          <w:ilvl w:val="0"/>
          <w:numId w:val="50"/>
        </w:numPr>
        <w:spacing w:line="360" w:lineRule="auto"/>
        <w:rPr>
          <w:rFonts w:ascii="Times New Roman" w:hAnsi="Times New Roman" w:cs="Times New Roman"/>
          <w:sz w:val="28"/>
          <w:szCs w:val="28"/>
        </w:rPr>
      </w:pPr>
      <w:r>
        <w:rPr>
          <w:rFonts w:ascii="Times New Roman" w:hAnsi="Times New Roman" w:cs="Times New Roman"/>
          <w:sz w:val="28"/>
          <w:szCs w:val="28"/>
        </w:rPr>
        <w:t xml:space="preserve">    11626  ≥ 1004</w:t>
      </w:r>
    </w:p>
    <w:p w:rsidR="00847B54" w:rsidRDefault="00847B54" w:rsidP="00B92498">
      <w:pPr>
        <w:pStyle w:val="a6"/>
        <w:numPr>
          <w:ilvl w:val="0"/>
          <w:numId w:val="50"/>
        </w:numPr>
        <w:spacing w:line="360" w:lineRule="auto"/>
        <w:rPr>
          <w:rFonts w:ascii="Times New Roman" w:hAnsi="Times New Roman" w:cs="Times New Roman"/>
          <w:sz w:val="28"/>
          <w:szCs w:val="28"/>
        </w:rPr>
      </w:pPr>
      <w:r>
        <w:rPr>
          <w:rFonts w:ascii="Times New Roman" w:hAnsi="Times New Roman" w:cs="Times New Roman"/>
          <w:sz w:val="28"/>
          <w:szCs w:val="28"/>
        </w:rPr>
        <w:t xml:space="preserve">     5169  ≥ 48</w:t>
      </w:r>
    </w:p>
    <w:p w:rsidR="00847B54" w:rsidRDefault="00847B54" w:rsidP="00B92498">
      <w:pPr>
        <w:pStyle w:val="a6"/>
        <w:numPr>
          <w:ilvl w:val="0"/>
          <w:numId w:val="50"/>
        </w:numPr>
        <w:spacing w:line="360" w:lineRule="auto"/>
        <w:rPr>
          <w:rFonts w:ascii="Times New Roman" w:hAnsi="Times New Roman" w:cs="Times New Roman"/>
          <w:sz w:val="28"/>
          <w:szCs w:val="28"/>
        </w:rPr>
      </w:pPr>
      <w:r>
        <w:rPr>
          <w:rFonts w:ascii="Times New Roman" w:hAnsi="Times New Roman" w:cs="Times New Roman"/>
          <w:sz w:val="28"/>
          <w:szCs w:val="28"/>
        </w:rPr>
        <w:t xml:space="preserve">     7941 ≤  6421</w:t>
      </w:r>
    </w:p>
    <w:p w:rsidR="00847B54" w:rsidRDefault="00847B54">
      <w:pPr>
        <w:spacing w:line="360" w:lineRule="auto"/>
        <w:rPr>
          <w:sz w:val="28"/>
          <w:szCs w:val="28"/>
        </w:rPr>
      </w:pPr>
      <w:r>
        <w:rPr>
          <w:sz w:val="28"/>
          <w:szCs w:val="28"/>
        </w:rPr>
        <w:t xml:space="preserve">      2014 год</w:t>
      </w:r>
    </w:p>
    <w:p w:rsidR="00847B54" w:rsidRDefault="00847B54" w:rsidP="00B92498">
      <w:pPr>
        <w:pStyle w:val="a6"/>
        <w:numPr>
          <w:ilvl w:val="0"/>
          <w:numId w:val="51"/>
        </w:numPr>
        <w:spacing w:line="360" w:lineRule="auto"/>
        <w:rPr>
          <w:rFonts w:ascii="Times New Roman" w:hAnsi="Times New Roman" w:cs="Times New Roman"/>
          <w:sz w:val="28"/>
          <w:szCs w:val="28"/>
        </w:rPr>
      </w:pPr>
      <w:r>
        <w:rPr>
          <w:rFonts w:ascii="Times New Roman" w:hAnsi="Times New Roman" w:cs="Times New Roman"/>
          <w:sz w:val="28"/>
          <w:szCs w:val="28"/>
        </w:rPr>
        <w:t>2538 ≤  20153</w:t>
      </w:r>
    </w:p>
    <w:p w:rsidR="00847B54" w:rsidRDefault="00847B54" w:rsidP="00B92498">
      <w:pPr>
        <w:pStyle w:val="a6"/>
        <w:numPr>
          <w:ilvl w:val="0"/>
          <w:numId w:val="51"/>
        </w:numPr>
        <w:spacing w:line="360" w:lineRule="auto"/>
        <w:rPr>
          <w:rFonts w:ascii="Times New Roman" w:hAnsi="Times New Roman" w:cs="Times New Roman"/>
          <w:sz w:val="28"/>
          <w:szCs w:val="28"/>
        </w:rPr>
      </w:pPr>
      <w:r>
        <w:rPr>
          <w:rFonts w:ascii="Times New Roman" w:hAnsi="Times New Roman" w:cs="Times New Roman"/>
          <w:sz w:val="28"/>
          <w:szCs w:val="28"/>
        </w:rPr>
        <w:t>13153≥ 0</w:t>
      </w:r>
    </w:p>
    <w:p w:rsidR="00847B54" w:rsidRDefault="00847B54" w:rsidP="00B92498">
      <w:pPr>
        <w:pStyle w:val="a6"/>
        <w:numPr>
          <w:ilvl w:val="0"/>
          <w:numId w:val="51"/>
        </w:numPr>
        <w:spacing w:line="360" w:lineRule="auto"/>
        <w:rPr>
          <w:rFonts w:ascii="Times New Roman" w:hAnsi="Times New Roman" w:cs="Times New Roman"/>
          <w:sz w:val="28"/>
          <w:szCs w:val="28"/>
        </w:rPr>
      </w:pPr>
      <w:r>
        <w:rPr>
          <w:rFonts w:ascii="Times New Roman" w:hAnsi="Times New Roman" w:cs="Times New Roman"/>
          <w:sz w:val="28"/>
          <w:szCs w:val="28"/>
        </w:rPr>
        <w:t>4004 ≥ 0</w:t>
      </w:r>
    </w:p>
    <w:p w:rsidR="00847B54" w:rsidRDefault="00847B54" w:rsidP="00B92498">
      <w:pPr>
        <w:pStyle w:val="a6"/>
        <w:numPr>
          <w:ilvl w:val="0"/>
          <w:numId w:val="51"/>
        </w:numPr>
        <w:spacing w:line="360" w:lineRule="auto"/>
        <w:rPr>
          <w:rFonts w:ascii="Times New Roman" w:hAnsi="Times New Roman" w:cs="Times New Roman"/>
          <w:sz w:val="28"/>
          <w:szCs w:val="28"/>
        </w:rPr>
      </w:pPr>
      <w:r>
        <w:rPr>
          <w:rFonts w:ascii="Times New Roman" w:hAnsi="Times New Roman" w:cs="Times New Roman"/>
          <w:sz w:val="28"/>
          <w:szCs w:val="28"/>
        </w:rPr>
        <w:t xml:space="preserve">  15583  ≥ 15125</w:t>
      </w:r>
    </w:p>
    <w:p w:rsidR="00847B54" w:rsidRDefault="00847B54">
      <w:pPr>
        <w:spacing w:line="360" w:lineRule="auto"/>
        <w:rPr>
          <w:sz w:val="28"/>
          <w:szCs w:val="28"/>
        </w:rPr>
      </w:pPr>
      <w:r>
        <w:rPr>
          <w:sz w:val="28"/>
          <w:szCs w:val="28"/>
        </w:rPr>
        <w:t xml:space="preserve">    2015 год</w:t>
      </w:r>
    </w:p>
    <w:p w:rsidR="00847B54" w:rsidRDefault="00847B54" w:rsidP="00B92498">
      <w:pPr>
        <w:pStyle w:val="a6"/>
        <w:numPr>
          <w:ilvl w:val="0"/>
          <w:numId w:val="52"/>
        </w:numPr>
        <w:spacing w:line="360" w:lineRule="auto"/>
        <w:rPr>
          <w:rFonts w:ascii="Times New Roman" w:hAnsi="Times New Roman" w:cs="Times New Roman"/>
          <w:sz w:val="28"/>
          <w:szCs w:val="28"/>
        </w:rPr>
      </w:pPr>
      <w:r>
        <w:rPr>
          <w:rFonts w:ascii="Times New Roman" w:hAnsi="Times New Roman" w:cs="Times New Roman"/>
          <w:sz w:val="28"/>
          <w:szCs w:val="28"/>
        </w:rPr>
        <w:t>4060  ≤ 10768</w:t>
      </w:r>
    </w:p>
    <w:p w:rsidR="00847B54" w:rsidRDefault="00847B54" w:rsidP="00B92498">
      <w:pPr>
        <w:pStyle w:val="a6"/>
        <w:numPr>
          <w:ilvl w:val="0"/>
          <w:numId w:val="52"/>
        </w:numPr>
        <w:spacing w:line="360" w:lineRule="auto"/>
        <w:rPr>
          <w:rFonts w:ascii="Times New Roman" w:hAnsi="Times New Roman" w:cs="Times New Roman"/>
          <w:sz w:val="28"/>
          <w:szCs w:val="28"/>
        </w:rPr>
      </w:pPr>
      <w:r>
        <w:rPr>
          <w:rFonts w:ascii="Times New Roman" w:hAnsi="Times New Roman" w:cs="Times New Roman"/>
          <w:sz w:val="28"/>
          <w:szCs w:val="28"/>
        </w:rPr>
        <w:t>12392  ≥ 13</w:t>
      </w:r>
    </w:p>
    <w:p w:rsidR="00847B54" w:rsidRDefault="00847B54" w:rsidP="00B92498">
      <w:pPr>
        <w:pStyle w:val="a6"/>
        <w:numPr>
          <w:ilvl w:val="0"/>
          <w:numId w:val="52"/>
        </w:numPr>
        <w:spacing w:line="360" w:lineRule="auto"/>
        <w:rPr>
          <w:rFonts w:ascii="Times New Roman" w:hAnsi="Times New Roman" w:cs="Times New Roman"/>
          <w:sz w:val="28"/>
          <w:szCs w:val="28"/>
        </w:rPr>
      </w:pPr>
      <w:r>
        <w:rPr>
          <w:rFonts w:ascii="Times New Roman" w:hAnsi="Times New Roman" w:cs="Times New Roman"/>
          <w:sz w:val="28"/>
          <w:szCs w:val="28"/>
        </w:rPr>
        <w:t>4355   ≥ 0</w:t>
      </w:r>
    </w:p>
    <w:p w:rsidR="00847B54" w:rsidRDefault="00847B54" w:rsidP="00B92498">
      <w:pPr>
        <w:pStyle w:val="a6"/>
        <w:numPr>
          <w:ilvl w:val="0"/>
          <w:numId w:val="52"/>
        </w:numPr>
        <w:spacing w:line="360" w:lineRule="auto"/>
        <w:rPr>
          <w:rFonts w:ascii="Times New Roman" w:hAnsi="Times New Roman" w:cs="Times New Roman"/>
          <w:sz w:val="28"/>
          <w:szCs w:val="28"/>
        </w:rPr>
      </w:pPr>
      <w:r>
        <w:rPr>
          <w:rFonts w:ascii="Times New Roman" w:hAnsi="Times New Roman" w:cs="Times New Roman"/>
          <w:sz w:val="28"/>
          <w:szCs w:val="28"/>
        </w:rPr>
        <w:t>12333 ≤   22359</w:t>
      </w:r>
    </w:p>
    <w:p w:rsidR="00847B54" w:rsidRDefault="00847B54" w:rsidP="00A93D00">
      <w:pPr>
        <w:spacing w:line="360" w:lineRule="auto"/>
        <w:ind w:firstLine="708"/>
        <w:jc w:val="both"/>
        <w:rPr>
          <w:sz w:val="28"/>
          <w:szCs w:val="28"/>
        </w:rPr>
      </w:pPr>
      <w:r>
        <w:rPr>
          <w:sz w:val="28"/>
          <w:szCs w:val="28"/>
        </w:rPr>
        <w:t xml:space="preserve">В течении всего анализируемого периода мы видим не соблюдение первого условия, то есть наиболее ликвидные активы меньше наиболее срочных обязательств, таки образом баланс ООО «ЭкоМакса» нельзя назвать абсолютно ликвидным. Выполнение четвертого условия в каждом рассматриваемом году выполнено, что говорит о соблюдении минимального условия финансовой устойчивости – наличие собственных оборотных средств. </w:t>
      </w:r>
    </w:p>
    <w:p w:rsidR="00847B54" w:rsidRDefault="00847B54" w:rsidP="00A93D00">
      <w:pPr>
        <w:spacing w:line="360" w:lineRule="auto"/>
        <w:ind w:firstLine="708"/>
        <w:jc w:val="both"/>
        <w:rPr>
          <w:sz w:val="28"/>
          <w:szCs w:val="28"/>
        </w:rPr>
      </w:pPr>
      <w:r>
        <w:rPr>
          <w:sz w:val="28"/>
          <w:szCs w:val="28"/>
        </w:rPr>
        <w:t>Для оценки платежеспособности в краткосрочной перспективе рассчитываются коэффициенты ликвидности баланса.</w:t>
      </w:r>
    </w:p>
    <w:p w:rsidR="00847B54" w:rsidRDefault="00847B54" w:rsidP="00A93D00">
      <w:pPr>
        <w:spacing w:line="360" w:lineRule="auto"/>
        <w:ind w:firstLine="708"/>
        <w:jc w:val="both"/>
        <w:rPr>
          <w:sz w:val="28"/>
          <w:szCs w:val="28"/>
        </w:rPr>
      </w:pPr>
      <w:r>
        <w:rPr>
          <w:sz w:val="28"/>
          <w:szCs w:val="28"/>
        </w:rPr>
        <w:lastRenderedPageBreak/>
        <w:t>Рассмотрим коэффициенты ликвидности баланса ООО «ЭКоМакс».</w:t>
      </w:r>
    </w:p>
    <w:p w:rsidR="00847B54" w:rsidRDefault="00847B54" w:rsidP="00A93D00">
      <w:pPr>
        <w:spacing w:line="360" w:lineRule="auto"/>
        <w:jc w:val="both"/>
        <w:rPr>
          <w:sz w:val="28"/>
          <w:szCs w:val="28"/>
        </w:rPr>
      </w:pPr>
      <w:r>
        <w:rPr>
          <w:sz w:val="28"/>
          <w:szCs w:val="28"/>
        </w:rPr>
        <w:t>Таблица 13 – Коэффициенты ликвидности баланса ООО «Завод по производству премиксов «ЭкоМакс».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8"/>
        <w:gridCol w:w="2309"/>
        <w:gridCol w:w="1225"/>
        <w:gridCol w:w="1301"/>
        <w:gridCol w:w="1204"/>
        <w:gridCol w:w="1204"/>
      </w:tblGrid>
      <w:tr w:rsidR="00847B54">
        <w:tc>
          <w:tcPr>
            <w:tcW w:w="0" w:type="auto"/>
          </w:tcPr>
          <w:p w:rsidR="00847B54" w:rsidRDefault="00847B54">
            <w:pPr>
              <w:spacing w:line="360" w:lineRule="auto"/>
            </w:pPr>
            <w:r>
              <w:t xml:space="preserve">Показатель </w:t>
            </w:r>
          </w:p>
        </w:tc>
        <w:tc>
          <w:tcPr>
            <w:tcW w:w="0" w:type="auto"/>
          </w:tcPr>
          <w:p w:rsidR="00847B54" w:rsidRDefault="00847B54">
            <w:pPr>
              <w:spacing w:line="360" w:lineRule="auto"/>
            </w:pPr>
            <w:r>
              <w:t>Алгоритм расчетов</w:t>
            </w:r>
          </w:p>
        </w:tc>
        <w:tc>
          <w:tcPr>
            <w:tcW w:w="0" w:type="auto"/>
          </w:tcPr>
          <w:p w:rsidR="00847B54" w:rsidRDefault="00847B54">
            <w:pPr>
              <w:spacing w:line="360" w:lineRule="auto"/>
            </w:pPr>
            <w:r>
              <w:t>Оптим. значение</w:t>
            </w:r>
          </w:p>
        </w:tc>
        <w:tc>
          <w:tcPr>
            <w:tcW w:w="0" w:type="auto"/>
          </w:tcPr>
          <w:p w:rsidR="00847B54" w:rsidRDefault="00847B54">
            <w:pPr>
              <w:spacing w:line="360" w:lineRule="auto"/>
            </w:pPr>
            <w:r>
              <w:t>На31 декабря 2013года</w:t>
            </w:r>
          </w:p>
        </w:tc>
        <w:tc>
          <w:tcPr>
            <w:tcW w:w="0" w:type="auto"/>
          </w:tcPr>
          <w:p w:rsidR="00847B54" w:rsidRDefault="00847B54">
            <w:pPr>
              <w:spacing w:line="360" w:lineRule="auto"/>
            </w:pPr>
            <w:r>
              <w:t>На 31 декабря 2014 года</w:t>
            </w:r>
          </w:p>
        </w:tc>
        <w:tc>
          <w:tcPr>
            <w:tcW w:w="0" w:type="auto"/>
          </w:tcPr>
          <w:p w:rsidR="00847B54" w:rsidRDefault="00847B54">
            <w:pPr>
              <w:spacing w:line="360" w:lineRule="auto"/>
            </w:pPr>
            <w:r>
              <w:t>На 31 декабря 2015 года</w:t>
            </w:r>
          </w:p>
        </w:tc>
      </w:tr>
      <w:tr w:rsidR="00847B54">
        <w:tc>
          <w:tcPr>
            <w:tcW w:w="0" w:type="auto"/>
          </w:tcPr>
          <w:p w:rsidR="00847B54" w:rsidRDefault="00847B54">
            <w:pPr>
              <w:pStyle w:val="a3"/>
              <w:spacing w:before="0" w:beforeAutospacing="0" w:after="0" w:afterAutospacing="0" w:line="360" w:lineRule="auto"/>
            </w:pPr>
            <w:r>
              <w:t>Коэффициент абсолютной ликвидности</w:t>
            </w:r>
          </w:p>
        </w:tc>
        <w:tc>
          <w:tcPr>
            <w:tcW w:w="0" w:type="auto"/>
          </w:tcPr>
          <w:p w:rsidR="00847B54" w:rsidRDefault="00847B54">
            <w:pPr>
              <w:spacing w:line="360" w:lineRule="auto"/>
              <w:rPr>
                <w:sz w:val="28"/>
                <w:szCs w:val="28"/>
              </w:rPr>
            </w:pPr>
            <w:r>
              <w:rPr>
                <w:sz w:val="28"/>
                <w:szCs w:val="28"/>
              </w:rPr>
              <w:t>Кал =</w:t>
            </w:r>
            <w:r w:rsidR="002D5E57">
              <w:rPr>
                <w:noProof/>
                <w:sz w:val="28"/>
                <w:szCs w:val="28"/>
              </w:rPr>
              <w:drawing>
                <wp:inline distT="0" distB="0" distL="0" distR="0">
                  <wp:extent cx="142875" cy="3333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p>
        </w:tc>
        <w:tc>
          <w:tcPr>
            <w:tcW w:w="0" w:type="auto"/>
          </w:tcPr>
          <w:p w:rsidR="00847B54" w:rsidRDefault="00847B54">
            <w:pPr>
              <w:spacing w:line="360" w:lineRule="auto"/>
              <w:rPr>
                <w:sz w:val="28"/>
                <w:szCs w:val="28"/>
              </w:rPr>
            </w:pPr>
            <w:r>
              <w:rPr>
                <w:sz w:val="28"/>
                <w:szCs w:val="28"/>
              </w:rPr>
              <w:t>0.2</w:t>
            </w:r>
          </w:p>
        </w:tc>
        <w:tc>
          <w:tcPr>
            <w:tcW w:w="0" w:type="auto"/>
          </w:tcPr>
          <w:p w:rsidR="00847B54" w:rsidRDefault="00847B54">
            <w:pPr>
              <w:spacing w:line="360" w:lineRule="auto"/>
              <w:rPr>
                <w:sz w:val="28"/>
                <w:szCs w:val="28"/>
              </w:rPr>
            </w:pPr>
            <w:r>
              <w:rPr>
                <w:sz w:val="28"/>
                <w:szCs w:val="28"/>
              </w:rPr>
              <w:t>0,09</w:t>
            </w:r>
          </w:p>
        </w:tc>
        <w:tc>
          <w:tcPr>
            <w:tcW w:w="0" w:type="auto"/>
          </w:tcPr>
          <w:p w:rsidR="00847B54" w:rsidRDefault="00847B54">
            <w:pPr>
              <w:spacing w:line="360" w:lineRule="auto"/>
              <w:rPr>
                <w:sz w:val="28"/>
                <w:szCs w:val="28"/>
              </w:rPr>
            </w:pPr>
            <w:r>
              <w:rPr>
                <w:sz w:val="28"/>
                <w:szCs w:val="28"/>
              </w:rPr>
              <w:t>0,13</w:t>
            </w:r>
          </w:p>
        </w:tc>
        <w:tc>
          <w:tcPr>
            <w:tcW w:w="0" w:type="auto"/>
          </w:tcPr>
          <w:p w:rsidR="00847B54" w:rsidRDefault="00847B54">
            <w:pPr>
              <w:spacing w:line="360" w:lineRule="auto"/>
              <w:rPr>
                <w:sz w:val="28"/>
                <w:szCs w:val="28"/>
              </w:rPr>
            </w:pPr>
            <w:r>
              <w:rPr>
                <w:sz w:val="28"/>
                <w:szCs w:val="28"/>
              </w:rPr>
              <w:t>0,38</w:t>
            </w:r>
          </w:p>
        </w:tc>
      </w:tr>
      <w:tr w:rsidR="00847B54">
        <w:tc>
          <w:tcPr>
            <w:tcW w:w="0" w:type="auto"/>
          </w:tcPr>
          <w:p w:rsidR="00847B54" w:rsidRDefault="00847B54">
            <w:pPr>
              <w:spacing w:line="360" w:lineRule="auto"/>
            </w:pPr>
            <w:r>
              <w:t>Коэффициент промежуточной (критической) ликвидности</w:t>
            </w:r>
          </w:p>
        </w:tc>
        <w:tc>
          <w:tcPr>
            <w:tcW w:w="0" w:type="auto"/>
          </w:tcPr>
          <w:p w:rsidR="00847B54" w:rsidRDefault="002D5E57">
            <w:pPr>
              <w:spacing w:line="360" w:lineRule="auto"/>
              <w:rPr>
                <w:sz w:val="28"/>
                <w:szCs w:val="28"/>
              </w:rPr>
            </w:pPr>
            <w:r>
              <w:rPr>
                <w:noProof/>
                <w:sz w:val="28"/>
                <w:szCs w:val="28"/>
              </w:rPr>
              <w:drawing>
                <wp:inline distT="0" distB="0" distL="0" distR="0">
                  <wp:extent cx="266700" cy="2381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00847B54">
              <w:rPr>
                <w:sz w:val="28"/>
                <w:szCs w:val="28"/>
              </w:rPr>
              <w:t>=</w:t>
            </w:r>
            <w:r>
              <w:rPr>
                <w:noProof/>
                <w:sz w:val="28"/>
                <w:szCs w:val="28"/>
              </w:rPr>
              <w:drawing>
                <wp:inline distT="0" distB="0" distL="0" distR="0">
                  <wp:extent cx="333375" cy="3333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0" w:type="auto"/>
          </w:tcPr>
          <w:p w:rsidR="00847B54" w:rsidRDefault="00847B54">
            <w:pPr>
              <w:spacing w:line="360" w:lineRule="auto"/>
              <w:rPr>
                <w:sz w:val="28"/>
                <w:szCs w:val="28"/>
              </w:rPr>
            </w:pPr>
            <w:r>
              <w:rPr>
                <w:sz w:val="28"/>
                <w:szCs w:val="28"/>
              </w:rPr>
              <w:t>1.0 (доп. 0,8)</w:t>
            </w:r>
          </w:p>
        </w:tc>
        <w:tc>
          <w:tcPr>
            <w:tcW w:w="0" w:type="auto"/>
          </w:tcPr>
          <w:p w:rsidR="00847B54" w:rsidRDefault="00847B54">
            <w:pPr>
              <w:spacing w:line="360" w:lineRule="auto"/>
              <w:rPr>
                <w:sz w:val="28"/>
                <w:szCs w:val="28"/>
              </w:rPr>
            </w:pPr>
            <w:r>
              <w:rPr>
                <w:sz w:val="28"/>
                <w:szCs w:val="28"/>
              </w:rPr>
              <w:t>0,67</w:t>
            </w:r>
          </w:p>
        </w:tc>
        <w:tc>
          <w:tcPr>
            <w:tcW w:w="0" w:type="auto"/>
          </w:tcPr>
          <w:p w:rsidR="00847B54" w:rsidRDefault="00847B54">
            <w:pPr>
              <w:spacing w:line="360" w:lineRule="auto"/>
              <w:rPr>
                <w:sz w:val="28"/>
                <w:szCs w:val="28"/>
              </w:rPr>
            </w:pPr>
            <w:r>
              <w:rPr>
                <w:sz w:val="28"/>
                <w:szCs w:val="28"/>
              </w:rPr>
              <w:t>0,78</w:t>
            </w:r>
          </w:p>
        </w:tc>
        <w:tc>
          <w:tcPr>
            <w:tcW w:w="0" w:type="auto"/>
          </w:tcPr>
          <w:p w:rsidR="00847B54" w:rsidRDefault="00847B54">
            <w:pPr>
              <w:spacing w:line="360" w:lineRule="auto"/>
              <w:rPr>
                <w:sz w:val="28"/>
                <w:szCs w:val="28"/>
              </w:rPr>
            </w:pPr>
            <w:r>
              <w:rPr>
                <w:sz w:val="28"/>
                <w:szCs w:val="28"/>
              </w:rPr>
              <w:t>1,53</w:t>
            </w:r>
          </w:p>
        </w:tc>
      </w:tr>
      <w:tr w:rsidR="00847B54">
        <w:tc>
          <w:tcPr>
            <w:tcW w:w="0" w:type="auto"/>
          </w:tcPr>
          <w:p w:rsidR="00847B54" w:rsidRDefault="00847B54">
            <w:pPr>
              <w:spacing w:line="360" w:lineRule="auto"/>
            </w:pPr>
            <w:r>
              <w:t>Коэффициент текущей ликвидности (покрытия)</w:t>
            </w:r>
          </w:p>
        </w:tc>
        <w:tc>
          <w:tcPr>
            <w:tcW w:w="0" w:type="auto"/>
          </w:tcPr>
          <w:p w:rsidR="00847B54" w:rsidRDefault="002D5E57">
            <w:pPr>
              <w:spacing w:line="360" w:lineRule="auto"/>
              <w:rPr>
                <w:sz w:val="28"/>
                <w:szCs w:val="28"/>
              </w:rPr>
            </w:pPr>
            <w:r>
              <w:rPr>
                <w:noProof/>
                <w:sz w:val="28"/>
                <w:szCs w:val="28"/>
              </w:rPr>
              <w:drawing>
                <wp:inline distT="0" distB="0" distL="0" distR="0">
                  <wp:extent cx="257175" cy="2381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00847B54">
              <w:rPr>
                <w:sz w:val="28"/>
                <w:szCs w:val="28"/>
              </w:rPr>
              <w:t>=</w:t>
            </w:r>
            <w:r>
              <w:rPr>
                <w:noProof/>
                <w:sz w:val="28"/>
                <w:szCs w:val="28"/>
              </w:rPr>
              <w:drawing>
                <wp:inline distT="0" distB="0" distL="0" distR="0">
                  <wp:extent cx="142875" cy="3333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p>
        </w:tc>
        <w:tc>
          <w:tcPr>
            <w:tcW w:w="0" w:type="auto"/>
          </w:tcPr>
          <w:p w:rsidR="00847B54" w:rsidRDefault="00847B54">
            <w:pPr>
              <w:spacing w:line="360" w:lineRule="auto"/>
              <w:rPr>
                <w:sz w:val="28"/>
                <w:szCs w:val="28"/>
              </w:rPr>
            </w:pPr>
            <w:r>
              <w:rPr>
                <w:sz w:val="28"/>
                <w:szCs w:val="28"/>
              </w:rPr>
              <w:t>2,0</w:t>
            </w:r>
          </w:p>
        </w:tc>
        <w:tc>
          <w:tcPr>
            <w:tcW w:w="0" w:type="auto"/>
          </w:tcPr>
          <w:p w:rsidR="00847B54" w:rsidRDefault="00847B54">
            <w:pPr>
              <w:spacing w:line="360" w:lineRule="auto"/>
              <w:rPr>
                <w:sz w:val="28"/>
                <w:szCs w:val="28"/>
              </w:rPr>
            </w:pPr>
            <w:r>
              <w:rPr>
                <w:sz w:val="28"/>
                <w:szCs w:val="28"/>
              </w:rPr>
              <w:t>0,93</w:t>
            </w:r>
          </w:p>
        </w:tc>
        <w:tc>
          <w:tcPr>
            <w:tcW w:w="0" w:type="auto"/>
          </w:tcPr>
          <w:p w:rsidR="00847B54" w:rsidRDefault="00847B54">
            <w:pPr>
              <w:spacing w:line="360" w:lineRule="auto"/>
              <w:rPr>
                <w:sz w:val="28"/>
                <w:szCs w:val="28"/>
              </w:rPr>
            </w:pPr>
            <w:r>
              <w:rPr>
                <w:sz w:val="28"/>
                <w:szCs w:val="28"/>
              </w:rPr>
              <w:t>0,98</w:t>
            </w:r>
          </w:p>
        </w:tc>
        <w:tc>
          <w:tcPr>
            <w:tcW w:w="0" w:type="auto"/>
          </w:tcPr>
          <w:p w:rsidR="00847B54" w:rsidRDefault="00847B54">
            <w:pPr>
              <w:spacing w:line="360" w:lineRule="auto"/>
              <w:rPr>
                <w:sz w:val="28"/>
                <w:szCs w:val="28"/>
              </w:rPr>
            </w:pPr>
            <w:r>
              <w:rPr>
                <w:sz w:val="28"/>
                <w:szCs w:val="28"/>
              </w:rPr>
              <w:t>1,93</w:t>
            </w:r>
          </w:p>
        </w:tc>
      </w:tr>
      <w:tr w:rsidR="00847B54">
        <w:tc>
          <w:tcPr>
            <w:tcW w:w="0" w:type="auto"/>
          </w:tcPr>
          <w:p w:rsidR="00847B54" w:rsidRDefault="00847B54">
            <w:pPr>
              <w:spacing w:line="360" w:lineRule="auto"/>
            </w:pPr>
            <w:r>
              <w:t>Коэффициент уточненной ликвидности</w:t>
            </w:r>
          </w:p>
        </w:tc>
        <w:tc>
          <w:tcPr>
            <w:tcW w:w="0" w:type="auto"/>
          </w:tcPr>
          <w:p w:rsidR="00847B54" w:rsidRDefault="002D5E57">
            <w:pPr>
              <w:spacing w:line="360" w:lineRule="auto"/>
              <w:rPr>
                <w:sz w:val="28"/>
                <w:szCs w:val="28"/>
              </w:rPr>
            </w:pPr>
            <w:r>
              <w:rPr>
                <w:noProof/>
                <w:sz w:val="28"/>
                <w:szCs w:val="28"/>
              </w:rPr>
              <w:drawing>
                <wp:inline distT="0" distB="0" distL="0" distR="0">
                  <wp:extent cx="257175" cy="2667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00847B54">
              <w:rPr>
                <w:sz w:val="28"/>
                <w:szCs w:val="28"/>
              </w:rPr>
              <w:t>=</w:t>
            </w:r>
            <w:r>
              <w:rPr>
                <w:noProof/>
                <w:sz w:val="28"/>
                <w:szCs w:val="28"/>
              </w:rPr>
              <w:drawing>
                <wp:inline distT="0" distB="0" distL="0" distR="0">
                  <wp:extent cx="971550" cy="3333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1550" cy="333375"/>
                          </a:xfrm>
                          <a:prstGeom prst="rect">
                            <a:avLst/>
                          </a:prstGeom>
                          <a:noFill/>
                          <a:ln>
                            <a:noFill/>
                          </a:ln>
                        </pic:spPr>
                      </pic:pic>
                    </a:graphicData>
                  </a:graphic>
                </wp:inline>
              </w:drawing>
            </w:r>
          </w:p>
        </w:tc>
        <w:tc>
          <w:tcPr>
            <w:tcW w:w="0" w:type="auto"/>
          </w:tcPr>
          <w:p w:rsidR="00847B54" w:rsidRDefault="00847B54">
            <w:pPr>
              <w:spacing w:line="360" w:lineRule="auto"/>
              <w:rPr>
                <w:sz w:val="28"/>
                <w:szCs w:val="28"/>
              </w:rPr>
            </w:pPr>
            <w:r>
              <w:rPr>
                <w:sz w:val="28"/>
                <w:szCs w:val="28"/>
              </w:rPr>
              <w:t>1,1-1,2</w:t>
            </w:r>
          </w:p>
        </w:tc>
        <w:tc>
          <w:tcPr>
            <w:tcW w:w="0" w:type="auto"/>
          </w:tcPr>
          <w:p w:rsidR="00847B54" w:rsidRDefault="00847B54">
            <w:pPr>
              <w:spacing w:line="360" w:lineRule="auto"/>
              <w:rPr>
                <w:sz w:val="28"/>
                <w:szCs w:val="28"/>
              </w:rPr>
            </w:pPr>
            <w:r>
              <w:rPr>
                <w:sz w:val="28"/>
                <w:szCs w:val="28"/>
              </w:rPr>
              <w:t>0,46</w:t>
            </w:r>
          </w:p>
        </w:tc>
        <w:tc>
          <w:tcPr>
            <w:tcW w:w="0" w:type="auto"/>
          </w:tcPr>
          <w:p w:rsidR="00847B54" w:rsidRDefault="00847B54">
            <w:pPr>
              <w:spacing w:line="360" w:lineRule="auto"/>
              <w:rPr>
                <w:sz w:val="28"/>
                <w:szCs w:val="28"/>
              </w:rPr>
            </w:pPr>
            <w:r>
              <w:rPr>
                <w:sz w:val="28"/>
                <w:szCs w:val="28"/>
              </w:rPr>
              <w:t>0,51</w:t>
            </w:r>
          </w:p>
        </w:tc>
        <w:tc>
          <w:tcPr>
            <w:tcW w:w="0" w:type="auto"/>
          </w:tcPr>
          <w:p w:rsidR="00847B54" w:rsidRDefault="00847B54">
            <w:pPr>
              <w:spacing w:line="360" w:lineRule="auto"/>
              <w:rPr>
                <w:sz w:val="28"/>
                <w:szCs w:val="28"/>
              </w:rPr>
            </w:pPr>
            <w:r>
              <w:rPr>
                <w:sz w:val="28"/>
                <w:szCs w:val="28"/>
              </w:rPr>
              <w:t>1,07</w:t>
            </w:r>
          </w:p>
        </w:tc>
      </w:tr>
      <w:tr w:rsidR="00847B54">
        <w:tc>
          <w:tcPr>
            <w:tcW w:w="0" w:type="auto"/>
          </w:tcPr>
          <w:p w:rsidR="00847B54" w:rsidRDefault="00847B54">
            <w:pPr>
              <w:spacing w:line="360" w:lineRule="auto"/>
            </w:pPr>
            <w:r>
              <w:t xml:space="preserve">Коэффициент покрытия нормальный </w:t>
            </w:r>
          </w:p>
        </w:tc>
        <w:tc>
          <w:tcPr>
            <w:tcW w:w="0" w:type="auto"/>
          </w:tcPr>
          <w:p w:rsidR="00847B54" w:rsidRDefault="002D5E57">
            <w:pPr>
              <w:spacing w:line="360" w:lineRule="auto"/>
              <w:rPr>
                <w:sz w:val="28"/>
                <w:szCs w:val="28"/>
              </w:rPr>
            </w:pPr>
            <w:r>
              <w:rPr>
                <w:noProof/>
                <w:sz w:val="28"/>
                <w:szCs w:val="28"/>
              </w:rPr>
              <w:drawing>
                <wp:inline distT="0" distB="0" distL="0" distR="0">
                  <wp:extent cx="266700" cy="2381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00847B54">
              <w:rPr>
                <w:sz w:val="28"/>
                <w:szCs w:val="28"/>
              </w:rPr>
              <w:t>=</w:t>
            </w:r>
            <w:r>
              <w:rPr>
                <w:noProof/>
                <w:sz w:val="28"/>
                <w:szCs w:val="28"/>
              </w:rPr>
              <w:drawing>
                <wp:inline distT="0" distB="0" distL="0" distR="0">
                  <wp:extent cx="314325" cy="3333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4325" cy="333375"/>
                          </a:xfrm>
                          <a:prstGeom prst="rect">
                            <a:avLst/>
                          </a:prstGeom>
                          <a:noFill/>
                          <a:ln>
                            <a:noFill/>
                          </a:ln>
                        </pic:spPr>
                      </pic:pic>
                    </a:graphicData>
                  </a:graphic>
                </wp:inline>
              </w:drawing>
            </w:r>
          </w:p>
        </w:tc>
        <w:tc>
          <w:tcPr>
            <w:tcW w:w="0" w:type="auto"/>
          </w:tcPr>
          <w:p w:rsidR="00847B54" w:rsidRDefault="00847B54">
            <w:pPr>
              <w:spacing w:line="360" w:lineRule="auto"/>
              <w:rPr>
                <w:sz w:val="28"/>
                <w:szCs w:val="28"/>
              </w:rPr>
            </w:pPr>
            <w:r>
              <w:rPr>
                <w:sz w:val="28"/>
                <w:szCs w:val="28"/>
              </w:rPr>
              <w:t>≤</w:t>
            </w:r>
            <w:r w:rsidR="002D5E57">
              <w:rPr>
                <w:noProof/>
                <w:sz w:val="28"/>
                <w:szCs w:val="28"/>
              </w:rPr>
              <w:drawing>
                <wp:inline distT="0" distB="0" distL="0" distR="0">
                  <wp:extent cx="257175" cy="2381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p>
        </w:tc>
        <w:tc>
          <w:tcPr>
            <w:tcW w:w="0" w:type="auto"/>
          </w:tcPr>
          <w:p w:rsidR="00847B54" w:rsidRDefault="00847B54">
            <w:pPr>
              <w:spacing w:line="360" w:lineRule="auto"/>
              <w:rPr>
                <w:sz w:val="28"/>
                <w:szCs w:val="28"/>
              </w:rPr>
            </w:pPr>
            <w:r>
              <w:rPr>
                <w:sz w:val="28"/>
                <w:szCs w:val="28"/>
              </w:rPr>
              <w:t>1,26</w:t>
            </w:r>
          </w:p>
        </w:tc>
        <w:tc>
          <w:tcPr>
            <w:tcW w:w="0" w:type="auto"/>
          </w:tcPr>
          <w:p w:rsidR="00847B54" w:rsidRDefault="00847B54">
            <w:pPr>
              <w:spacing w:line="360" w:lineRule="auto"/>
              <w:rPr>
                <w:sz w:val="28"/>
                <w:szCs w:val="28"/>
              </w:rPr>
            </w:pPr>
            <w:r>
              <w:rPr>
                <w:sz w:val="28"/>
                <w:szCs w:val="28"/>
              </w:rPr>
              <w:t>1,20</w:t>
            </w:r>
          </w:p>
        </w:tc>
        <w:tc>
          <w:tcPr>
            <w:tcW w:w="0" w:type="auto"/>
          </w:tcPr>
          <w:p w:rsidR="00847B54" w:rsidRDefault="00847B54">
            <w:pPr>
              <w:spacing w:line="360" w:lineRule="auto"/>
              <w:rPr>
                <w:sz w:val="28"/>
                <w:szCs w:val="28"/>
              </w:rPr>
            </w:pPr>
            <w:r>
              <w:rPr>
                <w:sz w:val="28"/>
                <w:szCs w:val="28"/>
              </w:rPr>
              <w:t>1,40</w:t>
            </w:r>
          </w:p>
        </w:tc>
      </w:tr>
    </w:tbl>
    <w:p w:rsidR="00847B54" w:rsidRDefault="00847B54">
      <w:pPr>
        <w:spacing w:line="360" w:lineRule="auto"/>
        <w:rPr>
          <w:sz w:val="28"/>
          <w:szCs w:val="28"/>
        </w:rPr>
      </w:pPr>
    </w:p>
    <w:p w:rsidR="00847B54" w:rsidRDefault="00847B54" w:rsidP="00A93D00">
      <w:pPr>
        <w:spacing w:line="360" w:lineRule="auto"/>
        <w:ind w:firstLine="708"/>
        <w:jc w:val="both"/>
        <w:rPr>
          <w:sz w:val="28"/>
          <w:szCs w:val="28"/>
        </w:rPr>
      </w:pPr>
      <w:r>
        <w:rPr>
          <w:sz w:val="28"/>
          <w:szCs w:val="28"/>
        </w:rPr>
        <w:t>ООО «Завод по производству премиксов «ЭкоМакс» за счет денежных средств  и краткосрочных финансовых вложений может погасить 9% краткосрочных обязательств по состоянию на конец 2013 года, и</w:t>
      </w:r>
      <w:r w:rsidR="004D3206">
        <w:rPr>
          <w:sz w:val="28"/>
          <w:szCs w:val="28"/>
        </w:rPr>
        <w:t xml:space="preserve"> </w:t>
      </w:r>
      <w:r>
        <w:rPr>
          <w:sz w:val="28"/>
          <w:szCs w:val="28"/>
        </w:rPr>
        <w:t xml:space="preserve">38% по состоянию на конец 2015 года. </w:t>
      </w:r>
    </w:p>
    <w:p w:rsidR="00847B54" w:rsidRDefault="00847B54" w:rsidP="00A93D00">
      <w:pPr>
        <w:spacing w:line="360" w:lineRule="auto"/>
        <w:ind w:firstLine="708"/>
        <w:jc w:val="both"/>
        <w:rPr>
          <w:sz w:val="28"/>
          <w:szCs w:val="28"/>
        </w:rPr>
      </w:pPr>
      <w:r>
        <w:rPr>
          <w:sz w:val="28"/>
          <w:szCs w:val="28"/>
        </w:rPr>
        <w:t>За счет денежных средств краткосрочных финансовых вложений и ожидаемых поступлений от дебиторов. Полностью расплатится по своим краткосрочным обязательствам ООО «ЭкоМакс» может полностью расплатится  только к концу 2015 года. В предыдущих периодах текущая платежеспособность отсутствует.</w:t>
      </w:r>
    </w:p>
    <w:p w:rsidR="00847B54" w:rsidRDefault="00847B54" w:rsidP="00A93D00">
      <w:pPr>
        <w:spacing w:line="360" w:lineRule="auto"/>
        <w:ind w:firstLine="708"/>
        <w:jc w:val="both"/>
        <w:rPr>
          <w:sz w:val="28"/>
          <w:szCs w:val="28"/>
        </w:rPr>
      </w:pPr>
      <w:r>
        <w:rPr>
          <w:sz w:val="28"/>
          <w:szCs w:val="28"/>
        </w:rPr>
        <w:lastRenderedPageBreak/>
        <w:t>Текущие активы превышают текущие обязательства в конце 2013 года в 0,93 раза (что говорит о неплатежеспособности организации в данном периоде) К концу 2015 года превышение оборотных средств на краткосрочный заемный капитал составляет 1,93 раза.</w:t>
      </w:r>
    </w:p>
    <w:p w:rsidR="00847B54" w:rsidRDefault="00847B54" w:rsidP="00A93D00">
      <w:pPr>
        <w:spacing w:line="360" w:lineRule="auto"/>
        <w:ind w:firstLine="708"/>
        <w:jc w:val="both"/>
        <w:rPr>
          <w:sz w:val="28"/>
          <w:szCs w:val="28"/>
        </w:rPr>
      </w:pPr>
      <w:r>
        <w:rPr>
          <w:sz w:val="28"/>
          <w:szCs w:val="28"/>
        </w:rPr>
        <w:t xml:space="preserve">Однако реальной платежеспособностью организация обладает только в 2015 году, так как коэффициент уточненной ликвидности имеет значение выше 1. Именно в этот период ООО «ЭкоМакс» можно признать полностью ликвидным, так как оно имеет возможность продолжение деятельности в прежних масштабах при одновременном погашении долгов поскольку </w:t>
      </w:r>
      <w:r w:rsidR="002D5E57">
        <w:rPr>
          <w:noProof/>
          <w:sz w:val="28"/>
          <w:szCs w:val="28"/>
        </w:rPr>
        <w:drawing>
          <wp:inline distT="0" distB="0" distL="0" distR="0">
            <wp:extent cx="266700" cy="2381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Pr>
          <w:sz w:val="28"/>
          <w:szCs w:val="28"/>
        </w:rPr>
        <w:t xml:space="preserve"> ≤ </w:t>
      </w:r>
      <w:r w:rsidR="002D5E57">
        <w:rPr>
          <w:noProof/>
          <w:sz w:val="28"/>
          <w:szCs w:val="28"/>
        </w:rPr>
        <w:drawing>
          <wp:inline distT="0" distB="0" distL="0" distR="0">
            <wp:extent cx="257175" cy="2381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Pr>
          <w:sz w:val="28"/>
          <w:szCs w:val="28"/>
        </w:rPr>
        <w:t xml:space="preserve"> .</w:t>
      </w:r>
    </w:p>
    <w:p w:rsidR="00847B54" w:rsidRDefault="00847B54">
      <w:pPr>
        <w:pStyle w:val="21"/>
      </w:pPr>
    </w:p>
    <w:p w:rsidR="00847B54" w:rsidRDefault="00847B54">
      <w:pPr>
        <w:pStyle w:val="31"/>
        <w:jc w:val="both"/>
        <w:rPr>
          <w:b w:val="0"/>
          <w:bCs w:val="0"/>
        </w:rPr>
      </w:pPr>
    </w:p>
    <w:p w:rsidR="00847B54" w:rsidRDefault="00847B54">
      <w:pPr>
        <w:pStyle w:val="31"/>
        <w:jc w:val="both"/>
        <w:rPr>
          <w:b w:val="0"/>
          <w:bCs w:val="0"/>
        </w:rPr>
      </w:pPr>
    </w:p>
    <w:p w:rsidR="00847B54" w:rsidRDefault="00847B54">
      <w:pPr>
        <w:pStyle w:val="31"/>
        <w:jc w:val="both"/>
        <w:rPr>
          <w:b w:val="0"/>
          <w:bCs w:val="0"/>
        </w:rPr>
      </w:pPr>
    </w:p>
    <w:p w:rsidR="00847B54" w:rsidRDefault="00847B54">
      <w:pPr>
        <w:pStyle w:val="31"/>
        <w:jc w:val="both"/>
        <w:rPr>
          <w:b w:val="0"/>
          <w:bCs w:val="0"/>
        </w:rPr>
      </w:pPr>
    </w:p>
    <w:p w:rsidR="00847B54" w:rsidRDefault="00847B54">
      <w:pPr>
        <w:pStyle w:val="31"/>
        <w:jc w:val="both"/>
        <w:rPr>
          <w:b w:val="0"/>
          <w:bCs w:val="0"/>
        </w:rPr>
      </w:pPr>
    </w:p>
    <w:p w:rsidR="00847B54" w:rsidRDefault="00847B54">
      <w:pPr>
        <w:pStyle w:val="31"/>
        <w:jc w:val="both"/>
        <w:rPr>
          <w:b w:val="0"/>
          <w:bCs w:val="0"/>
        </w:rPr>
      </w:pPr>
    </w:p>
    <w:p w:rsidR="00847B54" w:rsidRDefault="00847B54">
      <w:pPr>
        <w:pStyle w:val="31"/>
        <w:jc w:val="both"/>
        <w:rPr>
          <w:b w:val="0"/>
          <w:bCs w:val="0"/>
        </w:rPr>
      </w:pPr>
    </w:p>
    <w:p w:rsidR="00847B54" w:rsidRDefault="00847B54">
      <w:pPr>
        <w:pStyle w:val="31"/>
        <w:jc w:val="both"/>
        <w:rPr>
          <w:b w:val="0"/>
          <w:bCs w:val="0"/>
        </w:rPr>
      </w:pPr>
    </w:p>
    <w:p w:rsidR="00847B54" w:rsidRDefault="00847B54">
      <w:pPr>
        <w:pStyle w:val="31"/>
        <w:jc w:val="both"/>
        <w:rPr>
          <w:b w:val="0"/>
          <w:bCs w:val="0"/>
        </w:rPr>
      </w:pPr>
    </w:p>
    <w:p w:rsidR="00847B54" w:rsidRDefault="00847B54">
      <w:pPr>
        <w:pStyle w:val="31"/>
        <w:jc w:val="both"/>
        <w:rPr>
          <w:b w:val="0"/>
          <w:bCs w:val="0"/>
        </w:rPr>
      </w:pPr>
    </w:p>
    <w:p w:rsidR="00847B54" w:rsidRDefault="00847B54">
      <w:pPr>
        <w:pStyle w:val="31"/>
        <w:jc w:val="both"/>
        <w:rPr>
          <w:b w:val="0"/>
          <w:bCs w:val="0"/>
        </w:rPr>
      </w:pPr>
    </w:p>
    <w:p w:rsidR="00847B54" w:rsidRDefault="00847B54">
      <w:pPr>
        <w:pStyle w:val="31"/>
        <w:jc w:val="both"/>
        <w:rPr>
          <w:b w:val="0"/>
          <w:bCs w:val="0"/>
        </w:rPr>
      </w:pPr>
    </w:p>
    <w:p w:rsidR="00847B54" w:rsidRDefault="00847B54">
      <w:pPr>
        <w:pStyle w:val="31"/>
        <w:jc w:val="both"/>
        <w:rPr>
          <w:b w:val="0"/>
          <w:bCs w:val="0"/>
        </w:rPr>
      </w:pPr>
    </w:p>
    <w:p w:rsidR="00847B54" w:rsidRDefault="00847B54">
      <w:pPr>
        <w:pStyle w:val="31"/>
        <w:jc w:val="both"/>
        <w:rPr>
          <w:b w:val="0"/>
          <w:bCs w:val="0"/>
        </w:rPr>
      </w:pPr>
    </w:p>
    <w:p w:rsidR="00847B54" w:rsidRDefault="00847B54">
      <w:pPr>
        <w:pStyle w:val="31"/>
        <w:jc w:val="both"/>
        <w:rPr>
          <w:b w:val="0"/>
          <w:bCs w:val="0"/>
        </w:rPr>
      </w:pPr>
    </w:p>
    <w:p w:rsidR="00847B54" w:rsidRDefault="00847B54">
      <w:pPr>
        <w:pStyle w:val="31"/>
        <w:jc w:val="both"/>
        <w:rPr>
          <w:b w:val="0"/>
          <w:bCs w:val="0"/>
        </w:rPr>
      </w:pPr>
    </w:p>
    <w:p w:rsidR="00847B54" w:rsidRDefault="00847B54">
      <w:pPr>
        <w:pStyle w:val="31"/>
        <w:jc w:val="both"/>
      </w:pPr>
    </w:p>
    <w:p w:rsidR="00847B54" w:rsidRDefault="00847B54">
      <w:pPr>
        <w:pStyle w:val="31"/>
        <w:jc w:val="both"/>
      </w:pPr>
    </w:p>
    <w:p w:rsidR="00847B54" w:rsidRDefault="00847B54">
      <w:pPr>
        <w:pStyle w:val="31"/>
        <w:jc w:val="both"/>
      </w:pPr>
    </w:p>
    <w:p w:rsidR="00847B54" w:rsidRDefault="00847B54">
      <w:pPr>
        <w:pStyle w:val="31"/>
        <w:jc w:val="both"/>
      </w:pPr>
      <w:r>
        <w:lastRenderedPageBreak/>
        <w:t>3. Организация основного производства в  ООО «Завод по производству премиксов «ЭкоМакс».</w:t>
      </w:r>
    </w:p>
    <w:p w:rsidR="00847B54" w:rsidRDefault="00847B54">
      <w:pPr>
        <w:pStyle w:val="31"/>
        <w:jc w:val="both"/>
      </w:pPr>
      <w:r>
        <w:t>3.1 Техника и технология производства премиксов.</w:t>
      </w:r>
    </w:p>
    <w:p w:rsidR="00847B54" w:rsidRDefault="00847B54">
      <w:pPr>
        <w:pStyle w:val="a3"/>
        <w:spacing w:before="0" w:beforeAutospacing="0" w:after="0" w:afterAutospacing="0" w:line="360" w:lineRule="auto"/>
        <w:ind w:firstLine="709"/>
        <w:jc w:val="both"/>
        <w:rPr>
          <w:sz w:val="28"/>
          <w:szCs w:val="28"/>
        </w:rPr>
      </w:pPr>
      <w:r>
        <w:rPr>
          <w:rStyle w:val="a4"/>
          <w:b w:val="0"/>
          <w:bCs w:val="0"/>
          <w:sz w:val="28"/>
          <w:szCs w:val="28"/>
        </w:rPr>
        <w:t>Премиксы</w:t>
      </w:r>
      <w:r>
        <w:rPr>
          <w:rStyle w:val="apple-converted-space"/>
          <w:sz w:val="28"/>
          <w:szCs w:val="28"/>
        </w:rPr>
        <w:t xml:space="preserve"> </w:t>
      </w:r>
      <w:r>
        <w:rPr>
          <w:sz w:val="28"/>
          <w:szCs w:val="28"/>
        </w:rPr>
        <w:t>для крупного рогатого скота представляют собой однородную порошковую</w:t>
      </w:r>
      <w:r>
        <w:rPr>
          <w:rStyle w:val="apple-converted-space"/>
          <w:sz w:val="28"/>
          <w:szCs w:val="28"/>
        </w:rPr>
        <w:t xml:space="preserve"> </w:t>
      </w:r>
      <w:r>
        <w:rPr>
          <w:rStyle w:val="a4"/>
          <w:b w:val="0"/>
          <w:bCs w:val="0"/>
          <w:sz w:val="28"/>
          <w:szCs w:val="28"/>
        </w:rPr>
        <w:t>смесь витаминных</w:t>
      </w:r>
      <w:r>
        <w:rPr>
          <w:rStyle w:val="apple-converted-space"/>
          <w:sz w:val="28"/>
          <w:szCs w:val="28"/>
        </w:rPr>
        <w:t xml:space="preserve"> </w:t>
      </w:r>
      <w:r>
        <w:rPr>
          <w:sz w:val="28"/>
          <w:szCs w:val="28"/>
        </w:rPr>
        <w:t xml:space="preserve">и </w:t>
      </w:r>
      <w:r>
        <w:rPr>
          <w:rStyle w:val="a4"/>
          <w:b w:val="0"/>
          <w:bCs w:val="0"/>
          <w:sz w:val="28"/>
          <w:szCs w:val="28"/>
        </w:rPr>
        <w:t>минеральных компонентов</w:t>
      </w:r>
      <w:r>
        <w:rPr>
          <w:sz w:val="28"/>
          <w:szCs w:val="28"/>
        </w:rPr>
        <w:t>, в составе нейтрального наполнителя. Существует множество различных вариантов приготовления этих смесей, но все они прекрасно сбалансированы, что позволяет получить необходимый результат в оптимальные строки. Состав таких концентратов довольно разнообразен.</w:t>
      </w:r>
      <w:r>
        <w:rPr>
          <w:rStyle w:val="apple-converted-space"/>
          <w:sz w:val="28"/>
          <w:szCs w:val="28"/>
        </w:rPr>
        <w:t xml:space="preserve"> </w:t>
      </w:r>
      <w:r>
        <w:rPr>
          <w:rStyle w:val="a4"/>
          <w:b w:val="0"/>
          <w:bCs w:val="0"/>
          <w:sz w:val="28"/>
          <w:szCs w:val="28"/>
        </w:rPr>
        <w:t>Премиксы для КРС</w:t>
      </w:r>
      <w:r>
        <w:rPr>
          <w:rStyle w:val="apple-converted-space"/>
          <w:sz w:val="28"/>
          <w:szCs w:val="28"/>
        </w:rPr>
        <w:t xml:space="preserve"> </w:t>
      </w:r>
      <w:r>
        <w:rPr>
          <w:sz w:val="28"/>
          <w:szCs w:val="28"/>
        </w:rPr>
        <w:t>содержат ряд витаминов, таких как витамин А, Е, С, Д3, К, витамины группы В.</w:t>
      </w:r>
    </w:p>
    <w:p w:rsidR="00847B54" w:rsidRDefault="00847B54">
      <w:pPr>
        <w:pStyle w:val="a3"/>
        <w:spacing w:before="0" w:beforeAutospacing="0" w:after="0" w:afterAutospacing="0" w:line="360" w:lineRule="auto"/>
        <w:ind w:firstLine="709"/>
        <w:jc w:val="both"/>
        <w:rPr>
          <w:sz w:val="28"/>
          <w:szCs w:val="28"/>
        </w:rPr>
      </w:pPr>
      <w:r>
        <w:rPr>
          <w:sz w:val="28"/>
          <w:szCs w:val="28"/>
        </w:rPr>
        <w:t>В их состав входят микро- и макроэлементы – йод, железо, марганец, медь, кобальт, магний, селен и другие. Также непременными составляющими премиксов являются антиоксиданты (сантохин, бутилокситолуол) и противомикробные препараты – пищевые антибиотики. Такой состав позволяет обеспечить организм животного всеми, наиболее необходимыми биологическими активными веществами.</w:t>
      </w:r>
    </w:p>
    <w:p w:rsidR="00847B54" w:rsidRDefault="00847B54">
      <w:pPr>
        <w:pStyle w:val="a3"/>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 xml:space="preserve">Производство премиксов - это не просто смешение различных ингредиентов, это сложный технологический процесс. И чтобы на выходе получить качественный продукт с заданным составом, нужно иметь качественное сырье, высококлассное оборудование, специальные технологии и опыт в производстве кормовых добавок. </w:t>
      </w:r>
      <w:r>
        <w:rPr>
          <w:sz w:val="28"/>
          <w:szCs w:val="28"/>
        </w:rPr>
        <w:t>[17]</w:t>
      </w:r>
    </w:p>
    <w:p w:rsidR="00847B54" w:rsidRDefault="00847B54">
      <w:pPr>
        <w:pStyle w:val="a3"/>
        <w:spacing w:before="0" w:beforeAutospacing="0" w:after="0" w:afterAutospacing="0" w:line="360" w:lineRule="auto"/>
        <w:ind w:firstLine="709"/>
        <w:jc w:val="both"/>
        <w:rPr>
          <w:sz w:val="28"/>
          <w:szCs w:val="28"/>
        </w:rPr>
      </w:pPr>
      <w:r>
        <w:rPr>
          <w:color w:val="000000"/>
          <w:sz w:val="28"/>
          <w:szCs w:val="28"/>
          <w:shd w:val="clear" w:color="auto" w:fill="FFFFFF"/>
        </w:rPr>
        <w:t xml:space="preserve">В ООО «Завод по производству премиксов «ЭкоМакс» производятся премиксы минеральные соответствующие требованиям </w:t>
      </w:r>
      <w:r>
        <w:rPr>
          <w:color w:val="000000"/>
          <w:sz w:val="28"/>
          <w:szCs w:val="28"/>
        </w:rPr>
        <w:t>ГОСТ 51095-97, ГОСТ 51849-2001 и их технология производства является запатентованной.</w:t>
      </w:r>
    </w:p>
    <w:p w:rsidR="00847B54" w:rsidRDefault="00847B54">
      <w:pPr>
        <w:spacing w:line="360" w:lineRule="auto"/>
        <w:ind w:firstLine="709"/>
        <w:rPr>
          <w:sz w:val="28"/>
          <w:szCs w:val="28"/>
        </w:rPr>
      </w:pPr>
      <w:r>
        <w:rPr>
          <w:sz w:val="28"/>
          <w:szCs w:val="28"/>
        </w:rPr>
        <w:t>Согласно ГОСТ 51095-97: [9]</w:t>
      </w:r>
    </w:p>
    <w:p w:rsidR="00847B54" w:rsidRDefault="00847B54">
      <w:pPr>
        <w:spacing w:line="360" w:lineRule="auto"/>
        <w:ind w:firstLine="709"/>
        <w:jc w:val="both"/>
        <w:rPr>
          <w:sz w:val="28"/>
          <w:szCs w:val="28"/>
        </w:rPr>
      </w:pPr>
      <w:r>
        <w:rPr>
          <w:b/>
          <w:bCs/>
          <w:sz w:val="28"/>
          <w:szCs w:val="28"/>
        </w:rPr>
        <w:t>Премиксы</w:t>
      </w:r>
      <w:r>
        <w:rPr>
          <w:sz w:val="28"/>
          <w:szCs w:val="28"/>
        </w:rPr>
        <w:t xml:space="preserve"> – однородные смеси измельченных до необходимой крупности микродобавок и наполнителя.</w:t>
      </w:r>
    </w:p>
    <w:p w:rsidR="00847B54" w:rsidRDefault="00847B54">
      <w:pPr>
        <w:spacing w:line="360" w:lineRule="auto"/>
        <w:ind w:firstLine="709"/>
        <w:jc w:val="both"/>
        <w:rPr>
          <w:sz w:val="28"/>
          <w:szCs w:val="28"/>
        </w:rPr>
      </w:pPr>
      <w:r>
        <w:rPr>
          <w:b/>
          <w:bCs/>
          <w:sz w:val="28"/>
          <w:szCs w:val="28"/>
        </w:rPr>
        <w:t>Микродобавки</w:t>
      </w:r>
      <w:r>
        <w:rPr>
          <w:sz w:val="28"/>
          <w:szCs w:val="28"/>
        </w:rPr>
        <w:t xml:space="preserve"> – биологически активные вещества (витамины, ферменты, гормоны, аминокислоты, макро- и микроэлементы, антибиотики), </w:t>
      </w:r>
      <w:r>
        <w:rPr>
          <w:sz w:val="28"/>
          <w:szCs w:val="28"/>
        </w:rPr>
        <w:lastRenderedPageBreak/>
        <w:t>стимулирующие рост и продуктивность животных и (или) обладающие лечебным и профилактическим действием.</w:t>
      </w:r>
    </w:p>
    <w:p w:rsidR="00847B54" w:rsidRDefault="00847B54">
      <w:pPr>
        <w:spacing w:line="360" w:lineRule="auto"/>
        <w:ind w:firstLine="709"/>
        <w:jc w:val="both"/>
        <w:rPr>
          <w:color w:val="FF0000"/>
          <w:sz w:val="28"/>
          <w:szCs w:val="28"/>
        </w:rPr>
      </w:pPr>
      <w:r>
        <w:rPr>
          <w:b/>
          <w:bCs/>
          <w:sz w:val="28"/>
          <w:szCs w:val="28"/>
        </w:rPr>
        <w:t xml:space="preserve">Наполнители </w:t>
      </w:r>
      <w:r>
        <w:rPr>
          <w:sz w:val="28"/>
          <w:szCs w:val="28"/>
        </w:rPr>
        <w:t>– комбикормовые виды сырья, применяемые в качестве среды для равномерного распределения в ней микродобавок и разъединения химически несовместимых частиц биологически активных веществ, а также обеспечивающие наилучшую эффективность смешивания премикса с обогащенным продуктом. [9]</w:t>
      </w:r>
    </w:p>
    <w:p w:rsidR="00847B54" w:rsidRDefault="00847B54">
      <w:pPr>
        <w:spacing w:line="360" w:lineRule="auto"/>
        <w:ind w:firstLine="709"/>
        <w:rPr>
          <w:sz w:val="28"/>
          <w:szCs w:val="28"/>
        </w:rPr>
      </w:pPr>
      <w:r>
        <w:rPr>
          <w:sz w:val="28"/>
          <w:szCs w:val="28"/>
        </w:rPr>
        <w:t>Производство премиксов включает в себя этапы:</w:t>
      </w:r>
    </w:p>
    <w:p w:rsidR="00847B54" w:rsidRDefault="00847B54" w:rsidP="00B92498">
      <w:pPr>
        <w:pStyle w:val="11"/>
        <w:numPr>
          <w:ilvl w:val="0"/>
          <w:numId w:val="21"/>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Приготовление смеси.</w:t>
      </w:r>
    </w:p>
    <w:p w:rsidR="00847B54" w:rsidRDefault="00847B54">
      <w:pPr>
        <w:pStyle w:val="11"/>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Производство премикса минерального начинается с приготовления смеси, которая включает в себя микро- и макроэлементы (карбамид, кормовые фосфаты, магний, цинк, марганец, медь, кобальт, селенит натрия 5%, известковая мука, витаминные концентраты, калий йодистый).  Все составляющие навешиваются согласно рецептуре из расчёта на 500 кг готовой смеси. Данный этап длиться около 30 минут.</w:t>
      </w:r>
    </w:p>
    <w:p w:rsidR="00847B54" w:rsidRDefault="00847B54">
      <w:pPr>
        <w:pStyle w:val="11"/>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Содержание действующих веществ, используемых в ООО «ЭкоМакс» представлено в таблице 14.</w:t>
      </w:r>
    </w:p>
    <w:p w:rsidR="00847B54" w:rsidRDefault="00847B54">
      <w:pPr>
        <w:tabs>
          <w:tab w:val="left" w:pos="709"/>
        </w:tabs>
        <w:spacing w:line="360" w:lineRule="auto"/>
        <w:ind w:firstLine="709"/>
        <w:jc w:val="both"/>
        <w:rPr>
          <w:sz w:val="28"/>
          <w:szCs w:val="28"/>
        </w:rPr>
      </w:pPr>
      <w:r>
        <w:rPr>
          <w:sz w:val="28"/>
          <w:szCs w:val="28"/>
        </w:rPr>
        <w:t>Таблица 14 – Содержание действующих веществ в 1 кг премиксов ООО «Завод по производству премиксов «ЭкоМакс»</w:t>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2268"/>
        <w:gridCol w:w="2268"/>
        <w:gridCol w:w="2126"/>
      </w:tblGrid>
      <w:tr w:rsidR="00847B54">
        <w:trPr>
          <w:cantSplit/>
          <w:trHeight w:val="411"/>
        </w:trPr>
        <w:tc>
          <w:tcPr>
            <w:tcW w:w="3085" w:type="dxa"/>
            <w:vMerge w:val="restart"/>
            <w:vAlign w:val="center"/>
          </w:tcPr>
          <w:p w:rsidR="00847B54" w:rsidRDefault="00847B54">
            <w:pPr>
              <w:tabs>
                <w:tab w:val="left" w:pos="709"/>
              </w:tabs>
              <w:jc w:val="center"/>
              <w:rPr>
                <w:sz w:val="28"/>
                <w:szCs w:val="28"/>
              </w:rPr>
            </w:pPr>
            <w:r>
              <w:rPr>
                <w:sz w:val="28"/>
                <w:szCs w:val="28"/>
              </w:rPr>
              <w:t>Действующее вещество</w:t>
            </w:r>
          </w:p>
        </w:tc>
        <w:tc>
          <w:tcPr>
            <w:tcW w:w="6662" w:type="dxa"/>
            <w:gridSpan w:val="3"/>
            <w:vAlign w:val="center"/>
          </w:tcPr>
          <w:p w:rsidR="00847B54" w:rsidRDefault="00847B54">
            <w:pPr>
              <w:tabs>
                <w:tab w:val="left" w:pos="709"/>
              </w:tabs>
              <w:jc w:val="center"/>
              <w:rPr>
                <w:sz w:val="28"/>
                <w:szCs w:val="28"/>
              </w:rPr>
            </w:pPr>
            <w:r>
              <w:rPr>
                <w:sz w:val="28"/>
                <w:szCs w:val="28"/>
              </w:rPr>
              <w:t>Содержание действующих веществ в 1 кг премиксов</w:t>
            </w:r>
          </w:p>
        </w:tc>
      </w:tr>
      <w:tr w:rsidR="00847B54">
        <w:trPr>
          <w:cantSplit/>
          <w:trHeight w:val="180"/>
        </w:trPr>
        <w:tc>
          <w:tcPr>
            <w:tcW w:w="3085" w:type="dxa"/>
            <w:vMerge/>
          </w:tcPr>
          <w:p w:rsidR="00847B54" w:rsidRDefault="00847B54">
            <w:pPr>
              <w:tabs>
                <w:tab w:val="left" w:pos="709"/>
              </w:tabs>
              <w:rPr>
                <w:sz w:val="28"/>
                <w:szCs w:val="28"/>
              </w:rPr>
            </w:pPr>
          </w:p>
        </w:tc>
        <w:tc>
          <w:tcPr>
            <w:tcW w:w="2268" w:type="dxa"/>
          </w:tcPr>
          <w:p w:rsidR="00847B54" w:rsidRDefault="00847B54">
            <w:pPr>
              <w:tabs>
                <w:tab w:val="left" w:pos="709"/>
              </w:tabs>
              <w:jc w:val="center"/>
              <w:rPr>
                <w:sz w:val="28"/>
                <w:szCs w:val="28"/>
              </w:rPr>
            </w:pPr>
            <w:r>
              <w:rPr>
                <w:sz w:val="28"/>
                <w:szCs w:val="28"/>
              </w:rPr>
              <w:t>эконом</w:t>
            </w:r>
          </w:p>
        </w:tc>
        <w:tc>
          <w:tcPr>
            <w:tcW w:w="2268" w:type="dxa"/>
          </w:tcPr>
          <w:p w:rsidR="00847B54" w:rsidRDefault="00847B54">
            <w:pPr>
              <w:tabs>
                <w:tab w:val="left" w:pos="709"/>
              </w:tabs>
              <w:jc w:val="center"/>
              <w:rPr>
                <w:sz w:val="28"/>
                <w:szCs w:val="28"/>
              </w:rPr>
            </w:pPr>
            <w:r>
              <w:rPr>
                <w:sz w:val="28"/>
                <w:szCs w:val="28"/>
              </w:rPr>
              <w:t>стандарт</w:t>
            </w:r>
          </w:p>
        </w:tc>
        <w:tc>
          <w:tcPr>
            <w:tcW w:w="2126" w:type="dxa"/>
          </w:tcPr>
          <w:p w:rsidR="00847B54" w:rsidRDefault="00847B54">
            <w:pPr>
              <w:tabs>
                <w:tab w:val="left" w:pos="709"/>
              </w:tabs>
              <w:jc w:val="center"/>
              <w:rPr>
                <w:sz w:val="28"/>
                <w:szCs w:val="28"/>
              </w:rPr>
            </w:pPr>
            <w:r>
              <w:rPr>
                <w:sz w:val="28"/>
                <w:szCs w:val="28"/>
              </w:rPr>
              <w:t>юниор</w:t>
            </w:r>
          </w:p>
        </w:tc>
      </w:tr>
      <w:tr w:rsidR="00847B54">
        <w:tc>
          <w:tcPr>
            <w:tcW w:w="3085" w:type="dxa"/>
          </w:tcPr>
          <w:p w:rsidR="00847B54" w:rsidRDefault="00847B54">
            <w:pPr>
              <w:tabs>
                <w:tab w:val="left" w:pos="709"/>
              </w:tabs>
              <w:jc w:val="both"/>
              <w:rPr>
                <w:sz w:val="28"/>
                <w:szCs w:val="28"/>
              </w:rPr>
            </w:pPr>
            <w:r>
              <w:rPr>
                <w:sz w:val="28"/>
                <w:szCs w:val="28"/>
              </w:rPr>
              <w:t>Кальций (г)</w:t>
            </w:r>
          </w:p>
        </w:tc>
        <w:tc>
          <w:tcPr>
            <w:tcW w:w="2268" w:type="dxa"/>
          </w:tcPr>
          <w:p w:rsidR="00847B54" w:rsidRDefault="00847B54">
            <w:pPr>
              <w:tabs>
                <w:tab w:val="left" w:pos="709"/>
              </w:tabs>
              <w:jc w:val="center"/>
              <w:rPr>
                <w:sz w:val="28"/>
                <w:szCs w:val="28"/>
              </w:rPr>
            </w:pPr>
            <w:r>
              <w:rPr>
                <w:sz w:val="28"/>
                <w:szCs w:val="28"/>
              </w:rPr>
              <w:t>-</w:t>
            </w:r>
          </w:p>
        </w:tc>
        <w:tc>
          <w:tcPr>
            <w:tcW w:w="2268" w:type="dxa"/>
          </w:tcPr>
          <w:p w:rsidR="00847B54" w:rsidRDefault="00847B54">
            <w:pPr>
              <w:tabs>
                <w:tab w:val="left" w:pos="709"/>
              </w:tabs>
              <w:jc w:val="center"/>
              <w:rPr>
                <w:sz w:val="28"/>
                <w:szCs w:val="28"/>
              </w:rPr>
            </w:pPr>
            <w:r>
              <w:rPr>
                <w:sz w:val="28"/>
                <w:szCs w:val="28"/>
              </w:rPr>
              <w:t>16</w:t>
            </w:r>
          </w:p>
        </w:tc>
        <w:tc>
          <w:tcPr>
            <w:tcW w:w="2126" w:type="dxa"/>
          </w:tcPr>
          <w:p w:rsidR="00847B54" w:rsidRDefault="00847B54">
            <w:pPr>
              <w:tabs>
                <w:tab w:val="left" w:pos="709"/>
              </w:tabs>
              <w:jc w:val="center"/>
              <w:rPr>
                <w:sz w:val="28"/>
                <w:szCs w:val="28"/>
              </w:rPr>
            </w:pPr>
            <w:r>
              <w:rPr>
                <w:sz w:val="28"/>
                <w:szCs w:val="28"/>
              </w:rPr>
              <w:t>24</w:t>
            </w:r>
          </w:p>
        </w:tc>
      </w:tr>
      <w:tr w:rsidR="00847B54">
        <w:tc>
          <w:tcPr>
            <w:tcW w:w="3085" w:type="dxa"/>
          </w:tcPr>
          <w:p w:rsidR="00847B54" w:rsidRDefault="00847B54">
            <w:pPr>
              <w:tabs>
                <w:tab w:val="left" w:pos="709"/>
              </w:tabs>
              <w:jc w:val="both"/>
              <w:rPr>
                <w:sz w:val="28"/>
                <w:szCs w:val="28"/>
              </w:rPr>
            </w:pPr>
            <w:r>
              <w:rPr>
                <w:sz w:val="28"/>
                <w:szCs w:val="28"/>
              </w:rPr>
              <w:t>Фосфор (г)</w:t>
            </w:r>
          </w:p>
        </w:tc>
        <w:tc>
          <w:tcPr>
            <w:tcW w:w="2268" w:type="dxa"/>
          </w:tcPr>
          <w:p w:rsidR="00847B54" w:rsidRDefault="00847B54">
            <w:pPr>
              <w:tabs>
                <w:tab w:val="left" w:pos="709"/>
              </w:tabs>
              <w:jc w:val="center"/>
              <w:rPr>
                <w:sz w:val="28"/>
                <w:szCs w:val="28"/>
              </w:rPr>
            </w:pPr>
            <w:r>
              <w:rPr>
                <w:sz w:val="28"/>
                <w:szCs w:val="28"/>
              </w:rPr>
              <w:t>-</w:t>
            </w:r>
          </w:p>
        </w:tc>
        <w:tc>
          <w:tcPr>
            <w:tcW w:w="2268" w:type="dxa"/>
          </w:tcPr>
          <w:p w:rsidR="00847B54" w:rsidRDefault="00847B54">
            <w:pPr>
              <w:tabs>
                <w:tab w:val="left" w:pos="709"/>
              </w:tabs>
              <w:jc w:val="center"/>
              <w:rPr>
                <w:sz w:val="28"/>
                <w:szCs w:val="28"/>
              </w:rPr>
            </w:pPr>
            <w:r>
              <w:rPr>
                <w:sz w:val="28"/>
                <w:szCs w:val="28"/>
              </w:rPr>
              <w:t>22</w:t>
            </w:r>
          </w:p>
        </w:tc>
        <w:tc>
          <w:tcPr>
            <w:tcW w:w="2126" w:type="dxa"/>
          </w:tcPr>
          <w:p w:rsidR="00847B54" w:rsidRDefault="00847B54">
            <w:pPr>
              <w:tabs>
                <w:tab w:val="left" w:pos="709"/>
              </w:tabs>
              <w:jc w:val="center"/>
              <w:rPr>
                <w:sz w:val="28"/>
                <w:szCs w:val="28"/>
              </w:rPr>
            </w:pPr>
            <w:r>
              <w:rPr>
                <w:sz w:val="28"/>
                <w:szCs w:val="28"/>
              </w:rPr>
              <w:t>33</w:t>
            </w:r>
          </w:p>
        </w:tc>
      </w:tr>
      <w:tr w:rsidR="00847B54">
        <w:tc>
          <w:tcPr>
            <w:tcW w:w="3085" w:type="dxa"/>
          </w:tcPr>
          <w:p w:rsidR="00847B54" w:rsidRDefault="00847B54">
            <w:pPr>
              <w:tabs>
                <w:tab w:val="left" w:pos="709"/>
              </w:tabs>
              <w:jc w:val="both"/>
              <w:rPr>
                <w:sz w:val="28"/>
                <w:szCs w:val="28"/>
              </w:rPr>
            </w:pPr>
            <w:r>
              <w:rPr>
                <w:sz w:val="28"/>
                <w:szCs w:val="28"/>
              </w:rPr>
              <w:t>Сера (г)</w:t>
            </w:r>
          </w:p>
        </w:tc>
        <w:tc>
          <w:tcPr>
            <w:tcW w:w="2268" w:type="dxa"/>
          </w:tcPr>
          <w:p w:rsidR="00847B54" w:rsidRDefault="00847B54">
            <w:pPr>
              <w:tabs>
                <w:tab w:val="left" w:pos="709"/>
              </w:tabs>
              <w:jc w:val="center"/>
              <w:rPr>
                <w:sz w:val="28"/>
                <w:szCs w:val="28"/>
              </w:rPr>
            </w:pPr>
            <w:r>
              <w:rPr>
                <w:sz w:val="28"/>
                <w:szCs w:val="28"/>
              </w:rPr>
              <w:t>40</w:t>
            </w:r>
          </w:p>
        </w:tc>
        <w:tc>
          <w:tcPr>
            <w:tcW w:w="2268" w:type="dxa"/>
          </w:tcPr>
          <w:p w:rsidR="00847B54" w:rsidRDefault="00847B54">
            <w:pPr>
              <w:tabs>
                <w:tab w:val="left" w:pos="709"/>
              </w:tabs>
              <w:jc w:val="center"/>
              <w:rPr>
                <w:sz w:val="28"/>
                <w:szCs w:val="28"/>
              </w:rPr>
            </w:pPr>
            <w:r>
              <w:rPr>
                <w:sz w:val="28"/>
                <w:szCs w:val="28"/>
              </w:rPr>
              <w:t>37</w:t>
            </w:r>
          </w:p>
        </w:tc>
        <w:tc>
          <w:tcPr>
            <w:tcW w:w="2126" w:type="dxa"/>
          </w:tcPr>
          <w:p w:rsidR="00847B54" w:rsidRDefault="00847B54">
            <w:pPr>
              <w:tabs>
                <w:tab w:val="left" w:pos="709"/>
              </w:tabs>
              <w:jc w:val="center"/>
              <w:rPr>
                <w:sz w:val="28"/>
                <w:szCs w:val="28"/>
              </w:rPr>
            </w:pPr>
            <w:r>
              <w:rPr>
                <w:sz w:val="28"/>
                <w:szCs w:val="28"/>
              </w:rPr>
              <w:t>37</w:t>
            </w:r>
          </w:p>
        </w:tc>
      </w:tr>
      <w:tr w:rsidR="00847B54">
        <w:tc>
          <w:tcPr>
            <w:tcW w:w="3085" w:type="dxa"/>
          </w:tcPr>
          <w:p w:rsidR="00847B54" w:rsidRDefault="00847B54">
            <w:pPr>
              <w:tabs>
                <w:tab w:val="left" w:pos="709"/>
              </w:tabs>
              <w:jc w:val="both"/>
              <w:rPr>
                <w:sz w:val="28"/>
                <w:szCs w:val="28"/>
              </w:rPr>
            </w:pPr>
            <w:r>
              <w:rPr>
                <w:sz w:val="28"/>
                <w:szCs w:val="28"/>
              </w:rPr>
              <w:t>Магний (г)</w:t>
            </w:r>
          </w:p>
        </w:tc>
        <w:tc>
          <w:tcPr>
            <w:tcW w:w="2268" w:type="dxa"/>
          </w:tcPr>
          <w:p w:rsidR="00847B54" w:rsidRDefault="00847B54">
            <w:pPr>
              <w:tabs>
                <w:tab w:val="left" w:pos="709"/>
              </w:tabs>
              <w:jc w:val="center"/>
              <w:rPr>
                <w:sz w:val="28"/>
                <w:szCs w:val="28"/>
              </w:rPr>
            </w:pPr>
            <w:r>
              <w:rPr>
                <w:sz w:val="28"/>
                <w:szCs w:val="28"/>
              </w:rPr>
              <w:t>20</w:t>
            </w:r>
          </w:p>
        </w:tc>
        <w:tc>
          <w:tcPr>
            <w:tcW w:w="2268" w:type="dxa"/>
          </w:tcPr>
          <w:p w:rsidR="00847B54" w:rsidRDefault="00847B54">
            <w:pPr>
              <w:tabs>
                <w:tab w:val="left" w:pos="709"/>
              </w:tabs>
              <w:jc w:val="center"/>
              <w:rPr>
                <w:sz w:val="28"/>
                <w:szCs w:val="28"/>
              </w:rPr>
            </w:pPr>
            <w:r>
              <w:rPr>
                <w:sz w:val="28"/>
                <w:szCs w:val="28"/>
              </w:rPr>
              <w:t>-</w:t>
            </w:r>
          </w:p>
        </w:tc>
        <w:tc>
          <w:tcPr>
            <w:tcW w:w="2126" w:type="dxa"/>
          </w:tcPr>
          <w:p w:rsidR="00847B54" w:rsidRDefault="00847B54">
            <w:pPr>
              <w:tabs>
                <w:tab w:val="left" w:pos="709"/>
              </w:tabs>
              <w:jc w:val="center"/>
              <w:rPr>
                <w:sz w:val="28"/>
                <w:szCs w:val="28"/>
              </w:rPr>
            </w:pPr>
            <w:r>
              <w:rPr>
                <w:sz w:val="28"/>
                <w:szCs w:val="28"/>
              </w:rPr>
              <w:t>15</w:t>
            </w:r>
          </w:p>
        </w:tc>
      </w:tr>
      <w:tr w:rsidR="00847B54">
        <w:tc>
          <w:tcPr>
            <w:tcW w:w="3085" w:type="dxa"/>
          </w:tcPr>
          <w:p w:rsidR="00847B54" w:rsidRDefault="00847B54">
            <w:pPr>
              <w:tabs>
                <w:tab w:val="left" w:pos="709"/>
              </w:tabs>
              <w:jc w:val="both"/>
              <w:rPr>
                <w:sz w:val="28"/>
                <w:szCs w:val="28"/>
              </w:rPr>
            </w:pPr>
            <w:r>
              <w:rPr>
                <w:sz w:val="28"/>
                <w:szCs w:val="28"/>
              </w:rPr>
              <w:t>Цинк (мг)</w:t>
            </w:r>
          </w:p>
        </w:tc>
        <w:tc>
          <w:tcPr>
            <w:tcW w:w="2268" w:type="dxa"/>
          </w:tcPr>
          <w:p w:rsidR="00847B54" w:rsidRDefault="00847B54">
            <w:pPr>
              <w:tabs>
                <w:tab w:val="left" w:pos="709"/>
              </w:tabs>
              <w:jc w:val="center"/>
              <w:rPr>
                <w:sz w:val="28"/>
                <w:szCs w:val="28"/>
              </w:rPr>
            </w:pPr>
            <w:r>
              <w:rPr>
                <w:sz w:val="28"/>
                <w:szCs w:val="28"/>
              </w:rPr>
              <w:t>1870</w:t>
            </w:r>
          </w:p>
        </w:tc>
        <w:tc>
          <w:tcPr>
            <w:tcW w:w="2268" w:type="dxa"/>
          </w:tcPr>
          <w:p w:rsidR="00847B54" w:rsidRDefault="00847B54">
            <w:pPr>
              <w:tabs>
                <w:tab w:val="left" w:pos="709"/>
              </w:tabs>
              <w:jc w:val="center"/>
              <w:rPr>
                <w:sz w:val="28"/>
                <w:szCs w:val="28"/>
              </w:rPr>
            </w:pPr>
            <w:r>
              <w:rPr>
                <w:sz w:val="28"/>
                <w:szCs w:val="28"/>
              </w:rPr>
              <w:t>2500</w:t>
            </w:r>
          </w:p>
        </w:tc>
        <w:tc>
          <w:tcPr>
            <w:tcW w:w="2126" w:type="dxa"/>
          </w:tcPr>
          <w:p w:rsidR="00847B54" w:rsidRDefault="00847B54">
            <w:pPr>
              <w:tabs>
                <w:tab w:val="left" w:pos="709"/>
              </w:tabs>
              <w:jc w:val="center"/>
              <w:rPr>
                <w:sz w:val="28"/>
                <w:szCs w:val="28"/>
              </w:rPr>
            </w:pPr>
            <w:r>
              <w:rPr>
                <w:sz w:val="28"/>
                <w:szCs w:val="28"/>
              </w:rPr>
              <w:t>790</w:t>
            </w:r>
          </w:p>
        </w:tc>
      </w:tr>
      <w:tr w:rsidR="00847B54">
        <w:tc>
          <w:tcPr>
            <w:tcW w:w="3085" w:type="dxa"/>
          </w:tcPr>
          <w:p w:rsidR="00847B54" w:rsidRDefault="00847B54">
            <w:pPr>
              <w:tabs>
                <w:tab w:val="left" w:pos="709"/>
              </w:tabs>
              <w:jc w:val="both"/>
              <w:rPr>
                <w:sz w:val="28"/>
                <w:szCs w:val="28"/>
              </w:rPr>
            </w:pPr>
            <w:r>
              <w:rPr>
                <w:sz w:val="28"/>
                <w:szCs w:val="28"/>
              </w:rPr>
              <w:t>Медь (мг)</w:t>
            </w:r>
          </w:p>
        </w:tc>
        <w:tc>
          <w:tcPr>
            <w:tcW w:w="2268" w:type="dxa"/>
          </w:tcPr>
          <w:p w:rsidR="00847B54" w:rsidRDefault="00847B54">
            <w:pPr>
              <w:tabs>
                <w:tab w:val="left" w:pos="709"/>
              </w:tabs>
              <w:jc w:val="center"/>
              <w:rPr>
                <w:sz w:val="28"/>
                <w:szCs w:val="28"/>
              </w:rPr>
            </w:pPr>
            <w:r>
              <w:rPr>
                <w:sz w:val="28"/>
                <w:szCs w:val="28"/>
              </w:rPr>
              <w:t>300</w:t>
            </w:r>
          </w:p>
        </w:tc>
        <w:tc>
          <w:tcPr>
            <w:tcW w:w="2268" w:type="dxa"/>
          </w:tcPr>
          <w:p w:rsidR="00847B54" w:rsidRDefault="00847B54">
            <w:pPr>
              <w:tabs>
                <w:tab w:val="left" w:pos="709"/>
              </w:tabs>
              <w:jc w:val="center"/>
              <w:rPr>
                <w:sz w:val="28"/>
                <w:szCs w:val="28"/>
              </w:rPr>
            </w:pPr>
            <w:r>
              <w:rPr>
                <w:sz w:val="28"/>
                <w:szCs w:val="28"/>
              </w:rPr>
              <w:t>500</w:t>
            </w:r>
          </w:p>
        </w:tc>
        <w:tc>
          <w:tcPr>
            <w:tcW w:w="2126" w:type="dxa"/>
          </w:tcPr>
          <w:p w:rsidR="00847B54" w:rsidRDefault="00847B54">
            <w:pPr>
              <w:tabs>
                <w:tab w:val="left" w:pos="709"/>
              </w:tabs>
              <w:jc w:val="center"/>
              <w:rPr>
                <w:sz w:val="28"/>
                <w:szCs w:val="28"/>
              </w:rPr>
            </w:pPr>
            <w:r>
              <w:rPr>
                <w:sz w:val="28"/>
                <w:szCs w:val="28"/>
              </w:rPr>
              <w:t>300</w:t>
            </w:r>
          </w:p>
        </w:tc>
      </w:tr>
      <w:tr w:rsidR="00847B54">
        <w:tc>
          <w:tcPr>
            <w:tcW w:w="3085" w:type="dxa"/>
          </w:tcPr>
          <w:p w:rsidR="00847B54" w:rsidRDefault="00847B54">
            <w:pPr>
              <w:tabs>
                <w:tab w:val="left" w:pos="709"/>
              </w:tabs>
              <w:jc w:val="both"/>
              <w:rPr>
                <w:sz w:val="28"/>
                <w:szCs w:val="28"/>
              </w:rPr>
            </w:pPr>
            <w:r>
              <w:rPr>
                <w:sz w:val="28"/>
                <w:szCs w:val="28"/>
              </w:rPr>
              <w:t>Марганец (мг)</w:t>
            </w:r>
          </w:p>
        </w:tc>
        <w:tc>
          <w:tcPr>
            <w:tcW w:w="2268" w:type="dxa"/>
          </w:tcPr>
          <w:p w:rsidR="00847B54" w:rsidRDefault="00847B54">
            <w:pPr>
              <w:tabs>
                <w:tab w:val="left" w:pos="709"/>
              </w:tabs>
              <w:jc w:val="center"/>
              <w:rPr>
                <w:sz w:val="28"/>
                <w:szCs w:val="28"/>
              </w:rPr>
            </w:pPr>
            <w:r>
              <w:rPr>
                <w:sz w:val="28"/>
                <w:szCs w:val="28"/>
              </w:rPr>
              <w:t>480</w:t>
            </w:r>
          </w:p>
        </w:tc>
        <w:tc>
          <w:tcPr>
            <w:tcW w:w="2268" w:type="dxa"/>
          </w:tcPr>
          <w:p w:rsidR="00847B54" w:rsidRDefault="00847B54">
            <w:pPr>
              <w:tabs>
                <w:tab w:val="left" w:pos="709"/>
              </w:tabs>
              <w:jc w:val="center"/>
              <w:rPr>
                <w:sz w:val="28"/>
                <w:szCs w:val="28"/>
              </w:rPr>
            </w:pPr>
            <w:r>
              <w:rPr>
                <w:sz w:val="28"/>
                <w:szCs w:val="28"/>
              </w:rPr>
              <w:t>-</w:t>
            </w:r>
          </w:p>
        </w:tc>
        <w:tc>
          <w:tcPr>
            <w:tcW w:w="2126" w:type="dxa"/>
          </w:tcPr>
          <w:p w:rsidR="00847B54" w:rsidRDefault="00847B54">
            <w:pPr>
              <w:tabs>
                <w:tab w:val="left" w:pos="709"/>
              </w:tabs>
              <w:jc w:val="center"/>
              <w:rPr>
                <w:sz w:val="28"/>
                <w:szCs w:val="28"/>
              </w:rPr>
            </w:pPr>
            <w:r>
              <w:rPr>
                <w:sz w:val="28"/>
                <w:szCs w:val="28"/>
              </w:rPr>
              <w:t>1050</w:t>
            </w:r>
          </w:p>
        </w:tc>
      </w:tr>
      <w:tr w:rsidR="00847B54">
        <w:tc>
          <w:tcPr>
            <w:tcW w:w="3085" w:type="dxa"/>
          </w:tcPr>
          <w:p w:rsidR="00847B54" w:rsidRDefault="00847B54">
            <w:pPr>
              <w:tabs>
                <w:tab w:val="left" w:pos="709"/>
              </w:tabs>
              <w:jc w:val="both"/>
              <w:rPr>
                <w:sz w:val="28"/>
                <w:szCs w:val="28"/>
              </w:rPr>
            </w:pPr>
            <w:r>
              <w:rPr>
                <w:sz w:val="28"/>
                <w:szCs w:val="28"/>
              </w:rPr>
              <w:t>Кобальт (мг)</w:t>
            </w:r>
          </w:p>
        </w:tc>
        <w:tc>
          <w:tcPr>
            <w:tcW w:w="2268" w:type="dxa"/>
          </w:tcPr>
          <w:p w:rsidR="00847B54" w:rsidRDefault="00847B54">
            <w:pPr>
              <w:tabs>
                <w:tab w:val="left" w:pos="709"/>
              </w:tabs>
              <w:jc w:val="center"/>
              <w:rPr>
                <w:sz w:val="28"/>
                <w:szCs w:val="28"/>
              </w:rPr>
            </w:pPr>
            <w:r>
              <w:rPr>
                <w:sz w:val="28"/>
                <w:szCs w:val="28"/>
              </w:rPr>
              <w:t>21</w:t>
            </w:r>
          </w:p>
        </w:tc>
        <w:tc>
          <w:tcPr>
            <w:tcW w:w="2268" w:type="dxa"/>
          </w:tcPr>
          <w:p w:rsidR="00847B54" w:rsidRDefault="00847B54">
            <w:pPr>
              <w:tabs>
                <w:tab w:val="left" w:pos="709"/>
              </w:tabs>
              <w:jc w:val="center"/>
              <w:rPr>
                <w:sz w:val="28"/>
                <w:szCs w:val="28"/>
              </w:rPr>
            </w:pPr>
            <w:r>
              <w:rPr>
                <w:sz w:val="28"/>
                <w:szCs w:val="28"/>
              </w:rPr>
              <w:t>42</w:t>
            </w:r>
          </w:p>
        </w:tc>
        <w:tc>
          <w:tcPr>
            <w:tcW w:w="2126" w:type="dxa"/>
          </w:tcPr>
          <w:p w:rsidR="00847B54" w:rsidRDefault="00847B54">
            <w:pPr>
              <w:tabs>
                <w:tab w:val="left" w:pos="709"/>
              </w:tabs>
              <w:jc w:val="center"/>
              <w:rPr>
                <w:sz w:val="28"/>
                <w:szCs w:val="28"/>
              </w:rPr>
            </w:pPr>
            <w:r>
              <w:rPr>
                <w:sz w:val="28"/>
                <w:szCs w:val="28"/>
              </w:rPr>
              <w:t>42</w:t>
            </w:r>
          </w:p>
        </w:tc>
      </w:tr>
      <w:tr w:rsidR="00847B54">
        <w:trPr>
          <w:trHeight w:val="261"/>
        </w:trPr>
        <w:tc>
          <w:tcPr>
            <w:tcW w:w="3085" w:type="dxa"/>
          </w:tcPr>
          <w:p w:rsidR="00847B54" w:rsidRDefault="00847B54">
            <w:pPr>
              <w:jc w:val="both"/>
              <w:rPr>
                <w:sz w:val="28"/>
                <w:szCs w:val="28"/>
              </w:rPr>
            </w:pPr>
            <w:r>
              <w:rPr>
                <w:sz w:val="28"/>
                <w:szCs w:val="28"/>
              </w:rPr>
              <w:t>Селен (мг)</w:t>
            </w:r>
          </w:p>
        </w:tc>
        <w:tc>
          <w:tcPr>
            <w:tcW w:w="2268" w:type="dxa"/>
          </w:tcPr>
          <w:p w:rsidR="00847B54" w:rsidRDefault="00847B54">
            <w:pPr>
              <w:jc w:val="center"/>
              <w:rPr>
                <w:sz w:val="28"/>
                <w:szCs w:val="28"/>
              </w:rPr>
            </w:pPr>
            <w:r>
              <w:rPr>
                <w:sz w:val="28"/>
                <w:szCs w:val="28"/>
              </w:rPr>
              <w:t>7</w:t>
            </w:r>
          </w:p>
        </w:tc>
        <w:tc>
          <w:tcPr>
            <w:tcW w:w="2268" w:type="dxa"/>
          </w:tcPr>
          <w:p w:rsidR="00847B54" w:rsidRDefault="00847B54">
            <w:pPr>
              <w:jc w:val="center"/>
              <w:rPr>
                <w:sz w:val="28"/>
                <w:szCs w:val="28"/>
              </w:rPr>
            </w:pPr>
            <w:r>
              <w:rPr>
                <w:sz w:val="28"/>
                <w:szCs w:val="28"/>
              </w:rPr>
              <w:t>7</w:t>
            </w:r>
          </w:p>
        </w:tc>
        <w:tc>
          <w:tcPr>
            <w:tcW w:w="2126" w:type="dxa"/>
          </w:tcPr>
          <w:p w:rsidR="00847B54" w:rsidRDefault="00847B54">
            <w:pPr>
              <w:jc w:val="center"/>
              <w:rPr>
                <w:sz w:val="28"/>
                <w:szCs w:val="28"/>
              </w:rPr>
            </w:pPr>
            <w:r>
              <w:rPr>
                <w:sz w:val="28"/>
                <w:szCs w:val="28"/>
              </w:rPr>
              <w:t>7</w:t>
            </w:r>
          </w:p>
        </w:tc>
      </w:tr>
      <w:tr w:rsidR="00847B54">
        <w:trPr>
          <w:trHeight w:val="383"/>
        </w:trPr>
        <w:tc>
          <w:tcPr>
            <w:tcW w:w="3085" w:type="dxa"/>
          </w:tcPr>
          <w:p w:rsidR="00847B54" w:rsidRDefault="00847B54">
            <w:pPr>
              <w:jc w:val="both"/>
              <w:rPr>
                <w:sz w:val="28"/>
                <w:szCs w:val="28"/>
              </w:rPr>
            </w:pPr>
            <w:r>
              <w:rPr>
                <w:sz w:val="28"/>
                <w:szCs w:val="28"/>
              </w:rPr>
              <w:t>Йод (мг)</w:t>
            </w:r>
          </w:p>
        </w:tc>
        <w:tc>
          <w:tcPr>
            <w:tcW w:w="2268" w:type="dxa"/>
          </w:tcPr>
          <w:p w:rsidR="00847B54" w:rsidRDefault="00847B54">
            <w:pPr>
              <w:jc w:val="center"/>
              <w:rPr>
                <w:sz w:val="28"/>
                <w:szCs w:val="28"/>
              </w:rPr>
            </w:pPr>
            <w:r>
              <w:rPr>
                <w:sz w:val="28"/>
                <w:szCs w:val="28"/>
              </w:rPr>
              <w:t>23</w:t>
            </w:r>
          </w:p>
        </w:tc>
        <w:tc>
          <w:tcPr>
            <w:tcW w:w="2268" w:type="dxa"/>
          </w:tcPr>
          <w:p w:rsidR="00847B54" w:rsidRDefault="00847B54">
            <w:pPr>
              <w:jc w:val="center"/>
              <w:rPr>
                <w:sz w:val="28"/>
                <w:szCs w:val="28"/>
              </w:rPr>
            </w:pPr>
            <w:r>
              <w:rPr>
                <w:sz w:val="28"/>
                <w:szCs w:val="28"/>
              </w:rPr>
              <w:t>35</w:t>
            </w:r>
          </w:p>
        </w:tc>
        <w:tc>
          <w:tcPr>
            <w:tcW w:w="2126" w:type="dxa"/>
          </w:tcPr>
          <w:p w:rsidR="00847B54" w:rsidRDefault="00847B54">
            <w:pPr>
              <w:jc w:val="center"/>
              <w:rPr>
                <w:sz w:val="28"/>
                <w:szCs w:val="28"/>
              </w:rPr>
            </w:pPr>
            <w:r>
              <w:rPr>
                <w:sz w:val="28"/>
                <w:szCs w:val="28"/>
              </w:rPr>
              <w:t>35</w:t>
            </w:r>
          </w:p>
        </w:tc>
      </w:tr>
      <w:tr w:rsidR="00847B54">
        <w:trPr>
          <w:trHeight w:val="461"/>
        </w:trPr>
        <w:tc>
          <w:tcPr>
            <w:tcW w:w="3085" w:type="dxa"/>
          </w:tcPr>
          <w:p w:rsidR="00847B54" w:rsidRDefault="00847B54">
            <w:pPr>
              <w:jc w:val="both"/>
              <w:rPr>
                <w:sz w:val="28"/>
                <w:szCs w:val="28"/>
                <w:shd w:val="clear" w:color="auto" w:fill="FFFFFF"/>
              </w:rPr>
            </w:pPr>
            <w:r>
              <w:rPr>
                <w:sz w:val="28"/>
                <w:szCs w:val="28"/>
                <w:shd w:val="clear" w:color="auto" w:fill="FFFFFF"/>
              </w:rPr>
              <w:t>Вит. А (тыс.</w:t>
            </w:r>
            <w:r>
              <w:rPr>
                <w:sz w:val="28"/>
                <w:szCs w:val="28"/>
                <w:shd w:val="clear" w:color="auto" w:fill="FFFFFF"/>
                <w:lang w:val="en-US"/>
              </w:rPr>
              <w:t>ME</w:t>
            </w:r>
            <w:r>
              <w:rPr>
                <w:sz w:val="28"/>
                <w:szCs w:val="28"/>
                <w:shd w:val="clear" w:color="auto" w:fill="FFFFFF"/>
              </w:rPr>
              <w:t>)</w:t>
            </w:r>
          </w:p>
        </w:tc>
        <w:tc>
          <w:tcPr>
            <w:tcW w:w="2268" w:type="dxa"/>
          </w:tcPr>
          <w:p w:rsidR="00847B54" w:rsidRDefault="00847B54">
            <w:pPr>
              <w:jc w:val="center"/>
              <w:rPr>
                <w:sz w:val="28"/>
                <w:szCs w:val="28"/>
                <w:shd w:val="clear" w:color="auto" w:fill="FFFFFF"/>
              </w:rPr>
            </w:pPr>
            <w:r>
              <w:rPr>
                <w:sz w:val="28"/>
                <w:szCs w:val="28"/>
                <w:shd w:val="clear" w:color="auto" w:fill="FFFFFF"/>
              </w:rPr>
              <w:t>-</w:t>
            </w:r>
          </w:p>
        </w:tc>
        <w:tc>
          <w:tcPr>
            <w:tcW w:w="2268" w:type="dxa"/>
          </w:tcPr>
          <w:p w:rsidR="00847B54" w:rsidRDefault="00847B54">
            <w:pPr>
              <w:jc w:val="center"/>
              <w:rPr>
                <w:sz w:val="28"/>
                <w:szCs w:val="28"/>
                <w:shd w:val="clear" w:color="auto" w:fill="FFFFFF"/>
              </w:rPr>
            </w:pPr>
            <w:r>
              <w:rPr>
                <w:sz w:val="28"/>
                <w:szCs w:val="28"/>
                <w:shd w:val="clear" w:color="auto" w:fill="FFFFFF"/>
              </w:rPr>
              <w:t>700</w:t>
            </w:r>
          </w:p>
        </w:tc>
        <w:tc>
          <w:tcPr>
            <w:tcW w:w="2126" w:type="dxa"/>
          </w:tcPr>
          <w:p w:rsidR="00847B54" w:rsidRDefault="00847B54">
            <w:pPr>
              <w:jc w:val="center"/>
              <w:rPr>
                <w:sz w:val="28"/>
                <w:szCs w:val="28"/>
                <w:shd w:val="clear" w:color="auto" w:fill="FFFFFF"/>
              </w:rPr>
            </w:pPr>
            <w:r>
              <w:rPr>
                <w:sz w:val="28"/>
                <w:szCs w:val="28"/>
                <w:shd w:val="clear" w:color="auto" w:fill="FFFFFF"/>
              </w:rPr>
              <w:t>400</w:t>
            </w:r>
          </w:p>
        </w:tc>
      </w:tr>
      <w:tr w:rsidR="00847B54">
        <w:trPr>
          <w:trHeight w:val="397"/>
        </w:trPr>
        <w:tc>
          <w:tcPr>
            <w:tcW w:w="3085" w:type="dxa"/>
          </w:tcPr>
          <w:p w:rsidR="00847B54" w:rsidRDefault="00847B54">
            <w:pPr>
              <w:jc w:val="both"/>
              <w:rPr>
                <w:color w:val="000000"/>
                <w:sz w:val="28"/>
                <w:szCs w:val="28"/>
                <w:shd w:val="clear" w:color="auto" w:fill="FFFFFF"/>
              </w:rPr>
            </w:pPr>
            <w:r>
              <w:rPr>
                <w:color w:val="000000"/>
                <w:sz w:val="28"/>
                <w:szCs w:val="28"/>
                <w:shd w:val="clear" w:color="auto" w:fill="FFFFFF"/>
              </w:rPr>
              <w:t xml:space="preserve">Вит. </w:t>
            </w:r>
            <w:r>
              <w:rPr>
                <w:color w:val="000000"/>
                <w:sz w:val="28"/>
                <w:szCs w:val="28"/>
                <w:shd w:val="clear" w:color="auto" w:fill="FFFFFF"/>
                <w:lang w:val="en-US"/>
              </w:rPr>
              <w:t>D</w:t>
            </w:r>
            <w:r>
              <w:rPr>
                <w:color w:val="000000"/>
                <w:sz w:val="28"/>
                <w:szCs w:val="28"/>
                <w:shd w:val="clear" w:color="auto" w:fill="FFFFFF"/>
              </w:rPr>
              <w:t xml:space="preserve"> </w:t>
            </w:r>
            <w:r>
              <w:rPr>
                <w:sz w:val="28"/>
                <w:szCs w:val="28"/>
                <w:shd w:val="clear" w:color="auto" w:fill="FFFFFF"/>
              </w:rPr>
              <w:t>(тыс.</w:t>
            </w:r>
            <w:r>
              <w:rPr>
                <w:sz w:val="28"/>
                <w:szCs w:val="28"/>
                <w:shd w:val="clear" w:color="auto" w:fill="FFFFFF"/>
                <w:lang w:val="en-US"/>
              </w:rPr>
              <w:t>ME</w:t>
            </w:r>
            <w:r>
              <w:rPr>
                <w:sz w:val="28"/>
                <w:szCs w:val="28"/>
                <w:shd w:val="clear" w:color="auto" w:fill="FFFFFF"/>
              </w:rPr>
              <w:t>)</w:t>
            </w:r>
          </w:p>
        </w:tc>
        <w:tc>
          <w:tcPr>
            <w:tcW w:w="2268" w:type="dxa"/>
          </w:tcPr>
          <w:p w:rsidR="00847B54" w:rsidRDefault="00847B54">
            <w:pPr>
              <w:jc w:val="center"/>
              <w:rPr>
                <w:sz w:val="28"/>
                <w:szCs w:val="28"/>
                <w:shd w:val="clear" w:color="auto" w:fill="FFFFFF"/>
              </w:rPr>
            </w:pPr>
            <w:r>
              <w:rPr>
                <w:sz w:val="28"/>
                <w:szCs w:val="28"/>
                <w:shd w:val="clear" w:color="auto" w:fill="FFFFFF"/>
              </w:rPr>
              <w:t>-</w:t>
            </w:r>
          </w:p>
        </w:tc>
        <w:tc>
          <w:tcPr>
            <w:tcW w:w="2268" w:type="dxa"/>
          </w:tcPr>
          <w:p w:rsidR="00847B54" w:rsidRDefault="00847B54">
            <w:pPr>
              <w:jc w:val="center"/>
              <w:rPr>
                <w:sz w:val="28"/>
                <w:szCs w:val="28"/>
                <w:shd w:val="clear" w:color="auto" w:fill="FFFFFF"/>
              </w:rPr>
            </w:pPr>
            <w:r>
              <w:rPr>
                <w:sz w:val="28"/>
                <w:szCs w:val="28"/>
                <w:shd w:val="clear" w:color="auto" w:fill="FFFFFF"/>
              </w:rPr>
              <w:t>100</w:t>
            </w:r>
          </w:p>
        </w:tc>
        <w:tc>
          <w:tcPr>
            <w:tcW w:w="2126" w:type="dxa"/>
          </w:tcPr>
          <w:p w:rsidR="00847B54" w:rsidRDefault="00847B54">
            <w:pPr>
              <w:jc w:val="center"/>
              <w:rPr>
                <w:sz w:val="28"/>
                <w:szCs w:val="28"/>
                <w:shd w:val="clear" w:color="auto" w:fill="FFFFFF"/>
              </w:rPr>
            </w:pPr>
            <w:r>
              <w:rPr>
                <w:sz w:val="28"/>
                <w:szCs w:val="28"/>
                <w:shd w:val="clear" w:color="auto" w:fill="FFFFFF"/>
              </w:rPr>
              <w:t>100</w:t>
            </w:r>
          </w:p>
        </w:tc>
      </w:tr>
    </w:tbl>
    <w:p w:rsidR="00847B54" w:rsidRDefault="00847B54">
      <w:pPr>
        <w:pStyle w:val="11"/>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847B54" w:rsidRDefault="00847B54" w:rsidP="00A93D00">
      <w:pPr>
        <w:pStyle w:val="a3"/>
        <w:spacing w:before="0" w:beforeAutospacing="0" w:after="0" w:afterAutospacing="0" w:line="360" w:lineRule="auto"/>
        <w:ind w:firstLine="708"/>
        <w:jc w:val="both"/>
        <w:rPr>
          <w:color w:val="000000"/>
          <w:sz w:val="28"/>
          <w:szCs w:val="28"/>
        </w:rPr>
      </w:pPr>
      <w:r>
        <w:rPr>
          <w:color w:val="000000"/>
          <w:sz w:val="28"/>
          <w:szCs w:val="28"/>
        </w:rPr>
        <w:lastRenderedPageBreak/>
        <w:t>Далее производится навеска микро-макроэлементов. Попадающие в шаровую мельницу элементы доводятся до гомогенной структуры сыпучих частиц (при 100 микронах).  Смешиваются вещества в течение 20-ти минут. В случае использования зерна, оно измельчается на дробилке ДКР-3 крупным помолом с размером решета 6 мм, с пневмоподачей и пневмозагрузкой в смеситель №1 (ССК-2,3 00.000. РЭ № 606). Смесь зернового наполнителя и микро-макроэлементов общим объёмом 500 кг смешивается в течение 20 минут в смесителе ССК-2,3 00.000 РЭ №606. Во время смешивания смесь нагревается потоком горячего воздуха  (температура 80</w:t>
      </w:r>
      <w:r>
        <w:rPr>
          <w:color w:val="000000"/>
          <w:sz w:val="28"/>
          <w:szCs w:val="28"/>
          <w:vertAlign w:val="superscript"/>
        </w:rPr>
        <w:t xml:space="preserve"> о</w:t>
      </w:r>
      <w:r>
        <w:rPr>
          <w:color w:val="000000"/>
          <w:sz w:val="28"/>
          <w:szCs w:val="28"/>
        </w:rPr>
        <w:t>С) до температуры 30 – 40</w:t>
      </w:r>
      <w:r>
        <w:rPr>
          <w:color w:val="000000"/>
          <w:sz w:val="28"/>
          <w:szCs w:val="28"/>
          <w:vertAlign w:val="superscript"/>
        </w:rPr>
        <w:t>о</w:t>
      </w:r>
      <w:r>
        <w:rPr>
          <w:color w:val="000000"/>
          <w:sz w:val="28"/>
          <w:szCs w:val="28"/>
        </w:rPr>
        <w:t>С. Поток горячего воздуха генерируется установкой «Калорифер масленый» НВМ 1/12. Смеси от шаровой мельницы до смесителя транспортируется вручную с использованием маркированной тары. Зерно или отруби загружаются в смеситель пневмоподачей или шнековым транспортёром.  Нагретая готовая смесь из смесителя в бункер гранулятора транспортируется шнековым транспортёром.</w:t>
      </w:r>
    </w:p>
    <w:p w:rsidR="00847B54" w:rsidRDefault="00847B54" w:rsidP="00B92498">
      <w:pPr>
        <w:pStyle w:val="a3"/>
        <w:numPr>
          <w:ilvl w:val="0"/>
          <w:numId w:val="21"/>
        </w:numPr>
        <w:tabs>
          <w:tab w:val="left" w:pos="993"/>
        </w:tabs>
        <w:spacing w:before="0" w:beforeAutospacing="0" w:after="0" w:afterAutospacing="0" w:line="360" w:lineRule="auto"/>
        <w:ind w:left="0" w:firstLine="709"/>
        <w:jc w:val="both"/>
        <w:rPr>
          <w:color w:val="000000"/>
          <w:sz w:val="28"/>
          <w:szCs w:val="28"/>
        </w:rPr>
      </w:pPr>
      <w:r>
        <w:rPr>
          <w:color w:val="000000"/>
          <w:sz w:val="28"/>
          <w:szCs w:val="28"/>
        </w:rPr>
        <w:t xml:space="preserve">Гранулирование смеси. </w:t>
      </w:r>
    </w:p>
    <w:p w:rsidR="00847B54" w:rsidRDefault="00847B54">
      <w:pPr>
        <w:pStyle w:val="a3"/>
        <w:tabs>
          <w:tab w:val="left" w:pos="993"/>
        </w:tabs>
        <w:spacing w:before="0" w:beforeAutospacing="0" w:after="0" w:afterAutospacing="0" w:line="360" w:lineRule="auto"/>
        <w:ind w:firstLine="709"/>
        <w:jc w:val="both"/>
        <w:rPr>
          <w:color w:val="000000"/>
          <w:sz w:val="28"/>
          <w:szCs w:val="28"/>
        </w:rPr>
      </w:pPr>
      <w:r>
        <w:rPr>
          <w:color w:val="000000"/>
          <w:sz w:val="28"/>
          <w:szCs w:val="28"/>
        </w:rPr>
        <w:t>Из приёмного бункера непосредственно в гранулятор (</w:t>
      </w:r>
      <w:r>
        <w:rPr>
          <w:color w:val="000000"/>
          <w:sz w:val="28"/>
          <w:szCs w:val="28"/>
          <w:lang w:val="en-US"/>
        </w:rPr>
        <w:t>ZLSP</w:t>
      </w:r>
      <w:r>
        <w:rPr>
          <w:color w:val="000000"/>
          <w:sz w:val="28"/>
          <w:szCs w:val="28"/>
        </w:rPr>
        <w:t xml:space="preserve"> 300</w:t>
      </w:r>
      <w:r>
        <w:rPr>
          <w:color w:val="000000"/>
          <w:sz w:val="28"/>
          <w:szCs w:val="28"/>
          <w:lang w:val="en-US"/>
        </w:rPr>
        <w:t>B</w:t>
      </w:r>
      <w:r>
        <w:rPr>
          <w:color w:val="000000"/>
          <w:sz w:val="28"/>
          <w:szCs w:val="28"/>
        </w:rPr>
        <w:t xml:space="preserve">) смесь подается с помощью дозирующего устройства. Режим гранулирования регулируется за счёт увеличения или уменьшения давления на матрицу, а также изменение влажности сыпучей смеси путём подачи воды. </w:t>
      </w:r>
    </w:p>
    <w:p w:rsidR="00847B54" w:rsidRDefault="00847B54">
      <w:pPr>
        <w:pStyle w:val="a3"/>
        <w:tabs>
          <w:tab w:val="left" w:pos="993"/>
        </w:tabs>
        <w:spacing w:before="0" w:beforeAutospacing="0" w:after="0" w:afterAutospacing="0" w:line="360" w:lineRule="auto"/>
        <w:ind w:firstLine="709"/>
        <w:jc w:val="both"/>
        <w:rPr>
          <w:color w:val="000000"/>
          <w:sz w:val="28"/>
          <w:szCs w:val="28"/>
        </w:rPr>
      </w:pPr>
      <w:r>
        <w:rPr>
          <w:color w:val="000000"/>
          <w:sz w:val="28"/>
          <w:szCs w:val="28"/>
        </w:rPr>
        <w:t>Запуск гранулятора и выход на рабочий режим (температура – 60-70</w:t>
      </w:r>
      <w:r>
        <w:rPr>
          <w:color w:val="000000"/>
          <w:sz w:val="28"/>
          <w:szCs w:val="28"/>
          <w:vertAlign w:val="superscript"/>
        </w:rPr>
        <w:t xml:space="preserve"> о</w:t>
      </w:r>
      <w:r>
        <w:rPr>
          <w:color w:val="000000"/>
          <w:sz w:val="28"/>
          <w:szCs w:val="28"/>
        </w:rPr>
        <w:t xml:space="preserve">С) производится с использованием растительного масла в количестве 1 кг и дробленого зерна, ржи или ржаных отрубей в количестве 5-6 кг. </w:t>
      </w:r>
    </w:p>
    <w:p w:rsidR="00847B54" w:rsidRDefault="00847B54">
      <w:pPr>
        <w:pStyle w:val="a3"/>
        <w:tabs>
          <w:tab w:val="left" w:pos="993"/>
        </w:tabs>
        <w:spacing w:before="0" w:beforeAutospacing="0" w:after="0" w:afterAutospacing="0" w:line="360" w:lineRule="auto"/>
        <w:ind w:firstLine="709"/>
        <w:jc w:val="both"/>
        <w:rPr>
          <w:color w:val="000000"/>
          <w:sz w:val="28"/>
          <w:szCs w:val="28"/>
        </w:rPr>
      </w:pPr>
      <w:r>
        <w:rPr>
          <w:color w:val="000000"/>
          <w:sz w:val="28"/>
          <w:szCs w:val="28"/>
        </w:rPr>
        <w:t xml:space="preserve">Сырьё, используемое при запуске гранулятора бракуется. </w:t>
      </w:r>
    </w:p>
    <w:p w:rsidR="00847B54" w:rsidRDefault="00847B54">
      <w:pPr>
        <w:pStyle w:val="a3"/>
        <w:tabs>
          <w:tab w:val="left" w:pos="993"/>
        </w:tabs>
        <w:spacing w:before="0" w:beforeAutospacing="0" w:after="0" w:afterAutospacing="0" w:line="360" w:lineRule="auto"/>
        <w:ind w:firstLine="709"/>
        <w:jc w:val="both"/>
        <w:rPr>
          <w:color w:val="000000"/>
          <w:sz w:val="28"/>
          <w:szCs w:val="28"/>
        </w:rPr>
      </w:pPr>
      <w:r>
        <w:rPr>
          <w:color w:val="000000"/>
          <w:sz w:val="28"/>
          <w:szCs w:val="28"/>
        </w:rPr>
        <w:t xml:space="preserve">Качественная оценка гранул производится визуально. Гранулы должны быть твёрдыми, лёгкими, сыпучими. На выходе из гранулятора не должно быть не подвергшегося изменениям и обработке дроблённого и цельного зерна. </w:t>
      </w:r>
    </w:p>
    <w:p w:rsidR="00847B54" w:rsidRDefault="00847B54">
      <w:pPr>
        <w:pStyle w:val="a3"/>
        <w:tabs>
          <w:tab w:val="left" w:pos="993"/>
        </w:tabs>
        <w:spacing w:before="0" w:beforeAutospacing="0" w:after="0" w:afterAutospacing="0" w:line="360" w:lineRule="auto"/>
        <w:ind w:firstLine="709"/>
        <w:jc w:val="both"/>
        <w:rPr>
          <w:color w:val="000000"/>
          <w:sz w:val="28"/>
          <w:szCs w:val="28"/>
        </w:rPr>
      </w:pPr>
      <w:r>
        <w:rPr>
          <w:color w:val="000000"/>
          <w:sz w:val="28"/>
          <w:szCs w:val="28"/>
        </w:rPr>
        <w:lastRenderedPageBreak/>
        <w:t>Охлаждение гранул происходит на наклонном столе элеваторного типа или конвейера охлаждения до +25 градусов. Охлажденный стренг транспортируется в приемный бункер-накопитель.</w:t>
      </w:r>
    </w:p>
    <w:p w:rsidR="00847B54" w:rsidRDefault="00847B54" w:rsidP="00B92498">
      <w:pPr>
        <w:pStyle w:val="a3"/>
        <w:numPr>
          <w:ilvl w:val="0"/>
          <w:numId w:val="21"/>
        </w:numPr>
        <w:tabs>
          <w:tab w:val="left" w:pos="993"/>
          <w:tab w:val="left" w:pos="1134"/>
        </w:tabs>
        <w:spacing w:before="0" w:beforeAutospacing="0" w:after="0" w:afterAutospacing="0" w:line="360" w:lineRule="auto"/>
        <w:ind w:left="0" w:firstLine="709"/>
        <w:jc w:val="both"/>
        <w:rPr>
          <w:color w:val="000000"/>
          <w:sz w:val="28"/>
          <w:szCs w:val="28"/>
        </w:rPr>
      </w:pPr>
      <w:r>
        <w:rPr>
          <w:color w:val="000000"/>
          <w:sz w:val="28"/>
          <w:szCs w:val="28"/>
        </w:rPr>
        <w:t xml:space="preserve">Фасовка. </w:t>
      </w:r>
    </w:p>
    <w:p w:rsidR="00847B54" w:rsidRDefault="00847B54">
      <w:pPr>
        <w:pStyle w:val="a3"/>
        <w:tabs>
          <w:tab w:val="left" w:pos="1134"/>
        </w:tabs>
        <w:spacing w:before="0" w:beforeAutospacing="0" w:after="0" w:afterAutospacing="0" w:line="360" w:lineRule="auto"/>
        <w:ind w:firstLine="709"/>
        <w:jc w:val="both"/>
        <w:rPr>
          <w:color w:val="000000"/>
          <w:sz w:val="28"/>
          <w:szCs w:val="28"/>
        </w:rPr>
      </w:pPr>
      <w:r>
        <w:rPr>
          <w:color w:val="000000"/>
          <w:sz w:val="28"/>
          <w:szCs w:val="28"/>
        </w:rPr>
        <w:t xml:space="preserve">Готовый премикс непосредственно перед фасовкой хранят в приёмном бункере-накопителе. </w:t>
      </w:r>
    </w:p>
    <w:p w:rsidR="00847B54" w:rsidRDefault="00847B54">
      <w:pPr>
        <w:pStyle w:val="a3"/>
        <w:tabs>
          <w:tab w:val="left" w:pos="1134"/>
        </w:tabs>
        <w:spacing w:before="0" w:beforeAutospacing="0" w:after="0" w:afterAutospacing="0" w:line="360" w:lineRule="auto"/>
        <w:ind w:firstLine="709"/>
        <w:jc w:val="both"/>
        <w:rPr>
          <w:color w:val="000000"/>
          <w:sz w:val="28"/>
          <w:szCs w:val="28"/>
        </w:rPr>
      </w:pPr>
      <w:r>
        <w:rPr>
          <w:color w:val="000000"/>
          <w:sz w:val="28"/>
          <w:szCs w:val="28"/>
        </w:rPr>
        <w:t>Фасовка осуществляется путём засыпания продукта из бункера через заслоночное устройство в бумажный трёхслойный мешок, установленный на механические весы. Масса мешка с премиксом составляет 20 кг, допускается погрешность взвешивания не более 3%. Мешки с премиксом прошиваются мешкозашивочной машинкой, затем укладываются на поддоны. Каждый мешок маркируется этикеткой утверждённой органом по сертификации (Федеральное государственное учреждение «Всероссийский государственный центр качества и стандартизации лекарственных средств для животных и кормов»- ФГУ «ВГНКИ»). На этикетке содержится: товарный знак, наименование премикса (для каждой группы животных он предназначен), информация о производителе (название, адрес, телефон), номер партии, масса мешка, суточная доза, дата выработки.</w:t>
      </w:r>
    </w:p>
    <w:p w:rsidR="00847B54" w:rsidRDefault="00847B54">
      <w:pPr>
        <w:pStyle w:val="a3"/>
        <w:tabs>
          <w:tab w:val="left" w:pos="1134"/>
        </w:tabs>
        <w:spacing w:before="0" w:beforeAutospacing="0" w:after="0" w:afterAutospacing="0" w:line="360" w:lineRule="auto"/>
        <w:ind w:firstLine="709"/>
        <w:jc w:val="both"/>
        <w:rPr>
          <w:color w:val="000000"/>
          <w:sz w:val="28"/>
          <w:szCs w:val="28"/>
        </w:rPr>
      </w:pPr>
      <w:r>
        <w:rPr>
          <w:color w:val="000000"/>
          <w:sz w:val="28"/>
          <w:szCs w:val="28"/>
        </w:rPr>
        <w:t>Ведётся журнал учёта и регистрации партий производственных премиксов. Контрольные образцы каждой партии премикса хранится у производителя в течение срока годности продукта (6 месяцев).</w:t>
      </w:r>
    </w:p>
    <w:p w:rsidR="00847B54" w:rsidRDefault="00847B54" w:rsidP="00B92498">
      <w:pPr>
        <w:pStyle w:val="11"/>
        <w:numPr>
          <w:ilvl w:val="0"/>
          <w:numId w:val="21"/>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Транспортировка и хранение.</w:t>
      </w:r>
    </w:p>
    <w:p w:rsidR="00847B54" w:rsidRDefault="00847B54">
      <w:pPr>
        <w:pStyle w:val="11"/>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Транспортировка и хранение премиксов осуществляется по ГОСТ Р51850, ГОСТ 23462. Срок хранения премиксов – 4 месяца. Хранение премиксов «ЭкоМакс» осуществляется по адресу: Кировская область, Оричевский район, поселок Зенгино, ул. Производственная, д. 2 – производственный цех.  </w:t>
      </w:r>
    </w:p>
    <w:p w:rsidR="00847B54" w:rsidRDefault="00847B54">
      <w:pPr>
        <w:pStyle w:val="11"/>
        <w:tabs>
          <w:tab w:val="left" w:pos="993"/>
        </w:tabs>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Неотъемлемой частью всего производственного процесса является контроль качества. </w:t>
      </w:r>
      <w:r>
        <w:rPr>
          <w:rFonts w:ascii="Times New Roman" w:hAnsi="Times New Roman" w:cs="Times New Roman"/>
          <w:color w:val="000000"/>
          <w:sz w:val="28"/>
          <w:szCs w:val="28"/>
        </w:rPr>
        <w:t xml:space="preserve">Премиксы вырабатываются по рецептам изготовителя, рассчитанным  в соответствии с нормами ввода биологически активных </w:t>
      </w:r>
      <w:r>
        <w:rPr>
          <w:rFonts w:ascii="Times New Roman" w:hAnsi="Times New Roman" w:cs="Times New Roman"/>
          <w:color w:val="000000"/>
          <w:sz w:val="28"/>
          <w:szCs w:val="28"/>
        </w:rPr>
        <w:lastRenderedPageBreak/>
        <w:t xml:space="preserve">веществ для конкретного вида и возраста животных, или по заявкам потребителя (заказчика). Внешний вид премикса: гранулы цилиндрической формы, длинной 2,5-4 см, диметр 0,5-0,9 см, влажность 7-10%, цвет от светло жёлтого до тёмно серого, запах жареных зёрен или свежеиспечённого хлеба. </w:t>
      </w:r>
    </w:p>
    <w:p w:rsidR="00847B54" w:rsidRDefault="00847B54">
      <w:pPr>
        <w:pStyle w:val="11"/>
        <w:tabs>
          <w:tab w:val="left" w:pos="993"/>
        </w:tabs>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Контроль проводится в соответствии с ГОСТ Р51849 и ГОСТ Р51850. Периодичность контроля премиксов по показателям безопасности должна осуществляться не реже 1 раза в месяц. </w:t>
      </w:r>
    </w:p>
    <w:p w:rsidR="00847B54" w:rsidRDefault="00847B54">
      <w:pPr>
        <w:pStyle w:val="11"/>
        <w:tabs>
          <w:tab w:val="left" w:pos="993"/>
        </w:tabs>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Контроль токсичности проводится в КОГУ «Кировская областная ветеринарная лаборатория». Контроль премиксов по номенклатуре гарантируемых показателей осуществляется в ФГУ ГЦАХС «Кировский» по ГОСТ Р51637 не реже 1 раза в месяц.</w:t>
      </w:r>
    </w:p>
    <w:p w:rsidR="00847B54" w:rsidRDefault="00847B54">
      <w:pPr>
        <w:tabs>
          <w:tab w:val="left" w:pos="709"/>
        </w:tabs>
        <w:spacing w:line="360" w:lineRule="auto"/>
        <w:ind w:firstLine="709"/>
        <w:jc w:val="both"/>
        <w:rPr>
          <w:sz w:val="28"/>
          <w:szCs w:val="28"/>
        </w:rPr>
      </w:pPr>
      <w:r>
        <w:rPr>
          <w:sz w:val="28"/>
          <w:szCs w:val="28"/>
        </w:rPr>
        <w:t xml:space="preserve">В цехе производства гранулированных премиксов работают в 1 смену 3аппаратчика комбикормового производства, которые задействованы на всех 4 этапах производства премиксов. Каждый из работников выполняет смежные функции, и они взаимозаменяемы, то есть один рабочий может менять свое местоположение и выполнять функции на разных участках производственного процесса. </w:t>
      </w:r>
    </w:p>
    <w:p w:rsidR="00847B54" w:rsidRDefault="00847B54">
      <w:pPr>
        <w:pStyle w:val="a3"/>
        <w:spacing w:before="0" w:beforeAutospacing="0" w:after="0" w:afterAutospacing="0" w:line="360" w:lineRule="auto"/>
        <w:ind w:firstLine="709"/>
        <w:jc w:val="both"/>
        <w:rPr>
          <w:color w:val="000000"/>
          <w:sz w:val="28"/>
          <w:szCs w:val="28"/>
        </w:rPr>
      </w:pPr>
      <w:r>
        <w:rPr>
          <w:color w:val="000000"/>
          <w:sz w:val="28"/>
          <w:szCs w:val="28"/>
        </w:rPr>
        <w:t>Рассмотрим таблицу 15, в которой представлен производственный процесс производства гранулированных премиксов.</w:t>
      </w:r>
    </w:p>
    <w:p w:rsidR="00847B54" w:rsidRDefault="00847B54">
      <w:pPr>
        <w:pStyle w:val="11"/>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 предприятия есть свой сайт, на котором представлена вся информация о нем и об оказываемых услугах: производство высокоэффективных стандартных премиксов, кормовых смесей и концентратов для всех половозрастных групп КРС на основе экструдированного зерна и с использованием стандартных технологий гранулирования. В моей выпускной квалификационной работе описан процесс производства гранулированных премиксов. На предприятии к ним относятся:</w:t>
      </w:r>
    </w:p>
    <w:p w:rsidR="00847B54" w:rsidRDefault="00847B54">
      <w:pPr>
        <w:pStyle w:val="a3"/>
        <w:spacing w:before="0" w:beforeAutospacing="0" w:after="0" w:afterAutospacing="0" w:line="360" w:lineRule="auto"/>
        <w:ind w:firstLine="709"/>
        <w:jc w:val="both"/>
        <w:rPr>
          <w:color w:val="000000"/>
          <w:sz w:val="28"/>
          <w:szCs w:val="28"/>
        </w:rPr>
      </w:pPr>
    </w:p>
    <w:p w:rsidR="00847B54" w:rsidRDefault="00847B54">
      <w:pPr>
        <w:pStyle w:val="11"/>
        <w:tabs>
          <w:tab w:val="left" w:pos="993"/>
        </w:tabs>
        <w:spacing w:after="0" w:line="360" w:lineRule="auto"/>
        <w:ind w:left="0" w:firstLine="709"/>
        <w:jc w:val="both"/>
        <w:rPr>
          <w:rFonts w:ascii="Times New Roman" w:hAnsi="Times New Roman" w:cs="Times New Roman"/>
          <w:color w:val="000000"/>
          <w:sz w:val="28"/>
          <w:szCs w:val="28"/>
        </w:rPr>
      </w:pPr>
    </w:p>
    <w:p w:rsidR="00847B54" w:rsidRDefault="00847B54">
      <w:pPr>
        <w:pStyle w:val="11"/>
        <w:tabs>
          <w:tab w:val="left" w:pos="993"/>
        </w:tabs>
        <w:spacing w:after="0" w:line="360" w:lineRule="auto"/>
        <w:ind w:left="0" w:firstLine="709"/>
        <w:jc w:val="both"/>
        <w:rPr>
          <w:rFonts w:ascii="Times New Roman" w:hAnsi="Times New Roman" w:cs="Times New Roman"/>
          <w:color w:val="000000"/>
          <w:sz w:val="28"/>
          <w:szCs w:val="28"/>
        </w:rPr>
      </w:pPr>
    </w:p>
    <w:p w:rsidR="00847B54" w:rsidRDefault="00847B54">
      <w:pPr>
        <w:pStyle w:val="11"/>
        <w:tabs>
          <w:tab w:val="left" w:pos="993"/>
        </w:tabs>
        <w:spacing w:after="0" w:line="36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Таблица 15 – Производственный процесс производства гранулированных премиксов</w:t>
      </w: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984"/>
        <w:gridCol w:w="1418"/>
        <w:gridCol w:w="1701"/>
        <w:gridCol w:w="1209"/>
        <w:gridCol w:w="917"/>
      </w:tblGrid>
      <w:tr w:rsidR="00847B54">
        <w:tc>
          <w:tcPr>
            <w:tcW w:w="2235"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Операция</w:t>
            </w:r>
          </w:p>
        </w:tc>
        <w:tc>
          <w:tcPr>
            <w:tcW w:w="1984"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Техника</w:t>
            </w:r>
          </w:p>
        </w:tc>
        <w:tc>
          <w:tcPr>
            <w:tcW w:w="1418"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Тип операции по назначению</w:t>
            </w:r>
          </w:p>
        </w:tc>
        <w:tc>
          <w:tcPr>
            <w:tcW w:w="1701"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Тип операции по степени механизации</w:t>
            </w:r>
          </w:p>
        </w:tc>
        <w:tc>
          <w:tcPr>
            <w:tcW w:w="1209"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Время операции</w:t>
            </w:r>
          </w:p>
        </w:tc>
        <w:tc>
          <w:tcPr>
            <w:tcW w:w="917"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Работник</w:t>
            </w:r>
          </w:p>
        </w:tc>
      </w:tr>
      <w:tr w:rsidR="00847B54">
        <w:tc>
          <w:tcPr>
            <w:tcW w:w="2235"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Микро и макроэлементы навешиваются согласно рецепту</w:t>
            </w:r>
          </w:p>
        </w:tc>
        <w:tc>
          <w:tcPr>
            <w:tcW w:w="1984"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Электронные весы</w:t>
            </w:r>
          </w:p>
        </w:tc>
        <w:tc>
          <w:tcPr>
            <w:tcW w:w="1418"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Контрольная</w:t>
            </w:r>
          </w:p>
        </w:tc>
        <w:tc>
          <w:tcPr>
            <w:tcW w:w="1701"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Ручная</w:t>
            </w:r>
          </w:p>
        </w:tc>
        <w:tc>
          <w:tcPr>
            <w:tcW w:w="1209"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20-30 минут</w:t>
            </w:r>
          </w:p>
        </w:tc>
        <w:tc>
          <w:tcPr>
            <w:tcW w:w="917"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Аппаратчик </w:t>
            </w:r>
          </w:p>
        </w:tc>
      </w:tr>
      <w:tr w:rsidR="00847B54">
        <w:tc>
          <w:tcPr>
            <w:tcW w:w="2235"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Загрузка навешанных микро и макроэлементов</w:t>
            </w:r>
          </w:p>
        </w:tc>
        <w:tc>
          <w:tcPr>
            <w:tcW w:w="1984"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Подъёмник</w:t>
            </w:r>
          </w:p>
        </w:tc>
        <w:tc>
          <w:tcPr>
            <w:tcW w:w="1418"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Транспортная</w:t>
            </w:r>
          </w:p>
        </w:tc>
        <w:tc>
          <w:tcPr>
            <w:tcW w:w="1701"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Ручная</w:t>
            </w:r>
          </w:p>
        </w:tc>
        <w:tc>
          <w:tcPr>
            <w:tcW w:w="1209"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10 минут</w:t>
            </w:r>
          </w:p>
        </w:tc>
        <w:tc>
          <w:tcPr>
            <w:tcW w:w="917"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Аппаратчик</w:t>
            </w:r>
          </w:p>
        </w:tc>
      </w:tr>
      <w:tr w:rsidR="00847B54">
        <w:tc>
          <w:tcPr>
            <w:tcW w:w="2235"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Смешивание микро и макроэлементов</w:t>
            </w:r>
          </w:p>
        </w:tc>
        <w:tc>
          <w:tcPr>
            <w:tcW w:w="1984"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Шаровая мельница</w:t>
            </w:r>
          </w:p>
        </w:tc>
        <w:tc>
          <w:tcPr>
            <w:tcW w:w="1418"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Основная</w:t>
            </w:r>
          </w:p>
        </w:tc>
        <w:tc>
          <w:tcPr>
            <w:tcW w:w="1701"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Машинная</w:t>
            </w:r>
          </w:p>
        </w:tc>
        <w:tc>
          <w:tcPr>
            <w:tcW w:w="1209"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5-10 минут</w:t>
            </w:r>
          </w:p>
        </w:tc>
        <w:tc>
          <w:tcPr>
            <w:tcW w:w="917"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Аппаратчик</w:t>
            </w:r>
          </w:p>
        </w:tc>
      </w:tr>
      <w:tr w:rsidR="00847B54">
        <w:tc>
          <w:tcPr>
            <w:tcW w:w="2235"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Измельчение зерна</w:t>
            </w:r>
          </w:p>
        </w:tc>
        <w:tc>
          <w:tcPr>
            <w:tcW w:w="1984"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Дробилка ДКР-3</w:t>
            </w:r>
          </w:p>
        </w:tc>
        <w:tc>
          <w:tcPr>
            <w:tcW w:w="1418"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Основная</w:t>
            </w:r>
          </w:p>
        </w:tc>
        <w:tc>
          <w:tcPr>
            <w:tcW w:w="1701"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Машинная</w:t>
            </w:r>
          </w:p>
        </w:tc>
        <w:tc>
          <w:tcPr>
            <w:tcW w:w="1209"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10-20 минут</w:t>
            </w:r>
          </w:p>
        </w:tc>
        <w:tc>
          <w:tcPr>
            <w:tcW w:w="917"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Аппаратчик</w:t>
            </w:r>
          </w:p>
        </w:tc>
      </w:tr>
      <w:tr w:rsidR="00847B54">
        <w:tc>
          <w:tcPr>
            <w:tcW w:w="2235"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Транспортировка смеси с микроэлементами к смесителю №1</w:t>
            </w:r>
          </w:p>
        </w:tc>
        <w:tc>
          <w:tcPr>
            <w:tcW w:w="1984"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Маркированная тара</w:t>
            </w:r>
          </w:p>
        </w:tc>
        <w:tc>
          <w:tcPr>
            <w:tcW w:w="1418"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Транспортная</w:t>
            </w:r>
          </w:p>
        </w:tc>
        <w:tc>
          <w:tcPr>
            <w:tcW w:w="1701"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Машинно-ручная</w:t>
            </w:r>
          </w:p>
        </w:tc>
        <w:tc>
          <w:tcPr>
            <w:tcW w:w="1209"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До 5 минут</w:t>
            </w:r>
          </w:p>
        </w:tc>
        <w:tc>
          <w:tcPr>
            <w:tcW w:w="917"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Аппаратчик</w:t>
            </w:r>
          </w:p>
        </w:tc>
      </w:tr>
      <w:tr w:rsidR="00847B54">
        <w:tc>
          <w:tcPr>
            <w:tcW w:w="2235"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Загрузка смеси с микроэлементами в смеситель №1</w:t>
            </w:r>
          </w:p>
        </w:tc>
        <w:tc>
          <w:tcPr>
            <w:tcW w:w="1984"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Подъёмник</w:t>
            </w:r>
          </w:p>
        </w:tc>
        <w:tc>
          <w:tcPr>
            <w:tcW w:w="1418"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Транспортная</w:t>
            </w:r>
          </w:p>
        </w:tc>
        <w:tc>
          <w:tcPr>
            <w:tcW w:w="1701"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Ручная</w:t>
            </w:r>
          </w:p>
        </w:tc>
        <w:tc>
          <w:tcPr>
            <w:tcW w:w="1209"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До 5 минут</w:t>
            </w:r>
          </w:p>
        </w:tc>
        <w:tc>
          <w:tcPr>
            <w:tcW w:w="917"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Аппаратчик</w:t>
            </w:r>
          </w:p>
        </w:tc>
      </w:tr>
      <w:tr w:rsidR="00847B54">
        <w:tc>
          <w:tcPr>
            <w:tcW w:w="2235"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Загрузка зерна в смеситель №1</w:t>
            </w:r>
          </w:p>
        </w:tc>
        <w:tc>
          <w:tcPr>
            <w:tcW w:w="1984"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Пневмоподача/ шнековый транспортер</w:t>
            </w:r>
          </w:p>
        </w:tc>
        <w:tc>
          <w:tcPr>
            <w:tcW w:w="1418"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Транспортная</w:t>
            </w:r>
          </w:p>
        </w:tc>
        <w:tc>
          <w:tcPr>
            <w:tcW w:w="1701"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Машинно-ручная</w:t>
            </w:r>
          </w:p>
        </w:tc>
        <w:tc>
          <w:tcPr>
            <w:tcW w:w="1209"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До 5 минут</w:t>
            </w:r>
          </w:p>
        </w:tc>
        <w:tc>
          <w:tcPr>
            <w:tcW w:w="917"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Аппаратчик</w:t>
            </w:r>
          </w:p>
        </w:tc>
      </w:tr>
      <w:tr w:rsidR="00847B54">
        <w:tc>
          <w:tcPr>
            <w:tcW w:w="2235"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Смешивание зерна с микроэлементами в смесителе №1</w:t>
            </w:r>
          </w:p>
        </w:tc>
        <w:tc>
          <w:tcPr>
            <w:tcW w:w="1984"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ССК-2,3 00.000. РЭ №606</w:t>
            </w:r>
          </w:p>
        </w:tc>
        <w:tc>
          <w:tcPr>
            <w:tcW w:w="1418"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Основная</w:t>
            </w:r>
          </w:p>
        </w:tc>
        <w:tc>
          <w:tcPr>
            <w:tcW w:w="1701"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Машинная</w:t>
            </w:r>
          </w:p>
        </w:tc>
        <w:tc>
          <w:tcPr>
            <w:tcW w:w="1209"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15-20 минут</w:t>
            </w:r>
          </w:p>
        </w:tc>
        <w:tc>
          <w:tcPr>
            <w:tcW w:w="917"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Аппаратчик</w:t>
            </w:r>
          </w:p>
        </w:tc>
      </w:tr>
      <w:tr w:rsidR="00847B54">
        <w:tc>
          <w:tcPr>
            <w:tcW w:w="2235"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Транспортировка  смеси в бункер гранулятора</w:t>
            </w:r>
          </w:p>
        </w:tc>
        <w:tc>
          <w:tcPr>
            <w:tcW w:w="1984"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Шнековый транспортер</w:t>
            </w:r>
          </w:p>
        </w:tc>
        <w:tc>
          <w:tcPr>
            <w:tcW w:w="1418"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Транспортная</w:t>
            </w:r>
          </w:p>
        </w:tc>
        <w:tc>
          <w:tcPr>
            <w:tcW w:w="1701"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Машинно-ручная</w:t>
            </w:r>
          </w:p>
        </w:tc>
        <w:tc>
          <w:tcPr>
            <w:tcW w:w="1209"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До 5 минут</w:t>
            </w:r>
          </w:p>
        </w:tc>
        <w:tc>
          <w:tcPr>
            <w:tcW w:w="917"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Аппаратчик</w:t>
            </w:r>
          </w:p>
        </w:tc>
      </w:tr>
      <w:tr w:rsidR="00847B54">
        <w:tc>
          <w:tcPr>
            <w:tcW w:w="2235"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Загрузка смеси из приемного бункера в гранулятор</w:t>
            </w:r>
          </w:p>
        </w:tc>
        <w:tc>
          <w:tcPr>
            <w:tcW w:w="1984"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Дозирующее устройство</w:t>
            </w:r>
          </w:p>
        </w:tc>
        <w:tc>
          <w:tcPr>
            <w:tcW w:w="1418"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Транспортная</w:t>
            </w:r>
          </w:p>
        </w:tc>
        <w:tc>
          <w:tcPr>
            <w:tcW w:w="1701"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Машинная</w:t>
            </w:r>
          </w:p>
        </w:tc>
        <w:tc>
          <w:tcPr>
            <w:tcW w:w="1209"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До 5 минут</w:t>
            </w:r>
          </w:p>
        </w:tc>
        <w:tc>
          <w:tcPr>
            <w:tcW w:w="917"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Аппаратчик</w:t>
            </w:r>
          </w:p>
        </w:tc>
      </w:tr>
      <w:tr w:rsidR="00847B54">
        <w:tc>
          <w:tcPr>
            <w:tcW w:w="2235"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Гранулирование</w:t>
            </w:r>
          </w:p>
        </w:tc>
        <w:tc>
          <w:tcPr>
            <w:tcW w:w="1984"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ZLSP</w:t>
            </w:r>
            <w:r>
              <w:rPr>
                <w:rFonts w:ascii="Times New Roman" w:hAnsi="Times New Roman" w:cs="Times New Roman"/>
                <w:color w:val="000000"/>
                <w:sz w:val="24"/>
                <w:szCs w:val="24"/>
              </w:rPr>
              <w:t xml:space="preserve"> 300</w:t>
            </w:r>
            <w:r>
              <w:rPr>
                <w:rFonts w:ascii="Times New Roman" w:hAnsi="Times New Roman" w:cs="Times New Roman"/>
                <w:color w:val="000000"/>
                <w:sz w:val="24"/>
                <w:szCs w:val="24"/>
                <w:lang w:val="en-US"/>
              </w:rPr>
              <w:t>B</w:t>
            </w:r>
          </w:p>
        </w:tc>
        <w:tc>
          <w:tcPr>
            <w:tcW w:w="1418"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Основная</w:t>
            </w:r>
          </w:p>
        </w:tc>
        <w:tc>
          <w:tcPr>
            <w:tcW w:w="1701"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Машинная</w:t>
            </w:r>
          </w:p>
        </w:tc>
        <w:tc>
          <w:tcPr>
            <w:tcW w:w="1209"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10-15</w:t>
            </w:r>
          </w:p>
        </w:tc>
        <w:tc>
          <w:tcPr>
            <w:tcW w:w="917"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Аппаратчик</w:t>
            </w:r>
          </w:p>
        </w:tc>
      </w:tr>
      <w:tr w:rsidR="00847B54">
        <w:tc>
          <w:tcPr>
            <w:tcW w:w="2235"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Охлаждение гранул</w:t>
            </w:r>
          </w:p>
        </w:tc>
        <w:tc>
          <w:tcPr>
            <w:tcW w:w="1984"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Конвейер охлаждения/наклонный стол элеваторного типа</w:t>
            </w:r>
          </w:p>
        </w:tc>
        <w:tc>
          <w:tcPr>
            <w:tcW w:w="1418"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Основная</w:t>
            </w:r>
          </w:p>
        </w:tc>
        <w:tc>
          <w:tcPr>
            <w:tcW w:w="1701"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Машинная</w:t>
            </w:r>
          </w:p>
        </w:tc>
        <w:tc>
          <w:tcPr>
            <w:tcW w:w="1209"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20-25 минут</w:t>
            </w:r>
          </w:p>
        </w:tc>
        <w:tc>
          <w:tcPr>
            <w:tcW w:w="917"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Аппаратчик</w:t>
            </w:r>
          </w:p>
        </w:tc>
      </w:tr>
      <w:tr w:rsidR="00847B54">
        <w:tc>
          <w:tcPr>
            <w:tcW w:w="2235"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Транспортировка охлажденного стренга</w:t>
            </w:r>
          </w:p>
        </w:tc>
        <w:tc>
          <w:tcPr>
            <w:tcW w:w="1984"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Подъёмник</w:t>
            </w:r>
          </w:p>
        </w:tc>
        <w:tc>
          <w:tcPr>
            <w:tcW w:w="1418"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Транспортная</w:t>
            </w:r>
          </w:p>
        </w:tc>
        <w:tc>
          <w:tcPr>
            <w:tcW w:w="1701"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Машинно-ручная</w:t>
            </w:r>
          </w:p>
        </w:tc>
        <w:tc>
          <w:tcPr>
            <w:tcW w:w="1209"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До 5 минут</w:t>
            </w:r>
          </w:p>
        </w:tc>
        <w:tc>
          <w:tcPr>
            <w:tcW w:w="917"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Аппаратчик</w:t>
            </w:r>
          </w:p>
        </w:tc>
      </w:tr>
      <w:tr w:rsidR="00847B54">
        <w:tc>
          <w:tcPr>
            <w:tcW w:w="2235"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Засыпание продукта</w:t>
            </w:r>
          </w:p>
        </w:tc>
        <w:tc>
          <w:tcPr>
            <w:tcW w:w="1984"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Заслоночное устройство</w:t>
            </w:r>
          </w:p>
        </w:tc>
        <w:tc>
          <w:tcPr>
            <w:tcW w:w="1418"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Транспортная</w:t>
            </w:r>
          </w:p>
        </w:tc>
        <w:tc>
          <w:tcPr>
            <w:tcW w:w="1701"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Машинно-ручная</w:t>
            </w:r>
          </w:p>
        </w:tc>
        <w:tc>
          <w:tcPr>
            <w:tcW w:w="1209"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5-10 минут</w:t>
            </w:r>
          </w:p>
        </w:tc>
        <w:tc>
          <w:tcPr>
            <w:tcW w:w="917"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Аппаратчик</w:t>
            </w:r>
          </w:p>
        </w:tc>
      </w:tr>
      <w:tr w:rsidR="00847B54">
        <w:tc>
          <w:tcPr>
            <w:tcW w:w="2235"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Фасовка</w:t>
            </w:r>
          </w:p>
        </w:tc>
        <w:tc>
          <w:tcPr>
            <w:tcW w:w="1984"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Бумажный 3х-</w:t>
            </w:r>
            <w:r>
              <w:rPr>
                <w:rFonts w:ascii="Times New Roman" w:hAnsi="Times New Roman" w:cs="Times New Roman"/>
                <w:color w:val="000000"/>
                <w:sz w:val="24"/>
                <w:szCs w:val="24"/>
              </w:rPr>
              <w:lastRenderedPageBreak/>
              <w:t>слойный мешок</w:t>
            </w:r>
          </w:p>
        </w:tc>
        <w:tc>
          <w:tcPr>
            <w:tcW w:w="1418"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Основная</w:t>
            </w:r>
          </w:p>
        </w:tc>
        <w:tc>
          <w:tcPr>
            <w:tcW w:w="1701"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Машинно-</w:t>
            </w:r>
            <w:r w:rsidR="002D5E57">
              <w:rPr>
                <w:noProof/>
                <w:lang w:eastAsia="ru-RU"/>
              </w:rPr>
              <w:lastRenderedPageBreak/>
              <mc:AlternateContent>
                <mc:Choice Requires="wps">
                  <w:drawing>
                    <wp:anchor distT="0" distB="0" distL="114300" distR="114300" simplePos="0" relativeHeight="251658240" behindDoc="0" locked="0" layoutInCell="1" allowOverlap="1">
                      <wp:simplePos x="0" y="0"/>
                      <wp:positionH relativeFrom="column">
                        <wp:posOffset>9525</wp:posOffset>
                      </wp:positionH>
                      <wp:positionV relativeFrom="paragraph">
                        <wp:posOffset>-349250</wp:posOffset>
                      </wp:positionV>
                      <wp:extent cx="2284730" cy="342900"/>
                      <wp:effectExtent l="3810" t="0" r="0" b="3810"/>
                      <wp:wrapNone/>
                      <wp:docPr id="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53ED" w:rsidRDefault="00DE53ED">
                                  <w:pPr>
                                    <w:rPr>
                                      <w:sz w:val="28"/>
                                      <w:szCs w:val="28"/>
                                    </w:rPr>
                                  </w:pPr>
                                  <w:r>
                                    <w:rPr>
                                      <w:sz w:val="28"/>
                                      <w:szCs w:val="28"/>
                                    </w:rPr>
                                    <w:t>Продолжение таблицы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5pt;margin-top:-27.5pt;width:179.9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JObgwIAABE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" stroked="f">
                      <v:textbox>
                        <w:txbxContent>
                          <w:p w:rsidR="00DE53ED" w:rsidRDefault="00DE53ED">
                            <w:pPr>
                              <w:rPr>
                                <w:sz w:val="28"/>
                                <w:szCs w:val="28"/>
                              </w:rPr>
                            </w:pPr>
                            <w:r>
                              <w:rPr>
                                <w:sz w:val="28"/>
                                <w:szCs w:val="28"/>
                              </w:rPr>
                              <w:t>Продолжение таблицы 15</w:t>
                            </w:r>
                          </w:p>
                        </w:txbxContent>
                      </v:textbox>
                    </v:shape>
                  </w:pict>
                </mc:Fallback>
              </mc:AlternateContent>
            </w:r>
            <w:r>
              <w:rPr>
                <w:rFonts w:ascii="Times New Roman" w:hAnsi="Times New Roman" w:cs="Times New Roman"/>
                <w:color w:val="000000"/>
                <w:sz w:val="24"/>
                <w:szCs w:val="24"/>
              </w:rPr>
              <w:t>ручная</w:t>
            </w:r>
          </w:p>
        </w:tc>
        <w:tc>
          <w:tcPr>
            <w:tcW w:w="1209"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20-30 </w:t>
            </w:r>
            <w:r>
              <w:rPr>
                <w:rFonts w:ascii="Times New Roman" w:hAnsi="Times New Roman" w:cs="Times New Roman"/>
                <w:color w:val="000000"/>
                <w:sz w:val="24"/>
                <w:szCs w:val="24"/>
              </w:rPr>
              <w:lastRenderedPageBreak/>
              <w:t>минут</w:t>
            </w:r>
          </w:p>
        </w:tc>
        <w:tc>
          <w:tcPr>
            <w:tcW w:w="917"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Аппар</w:t>
            </w:r>
            <w:r>
              <w:rPr>
                <w:rFonts w:ascii="Times New Roman" w:hAnsi="Times New Roman" w:cs="Times New Roman"/>
                <w:color w:val="000000"/>
                <w:sz w:val="24"/>
                <w:szCs w:val="24"/>
              </w:rPr>
              <w:lastRenderedPageBreak/>
              <w:t>атчик</w:t>
            </w:r>
          </w:p>
        </w:tc>
      </w:tr>
      <w:tr w:rsidR="00847B54">
        <w:tc>
          <w:tcPr>
            <w:tcW w:w="2235"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Взвешивание</w:t>
            </w:r>
          </w:p>
        </w:tc>
        <w:tc>
          <w:tcPr>
            <w:tcW w:w="1984"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Механические весы</w:t>
            </w:r>
          </w:p>
        </w:tc>
        <w:tc>
          <w:tcPr>
            <w:tcW w:w="1418"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Контрольная</w:t>
            </w:r>
          </w:p>
        </w:tc>
        <w:tc>
          <w:tcPr>
            <w:tcW w:w="1701"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Ручная</w:t>
            </w:r>
          </w:p>
        </w:tc>
        <w:tc>
          <w:tcPr>
            <w:tcW w:w="1209"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15-20 минут</w:t>
            </w:r>
          </w:p>
        </w:tc>
        <w:tc>
          <w:tcPr>
            <w:tcW w:w="917"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Аппаратчик</w:t>
            </w:r>
          </w:p>
        </w:tc>
      </w:tr>
      <w:tr w:rsidR="00847B54">
        <w:tc>
          <w:tcPr>
            <w:tcW w:w="2235"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Прошивка мешков</w:t>
            </w:r>
          </w:p>
        </w:tc>
        <w:tc>
          <w:tcPr>
            <w:tcW w:w="1984"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Мешкозашивочная машина</w:t>
            </w:r>
          </w:p>
        </w:tc>
        <w:tc>
          <w:tcPr>
            <w:tcW w:w="1418"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Основная</w:t>
            </w:r>
          </w:p>
        </w:tc>
        <w:tc>
          <w:tcPr>
            <w:tcW w:w="1701"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Машинная</w:t>
            </w:r>
          </w:p>
        </w:tc>
        <w:tc>
          <w:tcPr>
            <w:tcW w:w="1209"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10-15 минут</w:t>
            </w:r>
          </w:p>
        </w:tc>
        <w:tc>
          <w:tcPr>
            <w:tcW w:w="917"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Аппаратчик</w:t>
            </w:r>
          </w:p>
        </w:tc>
      </w:tr>
      <w:tr w:rsidR="00847B54">
        <w:tc>
          <w:tcPr>
            <w:tcW w:w="2235"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Складывание мешков</w:t>
            </w:r>
          </w:p>
        </w:tc>
        <w:tc>
          <w:tcPr>
            <w:tcW w:w="1984"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Поддон</w:t>
            </w:r>
          </w:p>
        </w:tc>
        <w:tc>
          <w:tcPr>
            <w:tcW w:w="1418"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Транспортная</w:t>
            </w:r>
          </w:p>
        </w:tc>
        <w:tc>
          <w:tcPr>
            <w:tcW w:w="1701"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Ручная</w:t>
            </w:r>
          </w:p>
        </w:tc>
        <w:tc>
          <w:tcPr>
            <w:tcW w:w="1209"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5-10 минут</w:t>
            </w:r>
          </w:p>
        </w:tc>
        <w:tc>
          <w:tcPr>
            <w:tcW w:w="917"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Аппаратчик</w:t>
            </w:r>
          </w:p>
        </w:tc>
      </w:tr>
      <w:tr w:rsidR="00847B54">
        <w:tc>
          <w:tcPr>
            <w:tcW w:w="2235"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Маркировка мешков этикеткой</w:t>
            </w:r>
          </w:p>
        </w:tc>
        <w:tc>
          <w:tcPr>
            <w:tcW w:w="1984"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Маркировочный пистолет</w:t>
            </w:r>
          </w:p>
        </w:tc>
        <w:tc>
          <w:tcPr>
            <w:tcW w:w="1418"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Основная</w:t>
            </w:r>
          </w:p>
        </w:tc>
        <w:tc>
          <w:tcPr>
            <w:tcW w:w="1701"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Ручная</w:t>
            </w:r>
          </w:p>
        </w:tc>
        <w:tc>
          <w:tcPr>
            <w:tcW w:w="1209"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10-20 мину</w:t>
            </w:r>
          </w:p>
        </w:tc>
        <w:tc>
          <w:tcPr>
            <w:tcW w:w="917" w:type="dxa"/>
            <w:vAlign w:val="center"/>
          </w:tcPr>
          <w:p w:rsidR="00847B54" w:rsidRDefault="00847B54">
            <w:pPr>
              <w:pStyle w:val="11"/>
              <w:tabs>
                <w:tab w:val="left" w:pos="993"/>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Аппаратчик</w:t>
            </w:r>
          </w:p>
        </w:tc>
      </w:tr>
    </w:tbl>
    <w:p w:rsidR="00847B54" w:rsidRDefault="00847B54">
      <w:pPr>
        <w:pStyle w:val="11"/>
        <w:tabs>
          <w:tab w:val="left" w:pos="993"/>
        </w:tabs>
        <w:spacing w:after="0" w:line="360" w:lineRule="auto"/>
        <w:ind w:left="0" w:firstLine="709"/>
        <w:jc w:val="both"/>
        <w:rPr>
          <w:rFonts w:ascii="Times New Roman" w:hAnsi="Times New Roman" w:cs="Times New Roman"/>
          <w:color w:val="000000"/>
          <w:sz w:val="28"/>
          <w:szCs w:val="28"/>
        </w:rPr>
      </w:pPr>
    </w:p>
    <w:p w:rsidR="00847B54" w:rsidRDefault="00847B54" w:rsidP="00B92498">
      <w:pPr>
        <w:pStyle w:val="11"/>
        <w:numPr>
          <w:ilvl w:val="0"/>
          <w:numId w:val="25"/>
        </w:numPr>
        <w:tabs>
          <w:tab w:val="left" w:pos="142"/>
          <w:tab w:val="left" w:pos="284"/>
          <w:tab w:val="left" w:pos="851"/>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«Эконом» и</w:t>
      </w:r>
      <w:r>
        <w:rPr>
          <w:rFonts w:ascii="Times New Roman" w:hAnsi="Times New Roman" w:cs="Times New Roman"/>
          <w:color w:val="000000"/>
          <w:sz w:val="28"/>
          <w:szCs w:val="28"/>
        </w:rPr>
        <w:t xml:space="preserve"> </w:t>
      </w:r>
      <w:r>
        <w:rPr>
          <w:rFonts w:ascii="Times New Roman" w:hAnsi="Times New Roman" w:cs="Times New Roman"/>
          <w:sz w:val="28"/>
          <w:szCs w:val="28"/>
        </w:rPr>
        <w:t xml:space="preserve">«Стандарт» </w:t>
      </w:r>
      <w:r>
        <w:rPr>
          <w:rFonts w:ascii="Times New Roman" w:hAnsi="Times New Roman" w:cs="Times New Roman"/>
          <w:color w:val="000000"/>
          <w:sz w:val="28"/>
          <w:szCs w:val="28"/>
        </w:rPr>
        <w:t>премиксы для дойных коров умеренной и средней продуктивности.</w:t>
      </w:r>
    </w:p>
    <w:p w:rsidR="00847B54" w:rsidRDefault="00847B54" w:rsidP="00B92498">
      <w:pPr>
        <w:pStyle w:val="11"/>
        <w:numPr>
          <w:ilvl w:val="0"/>
          <w:numId w:val="25"/>
        </w:numPr>
        <w:tabs>
          <w:tab w:val="left" w:pos="142"/>
          <w:tab w:val="left" w:pos="284"/>
          <w:tab w:val="left" w:pos="851"/>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«Летний» и «Летний-люкс» премиксы для оптимального и рационального обеспечения необходимыми веществами в летний период и для устранения нарушений обменных процессов.</w:t>
      </w:r>
    </w:p>
    <w:p w:rsidR="00847B54" w:rsidRDefault="00847B54" w:rsidP="00B92498">
      <w:pPr>
        <w:pStyle w:val="11"/>
        <w:numPr>
          <w:ilvl w:val="0"/>
          <w:numId w:val="25"/>
        </w:numPr>
        <w:tabs>
          <w:tab w:val="left" w:pos="142"/>
          <w:tab w:val="left" w:pos="284"/>
          <w:tab w:val="left" w:pos="851"/>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color w:val="000000"/>
          <w:sz w:val="28"/>
          <w:szCs w:val="28"/>
        </w:rPr>
        <w:t>«Юниор», «Крепыш» и «Телец» премиксы для молодняка КРС.</w:t>
      </w:r>
    </w:p>
    <w:p w:rsidR="00847B54" w:rsidRDefault="00847B54" w:rsidP="00B92498">
      <w:pPr>
        <w:pStyle w:val="11"/>
        <w:numPr>
          <w:ilvl w:val="0"/>
          <w:numId w:val="25"/>
        </w:numPr>
        <w:tabs>
          <w:tab w:val="left" w:pos="142"/>
          <w:tab w:val="left" w:pos="284"/>
          <w:tab w:val="left" w:pos="851"/>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color w:val="000000"/>
          <w:sz w:val="28"/>
          <w:szCs w:val="28"/>
        </w:rPr>
        <w:t>«Комфорте» кормовая смесь, инновационный продукт для увеличения продуктивности КРС.</w:t>
      </w:r>
    </w:p>
    <w:p w:rsidR="00A93D00" w:rsidRDefault="00A93D00">
      <w:pPr>
        <w:pStyle w:val="31"/>
        <w:jc w:val="both"/>
        <w:rPr>
          <w:bCs w:val="0"/>
        </w:rPr>
      </w:pPr>
    </w:p>
    <w:p w:rsidR="00847B54" w:rsidRPr="00DE53ED" w:rsidRDefault="00847B54">
      <w:pPr>
        <w:pStyle w:val="31"/>
        <w:jc w:val="both"/>
        <w:rPr>
          <w:bCs w:val="0"/>
        </w:rPr>
      </w:pPr>
      <w:r w:rsidRPr="00DE53ED">
        <w:rPr>
          <w:bCs w:val="0"/>
        </w:rPr>
        <w:t>3.2. Организационно-экономический элемент</w:t>
      </w:r>
      <w:r w:rsidR="00DE53ED" w:rsidRPr="00DE53ED">
        <w:rPr>
          <w:bCs w:val="0"/>
        </w:rPr>
        <w:t xml:space="preserve"> производства премиксов</w:t>
      </w:r>
      <w:r w:rsidRPr="00DE53ED">
        <w:rPr>
          <w:bCs w:val="0"/>
        </w:rPr>
        <w:t>.</w:t>
      </w:r>
    </w:p>
    <w:p w:rsidR="00847B54" w:rsidRDefault="00847B54">
      <w:pPr>
        <w:autoSpaceDE w:val="0"/>
        <w:autoSpaceDN w:val="0"/>
        <w:adjustRightInd w:val="0"/>
        <w:spacing w:line="360" w:lineRule="auto"/>
        <w:ind w:firstLine="709"/>
        <w:jc w:val="both"/>
        <w:rPr>
          <w:sz w:val="28"/>
          <w:szCs w:val="28"/>
        </w:rPr>
      </w:pPr>
      <w:r>
        <w:rPr>
          <w:sz w:val="28"/>
          <w:szCs w:val="28"/>
        </w:rPr>
        <w:t>В организации для работников административно-управленческого аппарата устанавливается тарифная система оплаты труда, форма оплаты труда – повременно-премиальная.</w:t>
      </w:r>
    </w:p>
    <w:p w:rsidR="00847B54" w:rsidRDefault="00847B54">
      <w:pPr>
        <w:pStyle w:val="1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Размер заработной платы АУП зависит от фактически отработанного времени, учет которого организован с применением документов учета рабочего времени (табелей). Ставки повременной части заработной платы (оклады) для работников устанавливаются в штатном расписании компании, утверждаемом генеральным директором организации.  </w:t>
      </w:r>
    </w:p>
    <w:p w:rsidR="00847B54" w:rsidRDefault="00847B54">
      <w:pPr>
        <w:pStyle w:val="1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Размер заработной платы сотрудников определяется исходя из тарифной ставки (оклада) по занимаемой должности и других условий оплаты, предусмотренных настоящим положением и действующими нормативными актами.</w:t>
      </w:r>
    </w:p>
    <w:p w:rsidR="00847B54" w:rsidRDefault="00847B54">
      <w:pPr>
        <w:pStyle w:val="11"/>
        <w:spacing w:after="0" w:line="360" w:lineRule="auto"/>
        <w:ind w:left="0" w:firstLine="709"/>
        <w:jc w:val="both"/>
        <w:rPr>
          <w:rFonts w:ascii="Times New Roman" w:hAnsi="Times New Roman" w:cs="Times New Roman"/>
          <w:color w:val="FF0000"/>
          <w:sz w:val="28"/>
          <w:szCs w:val="28"/>
        </w:rPr>
      </w:pPr>
      <w:r>
        <w:rPr>
          <w:rFonts w:ascii="Times New Roman" w:hAnsi="Times New Roman" w:cs="Times New Roman"/>
          <w:sz w:val="28"/>
          <w:szCs w:val="28"/>
        </w:rPr>
        <w:lastRenderedPageBreak/>
        <w:t xml:space="preserve">Применение тарифной системы оплаты труда подразумевает наличие тарифных сеток для разных категорий работников. Рассмотрим тарифную сетку оплаты труда для специалистов. </w:t>
      </w:r>
    </w:p>
    <w:p w:rsidR="00847B54" w:rsidRDefault="00847B54">
      <w:pPr>
        <w:pStyle w:val="1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Для сотрудников, занимающих различные должности, устанавливаются квалификационные категории: специалист, старший специалист, ведущий специалист, главный специалист. Требования в части профессионального образования, опыта работы, продолжительности работы на заводе и другие аналогичные требования, необходимые для присвоения соответствующей квалификационной категории устанавливаются должностной инструкцией. </w:t>
      </w:r>
    </w:p>
    <w:p w:rsidR="00847B54" w:rsidRDefault="00847B54">
      <w:pPr>
        <w:pStyle w:val="1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Первичное присвоение квалификационной категории осуществляется при приеме сотрудника на работу. Затем присвоение производится регулярно один раз в год ко дню рождения завода (29 июня). При присвоении квалификационной категории учитывается личный трудовой вклад сотрудника, выполнение им должностных обязанностей, соответствие требованиям должностной инструкции в части профессионального образования и опыта работы.</w:t>
      </w:r>
    </w:p>
    <w:p w:rsidR="00847B54" w:rsidRDefault="00847B54">
      <w:pPr>
        <w:pStyle w:val="11"/>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Таблица 16 – Тарифная сетка для оплаты труда специалистов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4"/>
        <w:gridCol w:w="1416"/>
        <w:gridCol w:w="1415"/>
        <w:gridCol w:w="1550"/>
        <w:gridCol w:w="1518"/>
      </w:tblGrid>
      <w:tr w:rsidR="00847B54">
        <w:trPr>
          <w:cantSplit/>
        </w:trPr>
        <w:tc>
          <w:tcPr>
            <w:tcW w:w="3652" w:type="dxa"/>
            <w:vMerge w:val="restart"/>
            <w:vAlign w:val="center"/>
          </w:tcPr>
          <w:p w:rsidR="00847B54" w:rsidRDefault="00847B54">
            <w:pPr>
              <w:pStyle w:val="11"/>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Показатели</w:t>
            </w:r>
          </w:p>
        </w:tc>
        <w:tc>
          <w:tcPr>
            <w:tcW w:w="5919" w:type="dxa"/>
            <w:gridSpan w:val="4"/>
            <w:vAlign w:val="center"/>
          </w:tcPr>
          <w:p w:rsidR="00847B54" w:rsidRDefault="00847B54">
            <w:pPr>
              <w:pStyle w:val="11"/>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Разряды</w:t>
            </w:r>
          </w:p>
        </w:tc>
      </w:tr>
      <w:tr w:rsidR="00847B54">
        <w:trPr>
          <w:cantSplit/>
        </w:trPr>
        <w:tc>
          <w:tcPr>
            <w:tcW w:w="3652" w:type="dxa"/>
            <w:vMerge/>
          </w:tcPr>
          <w:p w:rsidR="00847B54" w:rsidRDefault="00847B54">
            <w:pPr>
              <w:pStyle w:val="11"/>
              <w:spacing w:after="0" w:line="240" w:lineRule="auto"/>
              <w:ind w:left="0"/>
              <w:jc w:val="center"/>
              <w:rPr>
                <w:rFonts w:ascii="Times New Roman" w:hAnsi="Times New Roman" w:cs="Times New Roman"/>
                <w:sz w:val="24"/>
                <w:szCs w:val="24"/>
              </w:rPr>
            </w:pPr>
          </w:p>
        </w:tc>
        <w:tc>
          <w:tcPr>
            <w:tcW w:w="1418" w:type="dxa"/>
            <w:vAlign w:val="center"/>
          </w:tcPr>
          <w:p w:rsidR="00847B54" w:rsidRDefault="00847B54">
            <w:pPr>
              <w:pStyle w:val="11"/>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специалист</w:t>
            </w:r>
          </w:p>
        </w:tc>
        <w:tc>
          <w:tcPr>
            <w:tcW w:w="1417" w:type="dxa"/>
            <w:vAlign w:val="center"/>
          </w:tcPr>
          <w:p w:rsidR="00847B54" w:rsidRDefault="00847B54">
            <w:pPr>
              <w:pStyle w:val="11"/>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старший специалист</w:t>
            </w:r>
          </w:p>
        </w:tc>
        <w:tc>
          <w:tcPr>
            <w:tcW w:w="1559" w:type="dxa"/>
            <w:vAlign w:val="center"/>
          </w:tcPr>
          <w:p w:rsidR="00847B54" w:rsidRDefault="00847B54">
            <w:pPr>
              <w:pStyle w:val="11"/>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ведущий специалист</w:t>
            </w:r>
          </w:p>
        </w:tc>
        <w:tc>
          <w:tcPr>
            <w:tcW w:w="1525" w:type="dxa"/>
            <w:vAlign w:val="center"/>
          </w:tcPr>
          <w:p w:rsidR="00847B54" w:rsidRDefault="00847B54">
            <w:pPr>
              <w:pStyle w:val="11"/>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главный специалист</w:t>
            </w:r>
          </w:p>
        </w:tc>
      </w:tr>
      <w:tr w:rsidR="00847B54">
        <w:tc>
          <w:tcPr>
            <w:tcW w:w="3652" w:type="dxa"/>
          </w:tcPr>
          <w:p w:rsidR="00847B54" w:rsidRDefault="00847B54">
            <w:pPr>
              <w:pStyle w:val="11"/>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Тарифные коэффициенты</w:t>
            </w:r>
          </w:p>
        </w:tc>
        <w:tc>
          <w:tcPr>
            <w:tcW w:w="1418" w:type="dxa"/>
            <w:vAlign w:val="center"/>
          </w:tcPr>
          <w:p w:rsidR="00847B54" w:rsidRDefault="00847B54">
            <w:pPr>
              <w:pStyle w:val="11"/>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vAlign w:val="center"/>
          </w:tcPr>
          <w:p w:rsidR="00847B54" w:rsidRDefault="00847B54">
            <w:pPr>
              <w:pStyle w:val="11"/>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1,16</w:t>
            </w:r>
          </w:p>
        </w:tc>
        <w:tc>
          <w:tcPr>
            <w:tcW w:w="1559" w:type="dxa"/>
            <w:vAlign w:val="center"/>
          </w:tcPr>
          <w:p w:rsidR="00847B54" w:rsidRDefault="00847B54">
            <w:pPr>
              <w:pStyle w:val="11"/>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1,41</w:t>
            </w:r>
          </w:p>
        </w:tc>
        <w:tc>
          <w:tcPr>
            <w:tcW w:w="1525" w:type="dxa"/>
            <w:vAlign w:val="center"/>
          </w:tcPr>
          <w:p w:rsidR="00847B54" w:rsidRDefault="00847B54">
            <w:pPr>
              <w:pStyle w:val="11"/>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2,1</w:t>
            </w:r>
          </w:p>
        </w:tc>
      </w:tr>
      <w:tr w:rsidR="00847B54">
        <w:tc>
          <w:tcPr>
            <w:tcW w:w="3652" w:type="dxa"/>
          </w:tcPr>
          <w:p w:rsidR="00847B54" w:rsidRDefault="00847B54">
            <w:pPr>
              <w:pStyle w:val="11"/>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Абсолютный прирост коэффициентов</w:t>
            </w:r>
          </w:p>
        </w:tc>
        <w:tc>
          <w:tcPr>
            <w:tcW w:w="1418" w:type="dxa"/>
            <w:vAlign w:val="center"/>
          </w:tcPr>
          <w:p w:rsidR="00847B54" w:rsidRDefault="00847B54">
            <w:pPr>
              <w:pStyle w:val="11"/>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vAlign w:val="center"/>
          </w:tcPr>
          <w:p w:rsidR="00847B54" w:rsidRDefault="00847B54">
            <w:pPr>
              <w:pStyle w:val="11"/>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0,16</w:t>
            </w:r>
          </w:p>
        </w:tc>
        <w:tc>
          <w:tcPr>
            <w:tcW w:w="1559" w:type="dxa"/>
            <w:vAlign w:val="center"/>
          </w:tcPr>
          <w:p w:rsidR="00847B54" w:rsidRDefault="00847B54">
            <w:pPr>
              <w:pStyle w:val="11"/>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0,25</w:t>
            </w:r>
          </w:p>
        </w:tc>
        <w:tc>
          <w:tcPr>
            <w:tcW w:w="1525" w:type="dxa"/>
            <w:vAlign w:val="center"/>
          </w:tcPr>
          <w:p w:rsidR="00847B54" w:rsidRDefault="00847B54">
            <w:pPr>
              <w:pStyle w:val="11"/>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0,69</w:t>
            </w:r>
          </w:p>
        </w:tc>
      </w:tr>
      <w:tr w:rsidR="00847B54">
        <w:tc>
          <w:tcPr>
            <w:tcW w:w="3652" w:type="dxa"/>
          </w:tcPr>
          <w:p w:rsidR="00847B54" w:rsidRDefault="00847B54">
            <w:pPr>
              <w:pStyle w:val="11"/>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Относительный прирост коэффициентов, %</w:t>
            </w:r>
          </w:p>
        </w:tc>
        <w:tc>
          <w:tcPr>
            <w:tcW w:w="1418" w:type="dxa"/>
            <w:vAlign w:val="center"/>
          </w:tcPr>
          <w:p w:rsidR="00847B54" w:rsidRDefault="00847B54">
            <w:pPr>
              <w:pStyle w:val="11"/>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vAlign w:val="center"/>
          </w:tcPr>
          <w:p w:rsidR="00847B54" w:rsidRDefault="00847B54">
            <w:pPr>
              <w:pStyle w:val="11"/>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1559" w:type="dxa"/>
            <w:vAlign w:val="center"/>
          </w:tcPr>
          <w:p w:rsidR="00847B54" w:rsidRDefault="00847B54">
            <w:pPr>
              <w:pStyle w:val="11"/>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21,6%</w:t>
            </w:r>
          </w:p>
        </w:tc>
        <w:tc>
          <w:tcPr>
            <w:tcW w:w="1525" w:type="dxa"/>
            <w:vAlign w:val="center"/>
          </w:tcPr>
          <w:p w:rsidR="00847B54" w:rsidRDefault="00847B54">
            <w:pPr>
              <w:pStyle w:val="11"/>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48,9%</w:t>
            </w:r>
          </w:p>
        </w:tc>
      </w:tr>
    </w:tbl>
    <w:p w:rsidR="00847B54" w:rsidRDefault="00847B54">
      <w:pPr>
        <w:pStyle w:val="11"/>
        <w:spacing w:after="0" w:line="360" w:lineRule="auto"/>
        <w:ind w:left="0" w:firstLine="709"/>
        <w:jc w:val="both"/>
        <w:rPr>
          <w:rFonts w:ascii="Times New Roman" w:hAnsi="Times New Roman" w:cs="Times New Roman"/>
          <w:sz w:val="28"/>
          <w:szCs w:val="28"/>
        </w:rPr>
      </w:pPr>
    </w:p>
    <w:p w:rsidR="00847B54" w:rsidRDefault="00847B54">
      <w:pPr>
        <w:pStyle w:val="1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соответствии с данной тарифной сеткой для сотрудников устанавливаются следующие размеры окладов:</w:t>
      </w:r>
    </w:p>
    <w:p w:rsidR="00847B54" w:rsidRDefault="00847B54">
      <w:pPr>
        <w:pStyle w:val="1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Специалист – 13800 рублей,</w:t>
      </w:r>
    </w:p>
    <w:p w:rsidR="00847B54" w:rsidRDefault="00847B54">
      <w:pPr>
        <w:pStyle w:val="1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Старший специалист – 16100 рублей,</w:t>
      </w:r>
    </w:p>
    <w:p w:rsidR="00847B54" w:rsidRDefault="00847B54">
      <w:pPr>
        <w:pStyle w:val="1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Ведущий специалист – 19500 рублей,</w:t>
      </w:r>
    </w:p>
    <w:p w:rsidR="00847B54" w:rsidRDefault="00847B54">
      <w:pPr>
        <w:pStyle w:val="1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Главный специалист – 28700 рублей.</w:t>
      </w:r>
    </w:p>
    <w:p w:rsidR="00847B54" w:rsidRDefault="00847B54">
      <w:pPr>
        <w:autoSpaceDE w:val="0"/>
        <w:autoSpaceDN w:val="0"/>
        <w:adjustRightInd w:val="0"/>
        <w:spacing w:line="360" w:lineRule="auto"/>
        <w:ind w:firstLine="709"/>
        <w:jc w:val="both"/>
        <w:rPr>
          <w:sz w:val="28"/>
          <w:szCs w:val="28"/>
        </w:rPr>
      </w:pPr>
      <w:r>
        <w:rPr>
          <w:sz w:val="28"/>
          <w:szCs w:val="28"/>
        </w:rPr>
        <w:lastRenderedPageBreak/>
        <w:t xml:space="preserve">Для работников производственного цеха (в том числе главного инженера и рабочих) устанавливается сдельная система оплаты труда, форма оплаты труда - сдельно-премиальная. Размер заработной платы рабочих производственного цеха зависит от объема выполненных работ и сдельной расценки за единицу работ, учет работ ведется в нарядах бригадиром, контролируется директором предприятия. </w:t>
      </w:r>
    </w:p>
    <w:p w:rsidR="00847B54" w:rsidRDefault="00847B54">
      <w:pPr>
        <w:autoSpaceDE w:val="0"/>
        <w:autoSpaceDN w:val="0"/>
        <w:adjustRightInd w:val="0"/>
        <w:spacing w:line="360" w:lineRule="auto"/>
        <w:ind w:firstLine="709"/>
        <w:jc w:val="both"/>
        <w:rPr>
          <w:sz w:val="28"/>
          <w:szCs w:val="28"/>
        </w:rPr>
      </w:pPr>
      <w:r>
        <w:rPr>
          <w:sz w:val="28"/>
          <w:szCs w:val="28"/>
        </w:rPr>
        <w:t>Сдельные расценки устанавливаются приказом директора организации. Для работников производственного цеха применяется суммированный учет рабочего времени. Период суммированного учета – один календарный год.</w:t>
      </w:r>
    </w:p>
    <w:p w:rsidR="00847B54" w:rsidRDefault="00847B54">
      <w:pPr>
        <w:autoSpaceDE w:val="0"/>
        <w:autoSpaceDN w:val="0"/>
        <w:adjustRightInd w:val="0"/>
        <w:spacing w:line="360" w:lineRule="auto"/>
        <w:ind w:firstLine="709"/>
        <w:jc w:val="both"/>
        <w:rPr>
          <w:sz w:val="28"/>
          <w:szCs w:val="28"/>
        </w:rPr>
      </w:pPr>
      <w:r>
        <w:rPr>
          <w:sz w:val="28"/>
          <w:szCs w:val="28"/>
        </w:rPr>
        <w:t>График работы по дням определяется заместителем директора по производству, исходя из необходимости равномерной и эффективной загрузки оборудования, выполнения необходимых ремонтных и профилактических работ, обеспечения производственной программы предприятия.</w:t>
      </w:r>
    </w:p>
    <w:p w:rsidR="00847B54" w:rsidRDefault="00847B54">
      <w:pPr>
        <w:autoSpaceDE w:val="0"/>
        <w:autoSpaceDN w:val="0"/>
        <w:adjustRightInd w:val="0"/>
        <w:spacing w:line="360" w:lineRule="auto"/>
        <w:ind w:firstLine="709"/>
        <w:jc w:val="both"/>
        <w:rPr>
          <w:sz w:val="28"/>
          <w:szCs w:val="28"/>
        </w:rPr>
      </w:pPr>
      <w:r>
        <w:rPr>
          <w:sz w:val="28"/>
          <w:szCs w:val="28"/>
        </w:rPr>
        <w:t>Как правило, работники работают в составе постоянных бригад. Продолжительность работы в течение одних суток не должна превышать 12 часов. График работы работников производства осуществляется посменно (2*2), смена продолжительностью 10-12 часов. В производственной бригаде имеется 8 человек: 6 аппаратчиков комбикормового производства и 2 бригадира. Соответственно в 1 смену выходит на работу 4 человека. Бригадиры в свою очередь имеют сменный график 3*3. Смена начинается в 9:00 утра и заканчивается в 19:00 вечера.</w:t>
      </w:r>
    </w:p>
    <w:p w:rsidR="00847B54" w:rsidRDefault="00847B54">
      <w:pPr>
        <w:autoSpaceDE w:val="0"/>
        <w:autoSpaceDN w:val="0"/>
        <w:adjustRightInd w:val="0"/>
        <w:spacing w:line="360" w:lineRule="auto"/>
        <w:ind w:firstLine="709"/>
        <w:jc w:val="both"/>
        <w:rPr>
          <w:sz w:val="28"/>
          <w:szCs w:val="28"/>
        </w:rPr>
      </w:pPr>
      <w:r>
        <w:rPr>
          <w:sz w:val="28"/>
          <w:szCs w:val="28"/>
        </w:rPr>
        <w:t>При выполнении работы в условиях, отклоняющихся от нормальных, сотрудникам начисляются компенсации в порядке, предусмотренном действующим трудовым законодательством.</w:t>
      </w:r>
    </w:p>
    <w:p w:rsidR="00847B54" w:rsidRDefault="00847B54">
      <w:pPr>
        <w:autoSpaceDE w:val="0"/>
        <w:autoSpaceDN w:val="0"/>
        <w:adjustRightInd w:val="0"/>
        <w:spacing w:line="360" w:lineRule="auto"/>
        <w:ind w:firstLine="709"/>
        <w:jc w:val="both"/>
        <w:rPr>
          <w:sz w:val="28"/>
          <w:szCs w:val="28"/>
        </w:rPr>
      </w:pPr>
      <w:r>
        <w:rPr>
          <w:sz w:val="28"/>
          <w:szCs w:val="28"/>
        </w:rPr>
        <w:t>К условиям, отклоняющимся от нормальных, относятся:</w:t>
      </w:r>
    </w:p>
    <w:p w:rsidR="00847B54" w:rsidRDefault="00847B54" w:rsidP="00B92498">
      <w:pPr>
        <w:pStyle w:val="11"/>
        <w:numPr>
          <w:ilvl w:val="0"/>
          <w:numId w:val="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выполнение работ в особых условиях (на тяжелых работах, работах с вредными, опасными и иными особыми условиями труда, в местностях с особыми климатическими условиями);</w:t>
      </w:r>
    </w:p>
    <w:p w:rsidR="00847B54" w:rsidRDefault="00847B54" w:rsidP="00B92498">
      <w:pPr>
        <w:pStyle w:val="11"/>
        <w:numPr>
          <w:ilvl w:val="0"/>
          <w:numId w:val="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выполнение работ различной квалификации;</w:t>
      </w:r>
    </w:p>
    <w:p w:rsidR="00847B54" w:rsidRDefault="00847B54" w:rsidP="00B92498">
      <w:pPr>
        <w:pStyle w:val="11"/>
        <w:numPr>
          <w:ilvl w:val="0"/>
          <w:numId w:val="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совмещение профессий и исполнение обязанностей временно отсутствующего сотрудника;</w:t>
      </w:r>
    </w:p>
    <w:p w:rsidR="00847B54" w:rsidRDefault="00847B54" w:rsidP="00B92498">
      <w:pPr>
        <w:pStyle w:val="11"/>
        <w:numPr>
          <w:ilvl w:val="0"/>
          <w:numId w:val="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выполнение работ за пределами нормальной продолжительности рабочего времени;</w:t>
      </w:r>
    </w:p>
    <w:p w:rsidR="00847B54" w:rsidRDefault="00847B54" w:rsidP="00B92498">
      <w:pPr>
        <w:pStyle w:val="11"/>
        <w:numPr>
          <w:ilvl w:val="0"/>
          <w:numId w:val="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выполнение работ в выходные и нерабочие праздничные дни;</w:t>
      </w:r>
    </w:p>
    <w:p w:rsidR="00847B54" w:rsidRDefault="00847B54" w:rsidP="00B92498">
      <w:pPr>
        <w:pStyle w:val="11"/>
        <w:numPr>
          <w:ilvl w:val="0"/>
          <w:numId w:val="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выполнение работ в ночное время;</w:t>
      </w:r>
    </w:p>
    <w:p w:rsidR="00847B54" w:rsidRDefault="00847B54" w:rsidP="00B92498">
      <w:pPr>
        <w:pStyle w:val="11"/>
        <w:numPr>
          <w:ilvl w:val="0"/>
          <w:numId w:val="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освоение новых производств (продукции);</w:t>
      </w:r>
    </w:p>
    <w:p w:rsidR="00847B54" w:rsidRDefault="00847B54" w:rsidP="00B92498">
      <w:pPr>
        <w:pStyle w:val="11"/>
        <w:numPr>
          <w:ilvl w:val="0"/>
          <w:numId w:val="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невыполнение норм труда (должностных обязанностей);</w:t>
      </w:r>
    </w:p>
    <w:p w:rsidR="00847B54" w:rsidRDefault="00847B54" w:rsidP="00B92498">
      <w:pPr>
        <w:pStyle w:val="11"/>
        <w:numPr>
          <w:ilvl w:val="0"/>
          <w:numId w:val="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изготовление продукции, оказавшейся браком;</w:t>
      </w:r>
    </w:p>
    <w:p w:rsidR="00847B54" w:rsidRDefault="00847B54" w:rsidP="00B92498">
      <w:pPr>
        <w:pStyle w:val="11"/>
        <w:numPr>
          <w:ilvl w:val="0"/>
          <w:numId w:val="26"/>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простой.</w:t>
      </w:r>
      <w:r>
        <w:rPr>
          <w:rFonts w:ascii="Times New Roman" w:hAnsi="Times New Roman" w:cs="Times New Roman"/>
          <w:color w:val="FF0000"/>
          <w:sz w:val="28"/>
          <w:szCs w:val="28"/>
        </w:rPr>
        <w:t xml:space="preserve"> </w:t>
      </w:r>
    </w:p>
    <w:p w:rsidR="00847B54" w:rsidRDefault="00847B54">
      <w:pPr>
        <w:pStyle w:val="1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качестве дополнительной оплаты труда на предприятии выступают: премии и единовременные поощрительные начисления, надбавки.</w:t>
      </w:r>
    </w:p>
    <w:p w:rsidR="00847B54" w:rsidRDefault="00847B54">
      <w:pPr>
        <w:pStyle w:val="1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организации установлены следующие виды премий:</w:t>
      </w:r>
    </w:p>
    <w:p w:rsidR="00847B54" w:rsidRDefault="00847B54" w:rsidP="00B92498">
      <w:pPr>
        <w:pStyle w:val="11"/>
        <w:numPr>
          <w:ilvl w:val="0"/>
          <w:numId w:val="22"/>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 итогам работы за квартал (25% – специалисты, не более 300% – рабочие производства в отношении к установленному окладу);</w:t>
      </w:r>
    </w:p>
    <w:p w:rsidR="00847B54" w:rsidRDefault="00847B54" w:rsidP="00B92498">
      <w:pPr>
        <w:pStyle w:val="11"/>
        <w:numPr>
          <w:ilvl w:val="0"/>
          <w:numId w:val="22"/>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 итогам работы за год (не более 75% – специалисты, не более 100% – рабочие производства в отношении к установленному окладу);</w:t>
      </w:r>
    </w:p>
    <w:p w:rsidR="00847B54" w:rsidRDefault="00847B54">
      <w:pPr>
        <w:pStyle w:val="11"/>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организации установлены следующие виды и размеры единовременных поощрительных выплат:</w:t>
      </w:r>
    </w:p>
    <w:p w:rsidR="00847B54" w:rsidRDefault="00847B54" w:rsidP="00B92498">
      <w:pPr>
        <w:pStyle w:val="11"/>
        <w:numPr>
          <w:ilvl w:val="0"/>
          <w:numId w:val="23"/>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 победу в трудовом соревновании (70% от оклада);</w:t>
      </w:r>
    </w:p>
    <w:p w:rsidR="00847B54" w:rsidRDefault="00847B54" w:rsidP="00B92498">
      <w:pPr>
        <w:pStyle w:val="11"/>
        <w:numPr>
          <w:ilvl w:val="0"/>
          <w:numId w:val="23"/>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 выполнение специальных заданий администрации (100% от оклада);</w:t>
      </w:r>
    </w:p>
    <w:p w:rsidR="00847B54" w:rsidRDefault="00847B54" w:rsidP="00B92498">
      <w:pPr>
        <w:pStyle w:val="11"/>
        <w:numPr>
          <w:ilvl w:val="0"/>
          <w:numId w:val="23"/>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 предложения по рационализации производственного процесса (80% от оклада);</w:t>
      </w:r>
    </w:p>
    <w:p w:rsidR="00847B54" w:rsidRDefault="00847B54" w:rsidP="00B92498">
      <w:pPr>
        <w:pStyle w:val="11"/>
        <w:numPr>
          <w:ilvl w:val="0"/>
          <w:numId w:val="23"/>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 юбилейным датам сотрудников (60% от оклада);</w:t>
      </w:r>
    </w:p>
    <w:p w:rsidR="00847B54" w:rsidRDefault="00847B54" w:rsidP="00B92498">
      <w:pPr>
        <w:pStyle w:val="11"/>
        <w:numPr>
          <w:ilvl w:val="0"/>
          <w:numId w:val="23"/>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связи с уходом на пенсию (50% от оклада);</w:t>
      </w:r>
    </w:p>
    <w:p w:rsidR="00847B54" w:rsidRDefault="00847B54" w:rsidP="00B92498">
      <w:pPr>
        <w:pStyle w:val="11"/>
        <w:numPr>
          <w:ilvl w:val="0"/>
          <w:numId w:val="23"/>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 государственным праздникам (50% от оклада).</w:t>
      </w:r>
    </w:p>
    <w:p w:rsidR="00847B54" w:rsidRDefault="00847B54">
      <w:pPr>
        <w:tabs>
          <w:tab w:val="left" w:pos="993"/>
        </w:tabs>
        <w:spacing w:line="360" w:lineRule="auto"/>
        <w:ind w:firstLine="709"/>
        <w:jc w:val="both"/>
        <w:rPr>
          <w:sz w:val="28"/>
          <w:szCs w:val="28"/>
        </w:rPr>
      </w:pPr>
      <w:r>
        <w:rPr>
          <w:sz w:val="28"/>
          <w:szCs w:val="28"/>
        </w:rPr>
        <w:t>Премированию подлежат все работники компании вне зависимости от срока работы в компании в течение года. Однако срок работы в компании может учитываться при определении размера премии.</w:t>
      </w:r>
    </w:p>
    <w:p w:rsidR="00847B54" w:rsidRDefault="00847B54">
      <w:pPr>
        <w:autoSpaceDE w:val="0"/>
        <w:autoSpaceDN w:val="0"/>
        <w:adjustRightInd w:val="0"/>
        <w:spacing w:line="360" w:lineRule="auto"/>
        <w:ind w:firstLine="709"/>
        <w:jc w:val="both"/>
        <w:rPr>
          <w:sz w:val="28"/>
          <w:szCs w:val="28"/>
        </w:rPr>
      </w:pPr>
      <w:r>
        <w:rPr>
          <w:sz w:val="28"/>
          <w:szCs w:val="28"/>
        </w:rPr>
        <w:lastRenderedPageBreak/>
        <w:t>Кроме того, всем сотрудникам за непрерывный стаж работы в организации устанавливается ежемесячная надбавка в размере 5% установленного должностного оклада за первые три года и 10% за последующие два года. Сотрудникам за работу во вредных условиях труда устанавливается ежемесячная надбавка в размере установленного должностного оклада (аппаратчики комбикормового цеха, бригадиры, водители).</w:t>
      </w:r>
    </w:p>
    <w:p w:rsidR="00847B54" w:rsidRDefault="00847B54">
      <w:pPr>
        <w:tabs>
          <w:tab w:val="left" w:pos="993"/>
        </w:tabs>
        <w:spacing w:line="360" w:lineRule="auto"/>
        <w:ind w:firstLine="709"/>
        <w:jc w:val="both"/>
        <w:rPr>
          <w:sz w:val="28"/>
          <w:szCs w:val="28"/>
        </w:rPr>
      </w:pPr>
      <w:r>
        <w:rPr>
          <w:sz w:val="28"/>
          <w:szCs w:val="28"/>
        </w:rPr>
        <w:t>В организации установлены следующие надбавки стимулирующего характера:</w:t>
      </w:r>
    </w:p>
    <w:p w:rsidR="00847B54" w:rsidRDefault="00847B54" w:rsidP="00B92498">
      <w:pPr>
        <w:pStyle w:val="11"/>
        <w:numPr>
          <w:ilvl w:val="0"/>
          <w:numId w:val="24"/>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 расширение зон обслуживания;</w:t>
      </w:r>
    </w:p>
    <w:p w:rsidR="00847B54" w:rsidRDefault="00847B54" w:rsidP="00B92498">
      <w:pPr>
        <w:pStyle w:val="11"/>
        <w:numPr>
          <w:ilvl w:val="0"/>
          <w:numId w:val="24"/>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Водителям за классность (не более 20% от оклада);</w:t>
      </w:r>
    </w:p>
    <w:p w:rsidR="00847B54" w:rsidRDefault="00847B54" w:rsidP="00B92498">
      <w:pPr>
        <w:pStyle w:val="11"/>
        <w:numPr>
          <w:ilvl w:val="0"/>
          <w:numId w:val="24"/>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 руководство бригадой (не более 50% от оклада).</w:t>
      </w:r>
    </w:p>
    <w:p w:rsidR="00847B54" w:rsidRDefault="00847B54">
      <w:pPr>
        <w:spacing w:line="360" w:lineRule="auto"/>
        <w:ind w:firstLine="709"/>
        <w:jc w:val="both"/>
        <w:rPr>
          <w:sz w:val="28"/>
          <w:szCs w:val="28"/>
        </w:rPr>
      </w:pPr>
      <w:r>
        <w:rPr>
          <w:sz w:val="28"/>
          <w:szCs w:val="28"/>
        </w:rPr>
        <w:t>Для определения месячной заработной платы работника я продолжу рассматривать начатый пример про аппаратчиков комбикормового производства, конкретнее я остановлюсь на начальнике бригады. Рассчитаю размер заработной платы за сентябрь месяц 2014 года. (Приложение Н)</w:t>
      </w:r>
    </w:p>
    <w:p w:rsidR="00847B54" w:rsidRDefault="00847B54">
      <w:pPr>
        <w:spacing w:line="360" w:lineRule="auto"/>
        <w:ind w:firstLine="709"/>
        <w:jc w:val="both"/>
        <w:rPr>
          <w:sz w:val="28"/>
          <w:szCs w:val="28"/>
        </w:rPr>
      </w:pPr>
      <w:r>
        <w:rPr>
          <w:sz w:val="28"/>
          <w:szCs w:val="28"/>
        </w:rPr>
        <w:t xml:space="preserve">Данный работник является аппаратчиком комбикормового производства 5 разряда и начальником бригады. Для определения его месячного заработка необходимо знать сколько часов и дней было отработано. В данном месяце работник отработал 15 смен, общей суммой 158,4 часа. Тогда его оклад по дням составил 18000  рублей. В сентябре 2014 года работник отработал 15 смен, значит, оплата 1 его смены составляет 1200 рублей или 113,64 рубля в час. Также ему полагается доплата за вредные условия труда в размере 720 рублей. Начальник бригады в сентябре месяце получил месячную премию в размере 16021 рубля. Кроме того, в Кировской области установлен районный коэффициент 15%. Соответственно сумма надбавки для начальника бригады составит 5211,15 рублей. Работнику предоставляется компенсация стоимости проезда – 2700 рублей. На данном этапе расчета размер начисленной заработной платы составил – 42652,15 рубля. Также нужно не забыть о налоге на доход физических лиц (НДФЛ – </w:t>
      </w:r>
      <w:r>
        <w:rPr>
          <w:sz w:val="28"/>
          <w:szCs w:val="28"/>
        </w:rPr>
        <w:lastRenderedPageBreak/>
        <w:t xml:space="preserve">13%). В данном примере НДФЛ составит – 5545 рублей. По результатам всех надбавок, премий и удержаний </w:t>
      </w:r>
      <w:r>
        <w:rPr>
          <w:sz w:val="28"/>
          <w:szCs w:val="28"/>
          <w:u w:val="single"/>
        </w:rPr>
        <w:t>заработная плата начальника бригады будет равна – 37107,15 рублей</w:t>
      </w:r>
      <w:r>
        <w:rPr>
          <w:sz w:val="28"/>
          <w:szCs w:val="28"/>
        </w:rPr>
        <w:t>.</w:t>
      </w:r>
    </w:p>
    <w:p w:rsidR="00847B54" w:rsidRDefault="00847B54">
      <w:pPr>
        <w:spacing w:line="360" w:lineRule="auto"/>
        <w:ind w:firstLine="709"/>
        <w:jc w:val="both"/>
        <w:rPr>
          <w:sz w:val="28"/>
          <w:szCs w:val="28"/>
        </w:rPr>
      </w:pPr>
      <w:r>
        <w:rPr>
          <w:sz w:val="28"/>
          <w:szCs w:val="28"/>
        </w:rPr>
        <w:t>Рассматривая представленные мною данные можно сделать вывод о том, что действительно на предприятии в ООО «ЭкоМакс» используется повременно-премиальная и сдельно-премиальная оплата труда. Также на предприятии присутствует своя система премирования сотрудников и различные меры поощрения. Большое внимание уделяется на личный вклад работника организации, ведь за определенные успехи сотрудника могут перевести на более высокооплачиваемую категорию работников. Кроме того, производятся выплаты районного коэффициента, больничных листов, отпусков, доплаты за вредные условия труда, социальные пособия различного характера и многое другое.</w:t>
      </w:r>
    </w:p>
    <w:p w:rsidR="00847B54" w:rsidRDefault="00847B54">
      <w:pPr>
        <w:spacing w:line="360" w:lineRule="auto"/>
        <w:ind w:firstLine="709"/>
        <w:jc w:val="both"/>
        <w:rPr>
          <w:sz w:val="28"/>
          <w:szCs w:val="28"/>
        </w:rPr>
      </w:pPr>
      <w:r>
        <w:rPr>
          <w:sz w:val="28"/>
          <w:szCs w:val="28"/>
        </w:rPr>
        <w:t xml:space="preserve">Несмотря на, то, что производственный процесс достаточно хорошо организован, есть нюансы производства, которые необходимо свести к минимуму или вовсе исключить. К таким недостаткам на предприятии относятся: образования пыли (образующиеся в процессе производства), которые могут негативно сказаться на здоровье работников; операция взвешивания микро и макроэлементов происходит вручную, следовательно, случаются погрешности в навешивании, значит необходимо так организовать пространство на данном участке, чтобы работник мог всегда с легкостью найти необходимую рецептуру и все вещества должны лежать на видном месте, так как это может сказаться на времени заготовления смеси; зачастую на участке заготовления хранится слишком большое или наоборот малое количество веществ, из-за чего также тратиться время на поиски нужного и отбор; в комнате управления оборудованием (диспетчерской) нарушается заполнение соответствующих документов (например, журнал ежедневного производственного учета), это связано с тем, что документы лежат в беспорядке, систематическое их заполнение отсутствует; рядом с рабочим </w:t>
      </w:r>
      <w:r>
        <w:rPr>
          <w:sz w:val="28"/>
          <w:szCs w:val="28"/>
        </w:rPr>
        <w:lastRenderedPageBreak/>
        <w:t>столом в диспетчерской стоит несколько шкафов, в которых также в хаотичном порядке лежат документы и канцелярские принадлежности.</w:t>
      </w:r>
    </w:p>
    <w:p w:rsidR="00847B54" w:rsidRDefault="00847B54">
      <w:pPr>
        <w:spacing w:line="360" w:lineRule="auto"/>
        <w:ind w:firstLine="709"/>
        <w:jc w:val="both"/>
        <w:rPr>
          <w:sz w:val="28"/>
          <w:szCs w:val="28"/>
        </w:rPr>
      </w:pPr>
      <w:r>
        <w:rPr>
          <w:sz w:val="28"/>
          <w:szCs w:val="28"/>
        </w:rPr>
        <w:t>Для того, чтобы исключить перечисленные выше недостатки необходимо внедрить на предприятии один из инструментов бережливого производства – систему 5</w:t>
      </w:r>
      <w:r>
        <w:rPr>
          <w:sz w:val="28"/>
          <w:szCs w:val="28"/>
          <w:lang w:val="en-US"/>
        </w:rPr>
        <w:t>S</w:t>
      </w:r>
      <w:r>
        <w:rPr>
          <w:sz w:val="28"/>
          <w:szCs w:val="28"/>
        </w:rPr>
        <w:t xml:space="preserve">, которая отвечает всем требованиям, необходимым для решения данных проблем. </w:t>
      </w:r>
    </w:p>
    <w:p w:rsidR="00A93D00" w:rsidRDefault="00A93D00">
      <w:pPr>
        <w:spacing w:line="360" w:lineRule="auto"/>
        <w:ind w:firstLine="709"/>
        <w:jc w:val="both"/>
        <w:rPr>
          <w:sz w:val="28"/>
          <w:szCs w:val="28"/>
        </w:rPr>
      </w:pPr>
    </w:p>
    <w:p w:rsidR="00847B54" w:rsidRDefault="00847B54" w:rsidP="00B92498">
      <w:pPr>
        <w:pStyle w:val="31"/>
        <w:numPr>
          <w:ilvl w:val="1"/>
          <w:numId w:val="58"/>
        </w:numPr>
        <w:jc w:val="both"/>
      </w:pPr>
      <w:r>
        <w:t xml:space="preserve">  Мероприятия по внедрению системы 5S в ООО «Завод по производству премиксов «ЭкоМакс».</w:t>
      </w:r>
    </w:p>
    <w:p w:rsidR="00847B54" w:rsidRDefault="00847B54">
      <w:pPr>
        <w:spacing w:line="360" w:lineRule="auto"/>
        <w:ind w:firstLine="709"/>
        <w:jc w:val="both"/>
        <w:rPr>
          <w:sz w:val="28"/>
          <w:szCs w:val="28"/>
        </w:rPr>
      </w:pPr>
      <w:r>
        <w:rPr>
          <w:sz w:val="28"/>
          <w:szCs w:val="28"/>
        </w:rPr>
        <w:t xml:space="preserve">Выработанный японской практикой последовательный, пошаговый метод укоренения системы в организациях нашел понимание и поддержку практически на всех отечественных предприятиях, внедрявших систему 5S. По данному методу мной предлагается внедрить эту систему. </w:t>
      </w:r>
    </w:p>
    <w:p w:rsidR="00847B54" w:rsidRDefault="00847B54">
      <w:pPr>
        <w:spacing w:line="360" w:lineRule="auto"/>
        <w:ind w:firstLine="709"/>
        <w:jc w:val="both"/>
        <w:rPr>
          <w:sz w:val="28"/>
          <w:szCs w:val="28"/>
        </w:rPr>
      </w:pPr>
      <w:r>
        <w:rPr>
          <w:sz w:val="28"/>
          <w:szCs w:val="28"/>
        </w:rPr>
        <w:t>Необходимо выполнить следующие шаги по внедрению системы 5</w:t>
      </w:r>
      <w:r>
        <w:rPr>
          <w:sz w:val="28"/>
          <w:szCs w:val="28"/>
          <w:lang w:val="en-US"/>
        </w:rPr>
        <w:t>S</w:t>
      </w:r>
      <w:r>
        <w:rPr>
          <w:sz w:val="28"/>
          <w:szCs w:val="28"/>
        </w:rPr>
        <w:t>:</w:t>
      </w:r>
    </w:p>
    <w:p w:rsidR="00847B54" w:rsidRDefault="00847B54" w:rsidP="00B92498">
      <w:pPr>
        <w:pStyle w:val="11"/>
        <w:numPr>
          <w:ilvl w:val="0"/>
          <w:numId w:val="27"/>
        </w:numPr>
        <w:tabs>
          <w:tab w:val="left" w:pos="993"/>
        </w:tabs>
        <w:spacing w:after="0" w:line="360" w:lineRule="auto"/>
        <w:ind w:left="0" w:firstLine="709"/>
        <w:jc w:val="both"/>
        <w:rPr>
          <w:rFonts w:ascii="Times New Roman" w:hAnsi="Times New Roman" w:cs="Times New Roman"/>
          <w:sz w:val="28"/>
          <w:szCs w:val="28"/>
          <w:u w:val="single"/>
        </w:rPr>
      </w:pPr>
      <w:r>
        <w:rPr>
          <w:rFonts w:ascii="Times New Roman" w:hAnsi="Times New Roman" w:cs="Times New Roman"/>
          <w:sz w:val="28"/>
          <w:szCs w:val="28"/>
          <w:u w:val="single"/>
        </w:rPr>
        <w:t>Подготовка к внедрению системы.</w:t>
      </w:r>
    </w:p>
    <w:p w:rsidR="00847B54" w:rsidRDefault="00847B54">
      <w:pPr>
        <w:pStyle w:val="11"/>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Целью данного шага является:</w:t>
      </w:r>
    </w:p>
    <w:p w:rsidR="00847B54" w:rsidRDefault="00847B54" w:rsidP="00B92498">
      <w:pPr>
        <w:pStyle w:val="11"/>
        <w:numPr>
          <w:ilvl w:val="0"/>
          <w:numId w:val="28"/>
        </w:numPr>
        <w:tabs>
          <w:tab w:val="left" w:pos="993"/>
          <w:tab w:val="left" w:pos="1276"/>
        </w:tabs>
        <w:spacing w:after="0" w:line="360" w:lineRule="auto"/>
        <w:ind w:left="993" w:firstLine="0"/>
        <w:jc w:val="both"/>
        <w:rPr>
          <w:rFonts w:ascii="Times New Roman" w:hAnsi="Times New Roman" w:cs="Times New Roman"/>
          <w:sz w:val="28"/>
          <w:szCs w:val="28"/>
        </w:rPr>
      </w:pPr>
      <w:r>
        <w:rPr>
          <w:rFonts w:ascii="Times New Roman" w:hAnsi="Times New Roman" w:cs="Times New Roman"/>
          <w:sz w:val="28"/>
          <w:szCs w:val="28"/>
        </w:rPr>
        <w:t>Активизация энтузиазма персонала в связи с развертыванием системы;</w:t>
      </w:r>
    </w:p>
    <w:p w:rsidR="00847B54" w:rsidRDefault="00847B54" w:rsidP="00B92498">
      <w:pPr>
        <w:pStyle w:val="11"/>
        <w:numPr>
          <w:ilvl w:val="0"/>
          <w:numId w:val="28"/>
        </w:numPr>
        <w:tabs>
          <w:tab w:val="left" w:pos="993"/>
          <w:tab w:val="left" w:pos="1276"/>
        </w:tabs>
        <w:spacing w:after="0" w:line="360" w:lineRule="auto"/>
        <w:ind w:left="993" w:firstLine="0"/>
        <w:jc w:val="both"/>
        <w:rPr>
          <w:rFonts w:ascii="Times New Roman" w:hAnsi="Times New Roman" w:cs="Times New Roman"/>
          <w:sz w:val="28"/>
          <w:szCs w:val="28"/>
        </w:rPr>
      </w:pPr>
      <w:r>
        <w:rPr>
          <w:rFonts w:ascii="Times New Roman" w:hAnsi="Times New Roman" w:cs="Times New Roman"/>
          <w:sz w:val="28"/>
          <w:szCs w:val="28"/>
        </w:rPr>
        <w:t>Разъяснение необходимости развертывания системы;</w:t>
      </w:r>
    </w:p>
    <w:p w:rsidR="00847B54" w:rsidRDefault="00847B54" w:rsidP="00B92498">
      <w:pPr>
        <w:pStyle w:val="11"/>
        <w:numPr>
          <w:ilvl w:val="0"/>
          <w:numId w:val="28"/>
        </w:numPr>
        <w:tabs>
          <w:tab w:val="left" w:pos="993"/>
          <w:tab w:val="left" w:pos="1276"/>
        </w:tabs>
        <w:spacing w:after="0" w:line="360" w:lineRule="auto"/>
        <w:ind w:left="993" w:firstLine="0"/>
        <w:jc w:val="both"/>
        <w:rPr>
          <w:rFonts w:ascii="Times New Roman" w:hAnsi="Times New Roman" w:cs="Times New Roman"/>
          <w:sz w:val="28"/>
          <w:szCs w:val="28"/>
        </w:rPr>
      </w:pPr>
      <w:r>
        <w:rPr>
          <w:rFonts w:ascii="Times New Roman" w:hAnsi="Times New Roman" w:cs="Times New Roman"/>
          <w:sz w:val="28"/>
          <w:szCs w:val="28"/>
        </w:rPr>
        <w:t>Осознание ущерба от отсутствия системы;</w:t>
      </w:r>
    </w:p>
    <w:p w:rsidR="00847B54" w:rsidRDefault="00847B54" w:rsidP="00B92498">
      <w:pPr>
        <w:pStyle w:val="11"/>
        <w:numPr>
          <w:ilvl w:val="0"/>
          <w:numId w:val="28"/>
        </w:numPr>
        <w:tabs>
          <w:tab w:val="left" w:pos="993"/>
          <w:tab w:val="left" w:pos="1276"/>
        </w:tabs>
        <w:spacing w:after="0" w:line="360" w:lineRule="auto"/>
        <w:ind w:left="993" w:firstLine="0"/>
        <w:jc w:val="both"/>
        <w:rPr>
          <w:rFonts w:ascii="Times New Roman" w:hAnsi="Times New Roman" w:cs="Times New Roman"/>
          <w:sz w:val="28"/>
          <w:szCs w:val="28"/>
        </w:rPr>
      </w:pPr>
      <w:r>
        <w:rPr>
          <w:rFonts w:ascii="Times New Roman" w:hAnsi="Times New Roman" w:cs="Times New Roman"/>
          <w:sz w:val="28"/>
          <w:szCs w:val="28"/>
        </w:rPr>
        <w:t>Составление плана развертывания системы.</w:t>
      </w:r>
    </w:p>
    <w:p w:rsidR="00847B54" w:rsidRDefault="00847B54">
      <w:pPr>
        <w:pStyle w:val="11"/>
        <w:tabs>
          <w:tab w:val="left" w:pos="993"/>
        </w:tabs>
        <w:spacing w:after="0" w:line="360" w:lineRule="auto"/>
        <w:ind w:left="709" w:firstLine="709"/>
        <w:jc w:val="both"/>
        <w:rPr>
          <w:rFonts w:ascii="Times New Roman" w:hAnsi="Times New Roman" w:cs="Times New Roman"/>
          <w:sz w:val="28"/>
          <w:szCs w:val="28"/>
        </w:rPr>
      </w:pPr>
      <w:r>
        <w:rPr>
          <w:rFonts w:ascii="Times New Roman" w:hAnsi="Times New Roman" w:cs="Times New Roman"/>
          <w:sz w:val="28"/>
          <w:szCs w:val="28"/>
        </w:rPr>
        <w:t>Для реализации этих целей необходимо:</w:t>
      </w:r>
    </w:p>
    <w:p w:rsidR="00847B54" w:rsidRDefault="00847B54" w:rsidP="00B92498">
      <w:pPr>
        <w:pStyle w:val="11"/>
        <w:numPr>
          <w:ilvl w:val="0"/>
          <w:numId w:val="29"/>
        </w:numPr>
        <w:tabs>
          <w:tab w:val="left" w:pos="993"/>
          <w:tab w:val="left" w:pos="1276"/>
        </w:tabs>
        <w:spacing w:after="0" w:line="360" w:lineRule="auto"/>
        <w:ind w:left="993" w:firstLine="0"/>
        <w:jc w:val="both"/>
        <w:rPr>
          <w:rFonts w:ascii="Times New Roman" w:hAnsi="Times New Roman" w:cs="Times New Roman"/>
          <w:sz w:val="28"/>
          <w:szCs w:val="28"/>
        </w:rPr>
      </w:pPr>
      <w:r>
        <w:rPr>
          <w:rFonts w:ascii="Times New Roman" w:hAnsi="Times New Roman" w:cs="Times New Roman"/>
          <w:sz w:val="28"/>
          <w:szCs w:val="28"/>
        </w:rPr>
        <w:t xml:space="preserve">Составление (уточнение) внутрицеховых планировок; </w:t>
      </w:r>
    </w:p>
    <w:p w:rsidR="00847B54" w:rsidRDefault="00847B54" w:rsidP="00B92498">
      <w:pPr>
        <w:pStyle w:val="11"/>
        <w:numPr>
          <w:ilvl w:val="0"/>
          <w:numId w:val="29"/>
        </w:numPr>
        <w:tabs>
          <w:tab w:val="left" w:pos="993"/>
          <w:tab w:val="left" w:pos="1276"/>
        </w:tabs>
        <w:spacing w:after="0" w:line="360" w:lineRule="auto"/>
        <w:ind w:left="993" w:firstLine="0"/>
        <w:jc w:val="both"/>
        <w:rPr>
          <w:rFonts w:ascii="Times New Roman" w:hAnsi="Times New Roman" w:cs="Times New Roman"/>
          <w:sz w:val="28"/>
          <w:szCs w:val="28"/>
        </w:rPr>
      </w:pPr>
      <w:r>
        <w:rPr>
          <w:rFonts w:ascii="Times New Roman" w:hAnsi="Times New Roman" w:cs="Times New Roman"/>
          <w:sz w:val="28"/>
          <w:szCs w:val="28"/>
        </w:rPr>
        <w:t xml:space="preserve">Распределение обязанностей; </w:t>
      </w:r>
    </w:p>
    <w:p w:rsidR="00847B54" w:rsidRDefault="00847B54" w:rsidP="00B92498">
      <w:pPr>
        <w:pStyle w:val="11"/>
        <w:numPr>
          <w:ilvl w:val="0"/>
          <w:numId w:val="29"/>
        </w:numPr>
        <w:tabs>
          <w:tab w:val="left" w:pos="993"/>
          <w:tab w:val="left" w:pos="1276"/>
        </w:tabs>
        <w:spacing w:after="0" w:line="360" w:lineRule="auto"/>
        <w:ind w:left="993" w:firstLine="0"/>
        <w:jc w:val="both"/>
        <w:rPr>
          <w:rFonts w:ascii="Times New Roman" w:hAnsi="Times New Roman" w:cs="Times New Roman"/>
          <w:sz w:val="28"/>
          <w:szCs w:val="28"/>
        </w:rPr>
      </w:pPr>
      <w:r>
        <w:rPr>
          <w:rFonts w:ascii="Times New Roman" w:hAnsi="Times New Roman" w:cs="Times New Roman"/>
          <w:sz w:val="28"/>
          <w:szCs w:val="28"/>
        </w:rPr>
        <w:t xml:space="preserve">Перечень проблем, связанных с отсутствием системы; </w:t>
      </w:r>
    </w:p>
    <w:p w:rsidR="00847B54" w:rsidRDefault="00847B54" w:rsidP="00B92498">
      <w:pPr>
        <w:pStyle w:val="11"/>
        <w:numPr>
          <w:ilvl w:val="0"/>
          <w:numId w:val="29"/>
        </w:numPr>
        <w:tabs>
          <w:tab w:val="left" w:pos="993"/>
          <w:tab w:val="left" w:pos="1276"/>
        </w:tabs>
        <w:spacing w:after="0" w:line="360" w:lineRule="auto"/>
        <w:ind w:left="993" w:firstLine="0"/>
        <w:jc w:val="both"/>
        <w:rPr>
          <w:rFonts w:ascii="Times New Roman" w:hAnsi="Times New Roman" w:cs="Times New Roman"/>
          <w:sz w:val="28"/>
          <w:szCs w:val="28"/>
        </w:rPr>
      </w:pPr>
      <w:r>
        <w:rPr>
          <w:rFonts w:ascii="Times New Roman" w:hAnsi="Times New Roman" w:cs="Times New Roman"/>
          <w:sz w:val="28"/>
          <w:szCs w:val="28"/>
        </w:rPr>
        <w:t xml:space="preserve">Фото- и киносъемка реального положения в связи с предстоящим внедрением системы; </w:t>
      </w:r>
    </w:p>
    <w:p w:rsidR="00847B54" w:rsidRDefault="00847B54" w:rsidP="00B92498">
      <w:pPr>
        <w:pStyle w:val="11"/>
        <w:numPr>
          <w:ilvl w:val="0"/>
          <w:numId w:val="29"/>
        </w:numPr>
        <w:tabs>
          <w:tab w:val="left" w:pos="993"/>
          <w:tab w:val="left" w:pos="1276"/>
        </w:tabs>
        <w:spacing w:after="0" w:line="360" w:lineRule="auto"/>
        <w:ind w:left="993" w:firstLine="0"/>
        <w:jc w:val="both"/>
        <w:rPr>
          <w:rFonts w:ascii="Times New Roman" w:hAnsi="Times New Roman" w:cs="Times New Roman"/>
          <w:sz w:val="28"/>
          <w:szCs w:val="28"/>
        </w:rPr>
      </w:pPr>
      <w:r>
        <w:rPr>
          <w:rFonts w:ascii="Times New Roman" w:hAnsi="Times New Roman" w:cs="Times New Roman"/>
          <w:sz w:val="28"/>
          <w:szCs w:val="28"/>
        </w:rPr>
        <w:t>План практических мероприятий по развертыванию системы.</w:t>
      </w:r>
    </w:p>
    <w:p w:rsidR="00847B54" w:rsidRDefault="00847B54" w:rsidP="00B92498">
      <w:pPr>
        <w:pStyle w:val="11"/>
        <w:numPr>
          <w:ilvl w:val="0"/>
          <w:numId w:val="27"/>
        </w:numPr>
        <w:tabs>
          <w:tab w:val="left" w:pos="993"/>
          <w:tab w:val="left" w:pos="1276"/>
        </w:tabs>
        <w:spacing w:after="0" w:line="360" w:lineRule="auto"/>
        <w:ind w:left="0" w:firstLine="709"/>
        <w:jc w:val="both"/>
        <w:rPr>
          <w:rFonts w:ascii="Times New Roman" w:hAnsi="Times New Roman" w:cs="Times New Roman"/>
          <w:sz w:val="28"/>
          <w:szCs w:val="28"/>
          <w:u w:val="single"/>
        </w:rPr>
      </w:pPr>
      <w:r>
        <w:rPr>
          <w:rFonts w:ascii="Times New Roman" w:hAnsi="Times New Roman" w:cs="Times New Roman"/>
          <w:sz w:val="28"/>
          <w:szCs w:val="28"/>
          <w:u w:val="single"/>
        </w:rPr>
        <w:t>Удаление ненужного.</w:t>
      </w:r>
    </w:p>
    <w:p w:rsidR="00847B54" w:rsidRDefault="00847B54">
      <w:pPr>
        <w:tabs>
          <w:tab w:val="left" w:pos="993"/>
        </w:tabs>
        <w:spacing w:line="360" w:lineRule="auto"/>
        <w:ind w:firstLine="709"/>
        <w:jc w:val="both"/>
        <w:rPr>
          <w:sz w:val="28"/>
          <w:szCs w:val="28"/>
        </w:rPr>
      </w:pPr>
      <w:r>
        <w:rPr>
          <w:sz w:val="28"/>
          <w:szCs w:val="28"/>
        </w:rPr>
        <w:t>Целью данного шага является:</w:t>
      </w:r>
    </w:p>
    <w:p w:rsidR="00847B54" w:rsidRDefault="00847B54" w:rsidP="00B92498">
      <w:pPr>
        <w:pStyle w:val="11"/>
        <w:numPr>
          <w:ilvl w:val="0"/>
          <w:numId w:val="30"/>
        </w:numPr>
        <w:tabs>
          <w:tab w:val="left" w:pos="993"/>
          <w:tab w:val="left" w:pos="1276"/>
        </w:tabs>
        <w:spacing w:after="0" w:line="360" w:lineRule="auto"/>
        <w:ind w:left="993" w:hanging="11"/>
        <w:jc w:val="both"/>
        <w:rPr>
          <w:rFonts w:ascii="Times New Roman" w:hAnsi="Times New Roman" w:cs="Times New Roman"/>
          <w:sz w:val="28"/>
          <w:szCs w:val="28"/>
        </w:rPr>
      </w:pPr>
      <w:r>
        <w:rPr>
          <w:rFonts w:ascii="Times New Roman" w:hAnsi="Times New Roman" w:cs="Times New Roman"/>
          <w:sz w:val="28"/>
          <w:szCs w:val="28"/>
        </w:rPr>
        <w:lastRenderedPageBreak/>
        <w:t xml:space="preserve">Разъяснение понятий ненужное, не нужное срочно и нужное; </w:t>
      </w:r>
    </w:p>
    <w:p w:rsidR="00847B54" w:rsidRDefault="00847B54" w:rsidP="00B92498">
      <w:pPr>
        <w:pStyle w:val="11"/>
        <w:numPr>
          <w:ilvl w:val="0"/>
          <w:numId w:val="30"/>
        </w:numPr>
        <w:tabs>
          <w:tab w:val="left" w:pos="993"/>
          <w:tab w:val="left" w:pos="1276"/>
        </w:tabs>
        <w:spacing w:after="0" w:line="360" w:lineRule="auto"/>
        <w:ind w:left="993" w:hanging="11"/>
        <w:jc w:val="both"/>
        <w:rPr>
          <w:rFonts w:ascii="Times New Roman" w:hAnsi="Times New Roman" w:cs="Times New Roman"/>
          <w:sz w:val="28"/>
          <w:szCs w:val="28"/>
        </w:rPr>
      </w:pPr>
      <w:r>
        <w:rPr>
          <w:rFonts w:ascii="Times New Roman" w:hAnsi="Times New Roman" w:cs="Times New Roman"/>
          <w:sz w:val="28"/>
          <w:szCs w:val="28"/>
        </w:rPr>
        <w:t>Удаление ненужного;</w:t>
      </w:r>
    </w:p>
    <w:p w:rsidR="00847B54" w:rsidRDefault="00847B54" w:rsidP="00B92498">
      <w:pPr>
        <w:pStyle w:val="11"/>
        <w:numPr>
          <w:ilvl w:val="0"/>
          <w:numId w:val="30"/>
        </w:numPr>
        <w:tabs>
          <w:tab w:val="left" w:pos="993"/>
          <w:tab w:val="left" w:pos="1276"/>
        </w:tabs>
        <w:spacing w:after="0" w:line="360" w:lineRule="auto"/>
        <w:ind w:left="993" w:hanging="11"/>
        <w:jc w:val="both"/>
        <w:rPr>
          <w:rFonts w:ascii="Times New Roman" w:hAnsi="Times New Roman" w:cs="Times New Roman"/>
          <w:sz w:val="28"/>
          <w:szCs w:val="28"/>
        </w:rPr>
      </w:pPr>
      <w:r>
        <w:rPr>
          <w:rFonts w:ascii="Times New Roman" w:hAnsi="Times New Roman" w:cs="Times New Roman"/>
          <w:sz w:val="28"/>
          <w:szCs w:val="28"/>
        </w:rPr>
        <w:t>Приведение в порядок территории цеха в соответствии с принципом удаления ненужного;</w:t>
      </w:r>
    </w:p>
    <w:p w:rsidR="00847B54" w:rsidRDefault="00847B54" w:rsidP="00B92498">
      <w:pPr>
        <w:pStyle w:val="11"/>
        <w:numPr>
          <w:ilvl w:val="0"/>
          <w:numId w:val="30"/>
        </w:numPr>
        <w:tabs>
          <w:tab w:val="left" w:pos="993"/>
          <w:tab w:val="left" w:pos="1276"/>
        </w:tabs>
        <w:spacing w:after="0" w:line="360" w:lineRule="auto"/>
        <w:ind w:left="993" w:hanging="11"/>
        <w:jc w:val="both"/>
        <w:rPr>
          <w:rFonts w:ascii="Times New Roman" w:hAnsi="Times New Roman" w:cs="Times New Roman"/>
          <w:sz w:val="28"/>
          <w:szCs w:val="28"/>
        </w:rPr>
      </w:pPr>
      <w:r>
        <w:rPr>
          <w:rFonts w:ascii="Times New Roman" w:hAnsi="Times New Roman" w:cs="Times New Roman"/>
          <w:sz w:val="28"/>
          <w:szCs w:val="28"/>
        </w:rPr>
        <w:t>Создание условий для эффективного использования предметов.</w:t>
      </w:r>
    </w:p>
    <w:p w:rsidR="00847B54" w:rsidRDefault="00847B54">
      <w:pPr>
        <w:tabs>
          <w:tab w:val="left" w:pos="993"/>
        </w:tabs>
        <w:spacing w:line="360" w:lineRule="auto"/>
        <w:ind w:firstLine="709"/>
        <w:jc w:val="both"/>
        <w:rPr>
          <w:sz w:val="28"/>
          <w:szCs w:val="28"/>
        </w:rPr>
      </w:pPr>
      <w:r>
        <w:rPr>
          <w:sz w:val="28"/>
          <w:szCs w:val="28"/>
        </w:rPr>
        <w:t>Для реализации этих целей необходимо:</w:t>
      </w:r>
    </w:p>
    <w:p w:rsidR="00847B54" w:rsidRDefault="00847B54" w:rsidP="00B92498">
      <w:pPr>
        <w:pStyle w:val="11"/>
        <w:numPr>
          <w:ilvl w:val="0"/>
          <w:numId w:val="31"/>
        </w:numPr>
        <w:tabs>
          <w:tab w:val="left" w:pos="993"/>
          <w:tab w:val="left" w:pos="1276"/>
        </w:tabs>
        <w:spacing w:after="0" w:line="360" w:lineRule="auto"/>
        <w:ind w:left="993" w:firstLine="0"/>
        <w:jc w:val="both"/>
        <w:rPr>
          <w:rFonts w:ascii="Times New Roman" w:hAnsi="Times New Roman" w:cs="Times New Roman"/>
          <w:sz w:val="28"/>
          <w:szCs w:val="28"/>
        </w:rPr>
      </w:pPr>
      <w:r>
        <w:rPr>
          <w:rFonts w:ascii="Times New Roman" w:hAnsi="Times New Roman" w:cs="Times New Roman"/>
          <w:sz w:val="28"/>
          <w:szCs w:val="28"/>
        </w:rPr>
        <w:t xml:space="preserve">Деление предметов на ненужные, не нужные срочно и нужные; </w:t>
      </w:r>
    </w:p>
    <w:p w:rsidR="00847B54" w:rsidRDefault="00847B54" w:rsidP="00B92498">
      <w:pPr>
        <w:pStyle w:val="11"/>
        <w:numPr>
          <w:ilvl w:val="0"/>
          <w:numId w:val="31"/>
        </w:numPr>
        <w:tabs>
          <w:tab w:val="left" w:pos="993"/>
          <w:tab w:val="left" w:pos="1276"/>
        </w:tabs>
        <w:spacing w:after="0" w:line="360" w:lineRule="auto"/>
        <w:ind w:left="993" w:firstLine="0"/>
        <w:jc w:val="both"/>
        <w:rPr>
          <w:rFonts w:ascii="Times New Roman" w:hAnsi="Times New Roman" w:cs="Times New Roman"/>
          <w:sz w:val="28"/>
          <w:szCs w:val="28"/>
        </w:rPr>
      </w:pPr>
      <w:r>
        <w:rPr>
          <w:rFonts w:ascii="Times New Roman" w:hAnsi="Times New Roman" w:cs="Times New Roman"/>
          <w:sz w:val="28"/>
          <w:szCs w:val="28"/>
        </w:rPr>
        <w:t xml:space="preserve">Реальное удаление ненужного; </w:t>
      </w:r>
    </w:p>
    <w:p w:rsidR="00847B54" w:rsidRDefault="00847B54" w:rsidP="00B92498">
      <w:pPr>
        <w:pStyle w:val="11"/>
        <w:numPr>
          <w:ilvl w:val="0"/>
          <w:numId w:val="31"/>
        </w:numPr>
        <w:tabs>
          <w:tab w:val="left" w:pos="993"/>
          <w:tab w:val="left" w:pos="1276"/>
        </w:tabs>
        <w:spacing w:after="0" w:line="360" w:lineRule="auto"/>
        <w:ind w:left="993" w:firstLine="0"/>
        <w:jc w:val="both"/>
        <w:rPr>
          <w:rFonts w:ascii="Times New Roman" w:hAnsi="Times New Roman" w:cs="Times New Roman"/>
          <w:sz w:val="28"/>
          <w:szCs w:val="28"/>
        </w:rPr>
      </w:pPr>
      <w:r>
        <w:rPr>
          <w:rFonts w:ascii="Times New Roman" w:hAnsi="Times New Roman" w:cs="Times New Roman"/>
          <w:sz w:val="28"/>
          <w:szCs w:val="28"/>
        </w:rPr>
        <w:t>Экспонирование ненужного, возвращение на склад, ликвидация;</w:t>
      </w:r>
    </w:p>
    <w:p w:rsidR="00847B54" w:rsidRDefault="00847B54" w:rsidP="00B92498">
      <w:pPr>
        <w:pStyle w:val="11"/>
        <w:numPr>
          <w:ilvl w:val="0"/>
          <w:numId w:val="31"/>
        </w:numPr>
        <w:tabs>
          <w:tab w:val="left" w:pos="993"/>
          <w:tab w:val="left" w:pos="1276"/>
        </w:tabs>
        <w:spacing w:after="0" w:line="360" w:lineRule="auto"/>
        <w:ind w:left="993" w:firstLine="0"/>
        <w:jc w:val="both"/>
        <w:rPr>
          <w:rFonts w:ascii="Times New Roman" w:hAnsi="Times New Roman" w:cs="Times New Roman"/>
          <w:sz w:val="28"/>
          <w:szCs w:val="28"/>
          <w:u w:val="single"/>
        </w:rPr>
      </w:pPr>
      <w:r>
        <w:rPr>
          <w:rFonts w:ascii="Times New Roman" w:hAnsi="Times New Roman" w:cs="Times New Roman"/>
          <w:sz w:val="28"/>
          <w:szCs w:val="28"/>
        </w:rPr>
        <w:t>Регистрация ненужного (списки, фотографии и т. п.).</w:t>
      </w:r>
    </w:p>
    <w:p w:rsidR="00847B54" w:rsidRDefault="00847B54" w:rsidP="00B92498">
      <w:pPr>
        <w:pStyle w:val="11"/>
        <w:numPr>
          <w:ilvl w:val="0"/>
          <w:numId w:val="27"/>
        </w:numPr>
        <w:tabs>
          <w:tab w:val="left" w:pos="993"/>
        </w:tabs>
        <w:spacing w:after="0" w:line="360" w:lineRule="auto"/>
        <w:ind w:left="0" w:firstLine="709"/>
        <w:rPr>
          <w:rFonts w:ascii="Times New Roman" w:hAnsi="Times New Roman" w:cs="Times New Roman"/>
          <w:sz w:val="28"/>
          <w:szCs w:val="28"/>
          <w:u w:val="single"/>
        </w:rPr>
      </w:pPr>
      <w:r>
        <w:rPr>
          <w:rFonts w:ascii="Times New Roman" w:hAnsi="Times New Roman" w:cs="Times New Roman"/>
          <w:sz w:val="28"/>
          <w:szCs w:val="28"/>
          <w:u w:val="single"/>
        </w:rPr>
        <w:t>Рациональное размещение предметов.</w:t>
      </w:r>
    </w:p>
    <w:p w:rsidR="00847B54" w:rsidRDefault="00847B54">
      <w:pPr>
        <w:tabs>
          <w:tab w:val="left" w:pos="993"/>
        </w:tabs>
        <w:spacing w:line="360" w:lineRule="auto"/>
        <w:ind w:firstLine="709"/>
        <w:jc w:val="both"/>
        <w:rPr>
          <w:sz w:val="28"/>
          <w:szCs w:val="28"/>
        </w:rPr>
      </w:pPr>
      <w:r>
        <w:rPr>
          <w:sz w:val="28"/>
          <w:szCs w:val="28"/>
        </w:rPr>
        <w:t>Целью данного шага является:</w:t>
      </w:r>
    </w:p>
    <w:p w:rsidR="00847B54" w:rsidRDefault="00847B54" w:rsidP="00B92498">
      <w:pPr>
        <w:pStyle w:val="11"/>
        <w:numPr>
          <w:ilvl w:val="0"/>
          <w:numId w:val="32"/>
        </w:numPr>
        <w:tabs>
          <w:tab w:val="left" w:pos="1276"/>
        </w:tabs>
        <w:spacing w:after="0" w:line="360" w:lineRule="auto"/>
        <w:ind w:left="993" w:firstLine="0"/>
        <w:rPr>
          <w:rFonts w:ascii="Times New Roman" w:hAnsi="Times New Roman" w:cs="Times New Roman"/>
          <w:sz w:val="28"/>
          <w:szCs w:val="28"/>
        </w:rPr>
      </w:pPr>
      <w:r>
        <w:rPr>
          <w:rFonts w:ascii="Times New Roman" w:hAnsi="Times New Roman" w:cs="Times New Roman"/>
          <w:sz w:val="28"/>
          <w:szCs w:val="28"/>
        </w:rPr>
        <w:t xml:space="preserve">Способы размещения предметов, соответствующие требованиям безопасности, качества, производительности; </w:t>
      </w:r>
    </w:p>
    <w:p w:rsidR="00847B54" w:rsidRDefault="00847B54" w:rsidP="00B92498">
      <w:pPr>
        <w:pStyle w:val="11"/>
        <w:numPr>
          <w:ilvl w:val="0"/>
          <w:numId w:val="32"/>
        </w:numPr>
        <w:tabs>
          <w:tab w:val="left" w:pos="1276"/>
        </w:tabs>
        <w:spacing w:after="0" w:line="360" w:lineRule="auto"/>
        <w:ind w:left="993" w:firstLine="0"/>
        <w:rPr>
          <w:rFonts w:ascii="Times New Roman" w:hAnsi="Times New Roman" w:cs="Times New Roman"/>
          <w:sz w:val="28"/>
          <w:szCs w:val="28"/>
        </w:rPr>
      </w:pPr>
      <w:r>
        <w:rPr>
          <w:rFonts w:ascii="Times New Roman" w:hAnsi="Times New Roman" w:cs="Times New Roman"/>
          <w:sz w:val="28"/>
          <w:szCs w:val="28"/>
        </w:rPr>
        <w:t xml:space="preserve">Обеспечение безопасности; </w:t>
      </w:r>
    </w:p>
    <w:p w:rsidR="00847B54" w:rsidRDefault="00847B54" w:rsidP="00B92498">
      <w:pPr>
        <w:pStyle w:val="11"/>
        <w:numPr>
          <w:ilvl w:val="0"/>
          <w:numId w:val="32"/>
        </w:numPr>
        <w:tabs>
          <w:tab w:val="left" w:pos="1276"/>
        </w:tabs>
        <w:spacing w:after="0" w:line="360" w:lineRule="auto"/>
        <w:ind w:left="993" w:firstLine="0"/>
        <w:rPr>
          <w:rFonts w:ascii="Times New Roman" w:hAnsi="Times New Roman" w:cs="Times New Roman"/>
          <w:sz w:val="28"/>
          <w:szCs w:val="28"/>
        </w:rPr>
      </w:pPr>
      <w:r>
        <w:rPr>
          <w:rFonts w:ascii="Times New Roman" w:hAnsi="Times New Roman" w:cs="Times New Roman"/>
          <w:sz w:val="28"/>
          <w:szCs w:val="28"/>
        </w:rPr>
        <w:t>Отсутствие пыли, грязи, коррозии, повреждений и т. п.;</w:t>
      </w:r>
    </w:p>
    <w:p w:rsidR="00847B54" w:rsidRDefault="00847B54" w:rsidP="00B92498">
      <w:pPr>
        <w:pStyle w:val="11"/>
        <w:numPr>
          <w:ilvl w:val="0"/>
          <w:numId w:val="32"/>
        </w:numPr>
        <w:tabs>
          <w:tab w:val="left" w:pos="1276"/>
        </w:tabs>
        <w:spacing w:after="0" w:line="360" w:lineRule="auto"/>
        <w:ind w:left="993" w:firstLine="0"/>
        <w:rPr>
          <w:rFonts w:ascii="Times New Roman" w:hAnsi="Times New Roman" w:cs="Times New Roman"/>
          <w:sz w:val="28"/>
          <w:szCs w:val="28"/>
        </w:rPr>
      </w:pPr>
      <w:r>
        <w:rPr>
          <w:rFonts w:ascii="Times New Roman" w:hAnsi="Times New Roman" w:cs="Times New Roman"/>
          <w:sz w:val="28"/>
          <w:szCs w:val="28"/>
        </w:rPr>
        <w:t>Легкий доступ к вещам;</w:t>
      </w:r>
    </w:p>
    <w:p w:rsidR="00847B54" w:rsidRDefault="00847B54" w:rsidP="00B92498">
      <w:pPr>
        <w:pStyle w:val="11"/>
        <w:numPr>
          <w:ilvl w:val="0"/>
          <w:numId w:val="32"/>
        </w:numPr>
        <w:tabs>
          <w:tab w:val="left" w:pos="1276"/>
        </w:tabs>
        <w:spacing w:after="0" w:line="360" w:lineRule="auto"/>
        <w:ind w:left="993" w:firstLine="0"/>
        <w:rPr>
          <w:rFonts w:ascii="Times New Roman" w:hAnsi="Times New Roman" w:cs="Times New Roman"/>
          <w:sz w:val="28"/>
          <w:szCs w:val="28"/>
        </w:rPr>
      </w:pPr>
      <w:r>
        <w:rPr>
          <w:rFonts w:ascii="Times New Roman" w:hAnsi="Times New Roman" w:cs="Times New Roman"/>
          <w:sz w:val="28"/>
          <w:szCs w:val="28"/>
        </w:rPr>
        <w:t xml:space="preserve">Ликвидация поисков. </w:t>
      </w:r>
    </w:p>
    <w:p w:rsidR="00847B54" w:rsidRDefault="00847B54">
      <w:pPr>
        <w:pStyle w:val="11"/>
        <w:tabs>
          <w:tab w:val="left" w:pos="99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Для реализации этих целей необходимо:</w:t>
      </w:r>
    </w:p>
    <w:p w:rsidR="00847B54" w:rsidRDefault="00847B54" w:rsidP="00B92498">
      <w:pPr>
        <w:pStyle w:val="11"/>
        <w:numPr>
          <w:ilvl w:val="0"/>
          <w:numId w:val="33"/>
        </w:numPr>
        <w:tabs>
          <w:tab w:val="left" w:pos="1276"/>
        </w:tabs>
        <w:spacing w:after="0" w:line="360" w:lineRule="auto"/>
        <w:ind w:left="993" w:hanging="11"/>
        <w:rPr>
          <w:rFonts w:ascii="Times New Roman" w:hAnsi="Times New Roman" w:cs="Times New Roman"/>
          <w:sz w:val="28"/>
          <w:szCs w:val="28"/>
        </w:rPr>
      </w:pPr>
      <w:r>
        <w:rPr>
          <w:rFonts w:ascii="Times New Roman" w:hAnsi="Times New Roman" w:cs="Times New Roman"/>
          <w:sz w:val="28"/>
          <w:szCs w:val="28"/>
        </w:rPr>
        <w:t xml:space="preserve">Определение, что должно размещаться и в каком количестве; </w:t>
      </w:r>
    </w:p>
    <w:p w:rsidR="00847B54" w:rsidRDefault="00847B54" w:rsidP="00B92498">
      <w:pPr>
        <w:pStyle w:val="11"/>
        <w:numPr>
          <w:ilvl w:val="0"/>
          <w:numId w:val="33"/>
        </w:numPr>
        <w:tabs>
          <w:tab w:val="left" w:pos="1276"/>
        </w:tabs>
        <w:spacing w:after="0" w:line="360" w:lineRule="auto"/>
        <w:ind w:left="993" w:hanging="11"/>
        <w:rPr>
          <w:rFonts w:ascii="Times New Roman" w:hAnsi="Times New Roman" w:cs="Times New Roman"/>
          <w:sz w:val="28"/>
          <w:szCs w:val="28"/>
        </w:rPr>
      </w:pPr>
      <w:r>
        <w:rPr>
          <w:rFonts w:ascii="Times New Roman" w:hAnsi="Times New Roman" w:cs="Times New Roman"/>
          <w:sz w:val="28"/>
          <w:szCs w:val="28"/>
        </w:rPr>
        <w:t xml:space="preserve">Принятие решений относительно места и способов размещения; </w:t>
      </w:r>
    </w:p>
    <w:p w:rsidR="00847B54" w:rsidRDefault="00847B54" w:rsidP="00B92498">
      <w:pPr>
        <w:pStyle w:val="11"/>
        <w:numPr>
          <w:ilvl w:val="0"/>
          <w:numId w:val="33"/>
        </w:numPr>
        <w:tabs>
          <w:tab w:val="left" w:pos="1276"/>
        </w:tabs>
        <w:spacing w:after="0" w:line="360" w:lineRule="auto"/>
        <w:ind w:left="993" w:hanging="11"/>
        <w:rPr>
          <w:rFonts w:ascii="Times New Roman" w:hAnsi="Times New Roman" w:cs="Times New Roman"/>
          <w:sz w:val="28"/>
          <w:szCs w:val="28"/>
        </w:rPr>
      </w:pPr>
      <w:r>
        <w:rPr>
          <w:rFonts w:ascii="Times New Roman" w:hAnsi="Times New Roman" w:cs="Times New Roman"/>
          <w:sz w:val="28"/>
          <w:szCs w:val="28"/>
        </w:rPr>
        <w:t xml:space="preserve">Снабжение указателями мест размещения и предметов; </w:t>
      </w:r>
    </w:p>
    <w:p w:rsidR="00847B54" w:rsidRDefault="00847B54" w:rsidP="00B92498">
      <w:pPr>
        <w:pStyle w:val="11"/>
        <w:numPr>
          <w:ilvl w:val="0"/>
          <w:numId w:val="33"/>
        </w:numPr>
        <w:tabs>
          <w:tab w:val="left" w:pos="1276"/>
        </w:tabs>
        <w:spacing w:after="0" w:line="360" w:lineRule="auto"/>
        <w:ind w:left="993" w:hanging="11"/>
        <w:rPr>
          <w:rFonts w:ascii="Times New Roman" w:hAnsi="Times New Roman" w:cs="Times New Roman"/>
          <w:sz w:val="28"/>
          <w:szCs w:val="28"/>
        </w:rPr>
      </w:pPr>
      <w:r>
        <w:rPr>
          <w:rFonts w:ascii="Times New Roman" w:hAnsi="Times New Roman" w:cs="Times New Roman"/>
          <w:sz w:val="28"/>
          <w:szCs w:val="28"/>
        </w:rPr>
        <w:t xml:space="preserve">Назначение ответственных лиц; </w:t>
      </w:r>
    </w:p>
    <w:p w:rsidR="00847B54" w:rsidRDefault="00847B54" w:rsidP="00B92498">
      <w:pPr>
        <w:pStyle w:val="11"/>
        <w:numPr>
          <w:ilvl w:val="0"/>
          <w:numId w:val="33"/>
        </w:numPr>
        <w:tabs>
          <w:tab w:val="left" w:pos="1276"/>
        </w:tabs>
        <w:spacing w:after="0" w:line="360" w:lineRule="auto"/>
        <w:ind w:left="993" w:hanging="11"/>
        <w:rPr>
          <w:rFonts w:ascii="Times New Roman" w:hAnsi="Times New Roman" w:cs="Times New Roman"/>
          <w:sz w:val="28"/>
          <w:szCs w:val="28"/>
        </w:rPr>
      </w:pPr>
      <w:r>
        <w:rPr>
          <w:rFonts w:ascii="Times New Roman" w:hAnsi="Times New Roman" w:cs="Times New Roman"/>
          <w:sz w:val="28"/>
          <w:szCs w:val="28"/>
        </w:rPr>
        <w:t xml:space="preserve">Принятие решений относительно бракованных и отремонтированных предметов; </w:t>
      </w:r>
    </w:p>
    <w:p w:rsidR="00847B54" w:rsidRDefault="00847B54" w:rsidP="00B92498">
      <w:pPr>
        <w:pStyle w:val="11"/>
        <w:numPr>
          <w:ilvl w:val="0"/>
          <w:numId w:val="33"/>
        </w:numPr>
        <w:tabs>
          <w:tab w:val="left" w:pos="1276"/>
        </w:tabs>
        <w:spacing w:after="0" w:line="360" w:lineRule="auto"/>
        <w:ind w:left="993" w:hanging="11"/>
        <w:rPr>
          <w:rFonts w:ascii="Times New Roman" w:hAnsi="Times New Roman" w:cs="Times New Roman"/>
          <w:sz w:val="28"/>
          <w:szCs w:val="28"/>
        </w:rPr>
      </w:pPr>
      <w:r>
        <w:rPr>
          <w:rFonts w:ascii="Times New Roman" w:hAnsi="Times New Roman" w:cs="Times New Roman"/>
          <w:sz w:val="28"/>
          <w:szCs w:val="28"/>
        </w:rPr>
        <w:t>Четкие указатели «Используется».</w:t>
      </w:r>
    </w:p>
    <w:p w:rsidR="00847B54" w:rsidRDefault="00847B54" w:rsidP="00B92498">
      <w:pPr>
        <w:pStyle w:val="11"/>
        <w:numPr>
          <w:ilvl w:val="0"/>
          <w:numId w:val="27"/>
        </w:numPr>
        <w:tabs>
          <w:tab w:val="left" w:pos="993"/>
          <w:tab w:val="left" w:pos="1276"/>
        </w:tabs>
        <w:spacing w:after="0" w:line="360" w:lineRule="auto"/>
        <w:ind w:left="0" w:firstLine="709"/>
        <w:rPr>
          <w:rFonts w:ascii="Times New Roman" w:hAnsi="Times New Roman" w:cs="Times New Roman"/>
          <w:sz w:val="28"/>
          <w:szCs w:val="28"/>
          <w:u w:val="single"/>
        </w:rPr>
      </w:pPr>
      <w:r>
        <w:rPr>
          <w:rFonts w:ascii="Times New Roman" w:hAnsi="Times New Roman" w:cs="Times New Roman"/>
          <w:sz w:val="28"/>
          <w:szCs w:val="28"/>
          <w:u w:val="single"/>
        </w:rPr>
        <w:t>Разработка правил по соблюдению принципов удаление ненужного и рациональное размещение предметов.</w:t>
      </w:r>
    </w:p>
    <w:p w:rsidR="00847B54" w:rsidRDefault="00847B54">
      <w:pPr>
        <w:tabs>
          <w:tab w:val="left" w:pos="993"/>
        </w:tabs>
        <w:spacing w:line="360" w:lineRule="auto"/>
        <w:ind w:firstLine="709"/>
        <w:jc w:val="both"/>
        <w:rPr>
          <w:sz w:val="28"/>
          <w:szCs w:val="28"/>
        </w:rPr>
      </w:pPr>
      <w:r>
        <w:rPr>
          <w:sz w:val="28"/>
          <w:szCs w:val="28"/>
        </w:rPr>
        <w:t>Целью данного шага является:</w:t>
      </w:r>
    </w:p>
    <w:p w:rsidR="00847B54" w:rsidRDefault="00847B54" w:rsidP="00B92498">
      <w:pPr>
        <w:pStyle w:val="11"/>
        <w:numPr>
          <w:ilvl w:val="0"/>
          <w:numId w:val="34"/>
        </w:numPr>
        <w:tabs>
          <w:tab w:val="left" w:pos="1276"/>
        </w:tabs>
        <w:spacing w:after="0" w:line="360" w:lineRule="auto"/>
        <w:ind w:left="993" w:firstLine="0"/>
        <w:rPr>
          <w:rFonts w:ascii="Times New Roman" w:hAnsi="Times New Roman" w:cs="Times New Roman"/>
          <w:sz w:val="28"/>
          <w:szCs w:val="28"/>
        </w:rPr>
      </w:pPr>
      <w:r>
        <w:rPr>
          <w:rFonts w:ascii="Times New Roman" w:hAnsi="Times New Roman" w:cs="Times New Roman"/>
          <w:sz w:val="28"/>
          <w:szCs w:val="28"/>
        </w:rPr>
        <w:lastRenderedPageBreak/>
        <w:t>Разработка правил;</w:t>
      </w:r>
    </w:p>
    <w:p w:rsidR="00847B54" w:rsidRDefault="00847B54" w:rsidP="00B92498">
      <w:pPr>
        <w:pStyle w:val="11"/>
        <w:numPr>
          <w:ilvl w:val="0"/>
          <w:numId w:val="34"/>
        </w:numPr>
        <w:tabs>
          <w:tab w:val="left" w:pos="1276"/>
        </w:tabs>
        <w:spacing w:after="0" w:line="360" w:lineRule="auto"/>
        <w:ind w:left="993" w:firstLine="0"/>
        <w:rPr>
          <w:rFonts w:ascii="Times New Roman" w:hAnsi="Times New Roman" w:cs="Times New Roman"/>
          <w:sz w:val="28"/>
          <w:szCs w:val="28"/>
        </w:rPr>
      </w:pPr>
      <w:r>
        <w:rPr>
          <w:rFonts w:ascii="Times New Roman" w:hAnsi="Times New Roman" w:cs="Times New Roman"/>
          <w:sz w:val="28"/>
          <w:szCs w:val="28"/>
        </w:rPr>
        <w:t xml:space="preserve">Подтверждение необходимости удаления ненужного и рационального размещения предметов; </w:t>
      </w:r>
    </w:p>
    <w:p w:rsidR="00847B54" w:rsidRDefault="00847B54" w:rsidP="00B92498">
      <w:pPr>
        <w:pStyle w:val="11"/>
        <w:numPr>
          <w:ilvl w:val="0"/>
          <w:numId w:val="34"/>
        </w:numPr>
        <w:tabs>
          <w:tab w:val="left" w:pos="1276"/>
        </w:tabs>
        <w:spacing w:after="0" w:line="360" w:lineRule="auto"/>
        <w:ind w:left="993" w:firstLine="0"/>
        <w:rPr>
          <w:rFonts w:ascii="Times New Roman" w:hAnsi="Times New Roman" w:cs="Times New Roman"/>
          <w:sz w:val="28"/>
          <w:szCs w:val="28"/>
        </w:rPr>
      </w:pPr>
      <w:r>
        <w:rPr>
          <w:rFonts w:ascii="Times New Roman" w:hAnsi="Times New Roman" w:cs="Times New Roman"/>
          <w:sz w:val="28"/>
          <w:szCs w:val="28"/>
        </w:rPr>
        <w:t>Укрепление желания осуществлять удаление ненужного и рациональное размещение;</w:t>
      </w:r>
    </w:p>
    <w:p w:rsidR="00847B54" w:rsidRDefault="00847B54" w:rsidP="00B92498">
      <w:pPr>
        <w:pStyle w:val="11"/>
        <w:numPr>
          <w:ilvl w:val="0"/>
          <w:numId w:val="34"/>
        </w:numPr>
        <w:tabs>
          <w:tab w:val="left" w:pos="1276"/>
        </w:tabs>
        <w:spacing w:after="0" w:line="360" w:lineRule="auto"/>
        <w:ind w:left="993" w:firstLine="0"/>
        <w:rPr>
          <w:rFonts w:ascii="Times New Roman" w:hAnsi="Times New Roman" w:cs="Times New Roman"/>
          <w:sz w:val="28"/>
          <w:szCs w:val="28"/>
        </w:rPr>
      </w:pPr>
      <w:r>
        <w:rPr>
          <w:rFonts w:ascii="Times New Roman" w:hAnsi="Times New Roman" w:cs="Times New Roman"/>
          <w:sz w:val="28"/>
          <w:szCs w:val="28"/>
        </w:rPr>
        <w:t xml:space="preserve">Общими усилиями разрабатывать правила, убеждать всех в необходимости их выполнения. </w:t>
      </w:r>
    </w:p>
    <w:p w:rsidR="00847B54" w:rsidRDefault="00847B54">
      <w:pPr>
        <w:tabs>
          <w:tab w:val="left" w:pos="993"/>
        </w:tabs>
        <w:spacing w:line="360" w:lineRule="auto"/>
        <w:ind w:firstLine="709"/>
        <w:jc w:val="both"/>
        <w:rPr>
          <w:sz w:val="28"/>
          <w:szCs w:val="28"/>
        </w:rPr>
      </w:pPr>
      <w:r>
        <w:rPr>
          <w:sz w:val="28"/>
          <w:szCs w:val="28"/>
        </w:rPr>
        <w:t>Для реализации этих целей необходимо: составление правил, касающихся способов удаления ненужного и рационального размещения предметов (в том числе, как брать инструмент и класть его на место, способы контроля и др.).</w:t>
      </w:r>
    </w:p>
    <w:p w:rsidR="00847B54" w:rsidRDefault="00847B54" w:rsidP="00B92498">
      <w:pPr>
        <w:pStyle w:val="11"/>
        <w:numPr>
          <w:ilvl w:val="0"/>
          <w:numId w:val="27"/>
        </w:numPr>
        <w:tabs>
          <w:tab w:val="left" w:pos="993"/>
        </w:tabs>
        <w:spacing w:after="0" w:line="360" w:lineRule="auto"/>
        <w:ind w:left="0" w:firstLine="709"/>
        <w:jc w:val="both"/>
        <w:rPr>
          <w:rFonts w:ascii="Times New Roman" w:hAnsi="Times New Roman" w:cs="Times New Roman"/>
          <w:sz w:val="28"/>
          <w:szCs w:val="28"/>
          <w:u w:val="single"/>
        </w:rPr>
      </w:pPr>
      <w:r>
        <w:rPr>
          <w:rFonts w:ascii="Times New Roman" w:hAnsi="Times New Roman" w:cs="Times New Roman"/>
          <w:sz w:val="28"/>
          <w:szCs w:val="28"/>
          <w:u w:val="single"/>
        </w:rPr>
        <w:t>Последовательная уборка.</w:t>
      </w:r>
    </w:p>
    <w:p w:rsidR="00847B54" w:rsidRDefault="00847B54">
      <w:pPr>
        <w:tabs>
          <w:tab w:val="left" w:pos="993"/>
        </w:tabs>
        <w:spacing w:line="360" w:lineRule="auto"/>
        <w:ind w:firstLine="709"/>
        <w:jc w:val="both"/>
        <w:rPr>
          <w:sz w:val="28"/>
          <w:szCs w:val="28"/>
        </w:rPr>
      </w:pPr>
      <w:r>
        <w:rPr>
          <w:sz w:val="28"/>
          <w:szCs w:val="28"/>
        </w:rPr>
        <w:t>Целью данного шага является:</w:t>
      </w:r>
    </w:p>
    <w:p w:rsidR="00847B54" w:rsidRDefault="00847B54" w:rsidP="00B92498">
      <w:pPr>
        <w:pStyle w:val="11"/>
        <w:numPr>
          <w:ilvl w:val="0"/>
          <w:numId w:val="35"/>
        </w:numPr>
        <w:tabs>
          <w:tab w:val="left" w:pos="993"/>
          <w:tab w:val="left" w:pos="1276"/>
        </w:tabs>
        <w:spacing w:after="0" w:line="360" w:lineRule="auto"/>
        <w:ind w:left="993" w:firstLine="0"/>
        <w:jc w:val="both"/>
        <w:rPr>
          <w:rFonts w:ascii="Times New Roman" w:hAnsi="Times New Roman" w:cs="Times New Roman"/>
          <w:sz w:val="28"/>
          <w:szCs w:val="28"/>
        </w:rPr>
      </w:pPr>
      <w:r>
        <w:rPr>
          <w:rFonts w:ascii="Times New Roman" w:hAnsi="Times New Roman" w:cs="Times New Roman"/>
          <w:sz w:val="28"/>
          <w:szCs w:val="28"/>
        </w:rPr>
        <w:t xml:space="preserve">Замечать и устранять неисправности, нарушающие безопасность, снижающие качество, влияющие на выработку; </w:t>
      </w:r>
    </w:p>
    <w:p w:rsidR="00847B54" w:rsidRDefault="00847B54" w:rsidP="00B92498">
      <w:pPr>
        <w:pStyle w:val="11"/>
        <w:numPr>
          <w:ilvl w:val="0"/>
          <w:numId w:val="35"/>
        </w:numPr>
        <w:tabs>
          <w:tab w:val="left" w:pos="993"/>
          <w:tab w:val="left" w:pos="1276"/>
        </w:tabs>
        <w:spacing w:after="0" w:line="360" w:lineRule="auto"/>
        <w:ind w:left="993" w:firstLine="0"/>
        <w:jc w:val="both"/>
        <w:rPr>
          <w:rFonts w:ascii="Times New Roman" w:hAnsi="Times New Roman" w:cs="Times New Roman"/>
          <w:sz w:val="28"/>
          <w:szCs w:val="28"/>
        </w:rPr>
      </w:pPr>
      <w:r>
        <w:rPr>
          <w:rFonts w:ascii="Times New Roman" w:hAnsi="Times New Roman" w:cs="Times New Roman"/>
          <w:sz w:val="28"/>
          <w:szCs w:val="28"/>
        </w:rPr>
        <w:t xml:space="preserve">Уборка – это проверка; </w:t>
      </w:r>
    </w:p>
    <w:p w:rsidR="00847B54" w:rsidRDefault="00847B54" w:rsidP="00B92498">
      <w:pPr>
        <w:pStyle w:val="11"/>
        <w:numPr>
          <w:ilvl w:val="0"/>
          <w:numId w:val="35"/>
        </w:numPr>
        <w:tabs>
          <w:tab w:val="left" w:pos="993"/>
          <w:tab w:val="left" w:pos="1276"/>
        </w:tabs>
        <w:spacing w:after="0" w:line="360" w:lineRule="auto"/>
        <w:ind w:left="993" w:firstLine="0"/>
        <w:jc w:val="both"/>
        <w:rPr>
          <w:rFonts w:ascii="Times New Roman" w:hAnsi="Times New Roman" w:cs="Times New Roman"/>
          <w:sz w:val="28"/>
          <w:szCs w:val="28"/>
        </w:rPr>
      </w:pPr>
      <w:r>
        <w:rPr>
          <w:rFonts w:ascii="Times New Roman" w:hAnsi="Times New Roman" w:cs="Times New Roman"/>
          <w:sz w:val="28"/>
          <w:szCs w:val="28"/>
        </w:rPr>
        <w:t>Предотвращение принудительного износа, очищение от пыли и грязи;</w:t>
      </w:r>
    </w:p>
    <w:p w:rsidR="00847B54" w:rsidRDefault="00847B54" w:rsidP="00B92498">
      <w:pPr>
        <w:pStyle w:val="11"/>
        <w:numPr>
          <w:ilvl w:val="0"/>
          <w:numId w:val="35"/>
        </w:numPr>
        <w:tabs>
          <w:tab w:val="left" w:pos="993"/>
          <w:tab w:val="left" w:pos="1276"/>
        </w:tabs>
        <w:spacing w:after="0" w:line="360" w:lineRule="auto"/>
        <w:ind w:left="993" w:firstLine="0"/>
        <w:jc w:val="both"/>
        <w:rPr>
          <w:rFonts w:ascii="Times New Roman" w:hAnsi="Times New Roman" w:cs="Times New Roman"/>
          <w:sz w:val="28"/>
          <w:szCs w:val="28"/>
        </w:rPr>
      </w:pPr>
      <w:r>
        <w:rPr>
          <w:rFonts w:ascii="Times New Roman" w:hAnsi="Times New Roman" w:cs="Times New Roman"/>
          <w:sz w:val="28"/>
          <w:szCs w:val="28"/>
        </w:rPr>
        <w:t>Снижение брака, уменьшение числа поломок;</w:t>
      </w:r>
    </w:p>
    <w:p w:rsidR="00847B54" w:rsidRDefault="00847B54" w:rsidP="00B92498">
      <w:pPr>
        <w:pStyle w:val="11"/>
        <w:numPr>
          <w:ilvl w:val="0"/>
          <w:numId w:val="35"/>
        </w:numPr>
        <w:tabs>
          <w:tab w:val="left" w:pos="993"/>
          <w:tab w:val="left" w:pos="1276"/>
        </w:tabs>
        <w:spacing w:after="0" w:line="360" w:lineRule="auto"/>
        <w:ind w:left="993" w:firstLine="0"/>
        <w:jc w:val="both"/>
        <w:rPr>
          <w:rFonts w:ascii="Times New Roman" w:hAnsi="Times New Roman" w:cs="Times New Roman"/>
          <w:sz w:val="28"/>
          <w:szCs w:val="28"/>
        </w:rPr>
      </w:pPr>
      <w:r>
        <w:rPr>
          <w:rFonts w:ascii="Times New Roman" w:hAnsi="Times New Roman" w:cs="Times New Roman"/>
          <w:sz w:val="28"/>
          <w:szCs w:val="28"/>
        </w:rPr>
        <w:t>Обнаружение неисправностей с помощью уборки.</w:t>
      </w:r>
    </w:p>
    <w:p w:rsidR="00847B54" w:rsidRDefault="00847B54">
      <w:pPr>
        <w:pStyle w:val="11"/>
        <w:tabs>
          <w:tab w:val="left" w:pos="1276"/>
          <w:tab w:val="left" w:pos="1418"/>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реализации этих целей необходимо:</w:t>
      </w:r>
    </w:p>
    <w:p w:rsidR="00847B54" w:rsidRDefault="00847B54" w:rsidP="00B92498">
      <w:pPr>
        <w:pStyle w:val="11"/>
        <w:numPr>
          <w:ilvl w:val="0"/>
          <w:numId w:val="36"/>
        </w:numPr>
        <w:tabs>
          <w:tab w:val="left" w:pos="993"/>
          <w:tab w:val="left" w:pos="1276"/>
        </w:tabs>
        <w:spacing w:after="0" w:line="360" w:lineRule="auto"/>
        <w:ind w:left="993" w:firstLine="0"/>
        <w:jc w:val="both"/>
        <w:rPr>
          <w:rFonts w:ascii="Times New Roman" w:hAnsi="Times New Roman" w:cs="Times New Roman"/>
          <w:sz w:val="28"/>
          <w:szCs w:val="28"/>
        </w:rPr>
      </w:pPr>
      <w:r>
        <w:rPr>
          <w:rFonts w:ascii="Times New Roman" w:hAnsi="Times New Roman" w:cs="Times New Roman"/>
          <w:sz w:val="28"/>
          <w:szCs w:val="28"/>
        </w:rPr>
        <w:t xml:space="preserve">Уборка цеха, особое внимание – оборудованию; </w:t>
      </w:r>
    </w:p>
    <w:p w:rsidR="00847B54" w:rsidRDefault="00847B54" w:rsidP="00B92498">
      <w:pPr>
        <w:pStyle w:val="11"/>
        <w:numPr>
          <w:ilvl w:val="0"/>
          <w:numId w:val="36"/>
        </w:numPr>
        <w:tabs>
          <w:tab w:val="left" w:pos="993"/>
          <w:tab w:val="left" w:pos="1276"/>
        </w:tabs>
        <w:spacing w:after="0" w:line="360" w:lineRule="auto"/>
        <w:ind w:left="993" w:firstLine="0"/>
        <w:jc w:val="both"/>
        <w:rPr>
          <w:rFonts w:ascii="Times New Roman" w:hAnsi="Times New Roman" w:cs="Times New Roman"/>
          <w:sz w:val="28"/>
          <w:szCs w:val="28"/>
        </w:rPr>
      </w:pPr>
      <w:r>
        <w:rPr>
          <w:rFonts w:ascii="Times New Roman" w:hAnsi="Times New Roman" w:cs="Times New Roman"/>
          <w:sz w:val="28"/>
          <w:szCs w:val="28"/>
        </w:rPr>
        <w:t xml:space="preserve">Составление перечня неисправностей и принятие мер для их устранения; </w:t>
      </w:r>
    </w:p>
    <w:p w:rsidR="00847B54" w:rsidRDefault="00847B54" w:rsidP="00B92498">
      <w:pPr>
        <w:pStyle w:val="11"/>
        <w:numPr>
          <w:ilvl w:val="0"/>
          <w:numId w:val="36"/>
        </w:numPr>
        <w:tabs>
          <w:tab w:val="left" w:pos="993"/>
          <w:tab w:val="left" w:pos="1276"/>
        </w:tabs>
        <w:spacing w:after="0" w:line="360" w:lineRule="auto"/>
        <w:ind w:left="993" w:firstLine="0"/>
        <w:jc w:val="both"/>
        <w:rPr>
          <w:rFonts w:ascii="Times New Roman" w:hAnsi="Times New Roman" w:cs="Times New Roman"/>
          <w:sz w:val="28"/>
          <w:szCs w:val="28"/>
        </w:rPr>
      </w:pPr>
      <w:r>
        <w:rPr>
          <w:rFonts w:ascii="Times New Roman" w:hAnsi="Times New Roman" w:cs="Times New Roman"/>
          <w:sz w:val="28"/>
          <w:szCs w:val="28"/>
        </w:rPr>
        <w:t>Меры в области безопасности – предотвращение ошибок;</w:t>
      </w:r>
    </w:p>
    <w:p w:rsidR="00847B54" w:rsidRDefault="00847B54" w:rsidP="00B92498">
      <w:pPr>
        <w:pStyle w:val="11"/>
        <w:numPr>
          <w:ilvl w:val="0"/>
          <w:numId w:val="36"/>
        </w:numPr>
        <w:tabs>
          <w:tab w:val="left" w:pos="993"/>
          <w:tab w:val="left" w:pos="1276"/>
        </w:tabs>
        <w:spacing w:after="0" w:line="360" w:lineRule="auto"/>
        <w:ind w:left="993" w:firstLine="0"/>
        <w:jc w:val="both"/>
        <w:rPr>
          <w:rFonts w:ascii="Times New Roman" w:hAnsi="Times New Roman" w:cs="Times New Roman"/>
          <w:sz w:val="28"/>
          <w:szCs w:val="28"/>
        </w:rPr>
      </w:pPr>
      <w:r>
        <w:rPr>
          <w:rFonts w:ascii="Times New Roman" w:hAnsi="Times New Roman" w:cs="Times New Roman"/>
          <w:sz w:val="28"/>
          <w:szCs w:val="28"/>
        </w:rPr>
        <w:t>Способы уборки, подготовка необходимых принадлежностей.</w:t>
      </w:r>
    </w:p>
    <w:p w:rsidR="00847B54" w:rsidRDefault="00847B54" w:rsidP="00B92498">
      <w:pPr>
        <w:pStyle w:val="11"/>
        <w:numPr>
          <w:ilvl w:val="0"/>
          <w:numId w:val="27"/>
        </w:numPr>
        <w:tabs>
          <w:tab w:val="left" w:pos="1134"/>
          <w:tab w:val="left" w:pos="1276"/>
        </w:tabs>
        <w:spacing w:after="0" w:line="360" w:lineRule="auto"/>
        <w:ind w:left="0" w:firstLine="709"/>
        <w:rPr>
          <w:rFonts w:ascii="Times New Roman" w:hAnsi="Times New Roman" w:cs="Times New Roman"/>
          <w:sz w:val="28"/>
          <w:szCs w:val="28"/>
          <w:u w:val="single"/>
        </w:rPr>
      </w:pPr>
      <w:r>
        <w:rPr>
          <w:rFonts w:ascii="Times New Roman" w:hAnsi="Times New Roman" w:cs="Times New Roman"/>
          <w:sz w:val="28"/>
          <w:szCs w:val="28"/>
          <w:u w:val="single"/>
        </w:rPr>
        <w:t>Устранение неисправностей.</w:t>
      </w:r>
    </w:p>
    <w:p w:rsidR="00847B54" w:rsidRDefault="00847B54">
      <w:pPr>
        <w:tabs>
          <w:tab w:val="left" w:pos="993"/>
        </w:tabs>
        <w:spacing w:line="360" w:lineRule="auto"/>
        <w:ind w:firstLine="709"/>
        <w:jc w:val="both"/>
        <w:rPr>
          <w:sz w:val="28"/>
          <w:szCs w:val="28"/>
        </w:rPr>
      </w:pPr>
      <w:r>
        <w:rPr>
          <w:sz w:val="28"/>
          <w:szCs w:val="28"/>
        </w:rPr>
        <w:t>Целью данного шага является:</w:t>
      </w:r>
    </w:p>
    <w:p w:rsidR="00847B54" w:rsidRDefault="00847B54" w:rsidP="00B92498">
      <w:pPr>
        <w:pStyle w:val="11"/>
        <w:numPr>
          <w:ilvl w:val="0"/>
          <w:numId w:val="37"/>
        </w:numPr>
        <w:tabs>
          <w:tab w:val="left" w:pos="1276"/>
          <w:tab w:val="left" w:pos="1418"/>
        </w:tabs>
        <w:spacing w:after="0" w:line="360" w:lineRule="auto"/>
        <w:ind w:left="993" w:hanging="11"/>
        <w:rPr>
          <w:rFonts w:ascii="Times New Roman" w:hAnsi="Times New Roman" w:cs="Times New Roman"/>
          <w:sz w:val="28"/>
          <w:szCs w:val="28"/>
        </w:rPr>
      </w:pPr>
      <w:r>
        <w:rPr>
          <w:rFonts w:ascii="Times New Roman" w:hAnsi="Times New Roman" w:cs="Times New Roman"/>
          <w:sz w:val="28"/>
          <w:szCs w:val="28"/>
        </w:rPr>
        <w:t>Устранение неисправностей, мешающих уборке;</w:t>
      </w:r>
    </w:p>
    <w:p w:rsidR="00847B54" w:rsidRDefault="00847B54" w:rsidP="00B92498">
      <w:pPr>
        <w:pStyle w:val="11"/>
        <w:numPr>
          <w:ilvl w:val="0"/>
          <w:numId w:val="37"/>
        </w:numPr>
        <w:tabs>
          <w:tab w:val="left" w:pos="1276"/>
          <w:tab w:val="left" w:pos="1418"/>
        </w:tabs>
        <w:spacing w:after="0" w:line="360" w:lineRule="auto"/>
        <w:ind w:left="993" w:hanging="11"/>
        <w:rPr>
          <w:rFonts w:ascii="Times New Roman" w:hAnsi="Times New Roman" w:cs="Times New Roman"/>
          <w:sz w:val="28"/>
          <w:szCs w:val="28"/>
        </w:rPr>
      </w:pPr>
      <w:r>
        <w:rPr>
          <w:rFonts w:ascii="Times New Roman" w:hAnsi="Times New Roman" w:cs="Times New Roman"/>
          <w:sz w:val="28"/>
          <w:szCs w:val="28"/>
        </w:rPr>
        <w:lastRenderedPageBreak/>
        <w:t xml:space="preserve">Искоренение неисправностей; </w:t>
      </w:r>
    </w:p>
    <w:p w:rsidR="00847B54" w:rsidRDefault="00847B54" w:rsidP="00B92498">
      <w:pPr>
        <w:pStyle w:val="11"/>
        <w:numPr>
          <w:ilvl w:val="0"/>
          <w:numId w:val="37"/>
        </w:numPr>
        <w:tabs>
          <w:tab w:val="left" w:pos="1276"/>
          <w:tab w:val="left" w:pos="1418"/>
        </w:tabs>
        <w:spacing w:after="0" w:line="360" w:lineRule="auto"/>
        <w:ind w:left="993" w:hanging="11"/>
        <w:rPr>
          <w:rFonts w:ascii="Times New Roman" w:hAnsi="Times New Roman" w:cs="Times New Roman"/>
          <w:sz w:val="28"/>
          <w:szCs w:val="28"/>
          <w:u w:val="single"/>
        </w:rPr>
      </w:pPr>
      <w:r>
        <w:rPr>
          <w:rFonts w:ascii="Times New Roman" w:hAnsi="Times New Roman" w:cs="Times New Roman"/>
          <w:sz w:val="28"/>
          <w:szCs w:val="28"/>
        </w:rPr>
        <w:t>Устранение причин появления пыли и грязи.</w:t>
      </w:r>
    </w:p>
    <w:p w:rsidR="00847B54" w:rsidRDefault="00847B54">
      <w:pPr>
        <w:tabs>
          <w:tab w:val="left" w:pos="1276"/>
          <w:tab w:val="left" w:pos="1418"/>
        </w:tabs>
        <w:spacing w:line="360" w:lineRule="auto"/>
        <w:ind w:firstLine="709"/>
        <w:jc w:val="both"/>
        <w:rPr>
          <w:sz w:val="28"/>
          <w:szCs w:val="28"/>
        </w:rPr>
      </w:pPr>
      <w:r>
        <w:rPr>
          <w:sz w:val="28"/>
          <w:szCs w:val="28"/>
        </w:rPr>
        <w:t>Для реализации этих целей необходимо:</w:t>
      </w:r>
    </w:p>
    <w:p w:rsidR="00847B54" w:rsidRDefault="00847B54" w:rsidP="00B92498">
      <w:pPr>
        <w:pStyle w:val="11"/>
        <w:numPr>
          <w:ilvl w:val="0"/>
          <w:numId w:val="42"/>
        </w:numPr>
        <w:tabs>
          <w:tab w:val="left" w:pos="1276"/>
          <w:tab w:val="left" w:pos="1418"/>
        </w:tabs>
        <w:spacing w:after="0" w:line="360" w:lineRule="auto"/>
        <w:ind w:left="993" w:hanging="12"/>
        <w:rPr>
          <w:rFonts w:ascii="Times New Roman" w:hAnsi="Times New Roman" w:cs="Times New Roman"/>
          <w:sz w:val="28"/>
          <w:szCs w:val="28"/>
        </w:rPr>
      </w:pPr>
      <w:r>
        <w:rPr>
          <w:rFonts w:ascii="Times New Roman" w:hAnsi="Times New Roman" w:cs="Times New Roman"/>
          <w:sz w:val="28"/>
          <w:szCs w:val="28"/>
        </w:rPr>
        <w:t>Меры по устранению причин неисправностей;</w:t>
      </w:r>
    </w:p>
    <w:p w:rsidR="00847B54" w:rsidRDefault="00847B54" w:rsidP="00B92498">
      <w:pPr>
        <w:pStyle w:val="11"/>
        <w:numPr>
          <w:ilvl w:val="0"/>
          <w:numId w:val="42"/>
        </w:numPr>
        <w:tabs>
          <w:tab w:val="left" w:pos="1276"/>
          <w:tab w:val="left" w:pos="1418"/>
        </w:tabs>
        <w:spacing w:after="0" w:line="360" w:lineRule="auto"/>
        <w:ind w:left="993" w:hanging="12"/>
        <w:rPr>
          <w:rFonts w:ascii="Times New Roman" w:hAnsi="Times New Roman" w:cs="Times New Roman"/>
          <w:sz w:val="28"/>
          <w:szCs w:val="28"/>
          <w:u w:val="single"/>
        </w:rPr>
      </w:pPr>
      <w:r>
        <w:rPr>
          <w:rFonts w:ascii="Times New Roman" w:hAnsi="Times New Roman" w:cs="Times New Roman"/>
          <w:sz w:val="28"/>
          <w:szCs w:val="28"/>
        </w:rPr>
        <w:t>Меры по устранению других недостатков.</w:t>
      </w:r>
    </w:p>
    <w:p w:rsidR="00847B54" w:rsidRDefault="00847B54" w:rsidP="00B92498">
      <w:pPr>
        <w:pStyle w:val="11"/>
        <w:numPr>
          <w:ilvl w:val="0"/>
          <w:numId w:val="27"/>
        </w:numPr>
        <w:tabs>
          <w:tab w:val="left" w:pos="1134"/>
          <w:tab w:val="left" w:pos="1276"/>
        </w:tabs>
        <w:spacing w:after="0" w:line="360" w:lineRule="auto"/>
        <w:ind w:left="0" w:firstLine="709"/>
        <w:rPr>
          <w:rFonts w:ascii="Times New Roman" w:hAnsi="Times New Roman" w:cs="Times New Roman"/>
          <w:sz w:val="28"/>
          <w:szCs w:val="28"/>
          <w:u w:val="single"/>
        </w:rPr>
      </w:pPr>
      <w:r>
        <w:rPr>
          <w:rFonts w:ascii="Times New Roman" w:hAnsi="Times New Roman" w:cs="Times New Roman"/>
          <w:sz w:val="28"/>
          <w:szCs w:val="28"/>
          <w:u w:val="single"/>
        </w:rPr>
        <w:t>Выработка правил уборки.</w:t>
      </w:r>
    </w:p>
    <w:p w:rsidR="00847B54" w:rsidRDefault="00847B54">
      <w:pPr>
        <w:tabs>
          <w:tab w:val="left" w:pos="993"/>
        </w:tabs>
        <w:spacing w:line="360" w:lineRule="auto"/>
        <w:ind w:firstLine="709"/>
        <w:jc w:val="both"/>
        <w:rPr>
          <w:sz w:val="28"/>
          <w:szCs w:val="28"/>
        </w:rPr>
      </w:pPr>
      <w:r>
        <w:rPr>
          <w:sz w:val="28"/>
          <w:szCs w:val="28"/>
        </w:rPr>
        <w:t>Целью данного шага является:</w:t>
      </w:r>
    </w:p>
    <w:p w:rsidR="00847B54" w:rsidRDefault="00847B54" w:rsidP="00B92498">
      <w:pPr>
        <w:pStyle w:val="11"/>
        <w:numPr>
          <w:ilvl w:val="0"/>
          <w:numId w:val="38"/>
        </w:numPr>
        <w:tabs>
          <w:tab w:val="left" w:pos="1276"/>
        </w:tabs>
        <w:spacing w:after="0" w:line="360" w:lineRule="auto"/>
        <w:ind w:left="993" w:hanging="11"/>
        <w:rPr>
          <w:rFonts w:ascii="Times New Roman" w:hAnsi="Times New Roman" w:cs="Times New Roman"/>
          <w:sz w:val="28"/>
          <w:szCs w:val="28"/>
        </w:rPr>
      </w:pPr>
      <w:r>
        <w:rPr>
          <w:rFonts w:ascii="Times New Roman" w:hAnsi="Times New Roman" w:cs="Times New Roman"/>
          <w:sz w:val="28"/>
          <w:szCs w:val="28"/>
        </w:rPr>
        <w:t xml:space="preserve">Точно установить – строго выполнять; </w:t>
      </w:r>
    </w:p>
    <w:p w:rsidR="00847B54" w:rsidRDefault="00847B54" w:rsidP="00B92498">
      <w:pPr>
        <w:pStyle w:val="11"/>
        <w:numPr>
          <w:ilvl w:val="0"/>
          <w:numId w:val="38"/>
        </w:numPr>
        <w:tabs>
          <w:tab w:val="left" w:pos="1276"/>
        </w:tabs>
        <w:spacing w:after="0" w:line="360" w:lineRule="auto"/>
        <w:ind w:left="993" w:hanging="11"/>
        <w:rPr>
          <w:rFonts w:ascii="Times New Roman" w:hAnsi="Times New Roman" w:cs="Times New Roman"/>
          <w:sz w:val="28"/>
          <w:szCs w:val="28"/>
        </w:rPr>
      </w:pPr>
      <w:r>
        <w:rPr>
          <w:rFonts w:ascii="Times New Roman" w:hAnsi="Times New Roman" w:cs="Times New Roman"/>
          <w:sz w:val="28"/>
          <w:szCs w:val="28"/>
        </w:rPr>
        <w:t>Разработка правил уборки;</w:t>
      </w:r>
    </w:p>
    <w:p w:rsidR="00847B54" w:rsidRDefault="00847B54" w:rsidP="00B92498">
      <w:pPr>
        <w:pStyle w:val="11"/>
        <w:numPr>
          <w:ilvl w:val="0"/>
          <w:numId w:val="38"/>
        </w:numPr>
        <w:tabs>
          <w:tab w:val="left" w:pos="1276"/>
        </w:tabs>
        <w:spacing w:after="0" w:line="360" w:lineRule="auto"/>
        <w:ind w:left="993" w:hanging="11"/>
        <w:rPr>
          <w:rFonts w:ascii="Times New Roman" w:hAnsi="Times New Roman" w:cs="Times New Roman"/>
          <w:sz w:val="28"/>
          <w:szCs w:val="28"/>
          <w:u w:val="single"/>
        </w:rPr>
      </w:pPr>
      <w:r>
        <w:rPr>
          <w:rFonts w:ascii="Times New Roman" w:hAnsi="Times New Roman" w:cs="Times New Roman"/>
          <w:sz w:val="28"/>
          <w:szCs w:val="28"/>
        </w:rPr>
        <w:t>Общими усилиями разрабатывать правила, убеждать всех в необходимости их выполнения, строго соблюдать их.</w:t>
      </w:r>
    </w:p>
    <w:p w:rsidR="00847B54" w:rsidRDefault="00847B54">
      <w:pPr>
        <w:tabs>
          <w:tab w:val="left" w:pos="1276"/>
          <w:tab w:val="left" w:pos="1418"/>
        </w:tabs>
        <w:spacing w:line="360" w:lineRule="auto"/>
        <w:ind w:firstLine="709"/>
        <w:jc w:val="both"/>
        <w:rPr>
          <w:sz w:val="28"/>
          <w:szCs w:val="28"/>
        </w:rPr>
      </w:pPr>
      <w:r>
        <w:rPr>
          <w:sz w:val="28"/>
          <w:szCs w:val="28"/>
        </w:rPr>
        <w:t>Для реализации этих целей необходимо:</w:t>
      </w:r>
    </w:p>
    <w:p w:rsidR="00847B54" w:rsidRDefault="00847B54" w:rsidP="00B92498">
      <w:pPr>
        <w:pStyle w:val="11"/>
        <w:numPr>
          <w:ilvl w:val="0"/>
          <w:numId w:val="43"/>
        </w:numPr>
        <w:tabs>
          <w:tab w:val="left" w:pos="1276"/>
        </w:tabs>
        <w:spacing w:after="0" w:line="360" w:lineRule="auto"/>
        <w:ind w:left="993" w:hanging="11"/>
        <w:rPr>
          <w:rFonts w:ascii="Times New Roman" w:hAnsi="Times New Roman" w:cs="Times New Roman"/>
          <w:sz w:val="28"/>
          <w:szCs w:val="28"/>
        </w:rPr>
      </w:pPr>
      <w:r>
        <w:rPr>
          <w:rFonts w:ascii="Times New Roman" w:hAnsi="Times New Roman" w:cs="Times New Roman"/>
          <w:sz w:val="28"/>
          <w:szCs w:val="28"/>
        </w:rPr>
        <w:t>Укрепление желания производить уборку;</w:t>
      </w:r>
    </w:p>
    <w:p w:rsidR="00847B54" w:rsidRDefault="00847B54" w:rsidP="00B92498">
      <w:pPr>
        <w:pStyle w:val="11"/>
        <w:numPr>
          <w:ilvl w:val="0"/>
          <w:numId w:val="43"/>
        </w:numPr>
        <w:tabs>
          <w:tab w:val="left" w:pos="1276"/>
        </w:tabs>
        <w:spacing w:after="0" w:line="360" w:lineRule="auto"/>
        <w:ind w:left="993" w:hanging="11"/>
        <w:rPr>
          <w:rFonts w:ascii="Times New Roman" w:hAnsi="Times New Roman" w:cs="Times New Roman"/>
          <w:sz w:val="28"/>
          <w:szCs w:val="28"/>
        </w:rPr>
      </w:pPr>
      <w:r>
        <w:rPr>
          <w:rFonts w:ascii="Times New Roman" w:hAnsi="Times New Roman" w:cs="Times New Roman"/>
          <w:sz w:val="28"/>
          <w:szCs w:val="28"/>
        </w:rPr>
        <w:t>Письменное оформление правил;</w:t>
      </w:r>
    </w:p>
    <w:p w:rsidR="00847B54" w:rsidRDefault="00847B54" w:rsidP="00B92498">
      <w:pPr>
        <w:pStyle w:val="11"/>
        <w:numPr>
          <w:ilvl w:val="0"/>
          <w:numId w:val="43"/>
        </w:numPr>
        <w:tabs>
          <w:tab w:val="left" w:pos="1276"/>
        </w:tabs>
        <w:spacing w:after="0" w:line="360" w:lineRule="auto"/>
        <w:ind w:left="993" w:hanging="11"/>
        <w:rPr>
          <w:rFonts w:ascii="Times New Roman" w:hAnsi="Times New Roman" w:cs="Times New Roman"/>
          <w:sz w:val="28"/>
          <w:szCs w:val="28"/>
          <w:u w:val="single"/>
        </w:rPr>
      </w:pPr>
      <w:r>
        <w:rPr>
          <w:rFonts w:ascii="Times New Roman" w:hAnsi="Times New Roman" w:cs="Times New Roman"/>
          <w:sz w:val="28"/>
          <w:szCs w:val="28"/>
        </w:rPr>
        <w:t>Способы уборки в труднодоступных местах, способы устранения причин загрязнения.</w:t>
      </w:r>
    </w:p>
    <w:p w:rsidR="00847B54" w:rsidRDefault="00847B54" w:rsidP="00B92498">
      <w:pPr>
        <w:pStyle w:val="11"/>
        <w:numPr>
          <w:ilvl w:val="0"/>
          <w:numId w:val="27"/>
        </w:numPr>
        <w:tabs>
          <w:tab w:val="left" w:pos="1134"/>
          <w:tab w:val="left" w:pos="1276"/>
        </w:tabs>
        <w:spacing w:after="0" w:line="360" w:lineRule="auto"/>
        <w:ind w:left="0" w:firstLine="709"/>
        <w:rPr>
          <w:rFonts w:ascii="Times New Roman" w:hAnsi="Times New Roman" w:cs="Times New Roman"/>
          <w:sz w:val="28"/>
          <w:szCs w:val="28"/>
          <w:u w:val="single"/>
        </w:rPr>
      </w:pPr>
      <w:r>
        <w:rPr>
          <w:rFonts w:ascii="Times New Roman" w:hAnsi="Times New Roman" w:cs="Times New Roman"/>
          <w:sz w:val="28"/>
          <w:szCs w:val="28"/>
          <w:u w:val="single"/>
        </w:rPr>
        <w:t>Разработка правил простой проверки.</w:t>
      </w:r>
    </w:p>
    <w:p w:rsidR="00847B54" w:rsidRDefault="00847B54">
      <w:pPr>
        <w:tabs>
          <w:tab w:val="left" w:pos="993"/>
        </w:tabs>
        <w:spacing w:line="360" w:lineRule="auto"/>
        <w:ind w:firstLine="709"/>
        <w:jc w:val="both"/>
        <w:rPr>
          <w:sz w:val="28"/>
          <w:szCs w:val="28"/>
        </w:rPr>
      </w:pPr>
      <w:r>
        <w:rPr>
          <w:sz w:val="28"/>
          <w:szCs w:val="28"/>
        </w:rPr>
        <w:t>Целью данного шага является:</w:t>
      </w:r>
    </w:p>
    <w:p w:rsidR="00847B54" w:rsidRDefault="00847B54" w:rsidP="00B92498">
      <w:pPr>
        <w:pStyle w:val="11"/>
        <w:numPr>
          <w:ilvl w:val="0"/>
          <w:numId w:val="39"/>
        </w:numPr>
        <w:tabs>
          <w:tab w:val="left" w:pos="1276"/>
        </w:tabs>
        <w:spacing w:after="0" w:line="360" w:lineRule="auto"/>
        <w:ind w:left="993" w:hanging="11"/>
        <w:rPr>
          <w:rFonts w:ascii="Times New Roman" w:hAnsi="Times New Roman" w:cs="Times New Roman"/>
          <w:sz w:val="28"/>
          <w:szCs w:val="28"/>
        </w:rPr>
      </w:pPr>
      <w:r>
        <w:rPr>
          <w:rFonts w:ascii="Times New Roman" w:hAnsi="Times New Roman" w:cs="Times New Roman"/>
          <w:sz w:val="28"/>
          <w:szCs w:val="28"/>
        </w:rPr>
        <w:t>Общими усилиями разрабатывать правила, убеждать всех в необходимости их выполнения, строго соблюдать их;</w:t>
      </w:r>
    </w:p>
    <w:p w:rsidR="00847B54" w:rsidRDefault="00847B54" w:rsidP="00B92498">
      <w:pPr>
        <w:pStyle w:val="11"/>
        <w:numPr>
          <w:ilvl w:val="0"/>
          <w:numId w:val="39"/>
        </w:numPr>
        <w:tabs>
          <w:tab w:val="left" w:pos="1276"/>
        </w:tabs>
        <w:spacing w:after="0" w:line="360" w:lineRule="auto"/>
        <w:ind w:left="993" w:hanging="11"/>
        <w:rPr>
          <w:rFonts w:ascii="Times New Roman" w:hAnsi="Times New Roman" w:cs="Times New Roman"/>
          <w:sz w:val="28"/>
          <w:szCs w:val="28"/>
          <w:u w:val="single"/>
        </w:rPr>
      </w:pPr>
      <w:r>
        <w:rPr>
          <w:rFonts w:ascii="Times New Roman" w:hAnsi="Times New Roman" w:cs="Times New Roman"/>
          <w:sz w:val="28"/>
          <w:szCs w:val="28"/>
        </w:rPr>
        <w:t>Укрепить желание соблюдать порядок в своем цехе.</w:t>
      </w:r>
    </w:p>
    <w:p w:rsidR="00847B54" w:rsidRDefault="00847B54">
      <w:pPr>
        <w:tabs>
          <w:tab w:val="left" w:pos="1276"/>
          <w:tab w:val="left" w:pos="1418"/>
        </w:tabs>
        <w:spacing w:line="360" w:lineRule="auto"/>
        <w:ind w:firstLine="709"/>
        <w:jc w:val="both"/>
        <w:rPr>
          <w:sz w:val="28"/>
          <w:szCs w:val="28"/>
        </w:rPr>
      </w:pPr>
      <w:r>
        <w:rPr>
          <w:sz w:val="28"/>
          <w:szCs w:val="28"/>
        </w:rPr>
        <w:t>Для реализации этих целей необходимо:</w:t>
      </w:r>
    </w:p>
    <w:p w:rsidR="00847B54" w:rsidRDefault="00847B54" w:rsidP="00B92498">
      <w:pPr>
        <w:pStyle w:val="11"/>
        <w:numPr>
          <w:ilvl w:val="0"/>
          <w:numId w:val="44"/>
        </w:numPr>
        <w:tabs>
          <w:tab w:val="left" w:pos="1276"/>
        </w:tabs>
        <w:spacing w:after="0" w:line="360" w:lineRule="auto"/>
        <w:ind w:left="993" w:hanging="1"/>
        <w:rPr>
          <w:rFonts w:ascii="Times New Roman" w:hAnsi="Times New Roman" w:cs="Times New Roman"/>
          <w:sz w:val="28"/>
          <w:szCs w:val="28"/>
        </w:rPr>
      </w:pPr>
      <w:r>
        <w:rPr>
          <w:rFonts w:ascii="Times New Roman" w:hAnsi="Times New Roman" w:cs="Times New Roman"/>
          <w:sz w:val="28"/>
          <w:szCs w:val="28"/>
        </w:rPr>
        <w:t>Разработка правил;</w:t>
      </w:r>
    </w:p>
    <w:p w:rsidR="00847B54" w:rsidRDefault="00847B54" w:rsidP="00B92498">
      <w:pPr>
        <w:pStyle w:val="11"/>
        <w:numPr>
          <w:ilvl w:val="0"/>
          <w:numId w:val="44"/>
        </w:numPr>
        <w:tabs>
          <w:tab w:val="left" w:pos="1276"/>
        </w:tabs>
        <w:spacing w:after="0" w:line="360" w:lineRule="auto"/>
        <w:ind w:left="993" w:hanging="1"/>
        <w:rPr>
          <w:rFonts w:ascii="Times New Roman" w:hAnsi="Times New Roman" w:cs="Times New Roman"/>
          <w:sz w:val="28"/>
          <w:szCs w:val="28"/>
        </w:rPr>
      </w:pPr>
      <w:r>
        <w:rPr>
          <w:rFonts w:ascii="Times New Roman" w:hAnsi="Times New Roman" w:cs="Times New Roman"/>
          <w:sz w:val="28"/>
          <w:szCs w:val="28"/>
        </w:rPr>
        <w:t xml:space="preserve">Письменное оформление правил; </w:t>
      </w:r>
    </w:p>
    <w:p w:rsidR="00847B54" w:rsidRDefault="00847B54" w:rsidP="00B92498">
      <w:pPr>
        <w:pStyle w:val="11"/>
        <w:numPr>
          <w:ilvl w:val="0"/>
          <w:numId w:val="44"/>
        </w:numPr>
        <w:tabs>
          <w:tab w:val="left" w:pos="1276"/>
        </w:tabs>
        <w:spacing w:after="0" w:line="360" w:lineRule="auto"/>
        <w:ind w:left="993" w:hanging="1"/>
        <w:rPr>
          <w:rFonts w:ascii="Times New Roman" w:hAnsi="Times New Roman" w:cs="Times New Roman"/>
          <w:sz w:val="28"/>
          <w:szCs w:val="28"/>
        </w:rPr>
      </w:pPr>
      <w:r>
        <w:rPr>
          <w:rFonts w:ascii="Times New Roman" w:hAnsi="Times New Roman" w:cs="Times New Roman"/>
          <w:sz w:val="28"/>
          <w:szCs w:val="28"/>
        </w:rPr>
        <w:t xml:space="preserve">Определение периодичности проверок и распределение обязанностей; </w:t>
      </w:r>
    </w:p>
    <w:p w:rsidR="00847B54" w:rsidRDefault="00847B54" w:rsidP="00B92498">
      <w:pPr>
        <w:pStyle w:val="11"/>
        <w:numPr>
          <w:ilvl w:val="0"/>
          <w:numId w:val="44"/>
        </w:numPr>
        <w:tabs>
          <w:tab w:val="left" w:pos="1276"/>
        </w:tabs>
        <w:spacing w:after="0" w:line="360" w:lineRule="auto"/>
        <w:ind w:left="993" w:hanging="1"/>
        <w:rPr>
          <w:rFonts w:ascii="Times New Roman" w:hAnsi="Times New Roman" w:cs="Times New Roman"/>
          <w:sz w:val="28"/>
          <w:szCs w:val="28"/>
          <w:u w:val="single"/>
        </w:rPr>
      </w:pPr>
      <w:r>
        <w:rPr>
          <w:rFonts w:ascii="Times New Roman" w:hAnsi="Times New Roman" w:cs="Times New Roman"/>
          <w:sz w:val="28"/>
          <w:szCs w:val="28"/>
        </w:rPr>
        <w:t>Включение в правила объяснений причин тех или иных действий.</w:t>
      </w:r>
    </w:p>
    <w:p w:rsidR="00847B54" w:rsidRDefault="00847B54" w:rsidP="00B92498">
      <w:pPr>
        <w:pStyle w:val="11"/>
        <w:numPr>
          <w:ilvl w:val="0"/>
          <w:numId w:val="27"/>
        </w:numPr>
        <w:tabs>
          <w:tab w:val="left" w:pos="1134"/>
          <w:tab w:val="left" w:pos="1276"/>
        </w:tabs>
        <w:spacing w:after="0" w:line="360" w:lineRule="auto"/>
        <w:ind w:left="0" w:firstLine="709"/>
        <w:rPr>
          <w:rFonts w:ascii="Times New Roman" w:hAnsi="Times New Roman" w:cs="Times New Roman"/>
          <w:sz w:val="28"/>
          <w:szCs w:val="28"/>
          <w:u w:val="single"/>
        </w:rPr>
      </w:pPr>
      <w:r>
        <w:rPr>
          <w:rFonts w:ascii="Times New Roman" w:hAnsi="Times New Roman" w:cs="Times New Roman"/>
          <w:sz w:val="28"/>
          <w:szCs w:val="28"/>
          <w:u w:val="single"/>
        </w:rPr>
        <w:t>Стандартизация правил, выработанных в ходе реализации шагов 4, 7 и 8.</w:t>
      </w:r>
    </w:p>
    <w:p w:rsidR="00847B54" w:rsidRDefault="00847B54">
      <w:pPr>
        <w:tabs>
          <w:tab w:val="left" w:pos="993"/>
        </w:tabs>
        <w:spacing w:line="360" w:lineRule="auto"/>
        <w:ind w:firstLine="709"/>
        <w:jc w:val="both"/>
        <w:rPr>
          <w:sz w:val="28"/>
          <w:szCs w:val="28"/>
        </w:rPr>
      </w:pPr>
      <w:r>
        <w:rPr>
          <w:sz w:val="28"/>
          <w:szCs w:val="28"/>
        </w:rPr>
        <w:lastRenderedPageBreak/>
        <w:t>Целью данного шага является:</w:t>
      </w:r>
    </w:p>
    <w:p w:rsidR="00847B54" w:rsidRDefault="00847B54" w:rsidP="00B92498">
      <w:pPr>
        <w:pStyle w:val="11"/>
        <w:numPr>
          <w:ilvl w:val="0"/>
          <w:numId w:val="40"/>
        </w:numPr>
        <w:tabs>
          <w:tab w:val="left" w:pos="1276"/>
        </w:tabs>
        <w:spacing w:after="0" w:line="360" w:lineRule="auto"/>
        <w:ind w:left="993" w:firstLine="0"/>
        <w:rPr>
          <w:rFonts w:ascii="Times New Roman" w:hAnsi="Times New Roman" w:cs="Times New Roman"/>
          <w:sz w:val="28"/>
          <w:szCs w:val="28"/>
        </w:rPr>
      </w:pPr>
      <w:r>
        <w:rPr>
          <w:rFonts w:ascii="Times New Roman" w:hAnsi="Times New Roman" w:cs="Times New Roman"/>
          <w:sz w:val="28"/>
          <w:szCs w:val="28"/>
        </w:rPr>
        <w:t xml:space="preserve">Унификация правил; </w:t>
      </w:r>
    </w:p>
    <w:p w:rsidR="00847B54" w:rsidRDefault="00847B54" w:rsidP="00B92498">
      <w:pPr>
        <w:pStyle w:val="11"/>
        <w:numPr>
          <w:ilvl w:val="0"/>
          <w:numId w:val="40"/>
        </w:numPr>
        <w:tabs>
          <w:tab w:val="left" w:pos="1276"/>
        </w:tabs>
        <w:spacing w:after="0" w:line="360" w:lineRule="auto"/>
        <w:ind w:left="993" w:firstLine="0"/>
        <w:rPr>
          <w:rFonts w:ascii="Times New Roman" w:hAnsi="Times New Roman" w:cs="Times New Roman"/>
          <w:sz w:val="28"/>
          <w:szCs w:val="28"/>
          <w:u w:val="single"/>
        </w:rPr>
      </w:pPr>
      <w:r>
        <w:rPr>
          <w:rFonts w:ascii="Times New Roman" w:hAnsi="Times New Roman" w:cs="Times New Roman"/>
          <w:sz w:val="28"/>
          <w:szCs w:val="28"/>
        </w:rPr>
        <w:t>Стандартизация и объяснение правил.</w:t>
      </w:r>
    </w:p>
    <w:p w:rsidR="00847B54" w:rsidRDefault="00847B54">
      <w:pPr>
        <w:tabs>
          <w:tab w:val="left" w:pos="709"/>
          <w:tab w:val="left" w:pos="1276"/>
          <w:tab w:val="left" w:pos="1418"/>
        </w:tabs>
        <w:spacing w:line="360" w:lineRule="auto"/>
        <w:ind w:firstLine="709"/>
        <w:jc w:val="both"/>
        <w:rPr>
          <w:sz w:val="28"/>
          <w:szCs w:val="28"/>
        </w:rPr>
      </w:pPr>
      <w:r>
        <w:rPr>
          <w:sz w:val="28"/>
          <w:szCs w:val="28"/>
        </w:rPr>
        <w:t>Для реализации этих целей необходимо:</w:t>
      </w:r>
    </w:p>
    <w:p w:rsidR="00847B54" w:rsidRDefault="00847B54" w:rsidP="00B92498">
      <w:pPr>
        <w:pStyle w:val="11"/>
        <w:numPr>
          <w:ilvl w:val="0"/>
          <w:numId w:val="45"/>
        </w:numPr>
        <w:tabs>
          <w:tab w:val="left" w:pos="1276"/>
        </w:tabs>
        <w:spacing w:after="0" w:line="360" w:lineRule="auto"/>
        <w:ind w:left="993" w:hanging="12"/>
        <w:rPr>
          <w:rFonts w:ascii="Times New Roman" w:hAnsi="Times New Roman" w:cs="Times New Roman"/>
          <w:sz w:val="28"/>
          <w:szCs w:val="28"/>
        </w:rPr>
      </w:pPr>
      <w:r>
        <w:rPr>
          <w:rFonts w:ascii="Times New Roman" w:hAnsi="Times New Roman" w:cs="Times New Roman"/>
          <w:sz w:val="28"/>
          <w:szCs w:val="28"/>
        </w:rPr>
        <w:t xml:space="preserve">Изучение правил других групп; </w:t>
      </w:r>
    </w:p>
    <w:p w:rsidR="00847B54" w:rsidRDefault="00847B54" w:rsidP="00B92498">
      <w:pPr>
        <w:pStyle w:val="11"/>
        <w:numPr>
          <w:ilvl w:val="0"/>
          <w:numId w:val="45"/>
        </w:numPr>
        <w:tabs>
          <w:tab w:val="left" w:pos="1276"/>
        </w:tabs>
        <w:spacing w:after="0" w:line="360" w:lineRule="auto"/>
        <w:ind w:left="993" w:hanging="12"/>
        <w:rPr>
          <w:rFonts w:ascii="Times New Roman" w:hAnsi="Times New Roman" w:cs="Times New Roman"/>
          <w:sz w:val="28"/>
          <w:szCs w:val="28"/>
          <w:u w:val="single"/>
        </w:rPr>
      </w:pPr>
      <w:r>
        <w:rPr>
          <w:rFonts w:ascii="Times New Roman" w:hAnsi="Times New Roman" w:cs="Times New Roman"/>
          <w:sz w:val="28"/>
          <w:szCs w:val="28"/>
        </w:rPr>
        <w:t>Заимствование всего положительного из правил других групп.</w:t>
      </w:r>
    </w:p>
    <w:p w:rsidR="00847B54" w:rsidRDefault="00847B54" w:rsidP="00B92498">
      <w:pPr>
        <w:pStyle w:val="11"/>
        <w:numPr>
          <w:ilvl w:val="0"/>
          <w:numId w:val="27"/>
        </w:numPr>
        <w:tabs>
          <w:tab w:val="left" w:pos="1134"/>
          <w:tab w:val="left" w:pos="1276"/>
        </w:tabs>
        <w:spacing w:after="0" w:line="360" w:lineRule="auto"/>
        <w:ind w:left="0" w:firstLine="709"/>
        <w:rPr>
          <w:rFonts w:ascii="Times New Roman" w:hAnsi="Times New Roman" w:cs="Times New Roman"/>
          <w:sz w:val="28"/>
          <w:szCs w:val="28"/>
          <w:u w:val="single"/>
        </w:rPr>
      </w:pPr>
      <w:r>
        <w:rPr>
          <w:rFonts w:ascii="Times New Roman" w:hAnsi="Times New Roman" w:cs="Times New Roman"/>
          <w:sz w:val="28"/>
          <w:szCs w:val="28"/>
          <w:u w:val="single"/>
        </w:rPr>
        <w:t>Повседневная деятельность в рамках системы «5</w:t>
      </w:r>
      <w:r>
        <w:rPr>
          <w:rFonts w:ascii="Times New Roman" w:hAnsi="Times New Roman" w:cs="Times New Roman"/>
          <w:sz w:val="28"/>
          <w:szCs w:val="28"/>
          <w:u w:val="single"/>
          <w:lang w:val="en-US"/>
        </w:rPr>
        <w:t>S</w:t>
      </w:r>
      <w:r>
        <w:rPr>
          <w:rFonts w:ascii="Times New Roman" w:hAnsi="Times New Roman" w:cs="Times New Roman"/>
          <w:sz w:val="28"/>
          <w:szCs w:val="28"/>
          <w:u w:val="single"/>
        </w:rPr>
        <w:t>».</w:t>
      </w:r>
    </w:p>
    <w:p w:rsidR="00847B54" w:rsidRDefault="00847B54">
      <w:pPr>
        <w:tabs>
          <w:tab w:val="left" w:pos="993"/>
        </w:tabs>
        <w:spacing w:line="360" w:lineRule="auto"/>
        <w:ind w:firstLine="709"/>
        <w:jc w:val="both"/>
        <w:rPr>
          <w:sz w:val="28"/>
          <w:szCs w:val="28"/>
        </w:rPr>
      </w:pPr>
      <w:r>
        <w:rPr>
          <w:sz w:val="28"/>
          <w:szCs w:val="28"/>
        </w:rPr>
        <w:t>Целью данного шага является:</w:t>
      </w:r>
    </w:p>
    <w:p w:rsidR="00847B54" w:rsidRDefault="00847B54" w:rsidP="00B92498">
      <w:pPr>
        <w:pStyle w:val="11"/>
        <w:numPr>
          <w:ilvl w:val="0"/>
          <w:numId w:val="41"/>
        </w:numPr>
        <w:tabs>
          <w:tab w:val="left" w:pos="1276"/>
        </w:tabs>
        <w:spacing w:after="0" w:line="360" w:lineRule="auto"/>
        <w:ind w:left="993" w:hanging="12"/>
        <w:rPr>
          <w:rFonts w:ascii="Times New Roman" w:hAnsi="Times New Roman" w:cs="Times New Roman"/>
          <w:sz w:val="28"/>
          <w:szCs w:val="28"/>
        </w:rPr>
      </w:pPr>
      <w:r>
        <w:rPr>
          <w:rFonts w:ascii="Times New Roman" w:hAnsi="Times New Roman" w:cs="Times New Roman"/>
          <w:sz w:val="28"/>
          <w:szCs w:val="28"/>
        </w:rPr>
        <w:t xml:space="preserve">Закрепление навыков самоконтроля; </w:t>
      </w:r>
    </w:p>
    <w:p w:rsidR="00847B54" w:rsidRDefault="00847B54" w:rsidP="00B92498">
      <w:pPr>
        <w:pStyle w:val="11"/>
        <w:numPr>
          <w:ilvl w:val="0"/>
          <w:numId w:val="41"/>
        </w:numPr>
        <w:tabs>
          <w:tab w:val="left" w:pos="1276"/>
        </w:tabs>
        <w:spacing w:after="0" w:line="360" w:lineRule="auto"/>
        <w:ind w:left="993" w:hanging="12"/>
        <w:rPr>
          <w:rFonts w:ascii="Times New Roman" w:hAnsi="Times New Roman" w:cs="Times New Roman"/>
          <w:sz w:val="28"/>
          <w:szCs w:val="28"/>
        </w:rPr>
      </w:pPr>
      <w:r>
        <w:rPr>
          <w:rFonts w:ascii="Times New Roman" w:hAnsi="Times New Roman" w:cs="Times New Roman"/>
          <w:sz w:val="28"/>
          <w:szCs w:val="28"/>
        </w:rPr>
        <w:t>Осознание системы «5</w:t>
      </w:r>
      <w:r>
        <w:rPr>
          <w:rFonts w:ascii="Times New Roman" w:hAnsi="Times New Roman" w:cs="Times New Roman"/>
          <w:sz w:val="28"/>
          <w:szCs w:val="28"/>
          <w:lang w:val="en-US"/>
        </w:rPr>
        <w:t>S</w:t>
      </w:r>
      <w:r>
        <w:rPr>
          <w:rFonts w:ascii="Times New Roman" w:hAnsi="Times New Roman" w:cs="Times New Roman"/>
          <w:sz w:val="28"/>
          <w:szCs w:val="28"/>
        </w:rPr>
        <w:t>» как общепринятой повседневной деятельности.</w:t>
      </w:r>
    </w:p>
    <w:p w:rsidR="00847B54" w:rsidRDefault="00847B54">
      <w:pPr>
        <w:tabs>
          <w:tab w:val="left" w:pos="1276"/>
          <w:tab w:val="left" w:pos="1418"/>
        </w:tabs>
        <w:spacing w:line="360" w:lineRule="auto"/>
        <w:ind w:firstLine="709"/>
        <w:jc w:val="both"/>
        <w:rPr>
          <w:sz w:val="28"/>
          <w:szCs w:val="28"/>
        </w:rPr>
      </w:pPr>
      <w:r>
        <w:rPr>
          <w:sz w:val="28"/>
          <w:szCs w:val="28"/>
        </w:rPr>
        <w:t>Для реализации этих целей необходимо:</w:t>
      </w:r>
    </w:p>
    <w:p w:rsidR="00847B54" w:rsidRDefault="00847B54" w:rsidP="00B92498">
      <w:pPr>
        <w:pStyle w:val="11"/>
        <w:numPr>
          <w:ilvl w:val="0"/>
          <w:numId w:val="46"/>
        </w:numPr>
        <w:tabs>
          <w:tab w:val="left" w:pos="1276"/>
        </w:tabs>
        <w:spacing w:after="0" w:line="360" w:lineRule="auto"/>
        <w:ind w:left="993" w:hanging="12"/>
        <w:rPr>
          <w:rFonts w:ascii="Times New Roman" w:hAnsi="Times New Roman" w:cs="Times New Roman"/>
          <w:sz w:val="28"/>
          <w:szCs w:val="28"/>
        </w:rPr>
      </w:pPr>
      <w:r>
        <w:rPr>
          <w:rFonts w:ascii="Times New Roman" w:hAnsi="Times New Roman" w:cs="Times New Roman"/>
          <w:sz w:val="28"/>
          <w:szCs w:val="28"/>
        </w:rPr>
        <w:t>Вести  Контрольный журнал по соблюдению 5-ти принципов системы «5</w:t>
      </w:r>
      <w:r>
        <w:rPr>
          <w:rFonts w:ascii="Times New Roman" w:hAnsi="Times New Roman" w:cs="Times New Roman"/>
          <w:sz w:val="28"/>
          <w:szCs w:val="28"/>
          <w:lang w:val="en-US"/>
        </w:rPr>
        <w:t>S</w:t>
      </w:r>
      <w:r>
        <w:rPr>
          <w:rFonts w:ascii="Times New Roman" w:hAnsi="Times New Roman" w:cs="Times New Roman"/>
          <w:sz w:val="28"/>
          <w:szCs w:val="28"/>
        </w:rPr>
        <w:t>»;</w:t>
      </w:r>
    </w:p>
    <w:p w:rsidR="00847B54" w:rsidRDefault="00847B54" w:rsidP="00B92498">
      <w:pPr>
        <w:pStyle w:val="11"/>
        <w:numPr>
          <w:ilvl w:val="0"/>
          <w:numId w:val="46"/>
        </w:numPr>
        <w:tabs>
          <w:tab w:val="left" w:pos="1276"/>
        </w:tabs>
        <w:spacing w:after="0" w:line="360" w:lineRule="auto"/>
        <w:ind w:left="993" w:hanging="12"/>
        <w:rPr>
          <w:rFonts w:ascii="Times New Roman" w:hAnsi="Times New Roman" w:cs="Times New Roman"/>
          <w:sz w:val="28"/>
          <w:szCs w:val="28"/>
        </w:rPr>
      </w:pPr>
      <w:r>
        <w:rPr>
          <w:rFonts w:ascii="Times New Roman" w:hAnsi="Times New Roman" w:cs="Times New Roman"/>
          <w:sz w:val="28"/>
          <w:szCs w:val="28"/>
        </w:rPr>
        <w:t>Самостоятельное развертывание системы «5</w:t>
      </w:r>
      <w:r>
        <w:rPr>
          <w:rFonts w:ascii="Times New Roman" w:hAnsi="Times New Roman" w:cs="Times New Roman"/>
          <w:sz w:val="28"/>
          <w:szCs w:val="28"/>
          <w:lang w:val="en-US"/>
        </w:rPr>
        <w:t>S</w:t>
      </w:r>
      <w:r>
        <w:rPr>
          <w:rFonts w:ascii="Times New Roman" w:hAnsi="Times New Roman" w:cs="Times New Roman"/>
          <w:sz w:val="28"/>
          <w:szCs w:val="28"/>
        </w:rPr>
        <w:t>», самооценка;</w:t>
      </w:r>
    </w:p>
    <w:p w:rsidR="00847B54" w:rsidRDefault="00847B54" w:rsidP="00B92498">
      <w:pPr>
        <w:pStyle w:val="11"/>
        <w:numPr>
          <w:ilvl w:val="0"/>
          <w:numId w:val="46"/>
        </w:numPr>
        <w:tabs>
          <w:tab w:val="left" w:pos="1276"/>
        </w:tabs>
        <w:spacing w:after="0" w:line="360" w:lineRule="auto"/>
        <w:ind w:left="993" w:hanging="12"/>
        <w:rPr>
          <w:rFonts w:ascii="Times New Roman" w:hAnsi="Times New Roman" w:cs="Times New Roman"/>
          <w:sz w:val="28"/>
          <w:szCs w:val="28"/>
        </w:rPr>
      </w:pPr>
      <w:r>
        <w:rPr>
          <w:rFonts w:ascii="Times New Roman" w:hAnsi="Times New Roman" w:cs="Times New Roman"/>
          <w:sz w:val="28"/>
          <w:szCs w:val="28"/>
        </w:rPr>
        <w:t>Опубликование результатов.</w:t>
      </w:r>
    </w:p>
    <w:p w:rsidR="00847B54" w:rsidRDefault="00847B54">
      <w:pPr>
        <w:pStyle w:val="11"/>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Изучив подробно данную методику внедрения системы 5</w:t>
      </w:r>
      <w:r>
        <w:rPr>
          <w:rFonts w:ascii="Times New Roman" w:hAnsi="Times New Roman" w:cs="Times New Roman"/>
          <w:sz w:val="28"/>
          <w:szCs w:val="28"/>
          <w:lang w:val="en-US"/>
        </w:rPr>
        <w:t>S</w:t>
      </w:r>
      <w:r>
        <w:rPr>
          <w:rFonts w:ascii="Times New Roman" w:hAnsi="Times New Roman" w:cs="Times New Roman"/>
          <w:sz w:val="28"/>
          <w:szCs w:val="28"/>
        </w:rPr>
        <w:t xml:space="preserve"> на предприятии, теперь можно проводить данные мероприятия в ООО «Завод по производству премиксов «ЭкоМакс».</w:t>
      </w:r>
    </w:p>
    <w:p w:rsidR="00847B54" w:rsidRDefault="00847B54">
      <w:pPr>
        <w:pStyle w:val="11"/>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Требуют совершенствования 2 участка: участок подготовки и смешивания компонентов и диспетчерская, откуда осуществляется управление заводом.</w:t>
      </w:r>
    </w:p>
    <w:p w:rsidR="00847B54" w:rsidRDefault="00847B54">
      <w:pPr>
        <w:pStyle w:val="11"/>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Первый шаг к внедрению системы будет общим. Необходимо провести разъяснительную лекцию с персоналом и объяснить необходимость использования системы 5</w:t>
      </w:r>
      <w:r>
        <w:rPr>
          <w:rFonts w:ascii="Times New Roman" w:hAnsi="Times New Roman" w:cs="Times New Roman"/>
          <w:sz w:val="28"/>
          <w:szCs w:val="28"/>
          <w:lang w:val="en-US"/>
        </w:rPr>
        <w:t>S</w:t>
      </w:r>
      <w:r>
        <w:rPr>
          <w:rFonts w:ascii="Times New Roman" w:hAnsi="Times New Roman" w:cs="Times New Roman"/>
          <w:sz w:val="28"/>
          <w:szCs w:val="28"/>
        </w:rPr>
        <w:t xml:space="preserve">, рассказать о её достоинствах. Но для начала нужно посвятить во все нюансы заместителя директора по производству и начальников бригад. И только потом доводить всю информацию до рабочих. Это необходимо потому, что не только рабочие должны будут придерживаться данной системы, но и вышестоящие работники тоже. </w:t>
      </w:r>
    </w:p>
    <w:p w:rsidR="00847B54" w:rsidRDefault="00847B54">
      <w:pPr>
        <w:pStyle w:val="11"/>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Когда до всех работников будет доведена информация, и они осознают необходимость ее внедрения уже можно рассматривать планировку участка заготовления и диспетчерской, чтобы уточнить расположение оборудования и вспомогательных средств. Затем каждому рабочему во время его смены раздаются обязанности, которые необходимо соблюдать постоянно (уборка, сортировка и так далее).</w:t>
      </w:r>
    </w:p>
    <w:p w:rsidR="00847B54" w:rsidRDefault="00847B54">
      <w:pPr>
        <w:pStyle w:val="11"/>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более наглядного результата необходимо сфотографировать рабочие места, на которых будут происходить усовершенствования.</w:t>
      </w:r>
    </w:p>
    <w:p w:rsidR="00847B54" w:rsidRDefault="00847B54">
      <w:pPr>
        <w:shd w:val="clear" w:color="auto" w:fill="FFFFFF"/>
        <w:spacing w:line="360" w:lineRule="auto"/>
        <w:ind w:firstLine="709"/>
        <w:jc w:val="both"/>
        <w:rPr>
          <w:sz w:val="28"/>
          <w:szCs w:val="28"/>
          <w:shd w:val="clear" w:color="auto" w:fill="FFFFFF"/>
        </w:rPr>
      </w:pPr>
      <w:r>
        <w:rPr>
          <w:sz w:val="28"/>
          <w:szCs w:val="28"/>
        </w:rPr>
        <w:t>На данном шаге затраты будут заключаться в приобретении специализированных книг по внедрению системы 5</w:t>
      </w:r>
      <w:r>
        <w:rPr>
          <w:sz w:val="28"/>
          <w:szCs w:val="28"/>
          <w:lang w:val="en-US"/>
        </w:rPr>
        <w:t>S</w:t>
      </w:r>
      <w:r>
        <w:rPr>
          <w:sz w:val="28"/>
          <w:szCs w:val="28"/>
        </w:rPr>
        <w:t xml:space="preserve"> в количестве 3х штук: </w:t>
      </w:r>
      <w:r>
        <w:rPr>
          <w:rFonts w:ascii="Arial" w:hAnsi="Arial" w:cs="Arial"/>
          <w:color w:val="333333"/>
        </w:rPr>
        <w:t> «</w:t>
      </w:r>
      <w:r>
        <w:rPr>
          <w:sz w:val="28"/>
          <w:szCs w:val="28"/>
        </w:rPr>
        <w:t>Упорядочение. </w:t>
      </w:r>
      <w:r>
        <w:rPr>
          <w:sz w:val="28"/>
          <w:szCs w:val="28"/>
          <w:shd w:val="clear" w:color="auto" w:fill="FFFFFF"/>
        </w:rPr>
        <w:t>Путь к созданию качественного рабочего места» В. Растимешин, 2009 год (290 рублей); «5S для рабочих: Как улучшить свое рабочее место» Переложение книги Хироюки Хирано, 2013 год (680 рублей);</w:t>
      </w:r>
      <w:r>
        <w:rPr>
          <w:color w:val="333333"/>
          <w:sz w:val="28"/>
          <w:szCs w:val="28"/>
          <w:shd w:val="clear" w:color="auto" w:fill="FFFFFF"/>
        </w:rPr>
        <w:t xml:space="preserve"> </w:t>
      </w:r>
      <w:r>
        <w:rPr>
          <w:sz w:val="28"/>
          <w:szCs w:val="28"/>
          <w:shd w:val="clear" w:color="auto" w:fill="FFFFFF"/>
        </w:rPr>
        <w:t>«5S для офиса: как организовать эффективное рабочее место» Томас Фабрицио, 2012 год (650 рублей). Общая сумма затрат составляет 1620 рублей.</w:t>
      </w:r>
    </w:p>
    <w:p w:rsidR="00847B54" w:rsidRDefault="00847B54">
      <w:pPr>
        <w:shd w:val="clear" w:color="auto" w:fill="FFFFFF"/>
        <w:spacing w:line="360" w:lineRule="auto"/>
        <w:ind w:firstLine="709"/>
        <w:jc w:val="both"/>
        <w:rPr>
          <w:sz w:val="28"/>
          <w:szCs w:val="28"/>
          <w:shd w:val="clear" w:color="auto" w:fill="FFFFFF"/>
        </w:rPr>
      </w:pPr>
      <w:r>
        <w:rPr>
          <w:sz w:val="28"/>
          <w:szCs w:val="28"/>
          <w:shd w:val="clear" w:color="auto" w:fill="FFFFFF"/>
        </w:rPr>
        <w:t>Кроме того необходимо выделить из рабочего времени часы на проведение занятий с презентацией и докладом для разъяснения материала, достаточно выделить 3 часа. Соответственно пойдет оплата часов, в течение которых не производиться продукция. За 1 час примерно производиться 24 кг премиксов (по средним данным 2014 года) и оплата за производство 24 кг составляет около 100 рублей/ час, следовательно, за 3 часа не будет произведено 72 кг, но каждому работнику нужно будет заплатить около  300 рублей. Так как у нас 6 аппаратчиков комбикормового производства, то сумма затрат составит 1800 рублей.</w:t>
      </w:r>
    </w:p>
    <w:p w:rsidR="00847B54" w:rsidRDefault="00847B54">
      <w:pPr>
        <w:shd w:val="clear" w:color="auto" w:fill="FFFFFF"/>
        <w:spacing w:line="360" w:lineRule="auto"/>
        <w:ind w:firstLine="709"/>
        <w:jc w:val="both"/>
        <w:rPr>
          <w:color w:val="333333"/>
          <w:sz w:val="28"/>
          <w:szCs w:val="28"/>
        </w:rPr>
      </w:pPr>
      <w:r>
        <w:rPr>
          <w:sz w:val="28"/>
          <w:szCs w:val="28"/>
          <w:shd w:val="clear" w:color="auto" w:fill="FFFFFF"/>
        </w:rPr>
        <w:t>Затраты на ознакомление с системой 5</w:t>
      </w:r>
      <w:r>
        <w:rPr>
          <w:sz w:val="28"/>
          <w:szCs w:val="28"/>
          <w:shd w:val="clear" w:color="auto" w:fill="FFFFFF"/>
          <w:lang w:val="en-US"/>
        </w:rPr>
        <w:t>S</w:t>
      </w:r>
      <w:r>
        <w:rPr>
          <w:sz w:val="28"/>
          <w:szCs w:val="28"/>
          <w:shd w:val="clear" w:color="auto" w:fill="FFFFFF"/>
        </w:rPr>
        <w:t xml:space="preserve"> составят 3420 рублей.</w:t>
      </w:r>
    </w:p>
    <w:p w:rsidR="00847B54" w:rsidRDefault="00847B54">
      <w:pPr>
        <w:pStyle w:val="11"/>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втором шаге работники должны провести сортировку всего того, что находиться на каждом из участков. Таким образом, должно произойти разделение всех предметов на ненужные, ненужные срочно и на нужные. Например, в диспетчерской это может быть беспорядок на рабочем столе или </w:t>
      </w:r>
      <w:r>
        <w:rPr>
          <w:rFonts w:ascii="Times New Roman" w:hAnsi="Times New Roman" w:cs="Times New Roman"/>
          <w:sz w:val="28"/>
          <w:szCs w:val="28"/>
        </w:rPr>
        <w:lastRenderedPageBreak/>
        <w:t>в ящике, лежащие документы в разном порядке и другие. На участке заготовки не должны находиться вещества и микроэлементы в мешках, которые не будут нужны в данный момент или в ближайшее время. От всего этого следует избавиться, либо брать из мест хранения по необходимости, соответственно не занимая пространство. Все что окажется в разряде ненужного необходимо убрать, выкинуть, перенести в более подходящее для этого место. Кроме того, полезным будет составление списка всех ненужных предметов, которые были убраны на местах, для осознания всеми работниками как порой много лишнего находится на рабочем месте.</w:t>
      </w:r>
    </w:p>
    <w:p w:rsidR="00847B54" w:rsidRDefault="00847B54">
      <w:pPr>
        <w:pStyle w:val="11"/>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данном этапе затраты будут заключаться в следующем: необходимо выделить определенное количество часов на то, чтобы разобрать предметы. В диспетчерской сортировка может занять около 2-3х часов, на участке заготовки 3-4 часа. Следовательно, идет также оплата работникам, за то время, пока продукция не производится. Но так как сортировка может осуществляться параллельно (рабочие разделяться), то оплата этих часов составит 2400 рублей.</w:t>
      </w:r>
    </w:p>
    <w:p w:rsidR="00847B54" w:rsidRDefault="00847B54">
      <w:pPr>
        <w:pStyle w:val="11"/>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Результатом будет являться готовность для перехода к следующему этапу, а также сократиться время на уборку рабочего места и минимизируются запасы сырья и материалов непосредственно на рабочем месте, следовательно, освободятся занимаемые площади.</w:t>
      </w:r>
    </w:p>
    <w:p w:rsidR="00847B54" w:rsidRDefault="00847B54">
      <w:pPr>
        <w:pStyle w:val="11"/>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Третий шаг. В диспетчерской определяется необходимое количество канцелярских принадлежностей, папок для документов и других предметов. На участке заготовки определяется место для резервуара, в котором происходит смешивание веществ, должны наглядно висеть или лежать, но быть на видном месте все рецептуры премиксов, чтобы рабочие могли быстро найти все необходимое. Далее выбирается место для их хранения. Каждому предмету находится его место, в котором всегда должен находиться соответствующий предмет, а не какой-либо другой. В этом и заключается сущность данного шага – у каждого предмета должно быть строго определено его место. Для того чтобы рабочие не перепутали места нужно </w:t>
      </w:r>
      <w:r>
        <w:rPr>
          <w:rFonts w:ascii="Times New Roman" w:hAnsi="Times New Roman" w:cs="Times New Roman"/>
          <w:sz w:val="28"/>
          <w:szCs w:val="28"/>
        </w:rPr>
        <w:lastRenderedPageBreak/>
        <w:t>будет сделать обозначения. В роли обозначений могут выступать: специальный разъем (только под определенный предмет); можно обвести цветом расположение предмета, в соответствии с его формой; сделать подписи и указатели и другие.</w:t>
      </w:r>
    </w:p>
    <w:p w:rsidR="00847B54" w:rsidRDefault="00847B54">
      <w:pPr>
        <w:pStyle w:val="11"/>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данном этапе затраты будут заключаться в следующем: необходимо купить различные виды лент (цветные, клейкие (100м), ленты для маркировки, с тенями инструментов), доску-органайзер для размещения инструментов (2 штуки), средство для хранения расходных материалов, краска для разметки желтая (4 кг) и аксессуары для покраски. Примерная сумма таких затрат составит 1600 рублей.</w:t>
      </w:r>
    </w:p>
    <w:p w:rsidR="00847B54" w:rsidRDefault="00847B54">
      <w:pPr>
        <w:pStyle w:val="11"/>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Результатом будет являться сокращение времени на подготовку к запуску производства, уборку рабочего места, сократиться уровень брака (за счет снижения количества ошибок при использовании несоответствующих компонентов), а также повыситься безопасность работы, так как все будет лежать на своих местах и в целом улучшится организация рабочих мест. </w:t>
      </w:r>
    </w:p>
    <w:p w:rsidR="00847B54" w:rsidRDefault="00847B54">
      <w:pPr>
        <w:pStyle w:val="11"/>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четвертом шаге необходимо закрепить предыдущие шаги, то есть составить правила, в которых будет составлен перечень необходимых предметов и инструментов, необходимых на рабочих местах и их месторасположения. Кроме того будет указываться точное количество предметов и инструментов, а также то как этот процесс будет контролироваться.</w:t>
      </w:r>
    </w:p>
    <w:p w:rsidR="00847B54" w:rsidRDefault="00847B54">
      <w:pPr>
        <w:pStyle w:val="11"/>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Затраты – это время на составление правил.</w:t>
      </w:r>
    </w:p>
    <w:p w:rsidR="00847B54" w:rsidRDefault="00847B54">
      <w:pPr>
        <w:pStyle w:val="11"/>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Результат в том, что рабочие смогут опираться на эти правила и выполнять работу с опорой на них.</w:t>
      </w:r>
    </w:p>
    <w:p w:rsidR="00847B54" w:rsidRDefault="00847B54">
      <w:pPr>
        <w:pStyle w:val="11"/>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Следующий шаг – уборка. Убираться нужно всегда и везде, следить за чистотой, как отдельных рабочих мест, так и за чистотой всего цеха и оборудования. Необходимо составить инструкции по использованию специальной программы управления оборудованием, которая используется в диспетчерской. Составить план действий при выходе из строя компьютеров и </w:t>
      </w:r>
      <w:r>
        <w:rPr>
          <w:rFonts w:ascii="Times New Roman" w:hAnsi="Times New Roman" w:cs="Times New Roman"/>
          <w:sz w:val="28"/>
          <w:szCs w:val="28"/>
        </w:rPr>
        <w:lastRenderedPageBreak/>
        <w:t>оборудования. На заготовительном участке проверять точность электронных весов.</w:t>
      </w:r>
    </w:p>
    <w:p w:rsidR="00847B54" w:rsidRDefault="00847B54">
      <w:pPr>
        <w:pStyle w:val="11"/>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данном этапе затратами являются покупка ведер (4 шт.) с чистящими и моющими средствами (10л), салфеток для компьютеров (1набор), тряпки для уборки пыли (набор 5шт.), швабры (4шт.) общей стоимостью 6400 рублей.</w:t>
      </w:r>
    </w:p>
    <w:p w:rsidR="00847B54" w:rsidRDefault="00847B54">
      <w:pPr>
        <w:pStyle w:val="11"/>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Результат проявится в улучшении санитарно-гигиенических условиях труда, сокращением брака связанного с запыленностью, сокращение брака связанного с неисправностью контрольно-измерительных приборов. Уровень погрешности при заготовке смеси допускается от 0,1 до 1%.</w:t>
      </w:r>
    </w:p>
    <w:p w:rsidR="00847B54" w:rsidRDefault="00847B54">
      <w:pPr>
        <w:pStyle w:val="11"/>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Шестой шаг. Так как данное предприятие использует в своей работе различные вещества и работники должны ходить в специальных защитных масках, следует особое внимание обратить уборке заготовительного участка, ведь вещества могут распыляться и оставаться на поверхности инструментов и мебели, что будет требовать дополнительной уборки. Если рабочие замечают это, то необходимо принять меры по данному поводу и постараться устранить причины появления дополнительной пыли и грязи.</w:t>
      </w:r>
    </w:p>
    <w:p w:rsidR="00847B54" w:rsidRDefault="00847B54">
      <w:pPr>
        <w:pStyle w:val="11"/>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Седьмым шагом является разработка правил уборки. Необходимо, чтобы рабочие осознавали важность уборки вообще и для их здоровья. Составляется график уборки, и бригадиры должны будут строго следить за выполнением всех правил уборки.</w:t>
      </w:r>
    </w:p>
    <w:p w:rsidR="00847B54" w:rsidRDefault="00847B54">
      <w:pPr>
        <w:pStyle w:val="11"/>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шестом и седьмом шаге благодаря проведенным мероприятиям сократятся потери за счет визуализации контроля и управления, контроля безопасности и стандартизации методов контроля. То есть все недочеты будут выявляться как можно раньше, что в свою очередь повысит качество премиксов.</w:t>
      </w:r>
    </w:p>
    <w:p w:rsidR="00847B54" w:rsidRDefault="00847B54">
      <w:pPr>
        <w:pStyle w:val="11"/>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восьмой шаге разрабатывается план проверки выполнения всех правил, распределяются обязанности между работниками.</w:t>
      </w:r>
    </w:p>
    <w:p w:rsidR="00847B54" w:rsidRDefault="00847B54">
      <w:pPr>
        <w:pStyle w:val="11"/>
        <w:tabs>
          <w:tab w:val="left" w:pos="1276"/>
        </w:tabs>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Далее нужно сравнить все правила диспетчерской и заготовительного участка и применить самое лучшее на своем рабочее месте.</w:t>
      </w:r>
    </w:p>
    <w:p w:rsidR="00847B54" w:rsidRDefault="00847B54">
      <w:pPr>
        <w:pStyle w:val="11"/>
        <w:tabs>
          <w:tab w:val="left" w:pos="1276"/>
        </w:tabs>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lastRenderedPageBreak/>
        <w:t>На заключительном этапе происходит рост выработки за счет мотивированности работников на производственный труд, будет наблюдаться безопасное производственное поведение и сократиться брак из-за невнимательности и недисциплинированности персонала.</w:t>
      </w:r>
    </w:p>
    <w:p w:rsidR="00847B54" w:rsidRDefault="00847B54">
      <w:pPr>
        <w:pStyle w:val="11"/>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Следует отметить три особенности эффектов от внедрения системы 5</w:t>
      </w:r>
      <w:r>
        <w:rPr>
          <w:rFonts w:ascii="Times New Roman" w:hAnsi="Times New Roman" w:cs="Times New Roman"/>
          <w:sz w:val="28"/>
          <w:szCs w:val="28"/>
          <w:lang w:val="en-US"/>
        </w:rPr>
        <w:t>S</w:t>
      </w:r>
      <w:r>
        <w:rPr>
          <w:rFonts w:ascii="Times New Roman" w:hAnsi="Times New Roman" w:cs="Times New Roman"/>
          <w:sz w:val="28"/>
          <w:szCs w:val="28"/>
        </w:rPr>
        <w:t>:</w:t>
      </w:r>
    </w:p>
    <w:p w:rsidR="00847B54" w:rsidRDefault="00847B54" w:rsidP="00B92498">
      <w:pPr>
        <w:pStyle w:val="11"/>
        <w:numPr>
          <w:ilvl w:val="0"/>
          <w:numId w:val="48"/>
        </w:numPr>
        <w:tabs>
          <w:tab w:val="left" w:pos="993"/>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Эффекты проявляются в трех основных областях: качестве, производительности и безопасности труда.</w:t>
      </w:r>
    </w:p>
    <w:p w:rsidR="00847B54" w:rsidRDefault="00847B54" w:rsidP="00B92498">
      <w:pPr>
        <w:pStyle w:val="11"/>
        <w:numPr>
          <w:ilvl w:val="0"/>
          <w:numId w:val="48"/>
        </w:numPr>
        <w:tabs>
          <w:tab w:val="left" w:pos="993"/>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Величина эффектов существенно зависит от стартового уровня компании. Обычно его величина составляет от 10-35%.</w:t>
      </w:r>
    </w:p>
    <w:p w:rsidR="00847B54" w:rsidRDefault="00847B54" w:rsidP="00B92498">
      <w:pPr>
        <w:pStyle w:val="11"/>
        <w:numPr>
          <w:ilvl w:val="0"/>
          <w:numId w:val="48"/>
        </w:numPr>
        <w:tabs>
          <w:tab w:val="left" w:pos="993"/>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Каждый эффект проявляется постепенно по мере прохождения этапов.</w:t>
      </w:r>
    </w:p>
    <w:p w:rsidR="00847B54" w:rsidRDefault="00847B54">
      <w:pPr>
        <w:pStyle w:val="11"/>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Итогом всех совершенствований и вводом ряда правил необходимо вести контрольный журнал, в котором будет записываться выполнение всех правил и соблюдение принципам системы 5</w:t>
      </w:r>
      <w:r>
        <w:rPr>
          <w:rFonts w:ascii="Times New Roman" w:hAnsi="Times New Roman" w:cs="Times New Roman"/>
          <w:sz w:val="28"/>
          <w:szCs w:val="28"/>
          <w:lang w:val="en-US"/>
        </w:rPr>
        <w:t>S</w:t>
      </w:r>
      <w:r>
        <w:rPr>
          <w:rFonts w:ascii="Times New Roman" w:hAnsi="Times New Roman" w:cs="Times New Roman"/>
          <w:sz w:val="28"/>
          <w:szCs w:val="28"/>
        </w:rPr>
        <w:t>. Кроме того, работникам необходимо оценить свою работу по внедрению системы и увидеть достоинства, которых они достигли благодаря ей. Также нужно поделиться результатами с начальством, для внедрения данной системы во втором цехе, где производят экструдированные премиксы. Самое главное нельзя останавливаться на достигнутом результате. Всегда нужно следовать правилам, это не разовые действия, эти действия должны осозноваться как постоянно необходимые для соблюдения.</w:t>
      </w:r>
    </w:p>
    <w:p w:rsidR="00847B54" w:rsidRDefault="00847B54">
      <w:pPr>
        <w:pStyle w:val="11"/>
        <w:tabs>
          <w:tab w:val="left" w:pos="1276"/>
        </w:tabs>
        <w:spacing w:after="0" w:line="360" w:lineRule="auto"/>
        <w:ind w:left="993"/>
        <w:rPr>
          <w:rFonts w:ascii="Times New Roman" w:hAnsi="Times New Roman" w:cs="Times New Roman"/>
          <w:sz w:val="28"/>
          <w:szCs w:val="28"/>
        </w:rPr>
      </w:pPr>
      <w:r>
        <w:rPr>
          <w:rFonts w:ascii="Times New Roman" w:hAnsi="Times New Roman" w:cs="Times New Roman"/>
          <w:sz w:val="28"/>
          <w:szCs w:val="28"/>
        </w:rPr>
        <w:t>Внедрение системы 5</w:t>
      </w:r>
      <w:r>
        <w:rPr>
          <w:rFonts w:ascii="Times New Roman" w:hAnsi="Times New Roman" w:cs="Times New Roman"/>
          <w:sz w:val="28"/>
          <w:szCs w:val="28"/>
          <w:lang w:val="en-US"/>
        </w:rPr>
        <w:t>S</w:t>
      </w:r>
      <w:r>
        <w:rPr>
          <w:rFonts w:ascii="Times New Roman" w:hAnsi="Times New Roman" w:cs="Times New Roman"/>
          <w:sz w:val="28"/>
          <w:szCs w:val="28"/>
        </w:rPr>
        <w:t xml:space="preserve"> позволит:</w:t>
      </w:r>
    </w:p>
    <w:p w:rsidR="00847B54" w:rsidRDefault="00847B54" w:rsidP="00B92498">
      <w:pPr>
        <w:pStyle w:val="11"/>
        <w:numPr>
          <w:ilvl w:val="0"/>
          <w:numId w:val="47"/>
        </w:numPr>
        <w:tabs>
          <w:tab w:val="left" w:pos="993"/>
          <w:tab w:val="left" w:pos="1134"/>
          <w:tab w:val="left" w:pos="1276"/>
        </w:tabs>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Повысить качество выполнения работ;</w:t>
      </w:r>
    </w:p>
    <w:p w:rsidR="00847B54" w:rsidRDefault="00847B54" w:rsidP="00B92498">
      <w:pPr>
        <w:pStyle w:val="11"/>
        <w:numPr>
          <w:ilvl w:val="0"/>
          <w:numId w:val="47"/>
        </w:numPr>
        <w:tabs>
          <w:tab w:val="left" w:pos="993"/>
          <w:tab w:val="left" w:pos="1134"/>
          <w:tab w:val="left" w:pos="1276"/>
        </w:tabs>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Снизить затраты на ненужные предметы;</w:t>
      </w:r>
    </w:p>
    <w:p w:rsidR="00847B54" w:rsidRDefault="00847B54" w:rsidP="00B92498">
      <w:pPr>
        <w:pStyle w:val="11"/>
        <w:numPr>
          <w:ilvl w:val="0"/>
          <w:numId w:val="47"/>
        </w:numPr>
        <w:tabs>
          <w:tab w:val="left" w:pos="993"/>
          <w:tab w:val="left" w:pos="1134"/>
          <w:tab w:val="left" w:pos="1276"/>
        </w:tabs>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Держать рабочие места в чистоте;</w:t>
      </w:r>
    </w:p>
    <w:p w:rsidR="00847B54" w:rsidRDefault="00847B54" w:rsidP="00B92498">
      <w:pPr>
        <w:pStyle w:val="11"/>
        <w:numPr>
          <w:ilvl w:val="0"/>
          <w:numId w:val="47"/>
        </w:numPr>
        <w:tabs>
          <w:tab w:val="left" w:pos="993"/>
          <w:tab w:val="left" w:pos="1134"/>
          <w:tab w:val="left" w:pos="1276"/>
        </w:tabs>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Сократиться время на поиск нужного;</w:t>
      </w:r>
    </w:p>
    <w:p w:rsidR="00847B54" w:rsidRDefault="00847B54" w:rsidP="00B92498">
      <w:pPr>
        <w:pStyle w:val="11"/>
        <w:numPr>
          <w:ilvl w:val="0"/>
          <w:numId w:val="47"/>
        </w:numPr>
        <w:tabs>
          <w:tab w:val="left" w:pos="993"/>
          <w:tab w:val="left" w:pos="1134"/>
          <w:tab w:val="left" w:pos="1276"/>
        </w:tabs>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Повысить безопасность работы для сотрудников;</w:t>
      </w:r>
    </w:p>
    <w:p w:rsidR="00847B54" w:rsidRDefault="00847B54" w:rsidP="00B92498">
      <w:pPr>
        <w:pStyle w:val="11"/>
        <w:numPr>
          <w:ilvl w:val="0"/>
          <w:numId w:val="47"/>
        </w:numPr>
        <w:tabs>
          <w:tab w:val="left" w:pos="993"/>
          <w:tab w:val="left" w:pos="1134"/>
          <w:tab w:val="left" w:pos="1276"/>
        </w:tabs>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Сократить потери рабочего времени;</w:t>
      </w:r>
    </w:p>
    <w:p w:rsidR="00847B54" w:rsidRDefault="00847B54" w:rsidP="00B92498">
      <w:pPr>
        <w:pStyle w:val="11"/>
        <w:numPr>
          <w:ilvl w:val="0"/>
          <w:numId w:val="47"/>
        </w:numPr>
        <w:tabs>
          <w:tab w:val="left" w:pos="993"/>
          <w:tab w:val="left" w:pos="1134"/>
          <w:tab w:val="left" w:pos="1276"/>
        </w:tabs>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При каких-либо изменениях или непредвиденных обстоятельствах работники будут подготовлены и смогут быстрее ориентироваться.</w:t>
      </w:r>
    </w:p>
    <w:p w:rsidR="00847B54" w:rsidRDefault="00847B54">
      <w:pPr>
        <w:pStyle w:val="11"/>
        <w:tabs>
          <w:tab w:val="left" w:pos="993"/>
          <w:tab w:val="left" w:pos="1134"/>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Подготовка сырья и материалов перед запуском производственной линии занимает около 30 минут. Благодаря системе 5</w:t>
      </w:r>
      <w:r>
        <w:rPr>
          <w:rFonts w:ascii="Times New Roman" w:hAnsi="Times New Roman" w:cs="Times New Roman"/>
          <w:sz w:val="28"/>
          <w:szCs w:val="28"/>
          <w:lang w:val="en-US"/>
        </w:rPr>
        <w:t>S</w:t>
      </w:r>
      <w:r>
        <w:rPr>
          <w:rFonts w:ascii="Times New Roman" w:hAnsi="Times New Roman" w:cs="Times New Roman"/>
          <w:sz w:val="28"/>
          <w:szCs w:val="28"/>
        </w:rPr>
        <w:t xml:space="preserve"> на данном участке можно сократить время подготовки до 25 минут.</w:t>
      </w:r>
    </w:p>
    <w:p w:rsidR="00847B54" w:rsidRDefault="00847B54">
      <w:pPr>
        <w:pStyle w:val="11"/>
        <w:tabs>
          <w:tab w:val="left" w:pos="993"/>
          <w:tab w:val="left" w:pos="1134"/>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Система 5</w:t>
      </w:r>
      <w:r>
        <w:rPr>
          <w:rFonts w:ascii="Times New Roman" w:hAnsi="Times New Roman" w:cs="Times New Roman"/>
          <w:sz w:val="28"/>
          <w:szCs w:val="28"/>
          <w:lang w:val="en-US"/>
        </w:rPr>
        <w:t>S</w:t>
      </w:r>
      <w:r>
        <w:rPr>
          <w:rFonts w:ascii="Times New Roman" w:hAnsi="Times New Roman" w:cs="Times New Roman"/>
          <w:sz w:val="28"/>
          <w:szCs w:val="28"/>
        </w:rPr>
        <w:t xml:space="preserve"> это низко-затратная система. Она не требует больших вложений для достижения результатов. В короткий промежуток времени может не дать таких результатов. Для их достижения нужно соблюдать все правила и тренироваться. Только тогда, когда у работников это войдет в привычку, и они ощутят ценность от их работы, можно будет увидеть все эти достоинства, которых можно добиться.</w:t>
      </w:r>
    </w:p>
    <w:p w:rsidR="00847B54" w:rsidRDefault="00847B54">
      <w:pPr>
        <w:pStyle w:val="11"/>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Таким образом сумма затрат на введение данной системы составляет 13820 рублей, что совсем немного для развития предприятия.</w:t>
      </w:r>
    </w:p>
    <w:p w:rsidR="00847B54" w:rsidRDefault="00847B54">
      <w:pPr>
        <w:pStyle w:val="11"/>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Результатом является то, что в ходе улучшений стало требоваться меньше времени на выполнение вспомогательных операций, т.е. высвобождается время. В последствие, когда систему 5</w:t>
      </w:r>
      <w:r>
        <w:rPr>
          <w:rFonts w:ascii="Times New Roman" w:hAnsi="Times New Roman" w:cs="Times New Roman"/>
          <w:sz w:val="28"/>
          <w:szCs w:val="28"/>
          <w:lang w:val="en-US"/>
        </w:rPr>
        <w:t>S</w:t>
      </w:r>
      <w:r>
        <w:rPr>
          <w:rFonts w:ascii="Times New Roman" w:hAnsi="Times New Roman" w:cs="Times New Roman"/>
          <w:sz w:val="28"/>
          <w:szCs w:val="28"/>
        </w:rPr>
        <w:t xml:space="preserve"> хорошо освоят все работники и будут применять регулярно, это проявится, а сразу сказать сложно через какое это время произойдет. Также в ходе улучшений планируется снизить уровень брака до минимально возможного. Немаловажным фактором является снижение уровня травматизма и повышение безопасности труда, здесь уже пойдут сокращения в расходах на оплату медицинской помощи пострадавшим.</w:t>
      </w:r>
    </w:p>
    <w:p w:rsidR="00847B54" w:rsidRDefault="00847B54">
      <w:pPr>
        <w:pStyle w:val="11"/>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Во время прохождения преддипломной практики были опрошены менеджеры ООО «Завода по производству премиксов ЭкоМакс», о том на сколько процентов увеличится объем выпуска продукции и на сколько снизятся затраты после внедрения системы 5</w:t>
      </w:r>
      <w:r>
        <w:rPr>
          <w:rFonts w:ascii="Times New Roman" w:hAnsi="Times New Roman" w:cs="Times New Roman"/>
          <w:sz w:val="28"/>
          <w:szCs w:val="28"/>
          <w:lang w:val="en-US"/>
        </w:rPr>
        <w:t>S</w:t>
      </w:r>
      <w:r>
        <w:rPr>
          <w:rFonts w:ascii="Times New Roman" w:hAnsi="Times New Roman" w:cs="Times New Roman"/>
          <w:sz w:val="28"/>
          <w:szCs w:val="28"/>
        </w:rPr>
        <w:t xml:space="preserve">. Были опрошены: генеральный директор предприятия, начальник коммерческого отдела, финансовый директор, начальник склада готовой продукции, начальник склада сырья и материалов, главный инженер, зам директора по производству. В ходе опроса выяснилось, что объем выпуска продукции может вырасти от 5 до 15 % , а затраты на производство снизятся на 30 – 50% (уменьшение выпуска бракованной продукции и уменьшение амортизации). </w:t>
      </w:r>
    </w:p>
    <w:p w:rsidR="00847B54" w:rsidRDefault="00847B54">
      <w:pPr>
        <w:pStyle w:val="11"/>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Экспертные оценки — это суждения знатоков, предполагающие процедуру сравнения объектов, их свойств по выделенным критериям. Метод экспертных оценок — вид экспертного опроса, предполагающий использование экспертных оценок. Основное содержание метода заключается в рациональной организации осуществляемого экспертами анализа проблем с последующей оценкой выделенных исследователем суждений и обработкой полученных данных. Бесспорно, для принятия обоснованных решений необходимо опираться на опыт, знания и интуицию специалистов.</w:t>
      </w:r>
    </w:p>
    <w:p w:rsidR="00847B54" w:rsidRDefault="00847B54">
      <w:pPr>
        <w:pStyle w:val="11"/>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расчета эффективности внедрения 5</w:t>
      </w:r>
      <w:r>
        <w:rPr>
          <w:rFonts w:ascii="Times New Roman" w:hAnsi="Times New Roman" w:cs="Times New Roman"/>
          <w:sz w:val="28"/>
          <w:szCs w:val="28"/>
          <w:lang w:val="en-US"/>
        </w:rPr>
        <w:t>S</w:t>
      </w:r>
      <w:r>
        <w:rPr>
          <w:rFonts w:ascii="Times New Roman" w:hAnsi="Times New Roman" w:cs="Times New Roman"/>
          <w:sz w:val="28"/>
          <w:szCs w:val="28"/>
        </w:rPr>
        <w:t xml:space="preserve"> системы используем среднее значение экспертных оценок – объем продукции увеличится на 10%, снижение затрат на 40%. </w:t>
      </w:r>
    </w:p>
    <w:p w:rsidR="00847B54" w:rsidRDefault="00847B54">
      <w:pPr>
        <w:pStyle w:val="11"/>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Спрогнозируем объем выпускаемой продукции на 2017 год методом простой экстраполяции по среднему темпу роста.</w:t>
      </w:r>
    </w:p>
    <w:p w:rsidR="00847B54" w:rsidRDefault="00847B54">
      <w:pPr>
        <w:pStyle w:val="11"/>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Таблица 17 - Ранжированный ряд объема выпускаемой продукции ООО «Завода по производству премиксов «ЭкоМакс», тонн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5"/>
        <w:gridCol w:w="1595"/>
        <w:gridCol w:w="1595"/>
        <w:gridCol w:w="1595"/>
        <w:gridCol w:w="1595"/>
        <w:gridCol w:w="1596"/>
      </w:tblGrid>
      <w:tr w:rsidR="00847B54">
        <w:tblPrEx>
          <w:tblCellMar>
            <w:top w:w="0" w:type="dxa"/>
            <w:bottom w:w="0" w:type="dxa"/>
          </w:tblCellMar>
        </w:tblPrEx>
        <w:tc>
          <w:tcPr>
            <w:tcW w:w="1595" w:type="dxa"/>
          </w:tcPr>
          <w:p w:rsidR="00847B54" w:rsidRDefault="00847B54">
            <w:pPr>
              <w:pStyle w:val="11"/>
              <w:tabs>
                <w:tab w:val="left" w:pos="1276"/>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Показатель</w:t>
            </w:r>
          </w:p>
        </w:tc>
        <w:tc>
          <w:tcPr>
            <w:tcW w:w="1595" w:type="dxa"/>
          </w:tcPr>
          <w:p w:rsidR="00847B54" w:rsidRDefault="00847B54">
            <w:pPr>
              <w:pStyle w:val="11"/>
              <w:tabs>
                <w:tab w:val="left" w:pos="1276"/>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2011 год</w:t>
            </w:r>
          </w:p>
        </w:tc>
        <w:tc>
          <w:tcPr>
            <w:tcW w:w="1595" w:type="dxa"/>
          </w:tcPr>
          <w:p w:rsidR="00847B54" w:rsidRDefault="00847B54">
            <w:pPr>
              <w:pStyle w:val="11"/>
              <w:tabs>
                <w:tab w:val="left" w:pos="1276"/>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2012 од</w:t>
            </w:r>
          </w:p>
        </w:tc>
        <w:tc>
          <w:tcPr>
            <w:tcW w:w="1595" w:type="dxa"/>
          </w:tcPr>
          <w:p w:rsidR="00847B54" w:rsidRDefault="00847B54">
            <w:pPr>
              <w:pStyle w:val="11"/>
              <w:tabs>
                <w:tab w:val="left" w:pos="1276"/>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2013 год</w:t>
            </w:r>
          </w:p>
        </w:tc>
        <w:tc>
          <w:tcPr>
            <w:tcW w:w="1595" w:type="dxa"/>
          </w:tcPr>
          <w:p w:rsidR="00847B54" w:rsidRDefault="00847B54">
            <w:pPr>
              <w:pStyle w:val="11"/>
              <w:tabs>
                <w:tab w:val="left" w:pos="1276"/>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2014 год</w:t>
            </w:r>
          </w:p>
        </w:tc>
        <w:tc>
          <w:tcPr>
            <w:tcW w:w="1596" w:type="dxa"/>
          </w:tcPr>
          <w:p w:rsidR="00847B54" w:rsidRDefault="00847B54">
            <w:pPr>
              <w:pStyle w:val="11"/>
              <w:tabs>
                <w:tab w:val="left" w:pos="1276"/>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2015 год</w:t>
            </w:r>
          </w:p>
        </w:tc>
      </w:tr>
      <w:tr w:rsidR="00847B54">
        <w:tblPrEx>
          <w:tblCellMar>
            <w:top w:w="0" w:type="dxa"/>
            <w:bottom w:w="0" w:type="dxa"/>
          </w:tblCellMar>
        </w:tblPrEx>
        <w:tc>
          <w:tcPr>
            <w:tcW w:w="1595" w:type="dxa"/>
          </w:tcPr>
          <w:p w:rsidR="00847B54" w:rsidRDefault="00847B54">
            <w:pPr>
              <w:pStyle w:val="11"/>
              <w:tabs>
                <w:tab w:val="left" w:pos="1276"/>
              </w:tabs>
              <w:spacing w:after="0" w:line="36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yi</w:t>
            </w:r>
          </w:p>
        </w:tc>
        <w:tc>
          <w:tcPr>
            <w:tcW w:w="1595" w:type="dxa"/>
          </w:tcPr>
          <w:p w:rsidR="00847B54" w:rsidRDefault="00847B54">
            <w:pPr>
              <w:pStyle w:val="11"/>
              <w:tabs>
                <w:tab w:val="left" w:pos="1276"/>
              </w:tabs>
              <w:spacing w:after="0" w:line="36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730,8</w:t>
            </w:r>
          </w:p>
        </w:tc>
        <w:tc>
          <w:tcPr>
            <w:tcW w:w="1595" w:type="dxa"/>
          </w:tcPr>
          <w:p w:rsidR="00847B54" w:rsidRDefault="00847B54">
            <w:pPr>
              <w:pStyle w:val="11"/>
              <w:tabs>
                <w:tab w:val="left" w:pos="1276"/>
              </w:tabs>
              <w:spacing w:after="0" w:line="36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1054</w:t>
            </w:r>
          </w:p>
        </w:tc>
        <w:tc>
          <w:tcPr>
            <w:tcW w:w="1595" w:type="dxa"/>
          </w:tcPr>
          <w:p w:rsidR="00847B54" w:rsidRDefault="00847B54">
            <w:pPr>
              <w:pStyle w:val="11"/>
              <w:tabs>
                <w:tab w:val="left" w:pos="1276"/>
              </w:tabs>
              <w:spacing w:after="0" w:line="36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1837</w:t>
            </w:r>
          </w:p>
        </w:tc>
        <w:tc>
          <w:tcPr>
            <w:tcW w:w="1595" w:type="dxa"/>
          </w:tcPr>
          <w:p w:rsidR="00847B54" w:rsidRDefault="00847B54">
            <w:pPr>
              <w:pStyle w:val="11"/>
              <w:tabs>
                <w:tab w:val="left" w:pos="1276"/>
              </w:tabs>
              <w:spacing w:after="0" w:line="36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2254</w:t>
            </w:r>
          </w:p>
        </w:tc>
        <w:tc>
          <w:tcPr>
            <w:tcW w:w="1596" w:type="dxa"/>
          </w:tcPr>
          <w:p w:rsidR="00847B54" w:rsidRDefault="00847B54">
            <w:pPr>
              <w:pStyle w:val="11"/>
              <w:tabs>
                <w:tab w:val="left" w:pos="1276"/>
              </w:tabs>
              <w:spacing w:after="0" w:line="36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2693</w:t>
            </w:r>
          </w:p>
        </w:tc>
      </w:tr>
    </w:tbl>
    <w:p w:rsidR="00B848FB" w:rsidRPr="00B848FB" w:rsidRDefault="00B848FB" w:rsidP="00B848FB">
      <w:pPr>
        <w:pStyle w:val="11"/>
        <w:tabs>
          <w:tab w:val="left" w:pos="1276"/>
        </w:tabs>
        <w:spacing w:after="0" w:line="360" w:lineRule="auto"/>
        <w:jc w:val="both"/>
        <w:rPr>
          <w:sz w:val="28"/>
          <w:szCs w:val="28"/>
          <w:lang w:val="en-US"/>
        </w:rPr>
      </w:pPr>
      <w:r w:rsidRPr="00B848FB">
        <w:rPr>
          <w:sz w:val="28"/>
          <w:szCs w:val="28"/>
          <w:lang w:val="en-US"/>
        </w:rPr>
        <w:fldChar w:fldCharType="begin"/>
      </w:r>
      <w:r w:rsidRPr="00B848FB">
        <w:rPr>
          <w:sz w:val="28"/>
          <w:szCs w:val="28"/>
          <w:lang w:val="en-US"/>
        </w:rPr>
        <w:instrText xml:space="preserve"> QUOTE </w:instrText>
      </w:r>
      <w:r w:rsidR="002D5E57" w:rsidRPr="00B848FB">
        <w:rPr>
          <w:noProof/>
          <w:sz w:val="28"/>
          <w:szCs w:val="28"/>
          <w:lang w:eastAsia="ru-RU"/>
        </w:rPr>
        <w:drawing>
          <wp:inline distT="0" distB="0" distL="0" distR="0">
            <wp:extent cx="228600" cy="2095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B848FB">
        <w:rPr>
          <w:sz w:val="28"/>
          <w:szCs w:val="28"/>
          <w:lang w:val="en-US"/>
        </w:rPr>
        <w:instrText xml:space="preserve"> </w:instrText>
      </w:r>
      <w:r w:rsidRPr="00B848FB">
        <w:rPr>
          <w:sz w:val="28"/>
          <w:szCs w:val="28"/>
          <w:lang w:val="en-US"/>
        </w:rPr>
        <w:fldChar w:fldCharType="separate"/>
      </w:r>
      <w:r w:rsidR="002D5E57" w:rsidRPr="00B848FB">
        <w:rPr>
          <w:noProof/>
          <w:sz w:val="28"/>
          <w:szCs w:val="28"/>
          <w:lang w:eastAsia="ru-RU"/>
        </w:rPr>
        <w:drawing>
          <wp:inline distT="0" distB="0" distL="0" distR="0">
            <wp:extent cx="228600" cy="2095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B848FB">
        <w:rPr>
          <w:sz w:val="28"/>
          <w:szCs w:val="28"/>
          <w:lang w:val="en-US"/>
        </w:rPr>
        <w:fldChar w:fldCharType="end"/>
      </w:r>
      <w:r w:rsidRPr="00B848FB">
        <w:rPr>
          <w:sz w:val="28"/>
          <w:szCs w:val="28"/>
          <w:lang w:val="en-US"/>
        </w:rPr>
        <w:t xml:space="preserve"> = </w:t>
      </w:r>
      <w:r w:rsidRPr="00B848FB">
        <w:rPr>
          <w:sz w:val="28"/>
          <w:szCs w:val="28"/>
          <w:lang w:val="en-US"/>
        </w:rPr>
        <w:fldChar w:fldCharType="begin"/>
      </w:r>
      <w:r w:rsidRPr="00B848FB">
        <w:rPr>
          <w:sz w:val="28"/>
          <w:szCs w:val="28"/>
          <w:lang w:val="en-US"/>
        </w:rPr>
        <w:instrText xml:space="preserve"> QUOTE </w:instrText>
      </w:r>
      <w:r w:rsidR="002D5E57" w:rsidRPr="00B848FB">
        <w:rPr>
          <w:noProof/>
          <w:sz w:val="28"/>
          <w:szCs w:val="28"/>
          <w:lang w:eastAsia="ru-RU"/>
        </w:rPr>
        <w:drawing>
          <wp:inline distT="0" distB="0" distL="0" distR="0">
            <wp:extent cx="304800" cy="2095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B848FB">
        <w:rPr>
          <w:sz w:val="28"/>
          <w:szCs w:val="28"/>
          <w:lang w:val="en-US"/>
        </w:rPr>
        <w:instrText xml:space="preserve"> </w:instrText>
      </w:r>
      <w:r w:rsidRPr="00B848FB">
        <w:rPr>
          <w:sz w:val="28"/>
          <w:szCs w:val="28"/>
          <w:lang w:val="en-US"/>
        </w:rPr>
        <w:fldChar w:fldCharType="separate"/>
      </w:r>
      <w:r w:rsidR="002D5E57" w:rsidRPr="00B848FB">
        <w:rPr>
          <w:noProof/>
          <w:sz w:val="28"/>
          <w:szCs w:val="28"/>
          <w:lang w:eastAsia="ru-RU"/>
        </w:rPr>
        <w:drawing>
          <wp:inline distT="0" distB="0" distL="0" distR="0">
            <wp:extent cx="304800" cy="2095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B848FB">
        <w:rPr>
          <w:sz w:val="28"/>
          <w:szCs w:val="28"/>
          <w:lang w:val="en-US"/>
        </w:rPr>
        <w:fldChar w:fldCharType="end"/>
      </w:r>
      <w:r w:rsidRPr="00B848FB">
        <w:rPr>
          <w:sz w:val="28"/>
          <w:szCs w:val="28"/>
          <w:lang w:val="en-US"/>
        </w:rPr>
        <w:t xml:space="preserve"> * K </w:t>
      </w:r>
      <w:r w:rsidRPr="00B848FB">
        <w:rPr>
          <w:sz w:val="28"/>
          <w:szCs w:val="28"/>
        </w:rPr>
        <w:t xml:space="preserve">;                             </w:t>
      </w:r>
      <w:r w:rsidRPr="00B848FB">
        <w:rPr>
          <w:sz w:val="28"/>
          <w:szCs w:val="28"/>
          <w:lang w:val="en-US"/>
        </w:rPr>
        <w:fldChar w:fldCharType="begin"/>
      </w:r>
      <w:r w:rsidRPr="00B848FB">
        <w:rPr>
          <w:sz w:val="28"/>
          <w:szCs w:val="28"/>
          <w:lang w:val="en-US"/>
        </w:rPr>
        <w:instrText xml:space="preserve"> QUOTE </w:instrText>
      </w:r>
      <w:r w:rsidR="002D5E57" w:rsidRPr="00B848FB">
        <w:rPr>
          <w:noProof/>
          <w:sz w:val="28"/>
          <w:szCs w:val="28"/>
          <w:lang w:eastAsia="ru-RU"/>
        </w:rPr>
        <w:drawing>
          <wp:inline distT="0" distB="0" distL="0" distR="0">
            <wp:extent cx="228600" cy="2095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B848FB">
        <w:rPr>
          <w:sz w:val="28"/>
          <w:szCs w:val="28"/>
          <w:lang w:val="en-US"/>
        </w:rPr>
        <w:instrText xml:space="preserve"> </w:instrText>
      </w:r>
      <w:r w:rsidRPr="00B848FB">
        <w:rPr>
          <w:sz w:val="28"/>
          <w:szCs w:val="28"/>
          <w:lang w:val="en-US"/>
        </w:rPr>
        <w:fldChar w:fldCharType="separate"/>
      </w:r>
      <w:r w:rsidR="002D5E57" w:rsidRPr="00B848FB">
        <w:rPr>
          <w:noProof/>
          <w:sz w:val="28"/>
          <w:szCs w:val="28"/>
          <w:lang w:eastAsia="ru-RU"/>
        </w:rPr>
        <w:drawing>
          <wp:inline distT="0" distB="0" distL="0" distR="0">
            <wp:extent cx="228600" cy="2095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B848FB">
        <w:rPr>
          <w:sz w:val="28"/>
          <w:szCs w:val="28"/>
          <w:lang w:val="en-US"/>
        </w:rPr>
        <w:fldChar w:fldCharType="end"/>
      </w:r>
      <w:r w:rsidRPr="00B848FB">
        <w:rPr>
          <w:sz w:val="28"/>
          <w:szCs w:val="28"/>
          <w:lang w:val="en-US"/>
        </w:rPr>
        <w:t xml:space="preserve"> = </w:t>
      </w:r>
      <w:r w:rsidRPr="00B848FB">
        <w:rPr>
          <w:sz w:val="28"/>
          <w:szCs w:val="28"/>
          <w:lang w:val="en-US"/>
        </w:rPr>
        <w:fldChar w:fldCharType="begin"/>
      </w:r>
      <w:r w:rsidRPr="00B848FB">
        <w:rPr>
          <w:sz w:val="28"/>
          <w:szCs w:val="28"/>
          <w:lang w:val="en-US"/>
        </w:rPr>
        <w:instrText xml:space="preserve"> QUOTE </w:instrText>
      </w:r>
      <w:r w:rsidR="002D5E57" w:rsidRPr="00B848FB">
        <w:rPr>
          <w:noProof/>
          <w:sz w:val="28"/>
          <w:szCs w:val="28"/>
          <w:lang w:eastAsia="ru-RU"/>
        </w:rPr>
        <w:drawing>
          <wp:inline distT="0" distB="0" distL="0" distR="0">
            <wp:extent cx="304800" cy="2095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B848FB">
        <w:rPr>
          <w:sz w:val="28"/>
          <w:szCs w:val="28"/>
          <w:lang w:val="en-US"/>
        </w:rPr>
        <w:instrText xml:space="preserve"> </w:instrText>
      </w:r>
      <w:r w:rsidRPr="00B848FB">
        <w:rPr>
          <w:sz w:val="28"/>
          <w:szCs w:val="28"/>
          <w:lang w:val="en-US"/>
        </w:rPr>
        <w:fldChar w:fldCharType="separate"/>
      </w:r>
      <w:r w:rsidR="002D5E57" w:rsidRPr="00B848FB">
        <w:rPr>
          <w:noProof/>
          <w:sz w:val="28"/>
          <w:szCs w:val="28"/>
          <w:lang w:eastAsia="ru-RU"/>
        </w:rPr>
        <w:drawing>
          <wp:inline distT="0" distB="0" distL="0" distR="0">
            <wp:extent cx="304800" cy="2095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B848FB">
        <w:rPr>
          <w:sz w:val="28"/>
          <w:szCs w:val="28"/>
          <w:lang w:val="en-US"/>
        </w:rPr>
        <w:fldChar w:fldCharType="end"/>
      </w:r>
      <w:r w:rsidRPr="00B848FB">
        <w:rPr>
          <w:sz w:val="28"/>
          <w:szCs w:val="28"/>
          <w:lang w:val="en-US"/>
        </w:rPr>
        <w:t xml:space="preserve"> * </w:t>
      </w:r>
      <w:r w:rsidRPr="00B848FB">
        <w:rPr>
          <w:sz w:val="28"/>
          <w:szCs w:val="28"/>
          <w:lang w:val="en-US"/>
        </w:rPr>
        <w:fldChar w:fldCharType="begin"/>
      </w:r>
      <w:r w:rsidRPr="00B848FB">
        <w:rPr>
          <w:sz w:val="28"/>
          <w:szCs w:val="28"/>
          <w:lang w:val="en-US"/>
        </w:rPr>
        <w:instrText xml:space="preserve"> QUOTE </w:instrText>
      </w:r>
      <w:r w:rsidR="002D5E57" w:rsidRPr="00B848FB">
        <w:rPr>
          <w:noProof/>
          <w:sz w:val="28"/>
          <w:szCs w:val="28"/>
          <w:lang w:eastAsia="ru-RU"/>
        </w:rPr>
        <w:drawing>
          <wp:inline distT="0" distB="0" distL="0" distR="0">
            <wp:extent cx="209550" cy="2095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B848FB">
        <w:rPr>
          <w:sz w:val="28"/>
          <w:szCs w:val="28"/>
          <w:lang w:val="en-US"/>
        </w:rPr>
        <w:instrText xml:space="preserve"> </w:instrText>
      </w:r>
      <w:r w:rsidRPr="00B848FB">
        <w:rPr>
          <w:sz w:val="28"/>
          <w:szCs w:val="28"/>
          <w:lang w:val="en-US"/>
        </w:rPr>
        <w:fldChar w:fldCharType="separate"/>
      </w:r>
      <w:r w:rsidR="002D5E57" w:rsidRPr="00B848FB">
        <w:rPr>
          <w:noProof/>
          <w:sz w:val="28"/>
          <w:szCs w:val="28"/>
          <w:lang w:eastAsia="ru-RU"/>
        </w:rPr>
        <w:drawing>
          <wp:inline distT="0" distB="0" distL="0" distR="0">
            <wp:extent cx="209550" cy="2095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B848FB">
        <w:rPr>
          <w:sz w:val="28"/>
          <w:szCs w:val="28"/>
          <w:lang w:val="en-US"/>
        </w:rPr>
        <w:fldChar w:fldCharType="end"/>
      </w:r>
    </w:p>
    <w:p w:rsidR="00B848FB" w:rsidRPr="00B848FB" w:rsidRDefault="00B848FB" w:rsidP="00B848FB">
      <w:pPr>
        <w:pStyle w:val="11"/>
        <w:tabs>
          <w:tab w:val="left" w:pos="1276"/>
        </w:tabs>
        <w:spacing w:after="0" w:line="360" w:lineRule="auto"/>
        <w:jc w:val="both"/>
        <w:rPr>
          <w:sz w:val="28"/>
          <w:szCs w:val="28"/>
          <w:lang w:val="en-US"/>
        </w:rPr>
      </w:pPr>
      <w:r w:rsidRPr="00B848FB">
        <w:rPr>
          <w:sz w:val="28"/>
          <w:szCs w:val="28"/>
          <w:lang w:val="en-US"/>
        </w:rPr>
        <w:t xml:space="preserve">K = </w:t>
      </w:r>
      <w:r w:rsidRPr="00B848FB">
        <w:rPr>
          <w:sz w:val="28"/>
          <w:szCs w:val="28"/>
          <w:lang w:val="en-US"/>
        </w:rPr>
        <w:fldChar w:fldCharType="begin"/>
      </w:r>
      <w:r w:rsidRPr="00B848FB">
        <w:rPr>
          <w:sz w:val="28"/>
          <w:szCs w:val="28"/>
          <w:lang w:val="en-US"/>
        </w:rPr>
        <w:instrText xml:space="preserve"> QUOTE </w:instrText>
      </w:r>
      <w:r w:rsidR="002D5E57" w:rsidRPr="00B848FB">
        <w:rPr>
          <w:noProof/>
          <w:sz w:val="28"/>
          <w:szCs w:val="28"/>
          <w:lang w:eastAsia="ru-RU"/>
        </w:rPr>
        <w:drawing>
          <wp:inline distT="0" distB="0" distL="0" distR="0">
            <wp:extent cx="333375" cy="43815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375" cy="438150"/>
                    </a:xfrm>
                    <a:prstGeom prst="rect">
                      <a:avLst/>
                    </a:prstGeom>
                    <a:noFill/>
                    <a:ln>
                      <a:noFill/>
                    </a:ln>
                  </pic:spPr>
                </pic:pic>
              </a:graphicData>
            </a:graphic>
          </wp:inline>
        </w:drawing>
      </w:r>
      <w:r w:rsidRPr="00B848FB">
        <w:rPr>
          <w:sz w:val="28"/>
          <w:szCs w:val="28"/>
          <w:lang w:val="en-US"/>
        </w:rPr>
        <w:instrText xml:space="preserve"> </w:instrText>
      </w:r>
      <w:r w:rsidRPr="00B848FB">
        <w:rPr>
          <w:sz w:val="28"/>
          <w:szCs w:val="28"/>
          <w:lang w:val="en-US"/>
        </w:rPr>
        <w:fldChar w:fldCharType="separate"/>
      </w:r>
      <w:r w:rsidR="002D5E57" w:rsidRPr="00B848FB">
        <w:rPr>
          <w:noProof/>
          <w:sz w:val="28"/>
          <w:szCs w:val="28"/>
          <w:lang w:eastAsia="ru-RU"/>
        </w:rPr>
        <w:drawing>
          <wp:inline distT="0" distB="0" distL="0" distR="0">
            <wp:extent cx="333375" cy="4381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375" cy="438150"/>
                    </a:xfrm>
                    <a:prstGeom prst="rect">
                      <a:avLst/>
                    </a:prstGeom>
                    <a:noFill/>
                    <a:ln>
                      <a:noFill/>
                    </a:ln>
                  </pic:spPr>
                </pic:pic>
              </a:graphicData>
            </a:graphic>
          </wp:inline>
        </w:drawing>
      </w:r>
      <w:r w:rsidRPr="00B848FB">
        <w:rPr>
          <w:sz w:val="28"/>
          <w:szCs w:val="28"/>
          <w:lang w:val="en-US"/>
        </w:rPr>
        <w:fldChar w:fldCharType="end"/>
      </w:r>
      <w:r w:rsidRPr="00B848FB">
        <w:rPr>
          <w:sz w:val="28"/>
          <w:szCs w:val="28"/>
          <w:lang w:val="en-US"/>
        </w:rPr>
        <w:t xml:space="preserve">      </w:t>
      </w:r>
      <w:r w:rsidRPr="00B848FB">
        <w:rPr>
          <w:sz w:val="28"/>
          <w:szCs w:val="28"/>
        </w:rPr>
        <w:t xml:space="preserve">;                  </w:t>
      </w:r>
      <w:r w:rsidRPr="00B848FB">
        <w:rPr>
          <w:sz w:val="28"/>
          <w:szCs w:val="28"/>
          <w:lang w:val="en-US"/>
        </w:rPr>
        <w:t>k = 1.39</w:t>
      </w:r>
    </w:p>
    <w:p w:rsidR="00B848FB" w:rsidRPr="00B848FB" w:rsidRDefault="00B848FB" w:rsidP="00B848FB">
      <w:pPr>
        <w:pStyle w:val="11"/>
        <w:tabs>
          <w:tab w:val="left" w:pos="1276"/>
        </w:tabs>
        <w:spacing w:after="0" w:line="360" w:lineRule="auto"/>
        <w:jc w:val="both"/>
        <w:rPr>
          <w:sz w:val="28"/>
          <w:szCs w:val="28"/>
          <w:lang w:val="en-US"/>
        </w:rPr>
      </w:pPr>
      <w:r w:rsidRPr="00B848FB">
        <w:rPr>
          <w:sz w:val="28"/>
          <w:szCs w:val="28"/>
          <w:lang w:val="en-US"/>
        </w:rPr>
        <w:fldChar w:fldCharType="begin"/>
      </w:r>
      <w:r w:rsidRPr="00B848FB">
        <w:rPr>
          <w:sz w:val="28"/>
          <w:szCs w:val="28"/>
          <w:lang w:val="en-US"/>
        </w:rPr>
        <w:instrText xml:space="preserve"> QUOTE </w:instrText>
      </w:r>
      <w:r w:rsidR="002D5E57" w:rsidRPr="00B848FB">
        <w:rPr>
          <w:noProof/>
          <w:sz w:val="28"/>
          <w:szCs w:val="28"/>
          <w:lang w:eastAsia="ru-RU"/>
        </w:rPr>
        <w:drawing>
          <wp:inline distT="0" distB="0" distL="0" distR="0">
            <wp:extent cx="257175" cy="2095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Pr="00B848FB">
        <w:rPr>
          <w:sz w:val="28"/>
          <w:szCs w:val="28"/>
          <w:lang w:val="en-US"/>
        </w:rPr>
        <w:instrText xml:space="preserve"> </w:instrText>
      </w:r>
      <w:r w:rsidRPr="00B848FB">
        <w:rPr>
          <w:sz w:val="28"/>
          <w:szCs w:val="28"/>
          <w:lang w:val="en-US"/>
        </w:rPr>
        <w:fldChar w:fldCharType="separate"/>
      </w:r>
      <w:r w:rsidR="002D5E57" w:rsidRPr="00B848FB">
        <w:rPr>
          <w:noProof/>
          <w:sz w:val="28"/>
          <w:szCs w:val="28"/>
          <w:lang w:eastAsia="ru-RU"/>
        </w:rPr>
        <w:drawing>
          <wp:inline distT="0" distB="0" distL="0" distR="0">
            <wp:extent cx="257175" cy="2095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Pr="00B848FB">
        <w:rPr>
          <w:sz w:val="28"/>
          <w:szCs w:val="28"/>
          <w:lang w:val="en-US"/>
        </w:rPr>
        <w:fldChar w:fldCharType="end"/>
      </w:r>
      <w:r w:rsidRPr="00B848FB">
        <w:rPr>
          <w:sz w:val="28"/>
          <w:szCs w:val="28"/>
          <w:lang w:val="en-US"/>
        </w:rPr>
        <w:t xml:space="preserve"> = 3743.27</w:t>
      </w:r>
    </w:p>
    <w:p w:rsidR="00B848FB" w:rsidRPr="00B848FB" w:rsidRDefault="00B848FB" w:rsidP="00B848FB">
      <w:pPr>
        <w:pStyle w:val="11"/>
        <w:tabs>
          <w:tab w:val="left" w:pos="1276"/>
        </w:tabs>
        <w:spacing w:after="0" w:line="360" w:lineRule="auto"/>
        <w:jc w:val="both"/>
        <w:rPr>
          <w:sz w:val="28"/>
          <w:szCs w:val="28"/>
          <w:lang w:val="en-US"/>
        </w:rPr>
      </w:pPr>
      <w:r w:rsidRPr="00B848FB">
        <w:rPr>
          <w:sz w:val="28"/>
          <w:szCs w:val="28"/>
          <w:lang w:val="en-US"/>
        </w:rPr>
        <w:fldChar w:fldCharType="begin"/>
      </w:r>
      <w:r w:rsidRPr="00B848FB">
        <w:rPr>
          <w:sz w:val="28"/>
          <w:szCs w:val="28"/>
          <w:lang w:val="en-US"/>
        </w:rPr>
        <w:instrText xml:space="preserve"> QUOTE </w:instrText>
      </w:r>
      <w:r w:rsidR="002D5E57" w:rsidRPr="00B848FB">
        <w:rPr>
          <w:noProof/>
          <w:sz w:val="28"/>
          <w:szCs w:val="28"/>
          <w:lang w:eastAsia="ru-RU"/>
        </w:rPr>
        <w:drawing>
          <wp:inline distT="0" distB="0" distL="0" distR="0">
            <wp:extent cx="228600" cy="2095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B848FB">
        <w:rPr>
          <w:sz w:val="28"/>
          <w:szCs w:val="28"/>
          <w:lang w:val="en-US"/>
        </w:rPr>
        <w:instrText xml:space="preserve"> </w:instrText>
      </w:r>
      <w:r w:rsidRPr="00B848FB">
        <w:rPr>
          <w:sz w:val="28"/>
          <w:szCs w:val="28"/>
          <w:lang w:val="en-US"/>
        </w:rPr>
        <w:fldChar w:fldCharType="separate"/>
      </w:r>
      <w:r w:rsidR="002D5E57" w:rsidRPr="00B848FB">
        <w:rPr>
          <w:noProof/>
          <w:sz w:val="28"/>
          <w:szCs w:val="28"/>
          <w:lang w:eastAsia="ru-RU"/>
        </w:rPr>
        <w:drawing>
          <wp:inline distT="0" distB="0" distL="0" distR="0">
            <wp:extent cx="228600" cy="2095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B848FB">
        <w:rPr>
          <w:sz w:val="28"/>
          <w:szCs w:val="28"/>
          <w:lang w:val="en-US"/>
        </w:rPr>
        <w:fldChar w:fldCharType="end"/>
      </w:r>
      <w:r w:rsidRPr="00B848FB">
        <w:rPr>
          <w:sz w:val="28"/>
          <w:szCs w:val="28"/>
          <w:lang w:val="en-US"/>
        </w:rPr>
        <w:t xml:space="preserve"> = 5116.7</w:t>
      </w:r>
    </w:p>
    <w:p w:rsidR="00847B54" w:rsidRDefault="00847B54">
      <w:pPr>
        <w:pStyle w:val="11"/>
        <w:tabs>
          <w:tab w:val="left" w:pos="1276"/>
        </w:tabs>
        <w:spacing w:after="0" w:line="360" w:lineRule="auto"/>
        <w:jc w:val="both"/>
        <w:rPr>
          <w:rFonts w:ascii="Times New Roman" w:hAnsi="Times New Roman" w:cs="Times New Roman"/>
          <w:sz w:val="28"/>
          <w:szCs w:val="28"/>
        </w:rPr>
      </w:pPr>
    </w:p>
    <w:p w:rsidR="00847B54" w:rsidRDefault="00847B54">
      <w:pPr>
        <w:pStyle w:val="11"/>
        <w:tabs>
          <w:tab w:val="left" w:pos="127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Для начала рассчитаем на сколько снизится затраты на производство продукции при уменьшении выпуска бракованной продукции на 40%, если снизится выпуск бракованной продукции соответственно произойдет снижение амортизации. </w:t>
      </w:r>
    </w:p>
    <w:p w:rsidR="00847B54" w:rsidRPr="00134E31" w:rsidRDefault="00847B54" w:rsidP="00B848FB">
      <w:pPr>
        <w:pStyle w:val="11"/>
        <w:tabs>
          <w:tab w:val="left" w:pos="1276"/>
        </w:tabs>
        <w:spacing w:after="0" w:line="360" w:lineRule="auto"/>
        <w:ind w:left="0"/>
        <w:jc w:val="both"/>
        <w:rPr>
          <w:rFonts w:ascii="Times New Roman" w:hAnsi="Times New Roman" w:cs="Times New Roman"/>
          <w:sz w:val="28"/>
          <w:szCs w:val="28"/>
        </w:rPr>
      </w:pPr>
    </w:p>
    <w:p w:rsidR="00847B54" w:rsidRDefault="00847B54">
      <w:pPr>
        <w:pStyle w:val="11"/>
        <w:tabs>
          <w:tab w:val="left" w:pos="1276"/>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Таблица 18 – Экономия затрат от внедрения 5</w:t>
      </w:r>
      <w:r>
        <w:rPr>
          <w:rFonts w:ascii="Times New Roman" w:hAnsi="Times New Roman" w:cs="Times New Roman"/>
          <w:sz w:val="28"/>
          <w:szCs w:val="28"/>
          <w:lang w:val="en-US"/>
        </w:rPr>
        <w:t>S</w:t>
      </w:r>
      <w:r>
        <w:rPr>
          <w:rFonts w:ascii="Times New Roman" w:hAnsi="Times New Roman" w:cs="Times New Roman"/>
          <w:sz w:val="28"/>
          <w:szCs w:val="28"/>
        </w:rPr>
        <w:t xml:space="preserve"> системы в ООО «Завод по производству премиксов «ЭкоМакс».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5"/>
        <w:gridCol w:w="1689"/>
        <w:gridCol w:w="1835"/>
        <w:gridCol w:w="1689"/>
        <w:gridCol w:w="1765"/>
      </w:tblGrid>
      <w:tr w:rsidR="00847B54" w:rsidTr="00A93D00">
        <w:tblPrEx>
          <w:tblCellMar>
            <w:top w:w="0" w:type="dxa"/>
            <w:bottom w:w="0" w:type="dxa"/>
          </w:tblCellMar>
        </w:tblPrEx>
        <w:tc>
          <w:tcPr>
            <w:tcW w:w="2485" w:type="dxa"/>
          </w:tcPr>
          <w:p w:rsidR="00847B54" w:rsidRDefault="00847B54">
            <w:pPr>
              <w:pStyle w:val="11"/>
              <w:tabs>
                <w:tab w:val="left" w:pos="1276"/>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Показатели</w:t>
            </w:r>
          </w:p>
        </w:tc>
        <w:tc>
          <w:tcPr>
            <w:tcW w:w="1689" w:type="dxa"/>
          </w:tcPr>
          <w:p w:rsidR="00847B54" w:rsidRDefault="00847B54">
            <w:pPr>
              <w:pStyle w:val="11"/>
              <w:tabs>
                <w:tab w:val="left" w:pos="1276"/>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2015 год </w:t>
            </w:r>
            <w:r w:rsidR="00A93D00">
              <w:rPr>
                <w:rFonts w:ascii="Times New Roman" w:hAnsi="Times New Roman" w:cs="Times New Roman"/>
                <w:sz w:val="24"/>
                <w:szCs w:val="24"/>
              </w:rPr>
              <w:t>(</w:t>
            </w:r>
            <w:r>
              <w:rPr>
                <w:rFonts w:ascii="Times New Roman" w:hAnsi="Times New Roman" w:cs="Times New Roman"/>
                <w:sz w:val="24"/>
                <w:szCs w:val="24"/>
              </w:rPr>
              <w:t>факт</w:t>
            </w:r>
            <w:r w:rsidR="00A93D00">
              <w:rPr>
                <w:rFonts w:ascii="Times New Roman" w:hAnsi="Times New Roman" w:cs="Times New Roman"/>
                <w:sz w:val="24"/>
                <w:szCs w:val="24"/>
              </w:rPr>
              <w:t>)</w:t>
            </w:r>
          </w:p>
        </w:tc>
        <w:tc>
          <w:tcPr>
            <w:tcW w:w="1835" w:type="dxa"/>
          </w:tcPr>
          <w:p w:rsidR="00847B54" w:rsidRDefault="00847B54">
            <w:pPr>
              <w:pStyle w:val="11"/>
              <w:tabs>
                <w:tab w:val="left" w:pos="1276"/>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2017 год до внедрения мероприятий</w:t>
            </w:r>
          </w:p>
        </w:tc>
        <w:tc>
          <w:tcPr>
            <w:tcW w:w="1689" w:type="dxa"/>
          </w:tcPr>
          <w:p w:rsidR="00847B54" w:rsidRDefault="00847B54">
            <w:pPr>
              <w:pStyle w:val="11"/>
              <w:tabs>
                <w:tab w:val="left" w:pos="1276"/>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2017 год </w:t>
            </w:r>
            <w:r w:rsidR="00A93D00">
              <w:rPr>
                <w:rFonts w:ascii="Times New Roman" w:hAnsi="Times New Roman" w:cs="Times New Roman"/>
                <w:sz w:val="24"/>
                <w:szCs w:val="24"/>
              </w:rPr>
              <w:t>(</w:t>
            </w:r>
            <w:r>
              <w:rPr>
                <w:rFonts w:ascii="Times New Roman" w:hAnsi="Times New Roman" w:cs="Times New Roman"/>
                <w:sz w:val="24"/>
                <w:szCs w:val="24"/>
              </w:rPr>
              <w:t>проект</w:t>
            </w:r>
            <w:r w:rsidR="00A93D00">
              <w:rPr>
                <w:rFonts w:ascii="Times New Roman" w:hAnsi="Times New Roman" w:cs="Times New Roman"/>
                <w:sz w:val="24"/>
                <w:szCs w:val="24"/>
              </w:rPr>
              <w:t>)</w:t>
            </w:r>
          </w:p>
        </w:tc>
        <w:tc>
          <w:tcPr>
            <w:tcW w:w="1765" w:type="dxa"/>
          </w:tcPr>
          <w:p w:rsidR="00847B54" w:rsidRDefault="00847B54">
            <w:pPr>
              <w:pStyle w:val="11"/>
              <w:tabs>
                <w:tab w:val="left" w:pos="1276"/>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Экономия затрат</w:t>
            </w:r>
          </w:p>
        </w:tc>
      </w:tr>
      <w:tr w:rsidR="00847B54" w:rsidTr="00A93D00">
        <w:tblPrEx>
          <w:tblCellMar>
            <w:top w:w="0" w:type="dxa"/>
            <w:bottom w:w="0" w:type="dxa"/>
          </w:tblCellMar>
        </w:tblPrEx>
        <w:tc>
          <w:tcPr>
            <w:tcW w:w="2485" w:type="dxa"/>
          </w:tcPr>
          <w:p w:rsidR="00847B54" w:rsidRDefault="00847B54">
            <w:pPr>
              <w:pStyle w:val="11"/>
              <w:tabs>
                <w:tab w:val="left" w:pos="1276"/>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Выпуск бракованной продукции тыс. руб.</w:t>
            </w:r>
          </w:p>
        </w:tc>
        <w:tc>
          <w:tcPr>
            <w:tcW w:w="1689" w:type="dxa"/>
          </w:tcPr>
          <w:p w:rsidR="00847B54" w:rsidRDefault="00847B54">
            <w:pPr>
              <w:pStyle w:val="11"/>
              <w:tabs>
                <w:tab w:val="left" w:pos="1276"/>
              </w:tabs>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7425</w:t>
            </w:r>
          </w:p>
        </w:tc>
        <w:tc>
          <w:tcPr>
            <w:tcW w:w="1835" w:type="dxa"/>
          </w:tcPr>
          <w:p w:rsidR="00847B54" w:rsidRDefault="00847B54">
            <w:pPr>
              <w:pStyle w:val="11"/>
              <w:tabs>
                <w:tab w:val="left" w:pos="1276"/>
              </w:tabs>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14583</w:t>
            </w:r>
          </w:p>
        </w:tc>
        <w:tc>
          <w:tcPr>
            <w:tcW w:w="1689" w:type="dxa"/>
          </w:tcPr>
          <w:p w:rsidR="00847B54" w:rsidRDefault="00847B54">
            <w:pPr>
              <w:pStyle w:val="11"/>
              <w:tabs>
                <w:tab w:val="left" w:pos="1276"/>
              </w:tabs>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8750</w:t>
            </w:r>
          </w:p>
        </w:tc>
        <w:tc>
          <w:tcPr>
            <w:tcW w:w="1765" w:type="dxa"/>
          </w:tcPr>
          <w:p w:rsidR="00847B54" w:rsidRDefault="00847B54">
            <w:pPr>
              <w:pStyle w:val="11"/>
              <w:tabs>
                <w:tab w:val="left" w:pos="1276"/>
              </w:tabs>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5833</w:t>
            </w:r>
          </w:p>
        </w:tc>
      </w:tr>
      <w:tr w:rsidR="00847B54" w:rsidTr="00A93D00">
        <w:tblPrEx>
          <w:tblCellMar>
            <w:top w:w="0" w:type="dxa"/>
            <w:bottom w:w="0" w:type="dxa"/>
          </w:tblCellMar>
        </w:tblPrEx>
        <w:tc>
          <w:tcPr>
            <w:tcW w:w="2485" w:type="dxa"/>
          </w:tcPr>
          <w:p w:rsidR="00847B54" w:rsidRDefault="00A93D00">
            <w:pPr>
              <w:pStyle w:val="11"/>
              <w:tabs>
                <w:tab w:val="left" w:pos="1276"/>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Затраты на ремонт и техобслуживание оборудования,</w:t>
            </w:r>
            <w:r w:rsidR="00847B54">
              <w:rPr>
                <w:rFonts w:ascii="Times New Roman" w:hAnsi="Times New Roman" w:cs="Times New Roman"/>
                <w:sz w:val="24"/>
                <w:szCs w:val="24"/>
              </w:rPr>
              <w:t xml:space="preserve"> тыс. руб.</w:t>
            </w:r>
          </w:p>
        </w:tc>
        <w:tc>
          <w:tcPr>
            <w:tcW w:w="1689" w:type="dxa"/>
          </w:tcPr>
          <w:p w:rsidR="00847B54" w:rsidRDefault="00847B54">
            <w:pPr>
              <w:pStyle w:val="11"/>
              <w:tabs>
                <w:tab w:val="left" w:pos="1276"/>
              </w:tabs>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6379</w:t>
            </w:r>
          </w:p>
        </w:tc>
        <w:tc>
          <w:tcPr>
            <w:tcW w:w="1835" w:type="dxa"/>
          </w:tcPr>
          <w:p w:rsidR="00847B54" w:rsidRDefault="00847B54">
            <w:pPr>
              <w:pStyle w:val="11"/>
              <w:tabs>
                <w:tab w:val="left" w:pos="1276"/>
              </w:tabs>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12639</w:t>
            </w:r>
          </w:p>
        </w:tc>
        <w:tc>
          <w:tcPr>
            <w:tcW w:w="1689" w:type="dxa"/>
          </w:tcPr>
          <w:p w:rsidR="00847B54" w:rsidRDefault="00847B54">
            <w:pPr>
              <w:pStyle w:val="11"/>
              <w:tabs>
                <w:tab w:val="left" w:pos="1276"/>
              </w:tabs>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7583</w:t>
            </w:r>
          </w:p>
        </w:tc>
        <w:tc>
          <w:tcPr>
            <w:tcW w:w="1765" w:type="dxa"/>
          </w:tcPr>
          <w:p w:rsidR="00847B54" w:rsidRDefault="00847B54">
            <w:pPr>
              <w:pStyle w:val="11"/>
              <w:tabs>
                <w:tab w:val="left" w:pos="1276"/>
              </w:tabs>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5056</w:t>
            </w:r>
          </w:p>
        </w:tc>
      </w:tr>
      <w:tr w:rsidR="00847B54" w:rsidTr="00A93D00">
        <w:tblPrEx>
          <w:tblCellMar>
            <w:top w:w="0" w:type="dxa"/>
            <w:bottom w:w="0" w:type="dxa"/>
          </w:tblCellMar>
        </w:tblPrEx>
        <w:tc>
          <w:tcPr>
            <w:tcW w:w="2485" w:type="dxa"/>
          </w:tcPr>
          <w:p w:rsidR="00847B54" w:rsidRDefault="00847B54">
            <w:pPr>
              <w:pStyle w:val="11"/>
              <w:tabs>
                <w:tab w:val="left" w:pos="1276"/>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Всего затрат, тыс. руб.</w:t>
            </w:r>
          </w:p>
        </w:tc>
        <w:tc>
          <w:tcPr>
            <w:tcW w:w="1689" w:type="dxa"/>
          </w:tcPr>
          <w:p w:rsidR="00847B54" w:rsidRDefault="00847B54">
            <w:pPr>
              <w:pStyle w:val="11"/>
              <w:tabs>
                <w:tab w:val="left" w:pos="1276"/>
              </w:tabs>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13804</w:t>
            </w:r>
          </w:p>
        </w:tc>
        <w:tc>
          <w:tcPr>
            <w:tcW w:w="1835" w:type="dxa"/>
          </w:tcPr>
          <w:p w:rsidR="00847B54" w:rsidRDefault="00847B54">
            <w:pPr>
              <w:pStyle w:val="11"/>
              <w:tabs>
                <w:tab w:val="left" w:pos="1276"/>
              </w:tabs>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27222</w:t>
            </w:r>
          </w:p>
        </w:tc>
        <w:tc>
          <w:tcPr>
            <w:tcW w:w="1689" w:type="dxa"/>
          </w:tcPr>
          <w:p w:rsidR="00847B54" w:rsidRDefault="00847B54">
            <w:pPr>
              <w:pStyle w:val="11"/>
              <w:tabs>
                <w:tab w:val="left" w:pos="1276"/>
              </w:tabs>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16333</w:t>
            </w:r>
          </w:p>
        </w:tc>
        <w:tc>
          <w:tcPr>
            <w:tcW w:w="1765" w:type="dxa"/>
          </w:tcPr>
          <w:p w:rsidR="00847B54" w:rsidRDefault="00847B54">
            <w:pPr>
              <w:pStyle w:val="11"/>
              <w:tabs>
                <w:tab w:val="left" w:pos="1276"/>
              </w:tabs>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10889</w:t>
            </w:r>
          </w:p>
        </w:tc>
      </w:tr>
    </w:tbl>
    <w:p w:rsidR="00847B54" w:rsidRDefault="00847B54">
      <w:pPr>
        <w:pStyle w:val="11"/>
        <w:tabs>
          <w:tab w:val="left" w:pos="1276"/>
        </w:tabs>
        <w:spacing w:after="0" w:line="360" w:lineRule="auto"/>
        <w:jc w:val="both"/>
        <w:rPr>
          <w:rFonts w:ascii="Times New Roman" w:hAnsi="Times New Roman" w:cs="Times New Roman"/>
          <w:sz w:val="28"/>
          <w:szCs w:val="28"/>
        </w:rPr>
      </w:pPr>
    </w:p>
    <w:p w:rsidR="00847B54" w:rsidRDefault="00847B54">
      <w:pPr>
        <w:pStyle w:val="11"/>
        <w:tabs>
          <w:tab w:val="left" w:pos="1276"/>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Затраты после внедрения предложенных мероприятий снизятся на 10889 тыс. рублей. </w:t>
      </w:r>
    </w:p>
    <w:p w:rsidR="00847B54" w:rsidRDefault="00847B54">
      <w:pPr>
        <w:pStyle w:val="11"/>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Рассмотрим экономический эффект внедряемых мероприятий ООО «Завода по производству премиксов «ЭкоМакс»  в таблице 19. </w:t>
      </w:r>
    </w:p>
    <w:p w:rsidR="00847B54" w:rsidRDefault="00847B54" w:rsidP="00A93D00">
      <w:pPr>
        <w:pStyle w:val="a7"/>
        <w:spacing w:line="360" w:lineRule="auto"/>
        <w:ind w:firstLine="708"/>
        <w:jc w:val="both"/>
        <w:rPr>
          <w:rFonts w:ascii="Times New Roman" w:hAnsi="Times New Roman" w:cs="Times New Roman"/>
        </w:rPr>
      </w:pPr>
      <w:r>
        <w:rPr>
          <w:rFonts w:ascii="Times New Roman" w:hAnsi="Times New Roman" w:cs="Times New Roman"/>
        </w:rPr>
        <w:t xml:space="preserve">Анализируя таблицу видно, что объем выпускаемой продукции на предприятии после внедрения предлагаемых мероприятий увеличится в 2017 году на 109% по сравнению с 2015 годом и составит 5629 тонн. </w:t>
      </w:r>
    </w:p>
    <w:p w:rsidR="00847B54" w:rsidRDefault="00847B54" w:rsidP="00A93D00">
      <w:pPr>
        <w:spacing w:line="360" w:lineRule="auto"/>
        <w:ind w:firstLine="708"/>
        <w:jc w:val="both"/>
        <w:rPr>
          <w:sz w:val="28"/>
          <w:szCs w:val="28"/>
        </w:rPr>
      </w:pPr>
      <w:r>
        <w:rPr>
          <w:sz w:val="28"/>
          <w:szCs w:val="28"/>
        </w:rPr>
        <w:t>Соответственно увеличивается выручка на 108,8 % по сравнению с 2015 годом и составит в предполагаемом проекте 239233 тыс. рублей. Растет и себестоимость продукции на 91,5% и составит при этом  96056 тыс. рублей, не смотря на рост себестоимости, прибыль увеличится на 122,4 % и составит 143177 тысячи рублей.</w:t>
      </w:r>
    </w:p>
    <w:p w:rsidR="00847B54" w:rsidRDefault="00847B54" w:rsidP="00A93D00">
      <w:pPr>
        <w:pStyle w:val="a7"/>
        <w:spacing w:line="360" w:lineRule="auto"/>
        <w:ind w:firstLine="708"/>
        <w:jc w:val="both"/>
        <w:rPr>
          <w:rFonts w:ascii="Times New Roman" w:hAnsi="Times New Roman" w:cs="Times New Roman"/>
        </w:rPr>
      </w:pPr>
      <w:r>
        <w:rPr>
          <w:rFonts w:ascii="Times New Roman" w:hAnsi="Times New Roman" w:cs="Times New Roman"/>
        </w:rPr>
        <w:t>При этом рентабельно</w:t>
      </w:r>
      <w:r w:rsidR="00A93D00">
        <w:rPr>
          <w:rFonts w:ascii="Times New Roman" w:hAnsi="Times New Roman" w:cs="Times New Roman"/>
        </w:rPr>
        <w:t>сть продаж и рентабельность выра</w:t>
      </w:r>
      <w:r>
        <w:rPr>
          <w:rFonts w:ascii="Times New Roman" w:hAnsi="Times New Roman" w:cs="Times New Roman"/>
        </w:rPr>
        <w:t>сте</w:t>
      </w:r>
      <w:r w:rsidR="00A93D00">
        <w:rPr>
          <w:rFonts w:ascii="Times New Roman" w:hAnsi="Times New Roman" w:cs="Times New Roman"/>
        </w:rPr>
        <w:t>т</w:t>
      </w:r>
      <w:r>
        <w:rPr>
          <w:rFonts w:ascii="Times New Roman" w:hAnsi="Times New Roman" w:cs="Times New Roman"/>
        </w:rPr>
        <w:t xml:space="preserve"> и составит   60 и 149 % соответственно.</w:t>
      </w:r>
    </w:p>
    <w:p w:rsidR="00847B54" w:rsidRDefault="00A93D00" w:rsidP="00A93D00">
      <w:pPr>
        <w:pStyle w:val="a7"/>
        <w:spacing w:line="360" w:lineRule="auto"/>
        <w:ind w:firstLine="708"/>
        <w:jc w:val="both"/>
        <w:rPr>
          <w:rFonts w:ascii="Times New Roman" w:hAnsi="Times New Roman" w:cs="Times New Roman"/>
        </w:rPr>
      </w:pPr>
      <w:r w:rsidRPr="00A93D00">
        <w:rPr>
          <w:rFonts w:ascii="Times New Roman" w:hAnsi="Times New Roman" w:cs="Times New Roman"/>
        </w:rPr>
        <w:t xml:space="preserve">Предполагаемые мероприятия по организации основного производства ООО «Завод по производству премиксов «ЭкоМакс»  экономически эффективны, увеличивается объем продукции и прибыль предприятия, что </w:t>
      </w:r>
      <w:r w:rsidRPr="00A93D00">
        <w:rPr>
          <w:rFonts w:ascii="Times New Roman" w:hAnsi="Times New Roman" w:cs="Times New Roman"/>
        </w:rPr>
        <w:lastRenderedPageBreak/>
        <w:t>очень важно для дальнейшего развития предприятия.   ООО «Завод по производству премиксов «ЭкоМакс» в Кировской области не имеет конкурентов, поэтому реализовать продукцию не составит проблем.</w:t>
      </w:r>
    </w:p>
    <w:p w:rsidR="00847B54" w:rsidRDefault="00847B54">
      <w:pPr>
        <w:pStyle w:val="11"/>
        <w:tabs>
          <w:tab w:val="left" w:pos="1276"/>
        </w:tabs>
        <w:spacing w:after="0" w:line="360" w:lineRule="auto"/>
        <w:ind w:left="0"/>
        <w:jc w:val="both"/>
        <w:rPr>
          <w:rFonts w:ascii="Times New Roman" w:hAnsi="Times New Roman" w:cs="Times New Roman"/>
          <w:sz w:val="28"/>
          <w:szCs w:val="28"/>
        </w:rPr>
      </w:pPr>
    </w:p>
    <w:p w:rsidR="00847B54" w:rsidRDefault="00847B54">
      <w:pPr>
        <w:pStyle w:val="11"/>
        <w:tabs>
          <w:tab w:val="left" w:pos="1276"/>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Таблица 19- Экономическая эффективность мероприятий по внедрению 5</w:t>
      </w:r>
      <w:r>
        <w:rPr>
          <w:rFonts w:ascii="Times New Roman" w:hAnsi="Times New Roman" w:cs="Times New Roman"/>
          <w:sz w:val="28"/>
          <w:szCs w:val="28"/>
          <w:lang w:val="en-US"/>
        </w:rPr>
        <w:t>S</w:t>
      </w:r>
      <w:r>
        <w:rPr>
          <w:rFonts w:ascii="Times New Roman" w:hAnsi="Times New Roman" w:cs="Times New Roman"/>
          <w:sz w:val="28"/>
          <w:szCs w:val="28"/>
        </w:rPr>
        <w:t xml:space="preserve"> системы в ООО «Завод по производству премиксов «ЭкоМакс».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2"/>
        <w:gridCol w:w="1854"/>
        <w:gridCol w:w="1905"/>
        <w:gridCol w:w="1866"/>
        <w:gridCol w:w="1854"/>
      </w:tblGrid>
      <w:tr w:rsidR="00847B54">
        <w:tblPrEx>
          <w:tblCellMar>
            <w:top w:w="0" w:type="dxa"/>
            <w:bottom w:w="0" w:type="dxa"/>
          </w:tblCellMar>
        </w:tblPrEx>
        <w:tc>
          <w:tcPr>
            <w:tcW w:w="1914" w:type="dxa"/>
          </w:tcPr>
          <w:p w:rsidR="00847B54" w:rsidRDefault="00847B54">
            <w:pPr>
              <w:pStyle w:val="11"/>
              <w:tabs>
                <w:tab w:val="left" w:pos="1276"/>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Показатели</w:t>
            </w:r>
          </w:p>
        </w:tc>
        <w:tc>
          <w:tcPr>
            <w:tcW w:w="1914" w:type="dxa"/>
          </w:tcPr>
          <w:p w:rsidR="00847B54" w:rsidRDefault="00847B54">
            <w:pPr>
              <w:pStyle w:val="11"/>
              <w:tabs>
                <w:tab w:val="left" w:pos="1276"/>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2015 год </w:t>
            </w:r>
            <w:r w:rsidR="00A93D00">
              <w:rPr>
                <w:rFonts w:ascii="Times New Roman" w:hAnsi="Times New Roman" w:cs="Times New Roman"/>
                <w:sz w:val="28"/>
                <w:szCs w:val="28"/>
              </w:rPr>
              <w:t>(</w:t>
            </w:r>
            <w:r>
              <w:rPr>
                <w:rFonts w:ascii="Times New Roman" w:hAnsi="Times New Roman" w:cs="Times New Roman"/>
                <w:sz w:val="28"/>
                <w:szCs w:val="28"/>
              </w:rPr>
              <w:t>факт</w:t>
            </w:r>
            <w:r w:rsidR="00A93D00">
              <w:rPr>
                <w:rFonts w:ascii="Times New Roman" w:hAnsi="Times New Roman" w:cs="Times New Roman"/>
                <w:sz w:val="28"/>
                <w:szCs w:val="28"/>
              </w:rPr>
              <w:t>)</w:t>
            </w:r>
          </w:p>
        </w:tc>
        <w:tc>
          <w:tcPr>
            <w:tcW w:w="1914" w:type="dxa"/>
          </w:tcPr>
          <w:p w:rsidR="00847B54" w:rsidRDefault="00847B54">
            <w:pPr>
              <w:pStyle w:val="11"/>
              <w:tabs>
                <w:tab w:val="left" w:pos="1276"/>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2017 год до внедрения мероприятий</w:t>
            </w:r>
          </w:p>
        </w:tc>
        <w:tc>
          <w:tcPr>
            <w:tcW w:w="1914" w:type="dxa"/>
          </w:tcPr>
          <w:p w:rsidR="00847B54" w:rsidRDefault="00847B54">
            <w:pPr>
              <w:pStyle w:val="11"/>
              <w:tabs>
                <w:tab w:val="left" w:pos="1276"/>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2017 год </w:t>
            </w:r>
            <w:r w:rsidR="00A93D00">
              <w:rPr>
                <w:rFonts w:ascii="Times New Roman" w:hAnsi="Times New Roman" w:cs="Times New Roman"/>
                <w:sz w:val="28"/>
                <w:szCs w:val="28"/>
              </w:rPr>
              <w:t>(</w:t>
            </w:r>
            <w:r>
              <w:rPr>
                <w:rFonts w:ascii="Times New Roman" w:hAnsi="Times New Roman" w:cs="Times New Roman"/>
                <w:sz w:val="28"/>
                <w:szCs w:val="28"/>
              </w:rPr>
              <w:t>проект</w:t>
            </w:r>
            <w:r w:rsidR="00A93D00">
              <w:rPr>
                <w:rFonts w:ascii="Times New Roman" w:hAnsi="Times New Roman" w:cs="Times New Roman"/>
                <w:sz w:val="28"/>
                <w:szCs w:val="28"/>
              </w:rPr>
              <w:t>)</w:t>
            </w:r>
            <w:r>
              <w:rPr>
                <w:rFonts w:ascii="Times New Roman" w:hAnsi="Times New Roman" w:cs="Times New Roman"/>
                <w:sz w:val="28"/>
                <w:szCs w:val="28"/>
              </w:rPr>
              <w:t xml:space="preserve"> </w:t>
            </w:r>
          </w:p>
        </w:tc>
        <w:tc>
          <w:tcPr>
            <w:tcW w:w="1915" w:type="dxa"/>
          </w:tcPr>
          <w:p w:rsidR="00847B54" w:rsidRDefault="00847B54">
            <w:pPr>
              <w:pStyle w:val="11"/>
              <w:tabs>
                <w:tab w:val="left" w:pos="1276"/>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2017 год проект к 2015 году факт, %</w:t>
            </w:r>
          </w:p>
        </w:tc>
      </w:tr>
      <w:tr w:rsidR="00847B54">
        <w:tblPrEx>
          <w:tblCellMar>
            <w:top w:w="0" w:type="dxa"/>
            <w:bottom w:w="0" w:type="dxa"/>
          </w:tblCellMar>
        </w:tblPrEx>
        <w:tc>
          <w:tcPr>
            <w:tcW w:w="1914" w:type="dxa"/>
          </w:tcPr>
          <w:p w:rsidR="00847B54" w:rsidRDefault="00847B54">
            <w:pPr>
              <w:pStyle w:val="11"/>
              <w:tabs>
                <w:tab w:val="left" w:pos="1276"/>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Объем продукции, тонн </w:t>
            </w:r>
          </w:p>
        </w:tc>
        <w:tc>
          <w:tcPr>
            <w:tcW w:w="1914" w:type="dxa"/>
          </w:tcPr>
          <w:p w:rsidR="00847B54" w:rsidRDefault="00847B54">
            <w:pPr>
              <w:pStyle w:val="11"/>
              <w:tabs>
                <w:tab w:val="left" w:pos="1276"/>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2693</w:t>
            </w:r>
          </w:p>
        </w:tc>
        <w:tc>
          <w:tcPr>
            <w:tcW w:w="1914" w:type="dxa"/>
          </w:tcPr>
          <w:p w:rsidR="00847B54" w:rsidRDefault="00847B54">
            <w:pPr>
              <w:pStyle w:val="11"/>
              <w:tabs>
                <w:tab w:val="left" w:pos="1276"/>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5117</w:t>
            </w:r>
          </w:p>
        </w:tc>
        <w:tc>
          <w:tcPr>
            <w:tcW w:w="1914" w:type="dxa"/>
          </w:tcPr>
          <w:p w:rsidR="00847B54" w:rsidRDefault="00847B54">
            <w:pPr>
              <w:pStyle w:val="11"/>
              <w:tabs>
                <w:tab w:val="left" w:pos="1276"/>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5629</w:t>
            </w:r>
          </w:p>
        </w:tc>
        <w:tc>
          <w:tcPr>
            <w:tcW w:w="1915" w:type="dxa"/>
          </w:tcPr>
          <w:p w:rsidR="00847B54" w:rsidRDefault="00847B54">
            <w:pPr>
              <w:pStyle w:val="11"/>
              <w:tabs>
                <w:tab w:val="left" w:pos="1276"/>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209</w:t>
            </w:r>
          </w:p>
        </w:tc>
      </w:tr>
      <w:tr w:rsidR="00847B54">
        <w:tblPrEx>
          <w:tblCellMar>
            <w:top w:w="0" w:type="dxa"/>
            <w:bottom w:w="0" w:type="dxa"/>
          </w:tblCellMar>
        </w:tblPrEx>
        <w:tc>
          <w:tcPr>
            <w:tcW w:w="1914" w:type="dxa"/>
          </w:tcPr>
          <w:p w:rsidR="00847B54" w:rsidRDefault="00847B54">
            <w:pPr>
              <w:pStyle w:val="11"/>
              <w:tabs>
                <w:tab w:val="left" w:pos="1276"/>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Выручка, тыс. руб.</w:t>
            </w:r>
          </w:p>
        </w:tc>
        <w:tc>
          <w:tcPr>
            <w:tcW w:w="1914" w:type="dxa"/>
          </w:tcPr>
          <w:p w:rsidR="00847B54" w:rsidRDefault="00847B54">
            <w:pPr>
              <w:pStyle w:val="11"/>
              <w:tabs>
                <w:tab w:val="left" w:pos="1276"/>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114549</w:t>
            </w:r>
          </w:p>
        </w:tc>
        <w:tc>
          <w:tcPr>
            <w:tcW w:w="1914" w:type="dxa"/>
          </w:tcPr>
          <w:p w:rsidR="00847B54" w:rsidRDefault="00847B54">
            <w:pPr>
              <w:pStyle w:val="11"/>
              <w:tabs>
                <w:tab w:val="left" w:pos="1276"/>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217473</w:t>
            </w:r>
          </w:p>
        </w:tc>
        <w:tc>
          <w:tcPr>
            <w:tcW w:w="1914" w:type="dxa"/>
          </w:tcPr>
          <w:p w:rsidR="00847B54" w:rsidRDefault="00847B54">
            <w:pPr>
              <w:pStyle w:val="11"/>
              <w:tabs>
                <w:tab w:val="left" w:pos="1276"/>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239233</w:t>
            </w:r>
          </w:p>
        </w:tc>
        <w:tc>
          <w:tcPr>
            <w:tcW w:w="1915" w:type="dxa"/>
          </w:tcPr>
          <w:p w:rsidR="00847B54" w:rsidRDefault="00847B54">
            <w:pPr>
              <w:pStyle w:val="11"/>
              <w:tabs>
                <w:tab w:val="left" w:pos="1276"/>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208,8</w:t>
            </w:r>
          </w:p>
        </w:tc>
      </w:tr>
      <w:tr w:rsidR="00847B54">
        <w:tblPrEx>
          <w:tblCellMar>
            <w:top w:w="0" w:type="dxa"/>
            <w:bottom w:w="0" w:type="dxa"/>
          </w:tblCellMar>
        </w:tblPrEx>
        <w:tc>
          <w:tcPr>
            <w:tcW w:w="1914" w:type="dxa"/>
          </w:tcPr>
          <w:p w:rsidR="00847B54" w:rsidRDefault="00847B54">
            <w:pPr>
              <w:pStyle w:val="11"/>
              <w:tabs>
                <w:tab w:val="left" w:pos="1276"/>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Себестоимость, тыс. руб. </w:t>
            </w:r>
          </w:p>
        </w:tc>
        <w:tc>
          <w:tcPr>
            <w:tcW w:w="1914" w:type="dxa"/>
          </w:tcPr>
          <w:p w:rsidR="00847B54" w:rsidRDefault="00847B54">
            <w:pPr>
              <w:pStyle w:val="11"/>
              <w:tabs>
                <w:tab w:val="left" w:pos="1276"/>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50159</w:t>
            </w:r>
          </w:p>
        </w:tc>
        <w:tc>
          <w:tcPr>
            <w:tcW w:w="1914" w:type="dxa"/>
          </w:tcPr>
          <w:p w:rsidR="00847B54" w:rsidRDefault="00847B54">
            <w:pPr>
              <w:pStyle w:val="11"/>
              <w:tabs>
                <w:tab w:val="left" w:pos="1276"/>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97223</w:t>
            </w:r>
          </w:p>
        </w:tc>
        <w:tc>
          <w:tcPr>
            <w:tcW w:w="1914" w:type="dxa"/>
          </w:tcPr>
          <w:p w:rsidR="00847B54" w:rsidRDefault="00847B54">
            <w:pPr>
              <w:pStyle w:val="11"/>
              <w:tabs>
                <w:tab w:val="left" w:pos="1276"/>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96056</w:t>
            </w:r>
          </w:p>
        </w:tc>
        <w:tc>
          <w:tcPr>
            <w:tcW w:w="1915" w:type="dxa"/>
          </w:tcPr>
          <w:p w:rsidR="00847B54" w:rsidRDefault="00847B54">
            <w:pPr>
              <w:pStyle w:val="11"/>
              <w:tabs>
                <w:tab w:val="left" w:pos="1276"/>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191,5</w:t>
            </w:r>
          </w:p>
        </w:tc>
      </w:tr>
      <w:tr w:rsidR="00847B54">
        <w:tblPrEx>
          <w:tblCellMar>
            <w:top w:w="0" w:type="dxa"/>
            <w:bottom w:w="0" w:type="dxa"/>
          </w:tblCellMar>
        </w:tblPrEx>
        <w:tc>
          <w:tcPr>
            <w:tcW w:w="1914" w:type="dxa"/>
          </w:tcPr>
          <w:p w:rsidR="00847B54" w:rsidRDefault="00847B54">
            <w:pPr>
              <w:pStyle w:val="11"/>
              <w:tabs>
                <w:tab w:val="left" w:pos="1276"/>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Прибыль, тыс. руб.</w:t>
            </w:r>
          </w:p>
        </w:tc>
        <w:tc>
          <w:tcPr>
            <w:tcW w:w="1914" w:type="dxa"/>
          </w:tcPr>
          <w:p w:rsidR="00847B54" w:rsidRDefault="00847B54">
            <w:pPr>
              <w:pStyle w:val="11"/>
              <w:tabs>
                <w:tab w:val="left" w:pos="1276"/>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64390</w:t>
            </w:r>
          </w:p>
        </w:tc>
        <w:tc>
          <w:tcPr>
            <w:tcW w:w="1914" w:type="dxa"/>
          </w:tcPr>
          <w:p w:rsidR="00847B54" w:rsidRDefault="00847B54">
            <w:pPr>
              <w:pStyle w:val="11"/>
              <w:tabs>
                <w:tab w:val="left" w:pos="1276"/>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120250</w:t>
            </w:r>
          </w:p>
        </w:tc>
        <w:tc>
          <w:tcPr>
            <w:tcW w:w="1914" w:type="dxa"/>
          </w:tcPr>
          <w:p w:rsidR="00847B54" w:rsidRDefault="00847B54">
            <w:pPr>
              <w:pStyle w:val="11"/>
              <w:tabs>
                <w:tab w:val="left" w:pos="1276"/>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143177</w:t>
            </w:r>
          </w:p>
        </w:tc>
        <w:tc>
          <w:tcPr>
            <w:tcW w:w="1915" w:type="dxa"/>
          </w:tcPr>
          <w:p w:rsidR="00847B54" w:rsidRDefault="00847B54">
            <w:pPr>
              <w:pStyle w:val="11"/>
              <w:tabs>
                <w:tab w:val="left" w:pos="1276"/>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222,4</w:t>
            </w:r>
          </w:p>
        </w:tc>
      </w:tr>
      <w:tr w:rsidR="00847B54">
        <w:tblPrEx>
          <w:tblCellMar>
            <w:top w:w="0" w:type="dxa"/>
            <w:bottom w:w="0" w:type="dxa"/>
          </w:tblCellMar>
        </w:tblPrEx>
        <w:tc>
          <w:tcPr>
            <w:tcW w:w="1914" w:type="dxa"/>
          </w:tcPr>
          <w:p w:rsidR="00847B54" w:rsidRDefault="00847B54">
            <w:pPr>
              <w:pStyle w:val="11"/>
              <w:tabs>
                <w:tab w:val="left" w:pos="1276"/>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Рентабельность продаж, %</w:t>
            </w:r>
          </w:p>
        </w:tc>
        <w:tc>
          <w:tcPr>
            <w:tcW w:w="1914" w:type="dxa"/>
          </w:tcPr>
          <w:p w:rsidR="00847B54" w:rsidRDefault="00847B54">
            <w:pPr>
              <w:pStyle w:val="11"/>
              <w:tabs>
                <w:tab w:val="left" w:pos="1276"/>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56</w:t>
            </w:r>
          </w:p>
        </w:tc>
        <w:tc>
          <w:tcPr>
            <w:tcW w:w="1914" w:type="dxa"/>
          </w:tcPr>
          <w:p w:rsidR="00847B54" w:rsidRDefault="00847B54">
            <w:pPr>
              <w:pStyle w:val="11"/>
              <w:tabs>
                <w:tab w:val="left" w:pos="1276"/>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55</w:t>
            </w:r>
          </w:p>
        </w:tc>
        <w:tc>
          <w:tcPr>
            <w:tcW w:w="1914" w:type="dxa"/>
          </w:tcPr>
          <w:p w:rsidR="00847B54" w:rsidRDefault="00847B54">
            <w:pPr>
              <w:pStyle w:val="11"/>
              <w:tabs>
                <w:tab w:val="left" w:pos="1276"/>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60</w:t>
            </w:r>
          </w:p>
        </w:tc>
        <w:tc>
          <w:tcPr>
            <w:tcW w:w="1915" w:type="dxa"/>
          </w:tcPr>
          <w:p w:rsidR="00847B54" w:rsidRDefault="00847B54">
            <w:pPr>
              <w:pStyle w:val="11"/>
              <w:tabs>
                <w:tab w:val="left" w:pos="1276"/>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1,07 п.п</w:t>
            </w:r>
          </w:p>
        </w:tc>
      </w:tr>
      <w:tr w:rsidR="00847B54">
        <w:tblPrEx>
          <w:tblCellMar>
            <w:top w:w="0" w:type="dxa"/>
            <w:bottom w:w="0" w:type="dxa"/>
          </w:tblCellMar>
        </w:tblPrEx>
        <w:tc>
          <w:tcPr>
            <w:tcW w:w="1914" w:type="dxa"/>
          </w:tcPr>
          <w:p w:rsidR="00847B54" w:rsidRDefault="00847B54">
            <w:pPr>
              <w:pStyle w:val="11"/>
              <w:tabs>
                <w:tab w:val="left" w:pos="1276"/>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Рентабельность затрат, %</w:t>
            </w:r>
          </w:p>
        </w:tc>
        <w:tc>
          <w:tcPr>
            <w:tcW w:w="1914" w:type="dxa"/>
          </w:tcPr>
          <w:p w:rsidR="00847B54" w:rsidRDefault="00847B54">
            <w:pPr>
              <w:pStyle w:val="11"/>
              <w:tabs>
                <w:tab w:val="left" w:pos="1276"/>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128</w:t>
            </w:r>
          </w:p>
        </w:tc>
        <w:tc>
          <w:tcPr>
            <w:tcW w:w="1914" w:type="dxa"/>
          </w:tcPr>
          <w:p w:rsidR="00847B54" w:rsidRDefault="00847B54">
            <w:pPr>
              <w:pStyle w:val="11"/>
              <w:tabs>
                <w:tab w:val="left" w:pos="1276"/>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124</w:t>
            </w:r>
          </w:p>
        </w:tc>
        <w:tc>
          <w:tcPr>
            <w:tcW w:w="1914" w:type="dxa"/>
          </w:tcPr>
          <w:p w:rsidR="00847B54" w:rsidRDefault="00847B54">
            <w:pPr>
              <w:pStyle w:val="11"/>
              <w:tabs>
                <w:tab w:val="left" w:pos="1276"/>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149</w:t>
            </w:r>
          </w:p>
        </w:tc>
        <w:tc>
          <w:tcPr>
            <w:tcW w:w="1915" w:type="dxa"/>
          </w:tcPr>
          <w:p w:rsidR="00847B54" w:rsidRDefault="00847B54">
            <w:pPr>
              <w:pStyle w:val="11"/>
              <w:tabs>
                <w:tab w:val="left" w:pos="1276"/>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1,23 п.п</w:t>
            </w:r>
          </w:p>
        </w:tc>
      </w:tr>
    </w:tbl>
    <w:p w:rsidR="00847B54" w:rsidRDefault="00847B54">
      <w:pPr>
        <w:pStyle w:val="11"/>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847B54" w:rsidRDefault="00847B54" w:rsidP="00A93D00">
      <w:pPr>
        <w:spacing w:line="360" w:lineRule="auto"/>
        <w:ind w:firstLine="708"/>
        <w:jc w:val="both"/>
        <w:rPr>
          <w:sz w:val="28"/>
          <w:szCs w:val="28"/>
        </w:rPr>
      </w:pPr>
      <w:r>
        <w:rPr>
          <w:sz w:val="28"/>
          <w:szCs w:val="28"/>
        </w:rPr>
        <w:t>С управленческой точки зрения ответственным за внедрени</w:t>
      </w:r>
      <w:r w:rsidR="00A93D00">
        <w:rPr>
          <w:sz w:val="28"/>
          <w:szCs w:val="28"/>
        </w:rPr>
        <w:t>е</w:t>
      </w:r>
      <w:r>
        <w:rPr>
          <w:sz w:val="28"/>
          <w:szCs w:val="28"/>
        </w:rPr>
        <w:t xml:space="preserve"> дан</w:t>
      </w:r>
      <w:r w:rsidR="00A93D00">
        <w:rPr>
          <w:sz w:val="28"/>
          <w:szCs w:val="28"/>
        </w:rPr>
        <w:t>ных мероприятий и контроль</w:t>
      </w:r>
      <w:r>
        <w:rPr>
          <w:sz w:val="28"/>
          <w:szCs w:val="28"/>
        </w:rPr>
        <w:t xml:space="preserve"> выполнени</w:t>
      </w:r>
      <w:r w:rsidR="00A93D00">
        <w:rPr>
          <w:sz w:val="28"/>
          <w:szCs w:val="28"/>
        </w:rPr>
        <w:t>я</w:t>
      </w:r>
      <w:r>
        <w:rPr>
          <w:sz w:val="28"/>
          <w:szCs w:val="28"/>
        </w:rPr>
        <w:t xml:space="preserve"> всех условий можно назначить </w:t>
      </w:r>
      <w:r w:rsidR="00A93D00">
        <w:rPr>
          <w:sz w:val="28"/>
          <w:szCs w:val="28"/>
        </w:rPr>
        <w:t>заместителя директора по</w:t>
      </w:r>
      <w:r>
        <w:rPr>
          <w:sz w:val="28"/>
          <w:szCs w:val="28"/>
        </w:rPr>
        <w:t xml:space="preserve"> производств</w:t>
      </w:r>
      <w:r w:rsidR="00A93D00">
        <w:rPr>
          <w:sz w:val="28"/>
          <w:szCs w:val="28"/>
        </w:rPr>
        <w:t>у</w:t>
      </w:r>
      <w:r>
        <w:rPr>
          <w:sz w:val="28"/>
          <w:szCs w:val="28"/>
        </w:rPr>
        <w:t>.</w:t>
      </w:r>
    </w:p>
    <w:p w:rsidR="00A93D00" w:rsidRDefault="00A93D00">
      <w:pPr>
        <w:spacing w:line="360" w:lineRule="auto"/>
        <w:rPr>
          <w:sz w:val="28"/>
          <w:szCs w:val="28"/>
        </w:rPr>
      </w:pPr>
    </w:p>
    <w:p w:rsidR="00847B54" w:rsidRDefault="00847B54">
      <w:pPr>
        <w:spacing w:line="360" w:lineRule="auto"/>
        <w:rPr>
          <w:sz w:val="28"/>
          <w:szCs w:val="28"/>
        </w:rPr>
      </w:pPr>
    </w:p>
    <w:p w:rsidR="00847B54" w:rsidRDefault="00847B54">
      <w:pPr>
        <w:spacing w:line="360" w:lineRule="auto"/>
        <w:rPr>
          <w:sz w:val="28"/>
          <w:szCs w:val="28"/>
        </w:rPr>
      </w:pPr>
    </w:p>
    <w:p w:rsidR="00847B54" w:rsidRDefault="00847B54">
      <w:pPr>
        <w:pStyle w:val="1"/>
        <w:spacing w:before="0" w:line="360" w:lineRule="auto"/>
        <w:jc w:val="center"/>
        <w:rPr>
          <w:rFonts w:ascii="Times New Roman" w:hAnsi="Times New Roman" w:cs="Times New Roman"/>
          <w:color w:val="auto"/>
          <w:sz w:val="32"/>
          <w:szCs w:val="32"/>
        </w:rPr>
      </w:pPr>
      <w:bookmarkStart w:id="8" w:name="_Toc436841534"/>
      <w:r>
        <w:rPr>
          <w:rFonts w:ascii="Times New Roman" w:hAnsi="Times New Roman" w:cs="Times New Roman"/>
          <w:color w:val="auto"/>
          <w:sz w:val="32"/>
          <w:szCs w:val="32"/>
        </w:rPr>
        <w:lastRenderedPageBreak/>
        <w:t>Заключение</w:t>
      </w:r>
      <w:bookmarkEnd w:id="8"/>
    </w:p>
    <w:p w:rsidR="00847B54" w:rsidRDefault="00847B54">
      <w:pPr>
        <w:pStyle w:val="a3"/>
        <w:shd w:val="clear" w:color="auto" w:fill="FFFFFF"/>
        <w:spacing w:before="0" w:beforeAutospacing="0" w:after="0" w:afterAutospacing="0" w:line="360" w:lineRule="auto"/>
        <w:ind w:firstLine="709"/>
        <w:jc w:val="center"/>
        <w:rPr>
          <w:b/>
          <w:bCs/>
          <w:color w:val="000000"/>
          <w:sz w:val="28"/>
          <w:szCs w:val="28"/>
        </w:rPr>
      </w:pPr>
    </w:p>
    <w:p w:rsidR="00847B54" w:rsidRDefault="00847B54">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Современный этап развития экономики на базе нового технологического уклада и эффективных рыночных институтов требует высокой конкурентоспособности продукции российских предприятий, которые определяют темпы и качество экономического развития территории.</w:t>
      </w:r>
    </w:p>
    <w:p w:rsidR="00847B54" w:rsidRDefault="00847B54">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В этих условиях «Бережливое производство» становится важнейшим фактором повышения конкурентоспособности предприятия и является наиболее эффективным, надежным и малозатратным способом выхода предприятия на новый уровень своего развития. Методы бережливого производства позволяют без капитальных затрат улучшить качество продукции или услуг, сократить издержки, время производственного цикла.</w:t>
      </w:r>
    </w:p>
    <w:p w:rsidR="00847B54" w:rsidRDefault="00847B54">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Система 5</w:t>
      </w:r>
      <w:r>
        <w:rPr>
          <w:color w:val="000000"/>
          <w:sz w:val="28"/>
          <w:szCs w:val="28"/>
          <w:lang w:val="en-US"/>
        </w:rPr>
        <w:t>S</w:t>
      </w:r>
      <w:r>
        <w:rPr>
          <w:color w:val="000000"/>
          <w:sz w:val="28"/>
          <w:szCs w:val="28"/>
        </w:rPr>
        <w:t xml:space="preserve"> – это пять простых принципов рациональной организации рабочего пространства, соблюдая которые, можно извлечь максимальную выгоду из имеющихся ресурсов. Это тот случай, когда для достижения высоких результатов необходимо следовать простым принципам, которые станут прочным фундаментом для непрерывного совершенствования.</w:t>
      </w:r>
    </w:p>
    <w:p w:rsidR="00847B54" w:rsidRDefault="00847B54">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В основе системы 5</w:t>
      </w:r>
      <w:r>
        <w:rPr>
          <w:color w:val="000000"/>
          <w:sz w:val="28"/>
          <w:szCs w:val="28"/>
          <w:lang w:val="en-US"/>
        </w:rPr>
        <w:t>S</w:t>
      </w:r>
      <w:r>
        <w:rPr>
          <w:color w:val="000000"/>
          <w:sz w:val="28"/>
          <w:szCs w:val="28"/>
        </w:rPr>
        <w:t xml:space="preserve"> лежит ясная и в то же время инновационная идея: все, что поддается оптимизации, должно быть оптимизировано. Инновация заключается в том, что организация рабочего пространства рассматривается именно как система.</w:t>
      </w:r>
    </w:p>
    <w:p w:rsidR="00847B54" w:rsidRDefault="00847B54">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Система 5</w:t>
      </w:r>
      <w:r>
        <w:rPr>
          <w:color w:val="000000"/>
          <w:sz w:val="28"/>
          <w:szCs w:val="28"/>
          <w:lang w:val="en-US"/>
        </w:rPr>
        <w:t>S</w:t>
      </w:r>
      <w:r>
        <w:rPr>
          <w:color w:val="000000"/>
          <w:sz w:val="28"/>
          <w:szCs w:val="28"/>
        </w:rPr>
        <w:t xml:space="preserve"> – это подход к эффективному производству: устранение потерь за счет активного вовлечения рабочих в процесс непрерывного совершенствования.</w:t>
      </w:r>
    </w:p>
    <w:p w:rsidR="00847B54" w:rsidRDefault="00847B54">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Внедрение данной системы в ООО «Завод по производству премиксов «ЭкоМакс» позволит получить ряд преимуществ.</w:t>
      </w:r>
    </w:p>
    <w:p w:rsidR="00847B54" w:rsidRDefault="00847B54">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Система 5</w:t>
      </w:r>
      <w:r>
        <w:rPr>
          <w:color w:val="000000"/>
          <w:sz w:val="28"/>
          <w:szCs w:val="28"/>
          <w:lang w:val="en-US"/>
        </w:rPr>
        <w:t>S</w:t>
      </w:r>
      <w:r>
        <w:rPr>
          <w:color w:val="000000"/>
          <w:sz w:val="28"/>
          <w:szCs w:val="28"/>
        </w:rPr>
        <w:t xml:space="preserve"> дает возможность работникам проявить инициативу и творческое начало в организации своего рабочего места и порядка выполнения работы. Она позволит работникам обустроить свое рабочее место и сделать его более приятным, что в свою очередь будет улучшать </w:t>
      </w:r>
      <w:r>
        <w:rPr>
          <w:color w:val="000000"/>
          <w:sz w:val="28"/>
          <w:szCs w:val="28"/>
        </w:rPr>
        <w:lastRenderedPageBreak/>
        <w:t>моральное состояние рабочего. Также она поможет понимать, что когда и где требуется выполнять и облегчит общение с коллегами, так как каждый будет четко знать свои обязанности.</w:t>
      </w:r>
    </w:p>
    <w:p w:rsidR="00847B54" w:rsidRDefault="00847B54">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Для самого же предприятия внедрение данной системы позволит сократить период перехода к выпуску другой продукции за счет сокращения времени, затрачиваемого на поиски необходимых предметов. А как я указывала ранее у завода достаточный ассортимент выпускаемой продукции, кроме того, они часто выполняют индивидуальные заказы.</w:t>
      </w:r>
    </w:p>
    <w:p w:rsidR="00847B54" w:rsidRDefault="00847B54">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Также система 5</w:t>
      </w:r>
      <w:r>
        <w:rPr>
          <w:color w:val="000000"/>
          <w:sz w:val="28"/>
          <w:szCs w:val="28"/>
          <w:lang w:val="en-US"/>
        </w:rPr>
        <w:t>S</w:t>
      </w:r>
      <w:r>
        <w:rPr>
          <w:color w:val="000000"/>
          <w:sz w:val="28"/>
          <w:szCs w:val="28"/>
        </w:rPr>
        <w:t xml:space="preserve"> позволяет предотвращать дефекты, вызванные использованием неподходящих веществ и точным количеством веществ. Исключаются потери, связанные с ненужными запасами на рабочем месте. </w:t>
      </w:r>
    </w:p>
    <w:p w:rsidR="00847B54" w:rsidRDefault="00847B54">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Сократиться число травм или вовсе удастся их предотвратить, рабочие будут работать безопасно для своего здоровья и жизни. </w:t>
      </w:r>
    </w:p>
    <w:p w:rsidR="00847B54" w:rsidRDefault="00847B54">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Уборка помещения, рабочего места и оборудования позволит содержать все в чистоте и порядке.</w:t>
      </w:r>
    </w:p>
    <w:p w:rsidR="00847B54" w:rsidRDefault="00847B54">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Система 5</w:t>
      </w:r>
      <w:r>
        <w:rPr>
          <w:color w:val="000000"/>
          <w:sz w:val="28"/>
          <w:szCs w:val="28"/>
          <w:lang w:val="en-US"/>
        </w:rPr>
        <w:t>S</w:t>
      </w:r>
      <w:r>
        <w:rPr>
          <w:color w:val="000000"/>
          <w:sz w:val="28"/>
          <w:szCs w:val="28"/>
        </w:rPr>
        <w:t xml:space="preserve"> должна стать неотъемлемой частью работы каждого сотрудника и тогда компании удастся достигнуть большей значимости в глазах клиентов, качество компании станут больше ценить, так как клиенты будут знать, что все совершенствуется и постоянно контролируется. </w:t>
      </w:r>
    </w:p>
    <w:p w:rsidR="00847B54" w:rsidRDefault="00847B54">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Благодаря 5-ти простым действиям репутация организации возрастет. Работники станут лучше относиться к своей работе. Наладится общение внутри коллектива, ведь каждый работник будет в большей степени цениться.</w:t>
      </w:r>
    </w:p>
    <w:p w:rsidR="00847B54" w:rsidRDefault="00847B54" w:rsidP="00A93D00">
      <w:pPr>
        <w:spacing w:line="360" w:lineRule="auto"/>
        <w:ind w:firstLine="708"/>
        <w:jc w:val="both"/>
        <w:rPr>
          <w:sz w:val="28"/>
          <w:szCs w:val="28"/>
        </w:rPr>
      </w:pPr>
      <w:r>
        <w:rPr>
          <w:sz w:val="28"/>
          <w:szCs w:val="28"/>
        </w:rPr>
        <w:t>В работе выполнен рас</w:t>
      </w:r>
      <w:r w:rsidR="00A93D00">
        <w:rPr>
          <w:sz w:val="28"/>
          <w:szCs w:val="28"/>
        </w:rPr>
        <w:t xml:space="preserve">чет экономической эффективности </w:t>
      </w:r>
      <w:r>
        <w:rPr>
          <w:sz w:val="28"/>
          <w:szCs w:val="28"/>
        </w:rPr>
        <w:t xml:space="preserve">предлагаемых мероприятий. В результате прибыль от продаж увеличится на </w:t>
      </w:r>
      <w:r w:rsidR="00A93D00">
        <w:rPr>
          <w:sz w:val="28"/>
          <w:szCs w:val="28"/>
        </w:rPr>
        <w:t>78787 тыс. рублей.</w:t>
      </w:r>
    </w:p>
    <w:p w:rsidR="00847B54" w:rsidRDefault="00847B54">
      <w:pPr>
        <w:pStyle w:val="11"/>
        <w:tabs>
          <w:tab w:val="left" w:pos="1276"/>
        </w:tabs>
        <w:spacing w:after="0" w:line="360" w:lineRule="auto"/>
        <w:ind w:left="993"/>
        <w:rPr>
          <w:rFonts w:ascii="Times New Roman" w:hAnsi="Times New Roman" w:cs="Times New Roman"/>
          <w:sz w:val="28"/>
          <w:szCs w:val="28"/>
        </w:rPr>
      </w:pPr>
    </w:p>
    <w:p w:rsidR="00847B54" w:rsidRDefault="00847B54">
      <w:pPr>
        <w:pStyle w:val="11"/>
        <w:tabs>
          <w:tab w:val="left" w:pos="1276"/>
        </w:tabs>
        <w:spacing w:after="0" w:line="360" w:lineRule="auto"/>
        <w:ind w:left="993"/>
        <w:rPr>
          <w:rFonts w:ascii="Times New Roman" w:hAnsi="Times New Roman" w:cs="Times New Roman"/>
          <w:sz w:val="28"/>
          <w:szCs w:val="28"/>
        </w:rPr>
      </w:pPr>
    </w:p>
    <w:p w:rsidR="00847B54" w:rsidRDefault="00847B54">
      <w:pPr>
        <w:pStyle w:val="11"/>
        <w:tabs>
          <w:tab w:val="left" w:pos="1276"/>
        </w:tabs>
        <w:spacing w:after="0" w:line="360" w:lineRule="auto"/>
        <w:ind w:left="993"/>
        <w:rPr>
          <w:rFonts w:ascii="Times New Roman" w:hAnsi="Times New Roman" w:cs="Times New Roman"/>
          <w:sz w:val="28"/>
          <w:szCs w:val="28"/>
        </w:rPr>
      </w:pPr>
    </w:p>
    <w:p w:rsidR="00847B54" w:rsidRDefault="00847B54">
      <w:pPr>
        <w:pStyle w:val="11"/>
        <w:tabs>
          <w:tab w:val="left" w:pos="1276"/>
        </w:tabs>
        <w:spacing w:after="0" w:line="360" w:lineRule="auto"/>
        <w:ind w:left="993"/>
        <w:rPr>
          <w:rFonts w:ascii="Times New Roman" w:hAnsi="Times New Roman" w:cs="Times New Roman"/>
          <w:sz w:val="28"/>
          <w:szCs w:val="28"/>
        </w:rPr>
      </w:pPr>
    </w:p>
    <w:p w:rsidR="00847B54" w:rsidRDefault="00847B54">
      <w:pPr>
        <w:pStyle w:val="1"/>
        <w:spacing w:before="0" w:line="360" w:lineRule="auto"/>
        <w:jc w:val="center"/>
        <w:rPr>
          <w:rFonts w:ascii="Times New Roman" w:hAnsi="Times New Roman" w:cs="Times New Roman"/>
          <w:b w:val="0"/>
          <w:bCs w:val="0"/>
          <w:color w:val="auto"/>
          <w:sz w:val="32"/>
          <w:szCs w:val="32"/>
        </w:rPr>
      </w:pPr>
      <w:bookmarkStart w:id="9" w:name="_Toc436841535"/>
      <w:r>
        <w:rPr>
          <w:rFonts w:ascii="Times New Roman" w:hAnsi="Times New Roman" w:cs="Times New Roman"/>
          <w:b w:val="0"/>
          <w:bCs w:val="0"/>
          <w:color w:val="auto"/>
          <w:sz w:val="32"/>
          <w:szCs w:val="32"/>
        </w:rPr>
        <w:lastRenderedPageBreak/>
        <w:t>Список литературы</w:t>
      </w:r>
      <w:bookmarkEnd w:id="9"/>
    </w:p>
    <w:p w:rsidR="00847B54" w:rsidRDefault="00847B54"/>
    <w:p w:rsidR="00847B54" w:rsidRDefault="00847B54">
      <w:pPr>
        <w:pStyle w:val="11"/>
        <w:numPr>
          <w:ilvl w:val="0"/>
          <w:numId w:val="2"/>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11 правил бережливого 5</w:t>
      </w:r>
      <w:r>
        <w:rPr>
          <w:rFonts w:ascii="Times New Roman" w:hAnsi="Times New Roman" w:cs="Times New Roman"/>
          <w:sz w:val="28"/>
          <w:szCs w:val="28"/>
          <w:lang w:val="en-US"/>
        </w:rPr>
        <w:t>S</w:t>
      </w:r>
      <w:r>
        <w:rPr>
          <w:rFonts w:ascii="Times New Roman" w:hAnsi="Times New Roman" w:cs="Times New Roman"/>
          <w:sz w:val="28"/>
          <w:szCs w:val="28"/>
        </w:rPr>
        <w:t xml:space="preserve">/ </w:t>
      </w:r>
      <w:hyperlink r:id="rId44" w:history="1">
        <w:r>
          <w:rPr>
            <w:rStyle w:val="a5"/>
            <w:sz w:val="28"/>
            <w:szCs w:val="28"/>
          </w:rPr>
          <w:t>Информационный</w:t>
        </w:r>
      </w:hyperlink>
      <w:r>
        <w:rPr>
          <w:rFonts w:ascii="Times New Roman" w:hAnsi="Times New Roman" w:cs="Times New Roman"/>
          <w:sz w:val="28"/>
          <w:szCs w:val="28"/>
        </w:rPr>
        <w:t xml:space="preserve"> портал Лин-форум [электронный ресурс] - </w:t>
      </w:r>
      <w:hyperlink r:id="rId45" w:history="1">
        <w:r>
          <w:rPr>
            <w:rStyle w:val="a5"/>
            <w:sz w:val="28"/>
            <w:szCs w:val="28"/>
          </w:rPr>
          <w:t>http://www.leanforum.ru/library/r22/2392.html</w:t>
        </w:r>
      </w:hyperlink>
    </w:p>
    <w:p w:rsidR="00847B54" w:rsidRDefault="00847B54">
      <w:pPr>
        <w:pStyle w:val="11"/>
        <w:numPr>
          <w:ilvl w:val="0"/>
          <w:numId w:val="2"/>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lang w:val="en-US"/>
        </w:rPr>
        <w:t>S</w:t>
      </w:r>
      <w:r>
        <w:rPr>
          <w:rFonts w:ascii="Times New Roman" w:hAnsi="Times New Roman" w:cs="Times New Roman"/>
          <w:sz w:val="28"/>
          <w:szCs w:val="28"/>
        </w:rPr>
        <w:t xml:space="preserve"> для офиса: как организовать эффективное рабочее место/ Пер. с англ. – М.: Институт комплексных стратегических исследований, 2008. – 214с.</w:t>
      </w:r>
    </w:p>
    <w:p w:rsidR="00847B54" w:rsidRDefault="00847B54">
      <w:pPr>
        <w:pStyle w:val="11"/>
        <w:numPr>
          <w:ilvl w:val="0"/>
          <w:numId w:val="2"/>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lang w:val="en-US"/>
        </w:rPr>
        <w:t>S</w:t>
      </w:r>
      <w:r>
        <w:rPr>
          <w:rFonts w:ascii="Times New Roman" w:hAnsi="Times New Roman" w:cs="Times New Roman"/>
          <w:sz w:val="28"/>
          <w:szCs w:val="28"/>
        </w:rPr>
        <w:t xml:space="preserve"> для рабочих: как улучшить свое рабочее место / Пер. с англ. – М.: Институт комплексных стратегических исследований, 2007. – 168 с.</w:t>
      </w:r>
    </w:p>
    <w:p w:rsidR="00847B54" w:rsidRDefault="00847B54">
      <w:pPr>
        <w:pStyle w:val="11"/>
        <w:numPr>
          <w:ilvl w:val="0"/>
          <w:numId w:val="2"/>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Бережливый офис: Устранение потерь времени и денег / Дон Тэппинг, Энн Данн; Пер. с англ. – М.: Альпина Паблишер, 2011. – 322 с. – (Серия «Модели менеджмента ведущих корпораций»).</w:t>
      </w:r>
    </w:p>
    <w:p w:rsidR="00847B54" w:rsidRDefault="00847B54">
      <w:pPr>
        <w:pStyle w:val="11"/>
        <w:numPr>
          <w:ilvl w:val="0"/>
          <w:numId w:val="2"/>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Бережливое производство [электронный ресурс] - </w:t>
      </w:r>
      <w:hyperlink r:id="rId46" w:history="1">
        <w:r>
          <w:rPr>
            <w:rStyle w:val="a5"/>
            <w:sz w:val="28"/>
            <w:szCs w:val="28"/>
          </w:rPr>
          <w:t>http://mpt.tatarstan.ru/file/lean_production_presentation.pdf</w:t>
        </w:r>
      </w:hyperlink>
    </w:p>
    <w:p w:rsidR="00847B54" w:rsidRDefault="00847B54">
      <w:pPr>
        <w:pStyle w:val="11"/>
        <w:numPr>
          <w:ilvl w:val="0"/>
          <w:numId w:val="2"/>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Бережливое производство [электронный ресурс] - </w:t>
      </w:r>
      <w:hyperlink r:id="rId47" w:history="1">
        <w:r>
          <w:rPr>
            <w:rStyle w:val="a5"/>
            <w:sz w:val="28"/>
            <w:szCs w:val="28"/>
          </w:rPr>
          <w:t>http://www.kpms.ru/General_info/Lean_Production.htm</w:t>
        </w:r>
      </w:hyperlink>
    </w:p>
    <w:p w:rsidR="00847B54" w:rsidRDefault="00847B54">
      <w:pPr>
        <w:pStyle w:val="11"/>
        <w:numPr>
          <w:ilvl w:val="0"/>
          <w:numId w:val="2"/>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Бережливое производство и его инструменты/ Журнал </w:t>
      </w:r>
      <w:r>
        <w:rPr>
          <w:rFonts w:ascii="Times New Roman" w:hAnsi="Times New Roman" w:cs="Times New Roman"/>
          <w:sz w:val="28"/>
          <w:szCs w:val="28"/>
          <w:lang w:val="en-US"/>
        </w:rPr>
        <w:t>FB</w:t>
      </w:r>
      <w:r>
        <w:rPr>
          <w:rFonts w:ascii="Times New Roman" w:hAnsi="Times New Roman" w:cs="Times New Roman"/>
          <w:sz w:val="28"/>
          <w:szCs w:val="28"/>
        </w:rPr>
        <w:t xml:space="preserve"> [электронный ресурс] - </w:t>
      </w:r>
      <w:hyperlink r:id="rId48" w:history="1">
        <w:r>
          <w:rPr>
            <w:rStyle w:val="a5"/>
            <w:sz w:val="28"/>
            <w:szCs w:val="28"/>
          </w:rPr>
          <w:t>http://fb.ru/article/189365/berejlivoe-proizvodstvo-i-ego-instrumentyi-berejlivoe-proizvodstvo---eto</w:t>
        </w:r>
      </w:hyperlink>
    </w:p>
    <w:p w:rsidR="00847B54" w:rsidRDefault="00847B54">
      <w:pPr>
        <w:pStyle w:val="11"/>
        <w:numPr>
          <w:ilvl w:val="0"/>
          <w:numId w:val="2"/>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Бережливое производство: Как избавиться от потерь и добиться процветания вашей компании / Джеймс Вумек, Дэниел Джонс ; Пер. с англ. – 7-е  изд. – М.: Альпина Паблишер, 2013. – 472 с</w:t>
      </w:r>
    </w:p>
    <w:p w:rsidR="00847B54" w:rsidRDefault="00847B54">
      <w:pPr>
        <w:pStyle w:val="11"/>
        <w:numPr>
          <w:ilvl w:val="0"/>
          <w:numId w:val="2"/>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ГОСТ Р51095-97</w:t>
      </w:r>
      <w:r>
        <w:rPr>
          <w:rStyle w:val="apple-converted-space"/>
          <w:sz w:val="28"/>
          <w:szCs w:val="28"/>
        </w:rPr>
        <w:t> </w:t>
      </w:r>
      <w:r>
        <w:rPr>
          <w:rFonts w:ascii="Times New Roman" w:hAnsi="Times New Roman" w:cs="Times New Roman"/>
          <w:sz w:val="28"/>
          <w:szCs w:val="28"/>
        </w:rPr>
        <w:t xml:space="preserve">Премиксы. Технические условия [электронный ресурс] - </w:t>
      </w:r>
      <w:hyperlink r:id="rId49" w:history="1">
        <w:r>
          <w:rPr>
            <w:rStyle w:val="a5"/>
            <w:sz w:val="28"/>
            <w:szCs w:val="28"/>
          </w:rPr>
          <w:t>http://standartgost.ru/g/ГОСТ_Р_51095-97</w:t>
        </w:r>
      </w:hyperlink>
    </w:p>
    <w:p w:rsidR="00847B54" w:rsidRDefault="00847B54">
      <w:pPr>
        <w:pStyle w:val="11"/>
        <w:numPr>
          <w:ilvl w:val="0"/>
          <w:numId w:val="2"/>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ГОСТ Р56020-2014 Бережливое производство [электронный ресурс] - </w:t>
      </w:r>
      <w:hyperlink r:id="rId50" w:history="1">
        <w:r>
          <w:rPr>
            <w:rStyle w:val="a5"/>
            <w:sz w:val="28"/>
            <w:szCs w:val="28"/>
          </w:rPr>
          <w:t>http://leanbase.ru/ГОСТ%20Р%2056020-2014.pdf</w:t>
        </w:r>
      </w:hyperlink>
    </w:p>
    <w:p w:rsidR="00847B54" w:rsidRDefault="00847B54">
      <w:pPr>
        <w:pStyle w:val="11"/>
        <w:numPr>
          <w:ilvl w:val="0"/>
          <w:numId w:val="2"/>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Грачев А.Н., Киселев И.А. Культурные аспекты преобразования компании на основе метода 5</w:t>
      </w:r>
      <w:r>
        <w:rPr>
          <w:rFonts w:ascii="Times New Roman" w:hAnsi="Times New Roman" w:cs="Times New Roman"/>
          <w:sz w:val="28"/>
          <w:szCs w:val="28"/>
          <w:lang w:val="en-US"/>
        </w:rPr>
        <w:t>S</w:t>
      </w:r>
      <w:r>
        <w:rPr>
          <w:rFonts w:ascii="Times New Roman" w:hAnsi="Times New Roman" w:cs="Times New Roman"/>
          <w:sz w:val="28"/>
          <w:szCs w:val="28"/>
        </w:rPr>
        <w:t>/ Стандарты и качество [электронный ресурс] - http://centr-prioritet.ru/ct/txt/482</w:t>
      </w:r>
    </w:p>
    <w:p w:rsidR="00847B54" w:rsidRDefault="00847B54">
      <w:pPr>
        <w:pStyle w:val="11"/>
        <w:numPr>
          <w:ilvl w:val="0"/>
          <w:numId w:val="2"/>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Инструменты бережливого производства [электронный ресурс] - </w:t>
      </w:r>
      <w:hyperlink r:id="rId51" w:history="1">
        <w:r>
          <w:rPr>
            <w:rStyle w:val="a5"/>
            <w:sz w:val="28"/>
            <w:szCs w:val="28"/>
          </w:rPr>
          <w:t>http://www.training-partner.ru/staty/instrumenty-berezhlivogo-proizvodstva.html</w:t>
        </w:r>
      </w:hyperlink>
    </w:p>
    <w:p w:rsidR="00847B54" w:rsidRDefault="00847B54">
      <w:pPr>
        <w:pStyle w:val="11"/>
        <w:numPr>
          <w:ilvl w:val="0"/>
          <w:numId w:val="2"/>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Инструменты бережливого производства: Мини-руководство по внедрению методик бережливого производства/ Майкл Вэйдер; пер. с англ. – М.: Альпина Бизнес Букс, 2005. – 125 с.</w:t>
      </w:r>
    </w:p>
    <w:p w:rsidR="00847B54" w:rsidRDefault="00847B54">
      <w:pPr>
        <w:pStyle w:val="11"/>
        <w:numPr>
          <w:ilvl w:val="0"/>
          <w:numId w:val="2"/>
        </w:numPr>
        <w:tabs>
          <w:tab w:val="left" w:pos="1134"/>
        </w:tabs>
        <w:spacing w:after="0" w:line="360" w:lineRule="auto"/>
        <w:ind w:left="0" w:firstLine="709"/>
        <w:jc w:val="both"/>
        <w:rPr>
          <w:rFonts w:ascii="Times New Roman" w:hAnsi="Times New Roman" w:cs="Times New Roman"/>
          <w:sz w:val="28"/>
          <w:szCs w:val="28"/>
        </w:rPr>
      </w:pPr>
      <w:hyperlink r:id="rId52" w:history="1">
        <w:r>
          <w:rPr>
            <w:rStyle w:val="a5"/>
            <w:sz w:val="28"/>
            <w:szCs w:val="28"/>
          </w:rPr>
          <w:t>Информационный</w:t>
        </w:r>
      </w:hyperlink>
      <w:r>
        <w:rPr>
          <w:rFonts w:ascii="Times New Roman" w:hAnsi="Times New Roman" w:cs="Times New Roman"/>
          <w:sz w:val="28"/>
          <w:szCs w:val="28"/>
        </w:rPr>
        <w:t xml:space="preserve"> портал Лин-форум [электронный ресурс] -http://www.leanforum.ru/</w:t>
      </w:r>
    </w:p>
    <w:p w:rsidR="00847B54" w:rsidRDefault="00847B54">
      <w:pPr>
        <w:pStyle w:val="11"/>
        <w:numPr>
          <w:ilvl w:val="0"/>
          <w:numId w:val="2"/>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Как успешно запустить 5</w:t>
      </w:r>
      <w:r>
        <w:rPr>
          <w:rFonts w:ascii="Times New Roman" w:hAnsi="Times New Roman" w:cs="Times New Roman"/>
          <w:sz w:val="28"/>
          <w:szCs w:val="28"/>
          <w:lang w:val="en-US"/>
        </w:rPr>
        <w:t>S</w:t>
      </w:r>
      <w:r>
        <w:rPr>
          <w:rFonts w:ascii="Times New Roman" w:hAnsi="Times New Roman" w:cs="Times New Roman"/>
          <w:sz w:val="28"/>
          <w:szCs w:val="28"/>
        </w:rPr>
        <w:t xml:space="preserve">? 10 советов для начинающих/ Информационный портал управление производством [электронный ресурс] - </w:t>
      </w:r>
      <w:hyperlink r:id="rId53" w:history="1">
        <w:r>
          <w:rPr>
            <w:rStyle w:val="a5"/>
            <w:sz w:val="28"/>
            <w:szCs w:val="28"/>
          </w:rPr>
          <w:t>http://www.up-pro.ru/library/production_management/zarubejnyj-opyt/5s-sovety.html</w:t>
        </w:r>
      </w:hyperlink>
    </w:p>
    <w:p w:rsidR="00847B54" w:rsidRDefault="00847B54">
      <w:pPr>
        <w:pStyle w:val="11"/>
        <w:numPr>
          <w:ilvl w:val="0"/>
          <w:numId w:val="2"/>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Потери (</w:t>
      </w:r>
      <w:r>
        <w:rPr>
          <w:rFonts w:ascii="Times New Roman" w:hAnsi="Times New Roman" w:cs="Times New Roman"/>
          <w:sz w:val="28"/>
          <w:szCs w:val="28"/>
          <w:lang w:val="en-US"/>
        </w:rPr>
        <w:t>MUDA</w:t>
      </w:r>
      <w:r>
        <w:rPr>
          <w:rFonts w:ascii="Times New Roman" w:hAnsi="Times New Roman" w:cs="Times New Roman"/>
          <w:sz w:val="28"/>
          <w:szCs w:val="28"/>
        </w:rPr>
        <w:t xml:space="preserve">)/ Информационный портал управление производством [электронный ресурс] - </w:t>
      </w:r>
      <w:hyperlink r:id="rId54" w:history="1">
        <w:r>
          <w:rPr>
            <w:rStyle w:val="a5"/>
            <w:sz w:val="28"/>
            <w:szCs w:val="28"/>
          </w:rPr>
          <w:t>http://www.up-pro.ru/encyclopedia/poteri-muda.html</w:t>
        </w:r>
      </w:hyperlink>
    </w:p>
    <w:p w:rsidR="00847B54" w:rsidRDefault="00847B54">
      <w:pPr>
        <w:pStyle w:val="11"/>
        <w:numPr>
          <w:ilvl w:val="0"/>
          <w:numId w:val="2"/>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Премиксы [электронный ресурс] - </w:t>
      </w:r>
      <w:hyperlink r:id="rId55" w:history="1">
        <w:r>
          <w:rPr>
            <w:rStyle w:val="a5"/>
            <w:sz w:val="28"/>
            <w:szCs w:val="28"/>
          </w:rPr>
          <w:t>http://bizol.info/theory/premix/</w:t>
        </w:r>
      </w:hyperlink>
    </w:p>
    <w:p w:rsidR="00847B54" w:rsidRDefault="00847B54">
      <w:pPr>
        <w:pStyle w:val="11"/>
        <w:numPr>
          <w:ilvl w:val="0"/>
          <w:numId w:val="2"/>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Производство без потерь для рабочих/ Пер. с англ. – М.: Институт комплексных стратегических исследований, 2008. – 160 с.</w:t>
      </w:r>
    </w:p>
    <w:p w:rsidR="00847B54" w:rsidRDefault="00847B54">
      <w:pPr>
        <w:pStyle w:val="11"/>
        <w:numPr>
          <w:ilvl w:val="0"/>
          <w:numId w:val="2"/>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Система 5</w:t>
      </w:r>
      <w:r>
        <w:rPr>
          <w:rFonts w:ascii="Times New Roman" w:hAnsi="Times New Roman" w:cs="Times New Roman"/>
          <w:sz w:val="28"/>
          <w:szCs w:val="28"/>
          <w:lang w:val="en-US"/>
        </w:rPr>
        <w:t>S</w:t>
      </w:r>
      <w:r>
        <w:rPr>
          <w:rFonts w:ascii="Times New Roman" w:hAnsi="Times New Roman" w:cs="Times New Roman"/>
          <w:sz w:val="28"/>
          <w:szCs w:val="28"/>
        </w:rPr>
        <w:t xml:space="preserve">/ Информационный портал управление производством [электронный ресурс] - </w:t>
      </w:r>
      <w:hyperlink r:id="rId56" w:history="1">
        <w:r>
          <w:rPr>
            <w:rStyle w:val="a5"/>
            <w:sz w:val="28"/>
            <w:szCs w:val="28"/>
          </w:rPr>
          <w:t>http://www.up-pro.ru/encyclopedia/5s-sistema.html</w:t>
        </w:r>
      </w:hyperlink>
    </w:p>
    <w:p w:rsidR="00847B54" w:rsidRDefault="00847B54">
      <w:pPr>
        <w:pStyle w:val="11"/>
        <w:numPr>
          <w:ilvl w:val="0"/>
          <w:numId w:val="2"/>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Система 5</w:t>
      </w:r>
      <w:r>
        <w:rPr>
          <w:rFonts w:ascii="Times New Roman" w:hAnsi="Times New Roman" w:cs="Times New Roman"/>
          <w:sz w:val="28"/>
          <w:szCs w:val="28"/>
          <w:lang w:val="en-US"/>
        </w:rPr>
        <w:t>S</w:t>
      </w:r>
      <w:r>
        <w:rPr>
          <w:rFonts w:ascii="Times New Roman" w:hAnsi="Times New Roman" w:cs="Times New Roman"/>
          <w:sz w:val="28"/>
          <w:szCs w:val="28"/>
        </w:rPr>
        <w:t xml:space="preserve">: упрощение рабочей инфраструктуры/ Информационный портал управление производством [электронный ресурс] - </w:t>
      </w:r>
      <w:hyperlink r:id="rId57" w:history="1">
        <w:r>
          <w:rPr>
            <w:rStyle w:val="a5"/>
            <w:sz w:val="28"/>
            <w:szCs w:val="28"/>
          </w:rPr>
          <w:t>http://www.up-pro.ru/library/production_management/zarubejnyj-opyt/uproschenie-infrastruktury.html</w:t>
        </w:r>
      </w:hyperlink>
    </w:p>
    <w:p w:rsidR="00847B54" w:rsidRDefault="00847B54">
      <w:pPr>
        <w:pStyle w:val="11"/>
        <w:numPr>
          <w:ilvl w:val="0"/>
          <w:numId w:val="2"/>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Энциклопедия производственного менеджера/ Информационный портал управление производством [электронный ресурс] - </w:t>
      </w:r>
      <w:hyperlink r:id="rId58" w:history="1">
        <w:r>
          <w:rPr>
            <w:rStyle w:val="a5"/>
            <w:sz w:val="28"/>
            <w:szCs w:val="28"/>
          </w:rPr>
          <w:t>http://www.up-pro.ru/encyclopedia/lean-production.html</w:t>
        </w:r>
      </w:hyperlink>
    </w:p>
    <w:p w:rsidR="00847B54" w:rsidRDefault="00847B54">
      <w:pPr>
        <w:spacing w:line="360" w:lineRule="auto"/>
        <w:jc w:val="both"/>
        <w:rPr>
          <w:sz w:val="28"/>
          <w:szCs w:val="28"/>
        </w:rPr>
      </w:pPr>
      <w:r>
        <w:rPr>
          <w:sz w:val="28"/>
          <w:szCs w:val="28"/>
          <w:lang w:eastAsia="en-US"/>
        </w:rPr>
        <w:t xml:space="preserve">           22. </w:t>
      </w:r>
      <w:r>
        <w:rPr>
          <w:sz w:val="28"/>
          <w:szCs w:val="28"/>
        </w:rPr>
        <w:t>Дроздов П. А. Логистика в АПК. Практикум; Издательство Гревцова - Москва, 2013. - 224 c.</w:t>
      </w:r>
    </w:p>
    <w:p w:rsidR="00847B54" w:rsidRDefault="00847B54">
      <w:pPr>
        <w:spacing w:line="360" w:lineRule="auto"/>
        <w:jc w:val="both"/>
        <w:rPr>
          <w:sz w:val="28"/>
          <w:szCs w:val="28"/>
        </w:rPr>
      </w:pPr>
      <w:r>
        <w:rPr>
          <w:sz w:val="28"/>
          <w:szCs w:val="28"/>
        </w:rPr>
        <w:lastRenderedPageBreak/>
        <w:t xml:space="preserve">      23</w:t>
      </w:r>
      <w:r w:rsidR="00A93D00">
        <w:rPr>
          <w:sz w:val="28"/>
          <w:szCs w:val="28"/>
        </w:rPr>
        <w:t>.</w:t>
      </w:r>
      <w:r>
        <w:rPr>
          <w:sz w:val="28"/>
          <w:szCs w:val="28"/>
        </w:rPr>
        <w:t xml:space="preserve"> Зеленовский А. А., Королев А. В., Синельников В. М. Экономика предприятий и отраслей АПК. Практикум; Издательство Гревцова - Москва, 2011. - 235 c.</w:t>
      </w:r>
    </w:p>
    <w:p w:rsidR="00847B54" w:rsidRDefault="00847B54">
      <w:pPr>
        <w:spacing w:line="360" w:lineRule="auto"/>
        <w:jc w:val="both"/>
        <w:rPr>
          <w:sz w:val="28"/>
          <w:szCs w:val="28"/>
        </w:rPr>
      </w:pPr>
      <w:r>
        <w:rPr>
          <w:sz w:val="28"/>
          <w:szCs w:val="28"/>
        </w:rPr>
        <w:t xml:space="preserve">     24</w:t>
      </w:r>
      <w:r w:rsidR="00A93D00">
        <w:rPr>
          <w:sz w:val="28"/>
          <w:szCs w:val="28"/>
        </w:rPr>
        <w:t>.</w:t>
      </w:r>
      <w:r>
        <w:rPr>
          <w:sz w:val="28"/>
          <w:szCs w:val="28"/>
        </w:rPr>
        <w:t xml:space="preserve"> Агарков, А.П. Экономика и управление на предприятии – М.: Дашков и Ко, 2013 - 400 </w:t>
      </w:r>
      <w:r w:rsidR="00A93D00">
        <w:rPr>
          <w:sz w:val="28"/>
          <w:szCs w:val="28"/>
        </w:rPr>
        <w:t>с.</w:t>
      </w:r>
    </w:p>
    <w:p w:rsidR="00847B54" w:rsidRDefault="00847B54">
      <w:pPr>
        <w:tabs>
          <w:tab w:val="left" w:pos="1134"/>
        </w:tabs>
        <w:spacing w:line="360" w:lineRule="auto"/>
        <w:jc w:val="both"/>
        <w:rPr>
          <w:sz w:val="28"/>
          <w:szCs w:val="28"/>
        </w:rPr>
      </w:pPr>
      <w:r>
        <w:rPr>
          <w:sz w:val="28"/>
          <w:szCs w:val="28"/>
        </w:rPr>
        <w:t xml:space="preserve">      25</w:t>
      </w:r>
      <w:r w:rsidR="00A93D00">
        <w:rPr>
          <w:sz w:val="28"/>
          <w:szCs w:val="28"/>
        </w:rPr>
        <w:t>.</w:t>
      </w:r>
      <w:r>
        <w:rPr>
          <w:sz w:val="28"/>
          <w:szCs w:val="28"/>
        </w:rPr>
        <w:t xml:space="preserve"> Бабук, И.М. экономико промышленного предприятия / И. М. Бабук, Т. А. Сахнович, - М.: ИНФРА-М, 2013. – 439 с.   </w:t>
      </w:r>
    </w:p>
    <w:p w:rsidR="00847B54" w:rsidRDefault="00847B54">
      <w:pPr>
        <w:tabs>
          <w:tab w:val="left" w:pos="1134"/>
        </w:tabs>
        <w:spacing w:line="360" w:lineRule="auto"/>
        <w:jc w:val="both"/>
        <w:rPr>
          <w:sz w:val="28"/>
          <w:szCs w:val="28"/>
        </w:rPr>
      </w:pPr>
      <w:r>
        <w:rPr>
          <w:sz w:val="28"/>
          <w:szCs w:val="28"/>
        </w:rPr>
        <w:t xml:space="preserve">       26</w:t>
      </w:r>
      <w:r w:rsidR="00A93D00">
        <w:rPr>
          <w:sz w:val="28"/>
          <w:szCs w:val="28"/>
        </w:rPr>
        <w:t>.</w:t>
      </w:r>
      <w:r>
        <w:rPr>
          <w:sz w:val="28"/>
          <w:szCs w:val="28"/>
        </w:rPr>
        <w:t xml:space="preserve"> Баскакова, О. В. Экономика предприятия (организации) / О.В. Баскакова, Л.Ф. Сейко – М.: Дашков и Ко 2013. – 372 с.</w:t>
      </w:r>
    </w:p>
    <w:p w:rsidR="00847B54" w:rsidRDefault="00847B54">
      <w:pPr>
        <w:tabs>
          <w:tab w:val="left" w:pos="1134"/>
        </w:tabs>
        <w:spacing w:line="360" w:lineRule="auto"/>
        <w:jc w:val="both"/>
        <w:rPr>
          <w:sz w:val="28"/>
          <w:szCs w:val="28"/>
        </w:rPr>
      </w:pPr>
      <w:r>
        <w:rPr>
          <w:sz w:val="28"/>
          <w:szCs w:val="28"/>
        </w:rPr>
        <w:t xml:space="preserve">         27</w:t>
      </w:r>
      <w:r w:rsidR="00A93D00">
        <w:rPr>
          <w:sz w:val="28"/>
          <w:szCs w:val="28"/>
        </w:rPr>
        <w:t>.</w:t>
      </w:r>
      <w:r>
        <w:rPr>
          <w:sz w:val="28"/>
          <w:szCs w:val="28"/>
        </w:rPr>
        <w:t xml:space="preserve"> Клочкова, Е. Н. Экономика предприятия /Е.Н. Клочкова, В.И. Кузнецов, Т.Е. Платонова – М.: Юрайт, 2014 . – 448 с.   </w:t>
      </w:r>
    </w:p>
    <w:p w:rsidR="00847B54" w:rsidRDefault="00847B54">
      <w:pPr>
        <w:tabs>
          <w:tab w:val="left" w:pos="1134"/>
        </w:tabs>
        <w:spacing w:line="360" w:lineRule="auto"/>
        <w:jc w:val="both"/>
        <w:rPr>
          <w:sz w:val="28"/>
          <w:szCs w:val="28"/>
        </w:rPr>
      </w:pPr>
      <w:r>
        <w:rPr>
          <w:sz w:val="28"/>
          <w:szCs w:val="28"/>
        </w:rPr>
        <w:t xml:space="preserve">          28</w:t>
      </w:r>
      <w:r w:rsidR="00A93D00">
        <w:rPr>
          <w:sz w:val="28"/>
          <w:szCs w:val="28"/>
        </w:rPr>
        <w:t>.</w:t>
      </w:r>
      <w:r>
        <w:rPr>
          <w:sz w:val="28"/>
          <w:szCs w:val="28"/>
        </w:rPr>
        <w:t xml:space="preserve"> Экономика и управление организацией (предприятием): учебное пособие / И.П. Воробьев, Е.И. Сидорова, Т.А Глаз. – Минск: Квилория В.Т. 2014.-371 с.</w:t>
      </w:r>
    </w:p>
    <w:p w:rsidR="00847B54" w:rsidRDefault="00847B54">
      <w:pPr>
        <w:tabs>
          <w:tab w:val="left" w:pos="1134"/>
        </w:tabs>
        <w:spacing w:line="360" w:lineRule="auto"/>
        <w:jc w:val="both"/>
        <w:rPr>
          <w:sz w:val="28"/>
          <w:szCs w:val="28"/>
        </w:rPr>
      </w:pPr>
      <w:r>
        <w:rPr>
          <w:sz w:val="28"/>
          <w:szCs w:val="28"/>
        </w:rPr>
        <w:t xml:space="preserve">          29</w:t>
      </w:r>
      <w:r w:rsidR="00A93D00">
        <w:rPr>
          <w:sz w:val="28"/>
          <w:szCs w:val="28"/>
        </w:rPr>
        <w:t>.</w:t>
      </w:r>
      <w:r>
        <w:rPr>
          <w:sz w:val="28"/>
          <w:szCs w:val="28"/>
        </w:rPr>
        <w:t xml:space="preserve">  Экономика организации (предприятия) : учебник / Н.А. Сафронов .- Москва: Магистр: Инфа-М, 2014.- 253 с. </w:t>
      </w:r>
    </w:p>
    <w:p w:rsidR="00847B54" w:rsidRDefault="00847B54">
      <w:pPr>
        <w:tabs>
          <w:tab w:val="left" w:pos="1134"/>
        </w:tabs>
        <w:spacing w:line="360" w:lineRule="auto"/>
        <w:jc w:val="both"/>
        <w:rPr>
          <w:sz w:val="28"/>
          <w:szCs w:val="28"/>
        </w:rPr>
      </w:pPr>
      <w:r>
        <w:rPr>
          <w:sz w:val="28"/>
          <w:szCs w:val="28"/>
        </w:rPr>
        <w:t xml:space="preserve">          30</w:t>
      </w:r>
      <w:r w:rsidR="00A93D00">
        <w:rPr>
          <w:sz w:val="28"/>
          <w:szCs w:val="28"/>
        </w:rPr>
        <w:t>.</w:t>
      </w:r>
      <w:r>
        <w:rPr>
          <w:sz w:val="28"/>
          <w:szCs w:val="28"/>
        </w:rPr>
        <w:t xml:space="preserve">  Экономика и финансы предприятия / под ред. Т.С. Новашиной. – М.: Синергия, 2014.- 344 с.   </w:t>
      </w:r>
    </w:p>
    <w:p w:rsidR="00847B54" w:rsidRDefault="00847B54">
      <w:pPr>
        <w:tabs>
          <w:tab w:val="left" w:pos="1134"/>
        </w:tabs>
        <w:spacing w:line="360" w:lineRule="auto"/>
        <w:jc w:val="both"/>
        <w:rPr>
          <w:sz w:val="28"/>
          <w:szCs w:val="28"/>
        </w:rPr>
      </w:pPr>
      <w:r>
        <w:rPr>
          <w:sz w:val="28"/>
          <w:szCs w:val="28"/>
        </w:rPr>
        <w:t xml:space="preserve">          31</w:t>
      </w:r>
      <w:r w:rsidR="00A93D00">
        <w:rPr>
          <w:sz w:val="28"/>
          <w:szCs w:val="28"/>
        </w:rPr>
        <w:t>.</w:t>
      </w:r>
      <w:r>
        <w:rPr>
          <w:sz w:val="28"/>
          <w:szCs w:val="28"/>
        </w:rPr>
        <w:t xml:space="preserve">   Экономика предприятия: учебник / В. Д. Грибов, В.П. Грузинов. – Москва: Курс: Инфа-М, 2015. – 445 с.</w:t>
      </w:r>
    </w:p>
    <w:p w:rsidR="00847B54" w:rsidRDefault="00847B54">
      <w:pPr>
        <w:tabs>
          <w:tab w:val="left" w:pos="1134"/>
        </w:tabs>
        <w:spacing w:line="360" w:lineRule="auto"/>
        <w:jc w:val="both"/>
        <w:rPr>
          <w:sz w:val="28"/>
          <w:szCs w:val="28"/>
        </w:rPr>
      </w:pPr>
      <w:r>
        <w:rPr>
          <w:sz w:val="28"/>
          <w:szCs w:val="28"/>
        </w:rPr>
        <w:t xml:space="preserve">          32</w:t>
      </w:r>
      <w:r w:rsidR="00A93D00">
        <w:rPr>
          <w:sz w:val="28"/>
          <w:szCs w:val="28"/>
        </w:rPr>
        <w:t>.</w:t>
      </w:r>
      <w:r>
        <w:rPr>
          <w:sz w:val="28"/>
          <w:szCs w:val="28"/>
        </w:rPr>
        <w:t xml:space="preserve">  Экономика организации: учебное пособие / В.П. Самарина, Г.В. Черезов, Э.А. Карпов. –Москва: КноРус, 2014. – 318 с.     </w:t>
      </w:r>
    </w:p>
    <w:p w:rsidR="00847B54" w:rsidRDefault="00847B54">
      <w:pPr>
        <w:pStyle w:val="31"/>
        <w:jc w:val="both"/>
        <w:rPr>
          <w:rFonts w:ascii="Verdana" w:hAnsi="Verdana" w:cs="Verdana"/>
          <w:color w:val="222222"/>
          <w:shd w:val="clear" w:color="auto" w:fill="FBF1E1"/>
        </w:rPr>
      </w:pPr>
      <w:r>
        <w:rPr>
          <w:rFonts w:ascii="Verdana" w:hAnsi="Verdana" w:cs="Verdana"/>
          <w:color w:val="222222"/>
          <w:shd w:val="clear" w:color="auto" w:fill="FBF1E1"/>
        </w:rPr>
        <w:t xml:space="preserve">       </w:t>
      </w:r>
    </w:p>
    <w:p w:rsidR="00847B54" w:rsidRDefault="00847B54">
      <w:pPr>
        <w:pStyle w:val="31"/>
        <w:jc w:val="both"/>
        <w:rPr>
          <w:rFonts w:ascii="Verdana" w:hAnsi="Verdana" w:cs="Verdana"/>
          <w:color w:val="222222"/>
          <w:sz w:val="18"/>
          <w:szCs w:val="18"/>
          <w:shd w:val="clear" w:color="auto" w:fill="FBF1E1"/>
        </w:rPr>
      </w:pPr>
    </w:p>
    <w:p w:rsidR="00847B54" w:rsidRDefault="00847B54">
      <w:pPr>
        <w:pStyle w:val="31"/>
        <w:jc w:val="both"/>
      </w:pPr>
      <w:r>
        <w:rPr>
          <w:rFonts w:ascii="Verdana" w:hAnsi="Verdana" w:cs="Verdana"/>
          <w:color w:val="222222"/>
          <w:sz w:val="18"/>
          <w:szCs w:val="18"/>
        </w:rPr>
        <w:br/>
      </w:r>
      <w:r>
        <w:t xml:space="preserve"> </w:t>
      </w:r>
    </w:p>
    <w:p w:rsidR="00847B54" w:rsidRDefault="00847B54"/>
    <w:p w:rsidR="00847B54" w:rsidRDefault="00847B54"/>
    <w:p w:rsidR="00847B54" w:rsidRDefault="00847B54"/>
    <w:p w:rsidR="00847B54" w:rsidRDefault="00847B54"/>
    <w:p w:rsidR="00847B54" w:rsidRDefault="00847B54"/>
    <w:p w:rsidR="00847B54" w:rsidRDefault="00847B54"/>
    <w:p w:rsidR="00847B54" w:rsidRDefault="00847B54"/>
    <w:p w:rsidR="00847B54" w:rsidRDefault="00847B54"/>
    <w:p w:rsidR="00847B54" w:rsidRDefault="00847B54"/>
    <w:p w:rsidR="00847B54" w:rsidRDefault="00847B54"/>
    <w:p w:rsidR="00847B54" w:rsidRDefault="00847B54"/>
    <w:p w:rsidR="00847B54" w:rsidRDefault="00847B54"/>
    <w:p w:rsidR="00847B54" w:rsidRDefault="00847B54"/>
    <w:p w:rsidR="00847B54" w:rsidRDefault="00847B54"/>
    <w:p w:rsidR="00847B54" w:rsidRDefault="00847B54"/>
    <w:p w:rsidR="00847B54" w:rsidRDefault="00847B54"/>
    <w:p w:rsidR="00847B54" w:rsidRDefault="00847B54"/>
    <w:p w:rsidR="00847B54" w:rsidRDefault="00847B54"/>
    <w:p w:rsidR="00847B54" w:rsidRDefault="00847B54"/>
    <w:p w:rsidR="00847B54" w:rsidRDefault="00847B54"/>
    <w:p w:rsidR="00847B54" w:rsidRDefault="00847B54"/>
    <w:p w:rsidR="00847B54" w:rsidRDefault="00847B54"/>
    <w:p w:rsidR="00847B54" w:rsidRDefault="00847B54"/>
    <w:p w:rsidR="00847B54" w:rsidRDefault="00847B54"/>
    <w:p w:rsidR="00847B54" w:rsidRDefault="00847B54"/>
    <w:p w:rsidR="00847B54" w:rsidRDefault="00847B54"/>
    <w:p w:rsidR="00847B54" w:rsidRDefault="00CA5D01">
      <w:pPr>
        <w:jc w:val="center"/>
        <w:rPr>
          <w:b/>
          <w:bCs/>
          <w:sz w:val="96"/>
          <w:szCs w:val="96"/>
        </w:rPr>
      </w:pPr>
      <w:r>
        <w:rPr>
          <w:b/>
          <w:bCs/>
          <w:sz w:val="96"/>
          <w:szCs w:val="96"/>
        </w:rPr>
        <w:t>ПРИЛОЖЕНИЯ</w:t>
      </w:r>
    </w:p>
    <w:p w:rsidR="00847B54" w:rsidRDefault="00847B54">
      <w:pPr>
        <w:jc w:val="center"/>
        <w:rPr>
          <w:b/>
          <w:bCs/>
          <w:sz w:val="96"/>
          <w:szCs w:val="96"/>
        </w:rPr>
      </w:pPr>
    </w:p>
    <w:p w:rsidR="00847B54" w:rsidRDefault="00847B54">
      <w:pPr>
        <w:jc w:val="center"/>
        <w:rPr>
          <w:b/>
          <w:bCs/>
          <w:sz w:val="96"/>
          <w:szCs w:val="96"/>
        </w:rPr>
      </w:pPr>
    </w:p>
    <w:p w:rsidR="00847B54" w:rsidRDefault="00847B54">
      <w:pPr>
        <w:jc w:val="center"/>
        <w:rPr>
          <w:b/>
          <w:bCs/>
          <w:sz w:val="96"/>
          <w:szCs w:val="96"/>
        </w:rPr>
      </w:pPr>
    </w:p>
    <w:p w:rsidR="00847B54" w:rsidRDefault="00847B54">
      <w:pPr>
        <w:jc w:val="center"/>
        <w:rPr>
          <w:b/>
          <w:bCs/>
          <w:sz w:val="96"/>
          <w:szCs w:val="96"/>
        </w:rPr>
      </w:pPr>
    </w:p>
    <w:p w:rsidR="00847B54" w:rsidRDefault="00847B54">
      <w:pPr>
        <w:jc w:val="center"/>
        <w:rPr>
          <w:b/>
          <w:bCs/>
          <w:sz w:val="96"/>
          <w:szCs w:val="96"/>
        </w:rPr>
      </w:pPr>
    </w:p>
    <w:p w:rsidR="00847B54" w:rsidRDefault="00847B54">
      <w:pPr>
        <w:jc w:val="center"/>
        <w:rPr>
          <w:b/>
          <w:bCs/>
          <w:sz w:val="96"/>
          <w:szCs w:val="96"/>
        </w:rPr>
      </w:pPr>
    </w:p>
    <w:p w:rsidR="00847B54" w:rsidRDefault="00847B54">
      <w:pPr>
        <w:jc w:val="center"/>
        <w:rPr>
          <w:b/>
          <w:bCs/>
          <w:sz w:val="96"/>
          <w:szCs w:val="96"/>
        </w:rPr>
      </w:pPr>
    </w:p>
    <w:p w:rsidR="0041251F" w:rsidRDefault="0041251F">
      <w:pPr>
        <w:pStyle w:val="a7"/>
        <w:spacing w:line="360" w:lineRule="auto"/>
        <w:rPr>
          <w:rFonts w:ascii="Times New Roman" w:hAnsi="Times New Roman" w:cs="Times New Roman"/>
        </w:rPr>
        <w:sectPr w:rsidR="0041251F" w:rsidSect="00A93D00">
          <w:footerReference w:type="default" r:id="rId59"/>
          <w:pgSz w:w="11906" w:h="16838"/>
          <w:pgMar w:top="1134" w:right="850" w:bottom="1134" w:left="1701" w:header="708" w:footer="708" w:gutter="0"/>
          <w:pgNumType w:start="1"/>
          <w:cols w:space="708"/>
          <w:docGrid w:linePitch="360"/>
        </w:sectPr>
      </w:pPr>
    </w:p>
    <w:p w:rsidR="00A45A62" w:rsidRDefault="00A45A62">
      <w:pPr>
        <w:pStyle w:val="a7"/>
        <w:spacing w:line="360" w:lineRule="auto"/>
        <w:rPr>
          <w:rFonts w:ascii="Times New Roman" w:hAnsi="Times New Roman" w:cs="Times New Roman"/>
        </w:rPr>
      </w:pPr>
    </w:p>
    <w:p w:rsidR="00A45A62" w:rsidRDefault="00A45A62">
      <w:pPr>
        <w:pStyle w:val="a7"/>
        <w:spacing w:line="360" w:lineRule="auto"/>
        <w:rPr>
          <w:rFonts w:ascii="Times New Roman" w:hAnsi="Times New Roman" w:cs="Times New Roman"/>
        </w:rPr>
      </w:pPr>
    </w:p>
    <w:p w:rsidR="00A45A62" w:rsidRDefault="002D5E57" w:rsidP="0041251F">
      <w:pPr>
        <w:spacing w:after="200" w:line="276" w:lineRule="auto"/>
      </w:pPr>
      <w:r>
        <w:rPr>
          <w:noProof/>
        </w:rPr>
        <mc:AlternateContent>
          <mc:Choice Requires="wps">
            <w:drawing>
              <wp:anchor distT="0" distB="0" distL="114300" distR="114300" simplePos="0" relativeHeight="251660288" behindDoc="0" locked="0" layoutInCell="1" allowOverlap="1">
                <wp:simplePos x="0" y="0"/>
                <wp:positionH relativeFrom="column">
                  <wp:posOffset>130175</wp:posOffset>
                </wp:positionH>
                <wp:positionV relativeFrom="paragraph">
                  <wp:posOffset>1246505</wp:posOffset>
                </wp:positionV>
                <wp:extent cx="1167130" cy="463550"/>
                <wp:effectExtent l="0" t="0" r="13970" b="12700"/>
                <wp:wrapNone/>
                <wp:docPr id="226"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130" cy="463550"/>
                        </a:xfrm>
                        <a:prstGeom prst="rect">
                          <a:avLst/>
                        </a:prstGeom>
                        <a:solidFill>
                          <a:srgbClr val="FFFFFF"/>
                        </a:solidFill>
                        <a:ln w="9525">
                          <a:solidFill>
                            <a:srgbClr val="000000"/>
                          </a:solidFill>
                          <a:miter lim="800000"/>
                          <a:headEnd/>
                          <a:tailEnd/>
                        </a:ln>
                      </wps:spPr>
                      <wps:txbx>
                        <w:txbxContent>
                          <w:p w:rsidR="00DE53ED" w:rsidRDefault="00DE53ED" w:rsidP="0041251F">
                            <w:pPr>
                              <w:jc w:val="center"/>
                            </w:pPr>
                            <w:r>
                              <w:t>Коммерческий отдел</w:t>
                            </w:r>
                          </w:p>
                          <w:p w:rsidR="00DE53ED" w:rsidRDefault="00DE53ED" w:rsidP="0041251F">
                            <w:pPr>
                              <w:rPr>
                                <w:rFonts w:ascii="Calibri" w:hAnsi="Calibri"/>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7" style="position:absolute;margin-left:10.25pt;margin-top:98.15pt;width:91.9pt;height: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">
                <v:textbox>
                  <w:txbxContent>
                    <w:p w:rsidR="00DE53ED" w:rsidRDefault="00DE53ED" w:rsidP="0041251F">
                      <w:pPr>
                        <w:jc w:val="center"/>
                      </w:pPr>
                      <w:r>
                        <w:t>Коммерческий отдел</w:t>
                      </w:r>
                    </w:p>
                    <w:p w:rsidR="00DE53ED" w:rsidRDefault="00DE53ED" w:rsidP="0041251F">
                      <w:pPr>
                        <w:rPr>
                          <w:rFonts w:ascii="Calibri" w:hAnsi="Calibri"/>
                          <w:sz w:val="22"/>
                        </w:rPr>
                      </w:pPr>
                    </w:p>
                  </w:txbxContent>
                </v:textbox>
              </v: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3796030</wp:posOffset>
                </wp:positionH>
                <wp:positionV relativeFrom="paragraph">
                  <wp:posOffset>1294765</wp:posOffset>
                </wp:positionV>
                <wp:extent cx="1256665" cy="441325"/>
                <wp:effectExtent l="0" t="0" r="19685" b="15875"/>
                <wp:wrapNone/>
                <wp:docPr id="225"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665" cy="441325"/>
                        </a:xfrm>
                        <a:prstGeom prst="rect">
                          <a:avLst/>
                        </a:prstGeom>
                        <a:solidFill>
                          <a:srgbClr val="FFFFFF"/>
                        </a:solidFill>
                        <a:ln w="9525">
                          <a:solidFill>
                            <a:srgbClr val="000000"/>
                          </a:solidFill>
                          <a:miter lim="800000"/>
                          <a:headEnd/>
                          <a:tailEnd/>
                        </a:ln>
                      </wps:spPr>
                      <wps:txbx>
                        <w:txbxContent>
                          <w:p w:rsidR="00DE53ED" w:rsidRDefault="00DE53ED" w:rsidP="0041251F">
                            <w:pPr>
                              <w:jc w:val="center"/>
                            </w:pPr>
                            <w:r>
                              <w:t>Зоотехническая служба</w:t>
                            </w:r>
                          </w:p>
                          <w:p w:rsidR="00DE53ED" w:rsidRDefault="00DE53ED" w:rsidP="0041251F">
                            <w:pPr>
                              <w:spacing w:line="360" w:lineRule="auto"/>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28" style="position:absolute;margin-left:298.9pt;margin-top:101.95pt;width:98.95pt;height:3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">
                <v:textbox>
                  <w:txbxContent>
                    <w:p w:rsidR="00DE53ED" w:rsidRDefault="00DE53ED" w:rsidP="0041251F">
                      <w:pPr>
                        <w:jc w:val="center"/>
                      </w:pPr>
                      <w:r>
                        <w:t>Зоотехническая служба</w:t>
                      </w:r>
                    </w:p>
                    <w:p w:rsidR="00DE53ED" w:rsidRDefault="00DE53ED" w:rsidP="0041251F">
                      <w:pPr>
                        <w:spacing w:line="360" w:lineRule="auto"/>
                        <w:jc w:val="center"/>
                        <w:rPr>
                          <w:sz w:val="28"/>
                          <w:szCs w:val="28"/>
                        </w:rPr>
                      </w:pPr>
                    </w:p>
                  </w:txbxContent>
                </v:textbox>
              </v: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4166870</wp:posOffset>
                </wp:positionH>
                <wp:positionV relativeFrom="paragraph">
                  <wp:posOffset>140970</wp:posOffset>
                </wp:positionV>
                <wp:extent cx="1860550" cy="626745"/>
                <wp:effectExtent l="0" t="0" r="25400" b="20955"/>
                <wp:wrapNone/>
                <wp:docPr id="224"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0" cy="626745"/>
                        </a:xfrm>
                        <a:prstGeom prst="rect">
                          <a:avLst/>
                        </a:prstGeom>
                        <a:solidFill>
                          <a:srgbClr val="FFFFFF"/>
                        </a:solidFill>
                        <a:ln w="9525">
                          <a:solidFill>
                            <a:srgbClr val="000000"/>
                          </a:solidFill>
                          <a:miter lim="800000"/>
                          <a:headEnd/>
                          <a:tailEnd/>
                        </a:ln>
                      </wps:spPr>
                      <wps:txbx>
                        <w:txbxContent>
                          <w:p w:rsidR="00DE53ED" w:rsidRDefault="00DE53ED" w:rsidP="0041251F">
                            <w:pPr>
                              <w:jc w:val="center"/>
                            </w:pPr>
                            <w:r>
                              <w:t>ООО «Завод по производству премиксов «ЭкоМакс»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3" o:spid="_x0000_s1029" style="position:absolute;margin-left:328.1pt;margin-top:11.1pt;width:146.5pt;height:4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">
                <v:textbox>
                  <w:txbxContent>
                    <w:p w:rsidR="00DE53ED" w:rsidRDefault="00DE53ED" w:rsidP="0041251F">
                      <w:pPr>
                        <w:jc w:val="center"/>
                      </w:pPr>
                      <w:r>
                        <w:t>ООО «Завод по производству премиксов «ЭкоМакс»</w:t>
                      </w:r>
                    </w:p>
                  </w:txbxContent>
                </v:textbox>
              </v: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2912745</wp:posOffset>
                </wp:positionH>
                <wp:positionV relativeFrom="paragraph">
                  <wp:posOffset>2944495</wp:posOffset>
                </wp:positionV>
                <wp:extent cx="1524635" cy="497205"/>
                <wp:effectExtent l="0" t="0" r="18415" b="17145"/>
                <wp:wrapNone/>
                <wp:docPr id="223"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635" cy="497205"/>
                        </a:xfrm>
                        <a:prstGeom prst="rect">
                          <a:avLst/>
                        </a:prstGeom>
                        <a:solidFill>
                          <a:srgbClr val="FFFFFF"/>
                        </a:solidFill>
                        <a:ln w="9525">
                          <a:solidFill>
                            <a:srgbClr val="000000"/>
                          </a:solidFill>
                          <a:miter lim="800000"/>
                          <a:headEnd/>
                          <a:tailEnd/>
                        </a:ln>
                      </wps:spPr>
                      <wps:txbx>
                        <w:txbxContent>
                          <w:p w:rsidR="00DE53ED" w:rsidRDefault="00DE53ED" w:rsidP="0041251F">
                            <w:pPr>
                              <w:jc w:val="center"/>
                            </w:pPr>
                            <w:r>
                              <w:t xml:space="preserve">Производственный отдел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030" style="position:absolute;margin-left:229.35pt;margin-top:231.85pt;width:120.05pt;height:3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">
                <v:textbox>
                  <w:txbxContent>
                    <w:p w:rsidR="00DE53ED" w:rsidRDefault="00DE53ED" w:rsidP="0041251F">
                      <w:pPr>
                        <w:jc w:val="center"/>
                      </w:pPr>
                      <w:r>
                        <w:t xml:space="preserve">Производственный отдел </w:t>
                      </w:r>
                    </w:p>
                  </w:txbxContent>
                </v:textbox>
              </v:rec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1412875</wp:posOffset>
                </wp:positionH>
                <wp:positionV relativeFrom="paragraph">
                  <wp:posOffset>1276350</wp:posOffset>
                </wp:positionV>
                <wp:extent cx="1224915" cy="664845"/>
                <wp:effectExtent l="0" t="0" r="13335" b="20955"/>
                <wp:wrapNone/>
                <wp:docPr id="222"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915" cy="664845"/>
                        </a:xfrm>
                        <a:prstGeom prst="rect">
                          <a:avLst/>
                        </a:prstGeom>
                        <a:solidFill>
                          <a:srgbClr val="FFFFFF"/>
                        </a:solidFill>
                        <a:ln w="9525">
                          <a:solidFill>
                            <a:srgbClr val="000000"/>
                          </a:solidFill>
                          <a:miter lim="800000"/>
                          <a:headEnd/>
                          <a:tailEnd/>
                        </a:ln>
                      </wps:spPr>
                      <wps:txbx>
                        <w:txbxContent>
                          <w:p w:rsidR="00DE53ED" w:rsidRDefault="00DE53ED" w:rsidP="0041251F">
                            <w:pPr>
                              <w:jc w:val="center"/>
                            </w:pPr>
                            <w:r>
                              <w:t>Финансово-экономический отдел</w:t>
                            </w:r>
                          </w:p>
                          <w:p w:rsidR="00DE53ED" w:rsidRDefault="00DE53ED" w:rsidP="0041251F">
                            <w:pPr>
                              <w:spacing w:line="360" w:lineRule="auto"/>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31" style="position:absolute;margin-left:111.25pt;margin-top:100.5pt;width:96.45pt;height:5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">
                <v:textbox>
                  <w:txbxContent>
                    <w:p w:rsidR="00DE53ED" w:rsidRDefault="00DE53ED" w:rsidP="0041251F">
                      <w:pPr>
                        <w:jc w:val="center"/>
                      </w:pPr>
                      <w:r>
                        <w:t>Финансово-экономический отдел</w:t>
                      </w:r>
                    </w:p>
                    <w:p w:rsidR="00DE53ED" w:rsidRDefault="00DE53ED" w:rsidP="0041251F">
                      <w:pPr>
                        <w:spacing w:line="360" w:lineRule="auto"/>
                        <w:jc w:val="center"/>
                        <w:rPr>
                          <w:sz w:val="28"/>
                          <w:szCs w:val="28"/>
                        </w:rPr>
                      </w:pPr>
                    </w:p>
                  </w:txbxContent>
                </v:textbox>
              </v:rec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1526540</wp:posOffset>
                </wp:positionH>
                <wp:positionV relativeFrom="paragraph">
                  <wp:posOffset>3703320</wp:posOffset>
                </wp:positionV>
                <wp:extent cx="1732280" cy="582930"/>
                <wp:effectExtent l="0" t="0" r="20320" b="26670"/>
                <wp:wrapNone/>
                <wp:docPr id="221"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82930"/>
                        </a:xfrm>
                        <a:prstGeom prst="rect">
                          <a:avLst/>
                        </a:prstGeom>
                        <a:solidFill>
                          <a:srgbClr val="FFFFFF"/>
                        </a:solidFill>
                        <a:ln w="9525">
                          <a:solidFill>
                            <a:srgbClr val="000000"/>
                          </a:solidFill>
                          <a:miter lim="800000"/>
                          <a:headEnd/>
                          <a:tailEnd/>
                        </a:ln>
                      </wps:spPr>
                      <wps:txbx>
                        <w:txbxContent>
                          <w:p w:rsidR="00DE53ED" w:rsidRDefault="00DE53ED" w:rsidP="0041251F">
                            <w:pPr>
                              <w:spacing w:line="360" w:lineRule="auto"/>
                              <w:jc w:val="center"/>
                            </w:pPr>
                            <w:r>
                              <w:t>Цех гранулированных премиксов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6" o:spid="_x0000_s1032" style="position:absolute;margin-left:120.2pt;margin-top:291.6pt;width:136.4pt;height:45.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">
                <v:textbox>
                  <w:txbxContent>
                    <w:p w:rsidR="00DE53ED" w:rsidRDefault="00DE53ED" w:rsidP="0041251F">
                      <w:pPr>
                        <w:spacing w:line="360" w:lineRule="auto"/>
                        <w:jc w:val="center"/>
                      </w:pPr>
                      <w:r>
                        <w:t>Цех гранулированных премиксов</w:t>
                      </w:r>
                    </w:p>
                  </w:txbxContent>
                </v:textbox>
              </v:rect>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822960</wp:posOffset>
                </wp:positionH>
                <wp:positionV relativeFrom="paragraph">
                  <wp:posOffset>1090930</wp:posOffset>
                </wp:positionV>
                <wp:extent cx="8338820" cy="635"/>
                <wp:effectExtent l="0" t="0" r="24130" b="37465"/>
                <wp:wrapNone/>
                <wp:docPr id="220" name="AutoShap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388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CC9C52" id="_x0000_t32" coordsize="21600,21600" o:spt="32" o:oned="t" path="m,l21600,21600e" filled="f">
                <v:path arrowok="t" fillok="f" o:connecttype="none"/>
                <o:lock v:ext="edit" shapetype="t"/>
              </v:shapetype>
              <v:shape id="AutoShape 347" o:spid="_x0000_s1026" type="#_x0000_t32" style="position:absolute;margin-left:64.8pt;margin-top:85.9pt;width:656.6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"/>
            </w:pict>
          </mc:Fallback>
        </mc:AlternateContent>
      </w:r>
      <w:r>
        <w:rPr>
          <w:noProof/>
        </w:rPr>
        <mc:AlternateContent>
          <mc:Choice Requires="wps">
            <w:drawing>
              <wp:anchor distT="0" distB="0" distL="114299" distR="114299" simplePos="0" relativeHeight="251667456" behindDoc="0" locked="0" layoutInCell="1" allowOverlap="1">
                <wp:simplePos x="0" y="0"/>
                <wp:positionH relativeFrom="column">
                  <wp:posOffset>2080259</wp:posOffset>
                </wp:positionH>
                <wp:positionV relativeFrom="paragraph">
                  <wp:posOffset>1091565</wp:posOffset>
                </wp:positionV>
                <wp:extent cx="0" cy="184785"/>
                <wp:effectExtent l="0" t="0" r="19050" b="24765"/>
                <wp:wrapNone/>
                <wp:docPr id="219" name="Auto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BB5F63" id="AutoShape 348" o:spid="_x0000_s1026" type="#_x0000_t32" style="position:absolute;margin-left:163.8pt;margin-top:85.95pt;width:0;height:14.55p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"/>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2734945</wp:posOffset>
                </wp:positionH>
                <wp:positionV relativeFrom="paragraph">
                  <wp:posOffset>1276350</wp:posOffset>
                </wp:positionV>
                <wp:extent cx="788670" cy="464185"/>
                <wp:effectExtent l="0" t="0" r="11430" b="12065"/>
                <wp:wrapNone/>
                <wp:docPr id="218"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 cy="464185"/>
                        </a:xfrm>
                        <a:prstGeom prst="rect">
                          <a:avLst/>
                        </a:prstGeom>
                        <a:solidFill>
                          <a:srgbClr val="FFFFFF"/>
                        </a:solidFill>
                        <a:ln w="9525">
                          <a:solidFill>
                            <a:srgbClr val="000000"/>
                          </a:solidFill>
                          <a:miter lim="800000"/>
                          <a:headEnd/>
                          <a:tailEnd/>
                        </a:ln>
                      </wps:spPr>
                      <wps:txbx>
                        <w:txbxContent>
                          <w:p w:rsidR="00DE53ED" w:rsidRDefault="00DE53ED" w:rsidP="0041251F">
                            <w:pPr>
                              <w:jc w:val="center"/>
                            </w:pPr>
                            <w:r>
                              <w:t>Отдел кадров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9" o:spid="_x0000_s1033" style="position:absolute;margin-left:215.35pt;margin-top:100.5pt;width:62.1pt;height:36.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">
                <v:textbox>
                  <w:txbxContent>
                    <w:p w:rsidR="00DE53ED" w:rsidRDefault="00DE53ED" w:rsidP="0041251F">
                      <w:pPr>
                        <w:jc w:val="center"/>
                      </w:pPr>
                      <w:r>
                        <w:t>Отдел кадров</w:t>
                      </w:r>
                    </w:p>
                  </w:txbxContent>
                </v:textbox>
              </v:rect>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5132070</wp:posOffset>
                </wp:positionH>
                <wp:positionV relativeFrom="paragraph">
                  <wp:posOffset>1294765</wp:posOffset>
                </wp:positionV>
                <wp:extent cx="1082040" cy="299720"/>
                <wp:effectExtent l="0" t="0" r="22860" b="24130"/>
                <wp:wrapNone/>
                <wp:docPr id="217"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040" cy="299720"/>
                        </a:xfrm>
                        <a:prstGeom prst="rect">
                          <a:avLst/>
                        </a:prstGeom>
                        <a:solidFill>
                          <a:srgbClr val="FFFFFF"/>
                        </a:solidFill>
                        <a:ln w="9525">
                          <a:solidFill>
                            <a:srgbClr val="000000"/>
                          </a:solidFill>
                          <a:miter lim="800000"/>
                          <a:headEnd/>
                          <a:tailEnd/>
                        </a:ln>
                      </wps:spPr>
                      <wps:txbx>
                        <w:txbxContent>
                          <w:p w:rsidR="00DE53ED" w:rsidRDefault="00DE53ED" w:rsidP="0041251F">
                            <w:pPr>
                              <w:jc w:val="center"/>
                            </w:pPr>
                            <w:r>
                              <w:t>Лаборатория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34" style="position:absolute;margin-left:404.1pt;margin-top:101.95pt;width:85.2pt;height:2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">
                <v:textbox>
                  <w:txbxContent>
                    <w:p w:rsidR="00DE53ED" w:rsidRDefault="00DE53ED" w:rsidP="0041251F">
                      <w:pPr>
                        <w:jc w:val="center"/>
                      </w:pPr>
                      <w:r>
                        <w:t>Лаборатория</w:t>
                      </w:r>
                    </w:p>
                  </w:txbxContent>
                </v:textbox>
              </v:rect>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3679825</wp:posOffset>
                </wp:positionH>
                <wp:positionV relativeFrom="paragraph">
                  <wp:posOffset>1094740</wp:posOffset>
                </wp:positionV>
                <wp:extent cx="635" cy="1849755"/>
                <wp:effectExtent l="0" t="0" r="37465" b="36195"/>
                <wp:wrapNone/>
                <wp:docPr id="216" name="Auto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49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8317EA" id="AutoShape 351" o:spid="_x0000_s1026" type="#_x0000_t32" style="position:absolute;margin-left:289.75pt;margin-top:86.2pt;width:.05pt;height:145.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"/>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5690870</wp:posOffset>
                </wp:positionH>
                <wp:positionV relativeFrom="paragraph">
                  <wp:posOffset>1109980</wp:posOffset>
                </wp:positionV>
                <wp:extent cx="635" cy="184785"/>
                <wp:effectExtent l="0" t="0" r="37465" b="24765"/>
                <wp:wrapNone/>
                <wp:docPr id="215" name="Auto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84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9B4FB2" id="AutoShape 352" o:spid="_x0000_s1026" type="#_x0000_t32" style="position:absolute;margin-left:448.1pt;margin-top:87.4pt;width:.05pt;height:14.5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"/>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5052060</wp:posOffset>
                </wp:positionH>
                <wp:positionV relativeFrom="paragraph">
                  <wp:posOffset>767715</wp:posOffset>
                </wp:positionV>
                <wp:extent cx="635" cy="358775"/>
                <wp:effectExtent l="0" t="0" r="37465" b="22225"/>
                <wp:wrapNone/>
                <wp:docPr id="214"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58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AFF6B5" id="AutoShape 353" o:spid="_x0000_s1026" type="#_x0000_t32" style="position:absolute;margin-left:397.8pt;margin-top:60.45pt;width:.05pt;height:28.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"/>
            </w:pict>
          </mc:Fallback>
        </mc:AlternateContent>
      </w:r>
      <w:r>
        <w:rPr>
          <w:noProof/>
        </w:rPr>
        <mc:AlternateContent>
          <mc:Choice Requires="wps">
            <w:drawing>
              <wp:anchor distT="0" distB="0" distL="114299" distR="114299" simplePos="0" relativeHeight="251673600" behindDoc="0" locked="0" layoutInCell="1" allowOverlap="1">
                <wp:simplePos x="0" y="0"/>
                <wp:positionH relativeFrom="column">
                  <wp:posOffset>2013584</wp:posOffset>
                </wp:positionH>
                <wp:positionV relativeFrom="paragraph">
                  <wp:posOffset>1941195</wp:posOffset>
                </wp:positionV>
                <wp:extent cx="0" cy="196215"/>
                <wp:effectExtent l="0" t="0" r="19050" b="32385"/>
                <wp:wrapNone/>
                <wp:docPr id="213"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B9F1AD" id="AutoShape 354" o:spid="_x0000_s1026" type="#_x0000_t32" style="position:absolute;margin-left:158.55pt;margin-top:152.85pt;width:0;height:15.45p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ErbHwIAAD4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"/>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1412875</wp:posOffset>
                </wp:positionH>
                <wp:positionV relativeFrom="paragraph">
                  <wp:posOffset>2137410</wp:posOffset>
                </wp:positionV>
                <wp:extent cx="1151255" cy="297815"/>
                <wp:effectExtent l="0" t="0" r="10795" b="26035"/>
                <wp:wrapNone/>
                <wp:docPr id="212"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255" cy="297815"/>
                        </a:xfrm>
                        <a:prstGeom prst="rect">
                          <a:avLst/>
                        </a:prstGeom>
                        <a:solidFill>
                          <a:srgbClr val="FFFFFF"/>
                        </a:solidFill>
                        <a:ln w="9525">
                          <a:solidFill>
                            <a:srgbClr val="000000"/>
                          </a:solidFill>
                          <a:miter lim="800000"/>
                          <a:headEnd/>
                          <a:tailEnd/>
                        </a:ln>
                      </wps:spPr>
                      <wps:txbx>
                        <w:txbxContent>
                          <w:p w:rsidR="00DE53ED" w:rsidRDefault="00DE53ED" w:rsidP="0041251F">
                            <w:pPr>
                              <w:jc w:val="center"/>
                            </w:pPr>
                            <w:r>
                              <w:t>бухгалтерия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5" o:spid="_x0000_s1035" style="position:absolute;margin-left:111.25pt;margin-top:168.3pt;width:90.65pt;height:2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">
                <v:textbox>
                  <w:txbxContent>
                    <w:p w:rsidR="00DE53ED" w:rsidRDefault="00DE53ED" w:rsidP="0041251F">
                      <w:pPr>
                        <w:jc w:val="center"/>
                      </w:pPr>
                      <w:r>
                        <w:t>бухгалтерия</w:t>
                      </w:r>
                    </w:p>
                  </w:txbxContent>
                </v:textbox>
              </v:rect>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3149600</wp:posOffset>
                </wp:positionH>
                <wp:positionV relativeFrom="paragraph">
                  <wp:posOffset>1108710</wp:posOffset>
                </wp:positionV>
                <wp:extent cx="635" cy="137795"/>
                <wp:effectExtent l="0" t="0" r="37465" b="33655"/>
                <wp:wrapNone/>
                <wp:docPr id="211" name="Auto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7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7839B1" id="AutoShape 356" o:spid="_x0000_s1026" type="#_x0000_t32" style="position:absolute;margin-left:248pt;margin-top:87.3pt;width:.05pt;height:10.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DGIwIAAEA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"/>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8510270</wp:posOffset>
                </wp:positionH>
                <wp:positionV relativeFrom="paragraph">
                  <wp:posOffset>1285875</wp:posOffset>
                </wp:positionV>
                <wp:extent cx="1017905" cy="636270"/>
                <wp:effectExtent l="0" t="0" r="10795" b="11430"/>
                <wp:wrapNone/>
                <wp:docPr id="210"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905" cy="636270"/>
                        </a:xfrm>
                        <a:prstGeom prst="rect">
                          <a:avLst/>
                        </a:prstGeom>
                        <a:solidFill>
                          <a:srgbClr val="FFFFFF"/>
                        </a:solidFill>
                        <a:ln w="9525">
                          <a:solidFill>
                            <a:srgbClr val="000000"/>
                          </a:solidFill>
                          <a:miter lim="800000"/>
                          <a:headEnd/>
                          <a:tailEnd/>
                        </a:ln>
                      </wps:spPr>
                      <wps:txbx>
                        <w:txbxContent>
                          <w:p w:rsidR="00DE53ED" w:rsidRDefault="00DE53ED" w:rsidP="0041251F">
                            <w:pPr>
                              <w:jc w:val="center"/>
                            </w:pPr>
                            <w:r>
                              <w:t>Склад сырья и материалов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36" style="position:absolute;margin-left:670.1pt;margin-top:101.25pt;width:80.15pt;height:50.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">
                <v:textbox>
                  <w:txbxContent>
                    <w:p w:rsidR="00DE53ED" w:rsidRDefault="00DE53ED" w:rsidP="0041251F">
                      <w:pPr>
                        <w:jc w:val="center"/>
                      </w:pPr>
                      <w:r>
                        <w:t>Склад сырья и материалов</w:t>
                      </w:r>
                    </w:p>
                  </w:txbxContent>
                </v:textbox>
              </v:rect>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6629400</wp:posOffset>
                </wp:positionH>
                <wp:positionV relativeFrom="paragraph">
                  <wp:posOffset>2689225</wp:posOffset>
                </wp:positionV>
                <wp:extent cx="1036955" cy="255270"/>
                <wp:effectExtent l="0" t="0" r="10795" b="11430"/>
                <wp:wrapNone/>
                <wp:docPr id="209"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6955" cy="255270"/>
                        </a:xfrm>
                        <a:prstGeom prst="rect">
                          <a:avLst/>
                        </a:prstGeom>
                        <a:solidFill>
                          <a:srgbClr val="FFFFFF"/>
                        </a:solidFill>
                        <a:ln w="9525">
                          <a:solidFill>
                            <a:srgbClr val="000000"/>
                          </a:solidFill>
                          <a:miter lim="800000"/>
                          <a:headEnd/>
                          <a:tailEnd/>
                        </a:ln>
                      </wps:spPr>
                      <wps:txbx>
                        <w:txbxContent>
                          <w:p w:rsidR="00DE53ED" w:rsidRDefault="00DE53ED" w:rsidP="0041251F">
                            <w:pPr>
                              <w:jc w:val="center"/>
                            </w:pPr>
                            <w:r>
                              <w:t>Автогараж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37" style="position:absolute;margin-left:522pt;margin-top:211.75pt;width:81.65pt;height:20.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">
                <v:textbox>
                  <w:txbxContent>
                    <w:p w:rsidR="00DE53ED" w:rsidRDefault="00DE53ED" w:rsidP="0041251F">
                      <w:pPr>
                        <w:jc w:val="center"/>
                      </w:pPr>
                      <w:r>
                        <w:t>Автогараж</w:t>
                      </w:r>
                    </w:p>
                  </w:txbxContent>
                </v:textbox>
              </v:rect>
            </w:pict>
          </mc:Fallback>
        </mc:AlternateContent>
      </w:r>
      <w:r>
        <w:rPr>
          <w:noProof/>
        </w:rPr>
        <mc:AlternateContent>
          <mc:Choice Requires="wps">
            <w:drawing>
              <wp:anchor distT="0" distB="0" distL="114299" distR="114299" simplePos="0" relativeHeight="251678720" behindDoc="0" locked="0" layoutInCell="1" allowOverlap="1">
                <wp:simplePos x="0" y="0"/>
                <wp:positionH relativeFrom="column">
                  <wp:posOffset>6814184</wp:posOffset>
                </wp:positionH>
                <wp:positionV relativeFrom="paragraph">
                  <wp:posOffset>1124585</wp:posOffset>
                </wp:positionV>
                <wp:extent cx="0" cy="137795"/>
                <wp:effectExtent l="0" t="0" r="19050" b="33655"/>
                <wp:wrapNone/>
                <wp:docPr id="208" name="AutoShap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B0FA32" id="AutoShape 359" o:spid="_x0000_s1026" type="#_x0000_t32" style="position:absolute;margin-left:536.55pt;margin-top:88.55pt;width:0;height:10.85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"/>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3679825</wp:posOffset>
                </wp:positionH>
                <wp:positionV relativeFrom="paragraph">
                  <wp:posOffset>3441700</wp:posOffset>
                </wp:positionV>
                <wp:extent cx="635" cy="111760"/>
                <wp:effectExtent l="0" t="0" r="37465" b="21590"/>
                <wp:wrapNone/>
                <wp:docPr id="207" name="AutoShap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1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BCD65C" id="AutoShape 360" o:spid="_x0000_s1026" type="#_x0000_t32" style="position:absolute;margin-left:289.75pt;margin-top:271pt;width:.05pt;height:8.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"/>
            </w:pict>
          </mc:Fallback>
        </mc:AlternateContent>
      </w:r>
      <w:r>
        <w:rPr>
          <w:noProof/>
        </w:rPr>
        <mc:AlternateContent>
          <mc:Choice Requires="wps">
            <w:drawing>
              <wp:anchor distT="4294967295" distB="4294967295" distL="114300" distR="114300" simplePos="0" relativeHeight="251680768" behindDoc="0" locked="0" layoutInCell="1" allowOverlap="1">
                <wp:simplePos x="0" y="0"/>
                <wp:positionH relativeFrom="column">
                  <wp:posOffset>2494915</wp:posOffset>
                </wp:positionH>
                <wp:positionV relativeFrom="paragraph">
                  <wp:posOffset>3553459</wp:posOffset>
                </wp:positionV>
                <wp:extent cx="2266315" cy="0"/>
                <wp:effectExtent l="0" t="0" r="19685" b="19050"/>
                <wp:wrapNone/>
                <wp:docPr id="206" name="AutoShap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559595" id="AutoShape 361" o:spid="_x0000_s1026" type="#_x0000_t32" style="position:absolute;margin-left:196.45pt;margin-top:279.8pt;width:178.45pt;height:0;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"/>
            </w:pict>
          </mc:Fallback>
        </mc:AlternateContent>
      </w:r>
      <w:r>
        <w:rPr>
          <w:noProof/>
        </w:rPr>
        <mc:AlternateContent>
          <mc:Choice Requires="wps">
            <w:drawing>
              <wp:anchor distT="0" distB="0" distL="114299" distR="114299" simplePos="0" relativeHeight="251681792" behindDoc="0" locked="0" layoutInCell="1" allowOverlap="1">
                <wp:simplePos x="0" y="0"/>
                <wp:positionH relativeFrom="column">
                  <wp:posOffset>2494914</wp:posOffset>
                </wp:positionH>
                <wp:positionV relativeFrom="paragraph">
                  <wp:posOffset>3553460</wp:posOffset>
                </wp:positionV>
                <wp:extent cx="0" cy="137160"/>
                <wp:effectExtent l="0" t="0" r="19050" b="34290"/>
                <wp:wrapNone/>
                <wp:docPr id="205" name="Auto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4AB1B6" id="AutoShape 362" o:spid="_x0000_s1026" type="#_x0000_t32" style="position:absolute;margin-left:196.45pt;margin-top:279.8pt;width:0;height:10.8pt;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"/>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4043680</wp:posOffset>
                </wp:positionH>
                <wp:positionV relativeFrom="paragraph">
                  <wp:posOffset>3705860</wp:posOffset>
                </wp:positionV>
                <wp:extent cx="1732280" cy="580390"/>
                <wp:effectExtent l="0" t="0" r="20320" b="10160"/>
                <wp:wrapNone/>
                <wp:docPr id="204"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80390"/>
                        </a:xfrm>
                        <a:prstGeom prst="rect">
                          <a:avLst/>
                        </a:prstGeom>
                        <a:solidFill>
                          <a:srgbClr val="FFFFFF"/>
                        </a:solidFill>
                        <a:ln w="9525">
                          <a:solidFill>
                            <a:srgbClr val="000000"/>
                          </a:solidFill>
                          <a:miter lim="800000"/>
                          <a:headEnd/>
                          <a:tailEnd/>
                        </a:ln>
                      </wps:spPr>
                      <wps:txbx>
                        <w:txbxContent>
                          <w:p w:rsidR="00DE53ED" w:rsidRDefault="00DE53ED" w:rsidP="0041251F">
                            <w:pPr>
                              <w:spacing w:line="360" w:lineRule="auto"/>
                              <w:jc w:val="center"/>
                            </w:pPr>
                            <w:r>
                              <w:t>Цех экструдированных премиксов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3" o:spid="_x0000_s1038" style="position:absolute;margin-left:318.4pt;margin-top:291.8pt;width:136.4pt;height:45.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">
                <v:textbox>
                  <w:txbxContent>
                    <w:p w:rsidR="00DE53ED" w:rsidRDefault="00DE53ED" w:rsidP="0041251F">
                      <w:pPr>
                        <w:spacing w:line="360" w:lineRule="auto"/>
                        <w:jc w:val="center"/>
                      </w:pPr>
                      <w:r>
                        <w:t>Цех экструдированных премиксов</w:t>
                      </w:r>
                    </w:p>
                  </w:txbxContent>
                </v:textbox>
              </v:rect>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4759960</wp:posOffset>
                </wp:positionH>
                <wp:positionV relativeFrom="paragraph">
                  <wp:posOffset>3553460</wp:posOffset>
                </wp:positionV>
                <wp:extent cx="635" cy="149860"/>
                <wp:effectExtent l="0" t="0" r="37465" b="21590"/>
                <wp:wrapNone/>
                <wp:docPr id="203" name="AutoShap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9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C08AB8" id="AutoShape 364" o:spid="_x0000_s1026" type="#_x0000_t32" style="position:absolute;margin-left:374.8pt;margin-top:279.8pt;width:.05pt;height:1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"/>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6297930</wp:posOffset>
                </wp:positionH>
                <wp:positionV relativeFrom="paragraph">
                  <wp:posOffset>1276350</wp:posOffset>
                </wp:positionV>
                <wp:extent cx="1026160" cy="449580"/>
                <wp:effectExtent l="0" t="0" r="21590" b="26670"/>
                <wp:wrapNone/>
                <wp:docPr id="202"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449580"/>
                        </a:xfrm>
                        <a:prstGeom prst="rect">
                          <a:avLst/>
                        </a:prstGeom>
                        <a:solidFill>
                          <a:srgbClr val="FFFFFF"/>
                        </a:solidFill>
                        <a:ln w="9525">
                          <a:solidFill>
                            <a:srgbClr val="000000"/>
                          </a:solidFill>
                          <a:miter lim="800000"/>
                          <a:headEnd/>
                          <a:tailEnd/>
                        </a:ln>
                      </wps:spPr>
                      <wps:txbx>
                        <w:txbxContent>
                          <w:p w:rsidR="00DE53ED" w:rsidRDefault="00DE53ED" w:rsidP="0041251F">
                            <w:pPr>
                              <w:jc w:val="center"/>
                            </w:pPr>
                            <w:r>
                              <w:t>Инженерная служба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5" o:spid="_x0000_s1039" style="position:absolute;margin-left:495.9pt;margin-top:100.5pt;width:80.8pt;height:35.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">
                <v:textbox>
                  <w:txbxContent>
                    <w:p w:rsidR="00DE53ED" w:rsidRDefault="00DE53ED" w:rsidP="0041251F">
                      <w:pPr>
                        <w:jc w:val="center"/>
                      </w:pPr>
                      <w:r>
                        <w:t>Инженерная служба</w:t>
                      </w:r>
                    </w:p>
                  </w:txbxContent>
                </v:textbox>
              </v:rect>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7452360</wp:posOffset>
                </wp:positionH>
                <wp:positionV relativeFrom="paragraph">
                  <wp:posOffset>1285875</wp:posOffset>
                </wp:positionV>
                <wp:extent cx="960120" cy="645160"/>
                <wp:effectExtent l="0" t="0" r="11430" b="21590"/>
                <wp:wrapNone/>
                <wp:docPr id="201"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645160"/>
                        </a:xfrm>
                        <a:prstGeom prst="rect">
                          <a:avLst/>
                        </a:prstGeom>
                        <a:solidFill>
                          <a:srgbClr val="FFFFFF"/>
                        </a:solidFill>
                        <a:ln w="9525">
                          <a:solidFill>
                            <a:srgbClr val="000000"/>
                          </a:solidFill>
                          <a:miter lim="800000"/>
                          <a:headEnd/>
                          <a:tailEnd/>
                        </a:ln>
                      </wps:spPr>
                      <wps:txbx>
                        <w:txbxContent>
                          <w:p w:rsidR="00DE53ED" w:rsidRDefault="00DE53ED" w:rsidP="0041251F">
                            <w:pPr>
                              <w:jc w:val="center"/>
                            </w:pPr>
                            <w:r>
                              <w:t>Склад готовой продукции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6" o:spid="_x0000_s1040" style="position:absolute;margin-left:586.8pt;margin-top:101.25pt;width:75.6pt;height:50.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">
                <v:textbox>
                  <w:txbxContent>
                    <w:p w:rsidR="00DE53ED" w:rsidRDefault="00DE53ED" w:rsidP="0041251F">
                      <w:pPr>
                        <w:jc w:val="center"/>
                      </w:pPr>
                      <w:r>
                        <w:t>Склад готовой продукции</w:t>
                      </w:r>
                    </w:p>
                  </w:txbxContent>
                </v:textbox>
              </v:rect>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7918450</wp:posOffset>
                </wp:positionH>
                <wp:positionV relativeFrom="paragraph">
                  <wp:posOffset>1120140</wp:posOffset>
                </wp:positionV>
                <wp:extent cx="635" cy="165735"/>
                <wp:effectExtent l="0" t="0" r="37465" b="24765"/>
                <wp:wrapNone/>
                <wp:docPr id="200"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5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685DCE" id="AutoShape 367" o:spid="_x0000_s1026" type="#_x0000_t32" style="position:absolute;margin-left:623.5pt;margin-top:88.2pt;width:.05pt;height:13.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"/>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3149600</wp:posOffset>
                </wp:positionH>
                <wp:positionV relativeFrom="paragraph">
                  <wp:posOffset>4695825</wp:posOffset>
                </wp:positionV>
                <wp:extent cx="3479800" cy="628015"/>
                <wp:effectExtent l="0" t="0" r="6350" b="635"/>
                <wp:wrapNone/>
                <wp:docPr id="199"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628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53ED" w:rsidRDefault="00A93D00" w:rsidP="0041251F">
                            <w:pPr>
                              <w:jc w:val="center"/>
                              <w:rPr>
                                <w:sz w:val="28"/>
                                <w:szCs w:val="28"/>
                              </w:rPr>
                            </w:pPr>
                            <w:r>
                              <w:rPr>
                                <w:sz w:val="28"/>
                                <w:szCs w:val="28"/>
                              </w:rPr>
                              <w:t xml:space="preserve">Рисунок А.1 - </w:t>
                            </w:r>
                            <w:r w:rsidR="00DE53ED">
                              <w:rPr>
                                <w:sz w:val="28"/>
                                <w:szCs w:val="28"/>
                              </w:rPr>
                              <w:t>Схема организационной структуры ООО «ЭкоМакс»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041" type="#_x0000_t202" style="position:absolute;margin-left:248pt;margin-top:369.75pt;width:274pt;height:49.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WXiAIAABs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" stroked="f">
                <v:textbox>
                  <w:txbxContent>
                    <w:p w:rsidR="00DE53ED" w:rsidRDefault="00A93D00" w:rsidP="0041251F">
                      <w:pPr>
                        <w:jc w:val="center"/>
                        <w:rPr>
                          <w:sz w:val="28"/>
                          <w:szCs w:val="28"/>
                        </w:rPr>
                      </w:pPr>
                      <w:r>
                        <w:rPr>
                          <w:sz w:val="28"/>
                          <w:szCs w:val="28"/>
                        </w:rPr>
                        <w:t xml:space="preserve">Рисунок А.1 - </w:t>
                      </w:r>
                      <w:r w:rsidR="00DE53ED">
                        <w:rPr>
                          <w:sz w:val="28"/>
                          <w:szCs w:val="28"/>
                        </w:rPr>
                        <w:t>Схема организационной структуры ООО «ЭкоМакс»</w:t>
                      </w:r>
                    </w:p>
                  </w:txbxContent>
                </v:textbox>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822960</wp:posOffset>
                </wp:positionH>
                <wp:positionV relativeFrom="paragraph">
                  <wp:posOffset>1108710</wp:posOffset>
                </wp:positionV>
                <wp:extent cx="635" cy="135255"/>
                <wp:effectExtent l="0" t="0" r="37465" b="36195"/>
                <wp:wrapNone/>
                <wp:docPr id="198" name="Auto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5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A99BC3" id="AutoShape 369" o:spid="_x0000_s1026" type="#_x0000_t32" style="position:absolute;margin-left:64.8pt;margin-top:87.3pt;width:.05pt;height:10.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"/>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9161780</wp:posOffset>
                </wp:positionH>
                <wp:positionV relativeFrom="paragraph">
                  <wp:posOffset>1108710</wp:posOffset>
                </wp:positionV>
                <wp:extent cx="635" cy="186055"/>
                <wp:effectExtent l="0" t="0" r="37465" b="23495"/>
                <wp:wrapNone/>
                <wp:docPr id="197" name="AutoShap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6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74A08F" id="AutoShape 370" o:spid="_x0000_s1026" type="#_x0000_t32" style="position:absolute;margin-left:721.4pt;margin-top:87.3pt;width:.05pt;height:14.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"/>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9036050</wp:posOffset>
                </wp:positionH>
                <wp:positionV relativeFrom="paragraph">
                  <wp:posOffset>4171315</wp:posOffset>
                </wp:positionV>
                <wp:extent cx="492125" cy="1596390"/>
                <wp:effectExtent l="0" t="0" r="3175" b="3810"/>
                <wp:wrapNone/>
                <wp:docPr id="196"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59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53ED" w:rsidRDefault="00DE53ED" w:rsidP="0041251F">
                            <w:pPr>
                              <w:rPr>
                                <w:sz w:val="28"/>
                                <w:szCs w:val="28"/>
                              </w:rPr>
                            </w:pPr>
                            <w:r>
                              <w:rPr>
                                <w:sz w:val="28"/>
                                <w:szCs w:val="28"/>
                              </w:rPr>
                              <w:t>ПРИЛОЖЕНИЕ  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 o:spid="_x0000_s1042" type="#_x0000_t202" style="position:absolute;margin-left:711.5pt;margin-top:328.45pt;width:38.75pt;height:125.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" stroked="f">
                <v:textbox style="layout-flow:vertical">
                  <w:txbxContent>
                    <w:p w:rsidR="00DE53ED" w:rsidRDefault="00DE53ED" w:rsidP="0041251F">
                      <w:pPr>
                        <w:rPr>
                          <w:sz w:val="28"/>
                          <w:szCs w:val="28"/>
                        </w:rPr>
                      </w:pPr>
                      <w:r>
                        <w:rPr>
                          <w:sz w:val="28"/>
                          <w:szCs w:val="28"/>
                        </w:rPr>
                        <w:t>ПРИЛОЖЕНИЕ  А</w:t>
                      </w:r>
                    </w:p>
                  </w:txbxContent>
                </v:textbox>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6629400</wp:posOffset>
                </wp:positionH>
                <wp:positionV relativeFrom="paragraph">
                  <wp:posOffset>1941195</wp:posOffset>
                </wp:positionV>
                <wp:extent cx="694690" cy="255270"/>
                <wp:effectExtent l="0" t="0" r="10160" b="11430"/>
                <wp:wrapNone/>
                <wp:docPr id="195"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90" cy="255270"/>
                        </a:xfrm>
                        <a:prstGeom prst="rect">
                          <a:avLst/>
                        </a:prstGeom>
                        <a:solidFill>
                          <a:srgbClr val="FFFFFF"/>
                        </a:solidFill>
                        <a:ln w="9525">
                          <a:solidFill>
                            <a:srgbClr val="000000"/>
                          </a:solidFill>
                          <a:miter lim="800000"/>
                          <a:headEnd/>
                          <a:tailEnd/>
                        </a:ln>
                      </wps:spPr>
                      <wps:txbx>
                        <w:txbxContent>
                          <w:p w:rsidR="00DE53ED" w:rsidRDefault="00DE53ED" w:rsidP="0041251F">
                            <w:pPr>
                              <w:jc w:val="center"/>
                            </w:pPr>
                            <w:r>
                              <w:t>РММ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043" style="position:absolute;margin-left:522pt;margin-top:152.85pt;width:54.7pt;height:2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">
                <v:textbox>
                  <w:txbxContent>
                    <w:p w:rsidR="00DE53ED" w:rsidRDefault="00DE53ED" w:rsidP="0041251F">
                      <w:pPr>
                        <w:jc w:val="center"/>
                      </w:pPr>
                      <w:r>
                        <w:t>РММ</w:t>
                      </w:r>
                    </w:p>
                  </w:txbxContent>
                </v:textbox>
              </v:rect>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6629400</wp:posOffset>
                </wp:positionH>
                <wp:positionV relativeFrom="paragraph">
                  <wp:posOffset>2304415</wp:posOffset>
                </wp:positionV>
                <wp:extent cx="706120" cy="255270"/>
                <wp:effectExtent l="0" t="0" r="17780" b="11430"/>
                <wp:wrapNone/>
                <wp:docPr id="194"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120" cy="255270"/>
                        </a:xfrm>
                        <a:prstGeom prst="rect">
                          <a:avLst/>
                        </a:prstGeom>
                        <a:solidFill>
                          <a:srgbClr val="FFFFFF"/>
                        </a:solidFill>
                        <a:ln w="9525">
                          <a:solidFill>
                            <a:srgbClr val="000000"/>
                          </a:solidFill>
                          <a:miter lim="800000"/>
                          <a:headEnd/>
                          <a:tailEnd/>
                        </a:ln>
                      </wps:spPr>
                      <wps:txbx>
                        <w:txbxContent>
                          <w:p w:rsidR="00DE53ED" w:rsidRDefault="00DE53ED" w:rsidP="0041251F">
                            <w:pPr>
                              <w:jc w:val="center"/>
                            </w:pPr>
                            <w:r>
                              <w:t>ЦИРк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044" style="position:absolute;margin-left:522pt;margin-top:181.45pt;width:55.6pt;height:20.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">
                <v:textbox>
                  <w:txbxContent>
                    <w:p w:rsidR="00DE53ED" w:rsidRDefault="00DE53ED" w:rsidP="0041251F">
                      <w:pPr>
                        <w:jc w:val="center"/>
                      </w:pPr>
                      <w:r>
                        <w:t>ЦИРк</w:t>
                      </w:r>
                    </w:p>
                  </w:txbxContent>
                </v:textbox>
              </v:rect>
            </w:pict>
          </mc:Fallback>
        </mc:AlternateContent>
      </w:r>
      <w:r>
        <w:rPr>
          <w:noProof/>
        </w:rPr>
        <mc:AlternateContent>
          <mc:Choice Requires="wps">
            <w:drawing>
              <wp:anchor distT="0" distB="0" distL="114299" distR="114299" simplePos="0" relativeHeight="251694080" behindDoc="0" locked="0" layoutInCell="1" allowOverlap="1">
                <wp:simplePos x="0" y="0"/>
                <wp:positionH relativeFrom="column">
                  <wp:posOffset>6390639</wp:posOffset>
                </wp:positionH>
                <wp:positionV relativeFrom="paragraph">
                  <wp:posOffset>1740535</wp:posOffset>
                </wp:positionV>
                <wp:extent cx="0" cy="1042670"/>
                <wp:effectExtent l="0" t="0" r="19050" b="24130"/>
                <wp:wrapNone/>
                <wp:docPr id="193"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2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3BF109" id="AutoShape 374" o:spid="_x0000_s1026" type="#_x0000_t32" style="position:absolute;margin-left:503.2pt;margin-top:137.05pt;width:0;height:82.1pt;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"/>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6391275</wp:posOffset>
                </wp:positionH>
                <wp:positionV relativeFrom="paragraph">
                  <wp:posOffset>2058670</wp:posOffset>
                </wp:positionV>
                <wp:extent cx="231775" cy="635"/>
                <wp:effectExtent l="0" t="0" r="34925" b="37465"/>
                <wp:wrapNone/>
                <wp:docPr id="192"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7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3856B6" id="AutoShape 375" o:spid="_x0000_s1026" type="#_x0000_t32" style="position:absolute;margin-left:503.25pt;margin-top:162.1pt;width:18.25pt;height:.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plBIwIAAEA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"/>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6397625</wp:posOffset>
                </wp:positionH>
                <wp:positionV relativeFrom="paragraph">
                  <wp:posOffset>2434590</wp:posOffset>
                </wp:positionV>
                <wp:extent cx="231775" cy="635"/>
                <wp:effectExtent l="0" t="0" r="34925" b="37465"/>
                <wp:wrapNone/>
                <wp:docPr id="191"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7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18E0E3" id="AutoShape 376" o:spid="_x0000_s1026" type="#_x0000_t32" style="position:absolute;margin-left:503.75pt;margin-top:191.7pt;width:18.25pt;height:.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24BIwIAAEA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"/>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6397625</wp:posOffset>
                </wp:positionH>
                <wp:positionV relativeFrom="paragraph">
                  <wp:posOffset>2783205</wp:posOffset>
                </wp:positionV>
                <wp:extent cx="231775" cy="635"/>
                <wp:effectExtent l="0" t="0" r="34925" b="37465"/>
                <wp:wrapNone/>
                <wp:docPr id="190"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7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F57F7E" id="AutoShape 377" o:spid="_x0000_s1026" type="#_x0000_t32" style="position:absolute;margin-left:503.75pt;margin-top:219.15pt;width:18.25pt;height:.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"/>
            </w:pict>
          </mc:Fallback>
        </mc:AlternateContent>
      </w:r>
    </w:p>
    <w:p w:rsidR="00A45A62" w:rsidRDefault="00A45A62">
      <w:pPr>
        <w:pStyle w:val="a7"/>
        <w:spacing w:line="360" w:lineRule="auto"/>
        <w:rPr>
          <w:rFonts w:ascii="Times New Roman" w:hAnsi="Times New Roman" w:cs="Times New Roman"/>
        </w:rPr>
      </w:pPr>
    </w:p>
    <w:p w:rsidR="0041251F" w:rsidRDefault="0041251F">
      <w:pPr>
        <w:pStyle w:val="a7"/>
        <w:spacing w:line="360" w:lineRule="auto"/>
        <w:rPr>
          <w:rFonts w:ascii="Times New Roman" w:hAnsi="Times New Roman" w:cs="Times New Roman"/>
        </w:rPr>
        <w:sectPr w:rsidR="0041251F" w:rsidSect="00DE53ED">
          <w:pgSz w:w="16838" w:h="11906" w:orient="landscape"/>
          <w:pgMar w:top="851" w:right="1134" w:bottom="1701" w:left="1134" w:header="709" w:footer="709" w:gutter="0"/>
          <w:pgNumType w:start="86"/>
          <w:cols w:space="708"/>
          <w:docGrid w:linePitch="360"/>
        </w:sectPr>
      </w:pPr>
    </w:p>
    <w:p w:rsidR="00A45A62" w:rsidRDefault="00A45A62">
      <w:pPr>
        <w:pStyle w:val="a7"/>
        <w:spacing w:line="360" w:lineRule="auto"/>
        <w:rPr>
          <w:rFonts w:ascii="Times New Roman" w:hAnsi="Times New Roman" w:cs="Times New Roman"/>
        </w:rPr>
      </w:pPr>
    </w:p>
    <w:p w:rsidR="0041251F" w:rsidRPr="0041251F" w:rsidRDefault="002D5E57" w:rsidP="0041251F">
      <w:pPr>
        <w:pStyle w:val="a7"/>
        <w:spacing w:line="360" w:lineRule="auto"/>
      </w:pPr>
      <w:r>
        <w:rPr>
          <w:noProof/>
        </w:rPr>
        <mc:AlternateContent>
          <mc:Choice Requires="wps">
            <w:drawing>
              <wp:anchor distT="0" distB="0" distL="114300" distR="114300" simplePos="0" relativeHeight="251699200" behindDoc="0" locked="0" layoutInCell="1" allowOverlap="1">
                <wp:simplePos x="0" y="0"/>
                <wp:positionH relativeFrom="column">
                  <wp:posOffset>6030595</wp:posOffset>
                </wp:positionH>
                <wp:positionV relativeFrom="paragraph">
                  <wp:posOffset>221615</wp:posOffset>
                </wp:positionV>
                <wp:extent cx="1324610" cy="450215"/>
                <wp:effectExtent l="6985" t="11430" r="11430" b="5080"/>
                <wp:wrapNone/>
                <wp:docPr id="16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4610" cy="450215"/>
                        </a:xfrm>
                        <a:prstGeom prst="rect">
                          <a:avLst/>
                        </a:prstGeom>
                        <a:solidFill>
                          <a:srgbClr val="FFFFFF"/>
                        </a:solidFill>
                        <a:ln w="9525">
                          <a:solidFill>
                            <a:srgbClr val="000000"/>
                          </a:solidFill>
                          <a:miter lim="800000"/>
                          <a:headEnd/>
                          <a:tailEnd/>
                        </a:ln>
                      </wps:spPr>
                      <wps:txbx>
                        <w:txbxContent>
                          <w:p w:rsidR="00DE53ED" w:rsidRDefault="00DE53ED" w:rsidP="0041251F">
                            <w:pPr>
                              <w:jc w:val="center"/>
                            </w:pPr>
                            <w:r>
                              <w:t>Ревизионная комиссия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45" style="position:absolute;margin-left:474.85pt;margin-top:17.45pt;width:104.3pt;height:35.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">
                <v:textbox>
                  <w:txbxContent>
                    <w:p w:rsidR="00DE53ED" w:rsidRDefault="00DE53ED" w:rsidP="0041251F">
                      <w:pPr>
                        <w:jc w:val="center"/>
                      </w:pPr>
                      <w:r>
                        <w:t>Ревизионная комиссия</w:t>
                      </w:r>
                    </w:p>
                  </w:txbxContent>
                </v:textbox>
              </v:rect>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23495</wp:posOffset>
                </wp:positionH>
                <wp:positionV relativeFrom="paragraph">
                  <wp:posOffset>1682115</wp:posOffset>
                </wp:positionV>
                <wp:extent cx="1167130" cy="673735"/>
                <wp:effectExtent l="10160" t="5080" r="13335" b="6985"/>
                <wp:wrapNone/>
                <wp:docPr id="168"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130" cy="673735"/>
                        </a:xfrm>
                        <a:prstGeom prst="rect">
                          <a:avLst/>
                        </a:prstGeom>
                        <a:solidFill>
                          <a:srgbClr val="FFFFFF"/>
                        </a:solidFill>
                        <a:ln w="9525">
                          <a:solidFill>
                            <a:srgbClr val="000000"/>
                          </a:solidFill>
                          <a:miter lim="800000"/>
                          <a:headEnd/>
                          <a:tailEnd/>
                        </a:ln>
                      </wps:spPr>
                      <wps:txbx>
                        <w:txbxContent>
                          <w:p w:rsidR="00DE53ED" w:rsidRDefault="00DE53ED" w:rsidP="0041251F">
                            <w:pPr>
                              <w:jc w:val="center"/>
                            </w:pPr>
                            <w:r>
                              <w:t>Руководитель коммерческой службы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46" style="position:absolute;margin-left:1.85pt;margin-top:132.45pt;width:91.9pt;height:53.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">
                <v:textbox>
                  <w:txbxContent>
                    <w:p w:rsidR="00DE53ED" w:rsidRDefault="00DE53ED" w:rsidP="0041251F">
                      <w:pPr>
                        <w:jc w:val="center"/>
                      </w:pPr>
                      <w:r>
                        <w:t>Руководитель коммерческой службы</w:t>
                      </w:r>
                    </w:p>
                  </w:txbxContent>
                </v:textbox>
              </v:rect>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3766820</wp:posOffset>
                </wp:positionH>
                <wp:positionV relativeFrom="paragraph">
                  <wp:posOffset>1704340</wp:posOffset>
                </wp:positionV>
                <wp:extent cx="1463675" cy="272415"/>
                <wp:effectExtent l="10160" t="8255" r="12065" b="5080"/>
                <wp:wrapNone/>
                <wp:docPr id="167"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272415"/>
                        </a:xfrm>
                        <a:prstGeom prst="rect">
                          <a:avLst/>
                        </a:prstGeom>
                        <a:solidFill>
                          <a:srgbClr val="FFFFFF"/>
                        </a:solidFill>
                        <a:ln w="9525">
                          <a:solidFill>
                            <a:srgbClr val="000000"/>
                          </a:solidFill>
                          <a:miter lim="800000"/>
                          <a:headEnd/>
                          <a:tailEnd/>
                        </a:ln>
                      </wps:spPr>
                      <wps:txbx>
                        <w:txbxContent>
                          <w:p w:rsidR="00DE53ED" w:rsidRDefault="00DE53ED" w:rsidP="0041251F">
                            <w:pPr>
                              <w:jc w:val="center"/>
                            </w:pPr>
                            <w:r>
                              <w:t>Зоотехник-эксперт</w:t>
                            </w:r>
                          </w:p>
                          <w:p w:rsidR="00DE53ED" w:rsidRDefault="00DE53ED" w:rsidP="0041251F">
                            <w:pPr>
                              <w:spacing w:line="360" w:lineRule="auto"/>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47" style="position:absolute;margin-left:296.6pt;margin-top:134.2pt;width:115.25pt;height:21.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">
                <v:textbox>
                  <w:txbxContent>
                    <w:p w:rsidR="00DE53ED" w:rsidRDefault="00DE53ED" w:rsidP="0041251F">
                      <w:pPr>
                        <w:jc w:val="center"/>
                      </w:pPr>
                      <w:r>
                        <w:t>Зоотехник-эксперт</w:t>
                      </w:r>
                    </w:p>
                    <w:p w:rsidR="00DE53ED" w:rsidRDefault="00DE53ED" w:rsidP="0041251F">
                      <w:pPr>
                        <w:spacing w:line="360" w:lineRule="auto"/>
                        <w:jc w:val="center"/>
                        <w:rPr>
                          <w:sz w:val="28"/>
                          <w:szCs w:val="28"/>
                        </w:rPr>
                      </w:pPr>
                    </w:p>
                  </w:txbxContent>
                </v:textbox>
              </v:rect>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3523615</wp:posOffset>
                </wp:positionH>
                <wp:positionV relativeFrom="paragraph">
                  <wp:posOffset>574040</wp:posOffset>
                </wp:positionV>
                <wp:extent cx="1860550" cy="516890"/>
                <wp:effectExtent l="5080" t="11430" r="10795" b="5080"/>
                <wp:wrapNone/>
                <wp:docPr id="16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0" cy="516890"/>
                        </a:xfrm>
                        <a:prstGeom prst="rect">
                          <a:avLst/>
                        </a:prstGeom>
                        <a:solidFill>
                          <a:srgbClr val="FFFFFF"/>
                        </a:solidFill>
                        <a:ln w="9525">
                          <a:solidFill>
                            <a:srgbClr val="000000"/>
                          </a:solidFill>
                          <a:miter lim="800000"/>
                          <a:headEnd/>
                          <a:tailEnd/>
                        </a:ln>
                      </wps:spPr>
                      <wps:txbx>
                        <w:txbxContent>
                          <w:p w:rsidR="00DE53ED" w:rsidRDefault="00DE53ED" w:rsidP="0041251F">
                            <w:pPr>
                              <w:jc w:val="center"/>
                            </w:pPr>
                            <w:r>
                              <w:t>Генеральный директор предприятия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48" style="position:absolute;margin-left:277.45pt;margin-top:45.2pt;width:146.5pt;height:40.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">
                <v:textbox>
                  <w:txbxContent>
                    <w:p w:rsidR="00DE53ED" w:rsidRDefault="00DE53ED" w:rsidP="0041251F">
                      <w:pPr>
                        <w:jc w:val="center"/>
                      </w:pPr>
                      <w:r>
                        <w:t>Генеральный директор предприятия</w:t>
                      </w:r>
                    </w:p>
                  </w:txbxContent>
                </v:textbox>
              </v:rect>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2818765</wp:posOffset>
                </wp:positionH>
                <wp:positionV relativeFrom="paragraph">
                  <wp:posOffset>3554730</wp:posOffset>
                </wp:positionV>
                <wp:extent cx="1524635" cy="497205"/>
                <wp:effectExtent l="5080" t="10795" r="13335" b="6350"/>
                <wp:wrapNone/>
                <wp:docPr id="16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635" cy="497205"/>
                        </a:xfrm>
                        <a:prstGeom prst="rect">
                          <a:avLst/>
                        </a:prstGeom>
                        <a:solidFill>
                          <a:srgbClr val="FFFFFF"/>
                        </a:solidFill>
                        <a:ln w="9525">
                          <a:solidFill>
                            <a:srgbClr val="000000"/>
                          </a:solidFill>
                          <a:miter lim="800000"/>
                          <a:headEnd/>
                          <a:tailEnd/>
                        </a:ln>
                      </wps:spPr>
                      <wps:txbx>
                        <w:txbxContent>
                          <w:p w:rsidR="00DE53ED" w:rsidRDefault="00DE53ED" w:rsidP="0041251F">
                            <w:pPr>
                              <w:jc w:val="center"/>
                            </w:pPr>
                            <w:r>
                              <w:t>Зам. директора по производству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49" style="position:absolute;margin-left:221.95pt;margin-top:279.9pt;width:120.05pt;height:39.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">
                <v:textbox>
                  <w:txbxContent>
                    <w:p w:rsidR="00DE53ED" w:rsidRDefault="00DE53ED" w:rsidP="0041251F">
                      <w:pPr>
                        <w:jc w:val="center"/>
                      </w:pPr>
                      <w:r>
                        <w:t>Зам. директора по производству</w:t>
                      </w:r>
                    </w:p>
                  </w:txbxContent>
                </v:textbox>
              </v:rect>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4437380</wp:posOffset>
                </wp:positionH>
                <wp:positionV relativeFrom="paragraph">
                  <wp:posOffset>424180</wp:posOffset>
                </wp:positionV>
                <wp:extent cx="1593215" cy="0"/>
                <wp:effectExtent l="13970" t="13970" r="12065" b="5080"/>
                <wp:wrapNone/>
                <wp:docPr id="164"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B9AA71" id="AutoShape 45" o:spid="_x0000_s1026" type="#_x0000_t32" style="position:absolute;margin-left:349.4pt;margin-top:33.4pt;width:125.4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uQIIAIAAD4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"/>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1270000</wp:posOffset>
                </wp:positionH>
                <wp:positionV relativeFrom="paragraph">
                  <wp:posOffset>1682115</wp:posOffset>
                </wp:positionV>
                <wp:extent cx="1122045" cy="455930"/>
                <wp:effectExtent l="8890" t="5080" r="12065" b="5715"/>
                <wp:wrapNone/>
                <wp:docPr id="16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045" cy="455930"/>
                        </a:xfrm>
                        <a:prstGeom prst="rect">
                          <a:avLst/>
                        </a:prstGeom>
                        <a:solidFill>
                          <a:srgbClr val="FFFFFF"/>
                        </a:solidFill>
                        <a:ln w="9525">
                          <a:solidFill>
                            <a:srgbClr val="000000"/>
                          </a:solidFill>
                          <a:miter lim="800000"/>
                          <a:headEnd/>
                          <a:tailEnd/>
                        </a:ln>
                      </wps:spPr>
                      <wps:txbx>
                        <w:txbxContent>
                          <w:p w:rsidR="00DE53ED" w:rsidRDefault="00DE53ED" w:rsidP="0041251F">
                            <w:pPr>
                              <w:jc w:val="center"/>
                            </w:pPr>
                            <w:r>
                              <w:t>Финансовый директор</w:t>
                            </w:r>
                          </w:p>
                          <w:p w:rsidR="00DE53ED" w:rsidRDefault="00DE53ED" w:rsidP="0041251F">
                            <w:pPr>
                              <w:spacing w:line="360" w:lineRule="auto"/>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50" style="position:absolute;margin-left:100pt;margin-top:132.45pt;width:88.35pt;height:35.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">
                <v:textbox>
                  <w:txbxContent>
                    <w:p w:rsidR="00DE53ED" w:rsidRDefault="00DE53ED" w:rsidP="0041251F">
                      <w:pPr>
                        <w:jc w:val="center"/>
                      </w:pPr>
                      <w:r>
                        <w:t>Финансовый директор</w:t>
                      </w:r>
                    </w:p>
                    <w:p w:rsidR="00DE53ED" w:rsidRDefault="00DE53ED" w:rsidP="0041251F">
                      <w:pPr>
                        <w:spacing w:line="360" w:lineRule="auto"/>
                        <w:jc w:val="center"/>
                        <w:rPr>
                          <w:sz w:val="28"/>
                          <w:szCs w:val="28"/>
                        </w:rPr>
                      </w:pPr>
                    </w:p>
                  </w:txbxContent>
                </v:textbox>
              </v:rect>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822960</wp:posOffset>
                </wp:positionH>
                <wp:positionV relativeFrom="paragraph">
                  <wp:posOffset>1412875</wp:posOffset>
                </wp:positionV>
                <wp:extent cx="8338820" cy="635"/>
                <wp:effectExtent l="9525" t="12065" r="5080" b="6350"/>
                <wp:wrapNone/>
                <wp:docPr id="162"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388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AC4B23" id="AutoShape 47" o:spid="_x0000_s1026" type="#_x0000_t32" style="position:absolute;margin-left:64.8pt;margin-top:111.25pt;width:656.6pt;height:.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"/>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4437380</wp:posOffset>
                </wp:positionH>
                <wp:positionV relativeFrom="paragraph">
                  <wp:posOffset>325755</wp:posOffset>
                </wp:positionV>
                <wp:extent cx="1270" cy="248285"/>
                <wp:effectExtent l="13970" t="10795" r="13335" b="7620"/>
                <wp:wrapNone/>
                <wp:docPr id="161"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48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8FA859" id="AutoShape 48" o:spid="_x0000_s1026" type="#_x0000_t32" style="position:absolute;margin-left:349.4pt;margin-top:25.65pt;width:.1pt;height:19.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"/>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1843405</wp:posOffset>
                </wp:positionH>
                <wp:positionV relativeFrom="paragraph">
                  <wp:posOffset>1412875</wp:posOffset>
                </wp:positionV>
                <wp:extent cx="0" cy="250825"/>
                <wp:effectExtent l="10795" t="12065" r="8255" b="13335"/>
                <wp:wrapNone/>
                <wp:docPr id="160"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862E62" id="AutoShape 49" o:spid="_x0000_s1026" type="#_x0000_t32" style="position:absolute;margin-left:145.15pt;margin-top:111.25pt;width:0;height:19.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"/>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23495</wp:posOffset>
                </wp:positionH>
                <wp:positionV relativeFrom="paragraph">
                  <wp:posOffset>2533015</wp:posOffset>
                </wp:positionV>
                <wp:extent cx="1030605" cy="681990"/>
                <wp:effectExtent l="10160" t="8255" r="6985" b="5080"/>
                <wp:wrapNone/>
                <wp:docPr id="15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0605" cy="681990"/>
                        </a:xfrm>
                        <a:prstGeom prst="rect">
                          <a:avLst/>
                        </a:prstGeom>
                        <a:solidFill>
                          <a:srgbClr val="FFFFFF"/>
                        </a:solidFill>
                        <a:ln w="9525">
                          <a:solidFill>
                            <a:srgbClr val="000000"/>
                          </a:solidFill>
                          <a:miter lim="800000"/>
                          <a:headEnd/>
                          <a:tailEnd/>
                        </a:ln>
                      </wps:spPr>
                      <wps:txbx>
                        <w:txbxContent>
                          <w:p w:rsidR="00DE53ED" w:rsidRDefault="00DE53ED" w:rsidP="0041251F">
                            <w:pPr>
                              <w:jc w:val="center"/>
                            </w:pPr>
                            <w:r>
                              <w:t>Менеджер отдела продаж - 7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51" style="position:absolute;margin-left:1.85pt;margin-top:199.45pt;width:81.15pt;height:53.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">
                <v:textbox>
                  <w:txbxContent>
                    <w:p w:rsidR="00DE53ED" w:rsidRDefault="00DE53ED" w:rsidP="0041251F">
                      <w:pPr>
                        <w:jc w:val="center"/>
                      </w:pPr>
                      <w:r>
                        <w:t>Менеджер отдела продаж - 7</w:t>
                      </w:r>
                    </w:p>
                  </w:txbxContent>
                </v:textbox>
              </v:rect>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562610</wp:posOffset>
                </wp:positionH>
                <wp:positionV relativeFrom="paragraph">
                  <wp:posOffset>2355215</wp:posOffset>
                </wp:positionV>
                <wp:extent cx="0" cy="177800"/>
                <wp:effectExtent l="6350" t="11430" r="12700" b="10795"/>
                <wp:wrapNone/>
                <wp:docPr id="15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BA5C98" id="AutoShape 51" o:spid="_x0000_s1026" type="#_x0000_t32" style="position:absolute;margin-left:44.3pt;margin-top:185.45pt;width:0;height:1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"/>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2509520</wp:posOffset>
                </wp:positionH>
                <wp:positionV relativeFrom="paragraph">
                  <wp:posOffset>1682115</wp:posOffset>
                </wp:positionV>
                <wp:extent cx="1006475" cy="673735"/>
                <wp:effectExtent l="10160" t="5080" r="12065" b="6985"/>
                <wp:wrapNone/>
                <wp:docPr id="157"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475" cy="673735"/>
                        </a:xfrm>
                        <a:prstGeom prst="rect">
                          <a:avLst/>
                        </a:prstGeom>
                        <a:solidFill>
                          <a:srgbClr val="FFFFFF"/>
                        </a:solidFill>
                        <a:ln w="9525">
                          <a:solidFill>
                            <a:srgbClr val="000000"/>
                          </a:solidFill>
                          <a:miter lim="800000"/>
                          <a:headEnd/>
                          <a:tailEnd/>
                        </a:ln>
                      </wps:spPr>
                      <wps:txbx>
                        <w:txbxContent>
                          <w:p w:rsidR="00DE53ED" w:rsidRDefault="00DE53ED" w:rsidP="0041251F">
                            <w:pPr>
                              <w:jc w:val="center"/>
                            </w:pPr>
                            <w:r>
                              <w:t>Специалист кадровой службы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52" style="position:absolute;margin-left:197.6pt;margin-top:132.45pt;width:79.25pt;height:53.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">
                <v:textbox>
                  <w:txbxContent>
                    <w:p w:rsidR="00DE53ED" w:rsidRDefault="00DE53ED" w:rsidP="0041251F">
                      <w:pPr>
                        <w:jc w:val="center"/>
                      </w:pPr>
                      <w:r>
                        <w:t>Специалист кадровой службы</w:t>
                      </w:r>
                    </w:p>
                  </w:txbxContent>
                </v:textbox>
              </v:rect>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1270000</wp:posOffset>
                </wp:positionH>
                <wp:positionV relativeFrom="paragraph">
                  <wp:posOffset>2296160</wp:posOffset>
                </wp:positionV>
                <wp:extent cx="1151255" cy="477520"/>
                <wp:effectExtent l="8890" t="9525" r="11430" b="8255"/>
                <wp:wrapNone/>
                <wp:docPr id="15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255" cy="477520"/>
                        </a:xfrm>
                        <a:prstGeom prst="rect">
                          <a:avLst/>
                        </a:prstGeom>
                        <a:solidFill>
                          <a:srgbClr val="FFFFFF"/>
                        </a:solidFill>
                        <a:ln w="9525">
                          <a:solidFill>
                            <a:srgbClr val="000000"/>
                          </a:solidFill>
                          <a:miter lim="800000"/>
                          <a:headEnd/>
                          <a:tailEnd/>
                        </a:ln>
                      </wps:spPr>
                      <wps:txbx>
                        <w:txbxContent>
                          <w:p w:rsidR="00DE53ED" w:rsidRDefault="00DE53ED" w:rsidP="0041251F">
                            <w:pPr>
                              <w:jc w:val="center"/>
                            </w:pPr>
                            <w:r>
                              <w:t>Старший бухгалтер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53" style="position:absolute;margin-left:100pt;margin-top:180.8pt;width:90.65pt;height:37.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">
                <v:textbox>
                  <w:txbxContent>
                    <w:p w:rsidR="00DE53ED" w:rsidRDefault="00DE53ED" w:rsidP="0041251F">
                      <w:pPr>
                        <w:jc w:val="center"/>
                      </w:pPr>
                      <w:r>
                        <w:t>Старший бухгалтер</w:t>
                      </w:r>
                    </w:p>
                  </w:txbxContent>
                </v:textbox>
              </v:rect>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5303520</wp:posOffset>
                </wp:positionH>
                <wp:positionV relativeFrom="paragraph">
                  <wp:posOffset>1682115</wp:posOffset>
                </wp:positionV>
                <wp:extent cx="1229995" cy="463550"/>
                <wp:effectExtent l="13335" t="5080" r="13970" b="7620"/>
                <wp:wrapNone/>
                <wp:docPr id="15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995" cy="463550"/>
                        </a:xfrm>
                        <a:prstGeom prst="rect">
                          <a:avLst/>
                        </a:prstGeom>
                        <a:solidFill>
                          <a:srgbClr val="FFFFFF"/>
                        </a:solidFill>
                        <a:ln w="9525">
                          <a:solidFill>
                            <a:srgbClr val="000000"/>
                          </a:solidFill>
                          <a:miter lim="800000"/>
                          <a:headEnd/>
                          <a:tailEnd/>
                        </a:ln>
                      </wps:spPr>
                      <wps:txbx>
                        <w:txbxContent>
                          <w:p w:rsidR="00DE53ED" w:rsidRDefault="00DE53ED" w:rsidP="0041251F">
                            <w:pPr>
                              <w:jc w:val="center"/>
                            </w:pPr>
                            <w:r>
                              <w:t>Заведующий лабораторией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54" style="position:absolute;margin-left:417.6pt;margin-top:132.45pt;width:96.85pt;height:3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">
                <v:textbox>
                  <w:txbxContent>
                    <w:p w:rsidR="00DE53ED" w:rsidRDefault="00DE53ED" w:rsidP="0041251F">
                      <w:pPr>
                        <w:jc w:val="center"/>
                      </w:pPr>
                      <w:r>
                        <w:t>Заведующий лабораторией</w:t>
                      </w:r>
                    </w:p>
                  </w:txbxContent>
                </v:textbox>
              </v:rect>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3592830</wp:posOffset>
                </wp:positionH>
                <wp:positionV relativeFrom="paragraph">
                  <wp:posOffset>1542415</wp:posOffset>
                </wp:positionV>
                <wp:extent cx="635" cy="2012315"/>
                <wp:effectExtent l="7620" t="8255" r="10795" b="8255"/>
                <wp:wrapNone/>
                <wp:docPr id="15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12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008B8D" id="AutoShape 55" o:spid="_x0000_s1026" type="#_x0000_t32" style="position:absolute;margin-left:282.9pt;margin-top:121.45pt;width:.05pt;height:158.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"/>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822960</wp:posOffset>
                </wp:positionH>
                <wp:positionV relativeFrom="paragraph">
                  <wp:posOffset>1412875</wp:posOffset>
                </wp:positionV>
                <wp:extent cx="0" cy="250825"/>
                <wp:effectExtent l="9525" t="12065" r="9525" b="13335"/>
                <wp:wrapNone/>
                <wp:docPr id="153"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E89336" id="AutoShape 56" o:spid="_x0000_s1026" type="#_x0000_t32" style="position:absolute;margin-left:64.8pt;margin-top:111.25pt;width:0;height:19.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91WHgIAAD0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"/>
            </w:pict>
          </mc:Fallback>
        </mc:AlternateContent>
      </w:r>
      <w:r>
        <w:rPr>
          <w:noProof/>
        </w:rPr>
        <mc:AlternateContent>
          <mc:Choice Requires="wps">
            <w:drawing>
              <wp:anchor distT="0" distB="0" distL="114300" distR="114300" simplePos="0" relativeHeight="251718656" behindDoc="0" locked="0" layoutInCell="1" allowOverlap="1">
                <wp:simplePos x="0" y="0"/>
                <wp:positionH relativeFrom="column">
                  <wp:posOffset>3797935</wp:posOffset>
                </wp:positionH>
                <wp:positionV relativeFrom="paragraph">
                  <wp:posOffset>2145665</wp:posOffset>
                </wp:positionV>
                <wp:extent cx="194945" cy="0"/>
                <wp:effectExtent l="12700" t="11430" r="11430" b="7620"/>
                <wp:wrapNone/>
                <wp:docPr id="15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9DB390" id="AutoShape 57" o:spid="_x0000_s1026" type="#_x0000_t32" style="position:absolute;margin-left:299.05pt;margin-top:168.95pt;width:15.35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0fu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"/>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9248775</wp:posOffset>
                </wp:positionH>
                <wp:positionV relativeFrom="paragraph">
                  <wp:posOffset>3484880</wp:posOffset>
                </wp:positionV>
                <wp:extent cx="184785" cy="0"/>
                <wp:effectExtent l="5715" t="7620" r="9525" b="11430"/>
                <wp:wrapNone/>
                <wp:docPr id="15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57FDA8" id="AutoShape 58" o:spid="_x0000_s1026" type="#_x0000_t32" style="position:absolute;margin-left:728.25pt;margin-top:274.4pt;width:14.5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"/>
            </w:pict>
          </mc:Fallback>
        </mc:AlternateContent>
      </w:r>
      <w:r>
        <w:rPr>
          <w:noProof/>
        </w:rPr>
        <mc:AlternateContent>
          <mc:Choice Requires="wps">
            <w:drawing>
              <wp:anchor distT="0" distB="0" distL="114300" distR="114300" simplePos="0" relativeHeight="251720704" behindDoc="0" locked="0" layoutInCell="1" allowOverlap="1">
                <wp:simplePos x="0" y="0"/>
                <wp:positionH relativeFrom="column">
                  <wp:posOffset>3256280</wp:posOffset>
                </wp:positionH>
                <wp:positionV relativeFrom="paragraph">
                  <wp:posOffset>1173480</wp:posOffset>
                </wp:positionV>
                <wp:extent cx="1181100" cy="635"/>
                <wp:effectExtent l="13970" t="10795" r="5080" b="7620"/>
                <wp:wrapNone/>
                <wp:docPr id="15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711DA8" id="AutoShape 59" o:spid="_x0000_s1026" type="#_x0000_t32" style="position:absolute;margin-left:256.4pt;margin-top:92.4pt;width:93pt;height:.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"/>
            </w:pict>
          </mc:Fallback>
        </mc:AlternateContent>
      </w:r>
      <w:r>
        <w:rPr>
          <w:noProof/>
        </w:rPr>
        <mc:AlternateContent>
          <mc:Choice Requires="wps">
            <w:drawing>
              <wp:anchor distT="0" distB="0" distL="114300" distR="114300" simplePos="0" relativeHeight="251721728" behindDoc="0" locked="0" layoutInCell="1" allowOverlap="1">
                <wp:simplePos x="0" y="0"/>
                <wp:positionH relativeFrom="column">
                  <wp:posOffset>5870575</wp:posOffset>
                </wp:positionH>
                <wp:positionV relativeFrom="paragraph">
                  <wp:posOffset>1413510</wp:posOffset>
                </wp:positionV>
                <wp:extent cx="635" cy="250190"/>
                <wp:effectExtent l="8890" t="12700" r="9525" b="13335"/>
                <wp:wrapNone/>
                <wp:docPr id="14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50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03E648" id="AutoShape 60" o:spid="_x0000_s1026" type="#_x0000_t32" style="position:absolute;margin-left:462.25pt;margin-top:111.3pt;width:.05pt;height:19.7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"/>
            </w:pict>
          </mc:Fallback>
        </mc:AlternateContent>
      </w:r>
      <w:r>
        <w:rPr>
          <w:noProof/>
        </w:rPr>
        <mc:AlternateContent>
          <mc:Choice Requires="wps">
            <w:drawing>
              <wp:anchor distT="0" distB="0" distL="114300" distR="114300" simplePos="0" relativeHeight="251722752" behindDoc="0" locked="0" layoutInCell="1" allowOverlap="1">
                <wp:simplePos x="0" y="0"/>
                <wp:positionH relativeFrom="column">
                  <wp:posOffset>4438015</wp:posOffset>
                </wp:positionH>
                <wp:positionV relativeFrom="paragraph">
                  <wp:posOffset>1090930</wp:posOffset>
                </wp:positionV>
                <wp:extent cx="635" cy="322580"/>
                <wp:effectExtent l="5080" t="13970" r="13335" b="6350"/>
                <wp:wrapNone/>
                <wp:docPr id="148"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2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7C6236" id="AutoShape 61" o:spid="_x0000_s1026" type="#_x0000_t32" style="position:absolute;margin-left:349.45pt;margin-top:85.9pt;width:.05pt;height:25.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"/>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1848485</wp:posOffset>
                </wp:positionH>
                <wp:positionV relativeFrom="paragraph">
                  <wp:posOffset>2145665</wp:posOffset>
                </wp:positionV>
                <wp:extent cx="635" cy="168910"/>
                <wp:effectExtent l="6350" t="11430" r="12065" b="10160"/>
                <wp:wrapNone/>
                <wp:docPr id="147"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8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EE166F" id="AutoShape 62" o:spid="_x0000_s1026" type="#_x0000_t32" style="position:absolute;margin-left:145.55pt;margin-top:168.95pt;width:.05pt;height:13.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"/>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1270000</wp:posOffset>
                </wp:positionH>
                <wp:positionV relativeFrom="paragraph">
                  <wp:posOffset>2986405</wp:posOffset>
                </wp:positionV>
                <wp:extent cx="1151255" cy="297815"/>
                <wp:effectExtent l="8890" t="13970" r="11430" b="12065"/>
                <wp:wrapNone/>
                <wp:docPr id="146"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255" cy="297815"/>
                        </a:xfrm>
                        <a:prstGeom prst="rect">
                          <a:avLst/>
                        </a:prstGeom>
                        <a:solidFill>
                          <a:srgbClr val="FFFFFF"/>
                        </a:solidFill>
                        <a:ln w="9525">
                          <a:solidFill>
                            <a:srgbClr val="000000"/>
                          </a:solidFill>
                          <a:miter lim="800000"/>
                          <a:headEnd/>
                          <a:tailEnd/>
                        </a:ln>
                      </wps:spPr>
                      <wps:txbx>
                        <w:txbxContent>
                          <w:p w:rsidR="00DE53ED" w:rsidRDefault="00DE53ED" w:rsidP="0041251F">
                            <w:pPr>
                              <w:jc w:val="center"/>
                            </w:pPr>
                            <w:r>
                              <w:t>бухгалтер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55" style="position:absolute;margin-left:100pt;margin-top:235.15pt;width:90.65pt;height:23.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">
                <v:textbox>
                  <w:txbxContent>
                    <w:p w:rsidR="00DE53ED" w:rsidRDefault="00DE53ED" w:rsidP="0041251F">
                      <w:pPr>
                        <w:jc w:val="center"/>
                      </w:pPr>
                      <w:r>
                        <w:t>бухгалтер</w:t>
                      </w:r>
                    </w:p>
                  </w:txbxContent>
                </v:textbox>
              </v:rect>
            </w:pict>
          </mc:Fallback>
        </mc:AlternateContent>
      </w:r>
      <w:r>
        <w:rPr>
          <w:noProof/>
        </w:rPr>
        <mc:AlternateContent>
          <mc:Choice Requires="wps">
            <w:drawing>
              <wp:anchor distT="0" distB="0" distL="114300" distR="114300" simplePos="0" relativeHeight="251725824" behindDoc="0" locked="0" layoutInCell="1" allowOverlap="1">
                <wp:simplePos x="0" y="0"/>
                <wp:positionH relativeFrom="column">
                  <wp:posOffset>1845945</wp:posOffset>
                </wp:positionH>
                <wp:positionV relativeFrom="paragraph">
                  <wp:posOffset>2773680</wp:posOffset>
                </wp:positionV>
                <wp:extent cx="0" cy="212725"/>
                <wp:effectExtent l="13335" t="10795" r="5715" b="5080"/>
                <wp:wrapNone/>
                <wp:docPr id="145"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58AFEC" id="AutoShape 64" o:spid="_x0000_s1026" type="#_x0000_t32" style="position:absolute;margin-left:145.35pt;margin-top:218.4pt;width:0;height:16.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"/>
            </w:pict>
          </mc:Fallback>
        </mc:AlternateContent>
      </w:r>
      <w:r>
        <w:rPr>
          <w:noProof/>
        </w:rPr>
        <mc:AlternateContent>
          <mc:Choice Requires="wps">
            <w:drawing>
              <wp:anchor distT="0" distB="0" distL="114300" distR="114300" simplePos="0" relativeHeight="251726848" behindDoc="0" locked="0" layoutInCell="1" allowOverlap="1">
                <wp:simplePos x="0" y="0"/>
                <wp:positionH relativeFrom="column">
                  <wp:posOffset>3009265</wp:posOffset>
                </wp:positionH>
                <wp:positionV relativeFrom="paragraph">
                  <wp:posOffset>1412875</wp:posOffset>
                </wp:positionV>
                <wp:extent cx="0" cy="277495"/>
                <wp:effectExtent l="5080" t="12065" r="13970" b="5715"/>
                <wp:wrapNone/>
                <wp:docPr id="144"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C45E93" id="AutoShape 65" o:spid="_x0000_s1026" type="#_x0000_t32" style="position:absolute;margin-left:236.95pt;margin-top:111.25pt;width:0;height:21.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AptHwIAAD0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"/>
            </w:pict>
          </mc:Fallback>
        </mc:AlternateContent>
      </w:r>
      <w:r>
        <w:rPr>
          <w:noProof/>
        </w:rPr>
        <mc:AlternateContent>
          <mc:Choice Requires="wps">
            <w:drawing>
              <wp:anchor distT="0" distB="0" distL="114300" distR="114300" simplePos="0" relativeHeight="251727872" behindDoc="0" locked="0" layoutInCell="1" allowOverlap="1">
                <wp:simplePos x="0" y="0"/>
                <wp:positionH relativeFrom="column">
                  <wp:posOffset>4528820</wp:posOffset>
                </wp:positionH>
                <wp:positionV relativeFrom="paragraph">
                  <wp:posOffset>1413510</wp:posOffset>
                </wp:positionV>
                <wp:extent cx="635" cy="296545"/>
                <wp:effectExtent l="10160" t="12700" r="8255" b="5080"/>
                <wp:wrapNone/>
                <wp:docPr id="143"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6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F9F8A" id="AutoShape 66" o:spid="_x0000_s1026" type="#_x0000_t32" style="position:absolute;margin-left:356.6pt;margin-top:111.3pt;width:.05pt;height:23.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"/>
            </w:pict>
          </mc:Fallback>
        </mc:AlternateContent>
      </w:r>
      <w:r>
        <w:rPr>
          <w:noProof/>
        </w:rPr>
        <mc:AlternateContent>
          <mc:Choice Requires="wps">
            <w:drawing>
              <wp:anchor distT="0" distB="0" distL="114300" distR="114300" simplePos="0" relativeHeight="251728896" behindDoc="0" locked="0" layoutInCell="1" allowOverlap="1">
                <wp:simplePos x="0" y="0"/>
                <wp:positionH relativeFrom="column">
                  <wp:posOffset>8700770</wp:posOffset>
                </wp:positionH>
                <wp:positionV relativeFrom="paragraph">
                  <wp:posOffset>1710055</wp:posOffset>
                </wp:positionV>
                <wp:extent cx="821690" cy="455295"/>
                <wp:effectExtent l="10160" t="13970" r="6350" b="6985"/>
                <wp:wrapNone/>
                <wp:docPr id="142"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690" cy="455295"/>
                        </a:xfrm>
                        <a:prstGeom prst="rect">
                          <a:avLst/>
                        </a:prstGeom>
                        <a:solidFill>
                          <a:srgbClr val="FFFFFF"/>
                        </a:solidFill>
                        <a:ln w="9525">
                          <a:solidFill>
                            <a:srgbClr val="000000"/>
                          </a:solidFill>
                          <a:miter lim="800000"/>
                          <a:headEnd/>
                          <a:tailEnd/>
                        </a:ln>
                      </wps:spPr>
                      <wps:txbx>
                        <w:txbxContent>
                          <w:p w:rsidR="00DE53ED" w:rsidRDefault="00DE53ED" w:rsidP="0041251F">
                            <w:pPr>
                              <w:jc w:val="center"/>
                            </w:pPr>
                            <w:r>
                              <w:t>Главный инженер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56" style="position:absolute;margin-left:685.1pt;margin-top:134.65pt;width:64.7pt;height:35.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">
                <v:textbox>
                  <w:txbxContent>
                    <w:p w:rsidR="00DE53ED" w:rsidRDefault="00DE53ED" w:rsidP="0041251F">
                      <w:pPr>
                        <w:jc w:val="center"/>
                      </w:pPr>
                      <w:r>
                        <w:t>Главный инженер</w:t>
                      </w:r>
                    </w:p>
                  </w:txbxContent>
                </v:textbox>
              </v:rect>
            </w:pict>
          </mc:Fallback>
        </mc:AlternateContent>
      </w:r>
      <w:r>
        <w:rPr>
          <w:noProof/>
        </w:rPr>
        <mc:AlternateContent>
          <mc:Choice Requires="wps">
            <w:drawing>
              <wp:anchor distT="0" distB="0" distL="114300" distR="114300" simplePos="0" relativeHeight="251729920" behindDoc="0" locked="0" layoutInCell="1" allowOverlap="1">
                <wp:simplePos x="0" y="0"/>
                <wp:positionH relativeFrom="column">
                  <wp:posOffset>9433560</wp:posOffset>
                </wp:positionH>
                <wp:positionV relativeFrom="paragraph">
                  <wp:posOffset>2165350</wp:posOffset>
                </wp:positionV>
                <wp:extent cx="20320" cy="1800860"/>
                <wp:effectExtent l="9525" t="12065" r="8255" b="6350"/>
                <wp:wrapNone/>
                <wp:docPr id="141"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20" cy="1800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527D06" id="AutoShape 68" o:spid="_x0000_s1026" type="#_x0000_t32" style="position:absolute;margin-left:742.8pt;margin-top:170.5pt;width:1.6pt;height:141.8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"/>
            </w:pict>
          </mc:Fallback>
        </mc:AlternateContent>
      </w:r>
      <w:r>
        <w:rPr>
          <w:noProof/>
        </w:rPr>
        <mc:AlternateContent>
          <mc:Choice Requires="wps">
            <w:drawing>
              <wp:anchor distT="0" distB="0" distL="114300" distR="114300" simplePos="0" relativeHeight="251730944" behindDoc="0" locked="0" layoutInCell="1" allowOverlap="1">
                <wp:simplePos x="0" y="0"/>
                <wp:positionH relativeFrom="column">
                  <wp:posOffset>7948295</wp:posOffset>
                </wp:positionH>
                <wp:positionV relativeFrom="paragraph">
                  <wp:posOffset>3029585</wp:posOffset>
                </wp:positionV>
                <wp:extent cx="1310640" cy="629920"/>
                <wp:effectExtent l="10160" t="9525" r="12700" b="8255"/>
                <wp:wrapNone/>
                <wp:docPr id="140"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640" cy="629920"/>
                        </a:xfrm>
                        <a:prstGeom prst="rect">
                          <a:avLst/>
                        </a:prstGeom>
                        <a:solidFill>
                          <a:srgbClr val="FFFFFF"/>
                        </a:solidFill>
                        <a:ln w="9525">
                          <a:solidFill>
                            <a:srgbClr val="000000"/>
                          </a:solidFill>
                          <a:miter lim="800000"/>
                          <a:headEnd/>
                          <a:tailEnd/>
                        </a:ln>
                      </wps:spPr>
                      <wps:txbx>
                        <w:txbxContent>
                          <w:p w:rsidR="00DE53ED" w:rsidRDefault="00DE53ED" w:rsidP="0041251F">
                            <w:pPr>
                              <w:jc w:val="center"/>
                            </w:pPr>
                            <w:r>
                              <w:t>Инженер по качеству и стандартизации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57" style="position:absolute;margin-left:625.85pt;margin-top:238.55pt;width:103.2pt;height:49.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">
                <v:textbox>
                  <w:txbxContent>
                    <w:p w:rsidR="00DE53ED" w:rsidRDefault="00DE53ED" w:rsidP="0041251F">
                      <w:pPr>
                        <w:jc w:val="center"/>
                      </w:pPr>
                      <w:r>
                        <w:t>Инженер по качеству и стандартизации</w:t>
                      </w:r>
                    </w:p>
                  </w:txbxContent>
                </v:textbox>
              </v:rect>
            </w:pict>
          </mc:Fallback>
        </mc:AlternateContent>
      </w:r>
      <w:r>
        <w:rPr>
          <w:noProof/>
        </w:rPr>
        <mc:AlternateContent>
          <mc:Choice Requires="wps">
            <w:drawing>
              <wp:anchor distT="0" distB="0" distL="114300" distR="114300" simplePos="0" relativeHeight="251731968" behindDoc="0" locked="0" layoutInCell="1" allowOverlap="1">
                <wp:simplePos x="0" y="0"/>
                <wp:positionH relativeFrom="column">
                  <wp:posOffset>8313420</wp:posOffset>
                </wp:positionH>
                <wp:positionV relativeFrom="paragraph">
                  <wp:posOffset>2533015</wp:posOffset>
                </wp:positionV>
                <wp:extent cx="935355" cy="455295"/>
                <wp:effectExtent l="13335" t="8255" r="13335" b="12700"/>
                <wp:wrapNone/>
                <wp:docPr id="139"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355" cy="455295"/>
                        </a:xfrm>
                        <a:prstGeom prst="rect">
                          <a:avLst/>
                        </a:prstGeom>
                        <a:solidFill>
                          <a:srgbClr val="FFFFFF"/>
                        </a:solidFill>
                        <a:ln w="9525">
                          <a:solidFill>
                            <a:srgbClr val="000000"/>
                          </a:solidFill>
                          <a:miter lim="800000"/>
                          <a:headEnd/>
                          <a:tailEnd/>
                        </a:ln>
                      </wps:spPr>
                      <wps:txbx>
                        <w:txbxContent>
                          <w:p w:rsidR="00DE53ED" w:rsidRDefault="00DE53ED" w:rsidP="0041251F">
                            <w:pPr>
                              <w:jc w:val="center"/>
                            </w:pPr>
                            <w:r>
                              <w:t>Инженер-механик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58" style="position:absolute;margin-left:654.6pt;margin-top:199.45pt;width:73.65pt;height:35.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">
                <v:textbox>
                  <w:txbxContent>
                    <w:p w:rsidR="00DE53ED" w:rsidRDefault="00DE53ED" w:rsidP="0041251F">
                      <w:pPr>
                        <w:jc w:val="center"/>
                      </w:pPr>
                      <w:r>
                        <w:t>Инженер-механик</w:t>
                      </w:r>
                    </w:p>
                  </w:txbxContent>
                </v:textbox>
              </v:rect>
            </w:pict>
          </mc:Fallback>
        </mc:AlternateContent>
      </w:r>
      <w:r>
        <w:rPr>
          <w:noProof/>
        </w:rPr>
        <mc:AlternateContent>
          <mc:Choice Requires="wps">
            <w:drawing>
              <wp:anchor distT="0" distB="0" distL="114300" distR="114300" simplePos="0" relativeHeight="251732992" behindDoc="0" locked="0" layoutInCell="1" allowOverlap="1">
                <wp:simplePos x="0" y="0"/>
                <wp:positionH relativeFrom="column">
                  <wp:posOffset>7117715</wp:posOffset>
                </wp:positionH>
                <wp:positionV relativeFrom="paragraph">
                  <wp:posOffset>1412875</wp:posOffset>
                </wp:positionV>
                <wp:extent cx="635" cy="297180"/>
                <wp:effectExtent l="8255" t="12065" r="10160" b="5080"/>
                <wp:wrapNone/>
                <wp:docPr id="138"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DD1211" id="AutoShape 71" o:spid="_x0000_s1026" type="#_x0000_t32" style="position:absolute;margin-left:560.45pt;margin-top:111.25pt;width:.05pt;height:23.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"/>
            </w:pict>
          </mc:Fallback>
        </mc:AlternateContent>
      </w:r>
      <w:r>
        <w:rPr>
          <w:noProof/>
        </w:rPr>
        <mc:AlternateContent>
          <mc:Choice Requires="wps">
            <w:drawing>
              <wp:anchor distT="0" distB="0" distL="114300" distR="114300" simplePos="0" relativeHeight="251734016" behindDoc="0" locked="0" layoutInCell="1" allowOverlap="1">
                <wp:simplePos x="0" y="0"/>
                <wp:positionH relativeFrom="column">
                  <wp:posOffset>3797935</wp:posOffset>
                </wp:positionH>
                <wp:positionV relativeFrom="paragraph">
                  <wp:posOffset>1977390</wp:posOffset>
                </wp:positionV>
                <wp:extent cx="0" cy="160655"/>
                <wp:effectExtent l="12700" t="5080" r="6350" b="5715"/>
                <wp:wrapNone/>
                <wp:docPr id="137"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6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C2F166" id="AutoShape 72" o:spid="_x0000_s1026" type="#_x0000_t32" style="position:absolute;margin-left:299.05pt;margin-top:155.7pt;width:0;height:12.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QuHwIAAD0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"/>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column">
                  <wp:posOffset>9258935</wp:posOffset>
                </wp:positionH>
                <wp:positionV relativeFrom="paragraph">
                  <wp:posOffset>2773680</wp:posOffset>
                </wp:positionV>
                <wp:extent cx="194945" cy="0"/>
                <wp:effectExtent l="6350" t="10795" r="8255" b="8255"/>
                <wp:wrapNone/>
                <wp:docPr id="136"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682E75" id="AutoShape 73" o:spid="_x0000_s1026" type="#_x0000_t32" style="position:absolute;margin-left:729.05pt;margin-top:218.4pt;width:15.35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DxIAIAAD0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"/>
            </w:pict>
          </mc:Fallback>
        </mc:AlternateContent>
      </w:r>
      <w:r>
        <w:rPr>
          <w:noProof/>
        </w:rPr>
        <mc:AlternateContent>
          <mc:Choice Requires="wps">
            <w:drawing>
              <wp:anchor distT="0" distB="0" distL="114300" distR="114300" simplePos="0" relativeHeight="251736064" behindDoc="0" locked="0" layoutInCell="1" allowOverlap="1">
                <wp:simplePos x="0" y="0"/>
                <wp:positionH relativeFrom="column">
                  <wp:posOffset>3992880</wp:posOffset>
                </wp:positionH>
                <wp:positionV relativeFrom="paragraph">
                  <wp:posOffset>2068830</wp:posOffset>
                </wp:positionV>
                <wp:extent cx="1197610" cy="455295"/>
                <wp:effectExtent l="7620" t="10795" r="13970" b="10160"/>
                <wp:wrapNone/>
                <wp:docPr id="135"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7610" cy="455295"/>
                        </a:xfrm>
                        <a:prstGeom prst="rect">
                          <a:avLst/>
                        </a:prstGeom>
                        <a:solidFill>
                          <a:srgbClr val="FFFFFF"/>
                        </a:solidFill>
                        <a:ln w="9525">
                          <a:solidFill>
                            <a:srgbClr val="000000"/>
                          </a:solidFill>
                          <a:miter lim="800000"/>
                          <a:headEnd/>
                          <a:tailEnd/>
                        </a:ln>
                      </wps:spPr>
                      <wps:txbx>
                        <w:txbxContent>
                          <w:p w:rsidR="00DE53ED" w:rsidRDefault="00DE53ED" w:rsidP="0041251F">
                            <w:pPr>
                              <w:jc w:val="center"/>
                            </w:pPr>
                            <w:r>
                              <w:t>Ветеринарный врач-диетолог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59" style="position:absolute;margin-left:314.4pt;margin-top:162.9pt;width:94.3pt;height:35.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">
                <v:textbox>
                  <w:txbxContent>
                    <w:p w:rsidR="00DE53ED" w:rsidRDefault="00DE53ED" w:rsidP="0041251F">
                      <w:pPr>
                        <w:jc w:val="center"/>
                      </w:pPr>
                      <w:r>
                        <w:t>Ветеринарный врач-диетолог</w:t>
                      </w:r>
                    </w:p>
                  </w:txbxContent>
                </v:textbox>
              </v:rect>
            </w:pict>
          </mc:Fallback>
        </mc:AlternateContent>
      </w:r>
      <w:r>
        <w:rPr>
          <w:noProof/>
        </w:rPr>
        <mc:AlternateContent>
          <mc:Choice Requires="wps">
            <w:drawing>
              <wp:anchor distT="0" distB="0" distL="114300" distR="114300" simplePos="0" relativeHeight="251737088" behindDoc="0" locked="0" layoutInCell="1" allowOverlap="1">
                <wp:simplePos x="0" y="0"/>
                <wp:positionH relativeFrom="column">
                  <wp:posOffset>3592830</wp:posOffset>
                </wp:positionH>
                <wp:positionV relativeFrom="paragraph">
                  <wp:posOffset>4051935</wp:posOffset>
                </wp:positionV>
                <wp:extent cx="635" cy="111760"/>
                <wp:effectExtent l="7620" t="12700" r="10795" b="8890"/>
                <wp:wrapNone/>
                <wp:docPr id="134"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1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483E16" id="AutoShape 75" o:spid="_x0000_s1026" type="#_x0000_t32" style="position:absolute;margin-left:282.9pt;margin-top:319.05pt;width:.05pt;height:8.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"/>
            </w:pict>
          </mc:Fallback>
        </mc:AlternateContent>
      </w:r>
      <w:r>
        <w:rPr>
          <w:noProof/>
        </w:rPr>
        <mc:AlternateContent>
          <mc:Choice Requires="wps">
            <w:drawing>
              <wp:anchor distT="0" distB="0" distL="114300" distR="114300" simplePos="0" relativeHeight="251738112" behindDoc="0" locked="0" layoutInCell="1" allowOverlap="1">
                <wp:simplePos x="0" y="0"/>
                <wp:positionH relativeFrom="column">
                  <wp:posOffset>2494915</wp:posOffset>
                </wp:positionH>
                <wp:positionV relativeFrom="paragraph">
                  <wp:posOffset>4163695</wp:posOffset>
                </wp:positionV>
                <wp:extent cx="2266315" cy="0"/>
                <wp:effectExtent l="5080" t="10160" r="5080" b="8890"/>
                <wp:wrapNone/>
                <wp:docPr id="133"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D28954" id="AutoShape 76" o:spid="_x0000_s1026" type="#_x0000_t32" style="position:absolute;margin-left:196.45pt;margin-top:327.85pt;width:178.45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"/>
            </w:pict>
          </mc:Fallback>
        </mc:AlternateContent>
      </w:r>
      <w:r>
        <w:rPr>
          <w:noProof/>
        </w:rPr>
        <mc:AlternateContent>
          <mc:Choice Requires="wps">
            <w:drawing>
              <wp:anchor distT="0" distB="0" distL="114300" distR="114300" simplePos="0" relativeHeight="251739136" behindDoc="0" locked="0" layoutInCell="1" allowOverlap="1">
                <wp:simplePos x="0" y="0"/>
                <wp:positionH relativeFrom="column">
                  <wp:posOffset>2494280</wp:posOffset>
                </wp:positionH>
                <wp:positionV relativeFrom="paragraph">
                  <wp:posOffset>4176395</wp:posOffset>
                </wp:positionV>
                <wp:extent cx="0" cy="137160"/>
                <wp:effectExtent l="13970" t="13335" r="5080" b="11430"/>
                <wp:wrapNone/>
                <wp:docPr id="132"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D4F705" id="AutoShape 77" o:spid="_x0000_s1026" type="#_x0000_t32" style="position:absolute;margin-left:196.4pt;margin-top:328.85pt;width:0;height:10.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"/>
            </w:pict>
          </mc:Fallback>
        </mc:AlternateContent>
      </w:r>
      <w:r>
        <w:rPr>
          <w:noProof/>
        </w:rPr>
        <mc:AlternateContent>
          <mc:Choice Requires="wps">
            <w:drawing>
              <wp:anchor distT="0" distB="0" distL="114300" distR="114300" simplePos="0" relativeHeight="251741184" behindDoc="0" locked="0" layoutInCell="1" allowOverlap="1">
                <wp:simplePos x="0" y="0"/>
                <wp:positionH relativeFrom="column">
                  <wp:posOffset>4760595</wp:posOffset>
                </wp:positionH>
                <wp:positionV relativeFrom="paragraph">
                  <wp:posOffset>4163695</wp:posOffset>
                </wp:positionV>
                <wp:extent cx="635" cy="149860"/>
                <wp:effectExtent l="13335" t="10160" r="5080" b="11430"/>
                <wp:wrapNone/>
                <wp:docPr id="131"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9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9FBEB5" id="AutoShape 78" o:spid="_x0000_s1026" type="#_x0000_t32" style="position:absolute;margin-left:374.85pt;margin-top:327.85pt;width:.05pt;height:1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"/>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column">
                  <wp:posOffset>6645275</wp:posOffset>
                </wp:positionH>
                <wp:positionV relativeFrom="paragraph">
                  <wp:posOffset>1681480</wp:posOffset>
                </wp:positionV>
                <wp:extent cx="960120" cy="780415"/>
                <wp:effectExtent l="12065" t="13970" r="8890" b="5715"/>
                <wp:wrapNone/>
                <wp:docPr id="130"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780415"/>
                        </a:xfrm>
                        <a:prstGeom prst="rect">
                          <a:avLst/>
                        </a:prstGeom>
                        <a:solidFill>
                          <a:srgbClr val="FFFFFF"/>
                        </a:solidFill>
                        <a:ln w="9525">
                          <a:solidFill>
                            <a:srgbClr val="000000"/>
                          </a:solidFill>
                          <a:miter lim="800000"/>
                          <a:headEnd/>
                          <a:tailEnd/>
                        </a:ln>
                      </wps:spPr>
                      <wps:txbx>
                        <w:txbxContent>
                          <w:p w:rsidR="00DE53ED" w:rsidRDefault="00DE53ED" w:rsidP="0041251F">
                            <w:pPr>
                              <w:jc w:val="center"/>
                            </w:pPr>
                            <w:r>
                              <w:t>Начальник склада готовой продукции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60" style="position:absolute;margin-left:523.25pt;margin-top:132.4pt;width:75.6pt;height:61.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">
                <v:textbox>
                  <w:txbxContent>
                    <w:p w:rsidR="00DE53ED" w:rsidRDefault="00DE53ED" w:rsidP="0041251F">
                      <w:pPr>
                        <w:jc w:val="center"/>
                      </w:pPr>
                      <w:r>
                        <w:t>Начальник склада готовой продукции</w:t>
                      </w:r>
                    </w:p>
                  </w:txbxContent>
                </v:textbox>
              </v:rect>
            </w:pict>
          </mc:Fallback>
        </mc:AlternateContent>
      </w:r>
      <w:r>
        <w:rPr>
          <w:noProof/>
        </w:rPr>
        <mc:AlternateContent>
          <mc:Choice Requires="wps">
            <w:drawing>
              <wp:anchor distT="0" distB="0" distL="114300" distR="114300" simplePos="0" relativeHeight="251743232" behindDoc="0" locked="0" layoutInCell="1" allowOverlap="1">
                <wp:simplePos x="0" y="0"/>
                <wp:positionH relativeFrom="column">
                  <wp:posOffset>7680960</wp:posOffset>
                </wp:positionH>
                <wp:positionV relativeFrom="paragraph">
                  <wp:posOffset>1681480</wp:posOffset>
                </wp:positionV>
                <wp:extent cx="960120" cy="780415"/>
                <wp:effectExtent l="9525" t="13970" r="11430" b="5715"/>
                <wp:wrapNone/>
                <wp:docPr id="129"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780415"/>
                        </a:xfrm>
                        <a:prstGeom prst="rect">
                          <a:avLst/>
                        </a:prstGeom>
                        <a:solidFill>
                          <a:srgbClr val="FFFFFF"/>
                        </a:solidFill>
                        <a:ln w="9525">
                          <a:solidFill>
                            <a:srgbClr val="000000"/>
                          </a:solidFill>
                          <a:miter lim="800000"/>
                          <a:headEnd/>
                          <a:tailEnd/>
                        </a:ln>
                      </wps:spPr>
                      <wps:txbx>
                        <w:txbxContent>
                          <w:p w:rsidR="00DE53ED" w:rsidRDefault="00DE53ED" w:rsidP="0041251F">
                            <w:pPr>
                              <w:jc w:val="center"/>
                            </w:pPr>
                            <w:r>
                              <w:t>Начальник склада сырья и материалов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61" style="position:absolute;margin-left:604.8pt;margin-top:132.4pt;width:75.6pt;height:61.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">
                <v:textbox>
                  <w:txbxContent>
                    <w:p w:rsidR="00DE53ED" w:rsidRDefault="00DE53ED" w:rsidP="0041251F">
                      <w:pPr>
                        <w:jc w:val="center"/>
                      </w:pPr>
                      <w:r>
                        <w:t>Начальник склада сырья и материалов</w:t>
                      </w:r>
                    </w:p>
                  </w:txbxContent>
                </v:textbox>
              </v:rect>
            </w:pict>
          </mc:Fallback>
        </mc:AlternateContent>
      </w:r>
      <w:r>
        <w:rPr>
          <w:noProof/>
        </w:rPr>
        <mc:AlternateContent>
          <mc:Choice Requires="wps">
            <w:drawing>
              <wp:anchor distT="0" distB="0" distL="114300" distR="114300" simplePos="0" relativeHeight="251744256" behindDoc="0" locked="0" layoutInCell="1" allowOverlap="1">
                <wp:simplePos x="0" y="0"/>
                <wp:positionH relativeFrom="column">
                  <wp:posOffset>8150225</wp:posOffset>
                </wp:positionH>
                <wp:positionV relativeFrom="paragraph">
                  <wp:posOffset>1412875</wp:posOffset>
                </wp:positionV>
                <wp:extent cx="635" cy="277495"/>
                <wp:effectExtent l="12065" t="12065" r="6350" b="5715"/>
                <wp:wrapNone/>
                <wp:docPr id="128"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7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FC9085" id="AutoShape 81" o:spid="_x0000_s1026" type="#_x0000_t32" style="position:absolute;margin-left:641.75pt;margin-top:111.25pt;width:.05pt;height:21.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"/>
            </w:pict>
          </mc:Fallback>
        </mc:AlternateContent>
      </w:r>
      <w:r>
        <w:rPr>
          <w:noProof/>
        </w:rPr>
        <mc:AlternateContent>
          <mc:Choice Requires="wps">
            <w:drawing>
              <wp:anchor distT="0" distB="0" distL="114300" distR="114300" simplePos="0" relativeHeight="251745280" behindDoc="0" locked="0" layoutInCell="1" allowOverlap="1">
                <wp:simplePos x="0" y="0"/>
                <wp:positionH relativeFrom="column">
                  <wp:posOffset>9161145</wp:posOffset>
                </wp:positionH>
                <wp:positionV relativeFrom="paragraph">
                  <wp:posOffset>1413510</wp:posOffset>
                </wp:positionV>
                <wp:extent cx="1270" cy="282575"/>
                <wp:effectExtent l="13335" t="12700" r="13970" b="9525"/>
                <wp:wrapNone/>
                <wp:docPr id="127"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82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E9053F" id="AutoShape 82" o:spid="_x0000_s1026" type="#_x0000_t32" style="position:absolute;margin-left:721.35pt;margin-top:111.3pt;width:.1pt;height:2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"/>
            </w:pict>
          </mc:Fallback>
        </mc:AlternateContent>
      </w:r>
      <w:r>
        <w:rPr>
          <w:noProof/>
        </w:rPr>
        <mc:AlternateContent>
          <mc:Choice Requires="wps">
            <w:drawing>
              <wp:anchor distT="0" distB="0" distL="114300" distR="114300" simplePos="0" relativeHeight="251746304" behindDoc="0" locked="0" layoutInCell="1" allowOverlap="1">
                <wp:simplePos x="0" y="0"/>
                <wp:positionH relativeFrom="column">
                  <wp:posOffset>883285</wp:posOffset>
                </wp:positionH>
                <wp:positionV relativeFrom="paragraph">
                  <wp:posOffset>1542415</wp:posOffset>
                </wp:positionV>
                <wp:extent cx="8194040" cy="0"/>
                <wp:effectExtent l="12700" t="8255" r="13335" b="10795"/>
                <wp:wrapNone/>
                <wp:docPr id="126"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40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BC6786" id="AutoShape 83" o:spid="_x0000_s1026" type="#_x0000_t32" style="position:absolute;margin-left:69.55pt;margin-top:121.45pt;width:645.2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">
                <v:stroke dashstyle="dash"/>
              </v:shape>
            </w:pict>
          </mc:Fallback>
        </mc:AlternateContent>
      </w:r>
      <w:r>
        <w:rPr>
          <w:noProof/>
        </w:rPr>
        <mc:AlternateContent>
          <mc:Choice Requires="wps">
            <w:drawing>
              <wp:anchor distT="0" distB="0" distL="114300" distR="114300" simplePos="0" relativeHeight="251747328" behindDoc="0" locked="0" layoutInCell="1" allowOverlap="1">
                <wp:simplePos x="0" y="0"/>
                <wp:positionH relativeFrom="column">
                  <wp:posOffset>9248775</wp:posOffset>
                </wp:positionH>
                <wp:positionV relativeFrom="paragraph">
                  <wp:posOffset>2864485</wp:posOffset>
                </wp:positionV>
                <wp:extent cx="137160" cy="635"/>
                <wp:effectExtent l="5715" t="6350" r="9525" b="12065"/>
                <wp:wrapNone/>
                <wp:docPr id="125"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108279" id="AutoShape 84" o:spid="_x0000_s1026" type="#_x0000_t32" style="position:absolute;margin-left:728.25pt;margin-top:225.55pt;width:10.8pt;height:.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">
                <v:stroke dashstyle="dash"/>
              </v:shape>
            </w:pict>
          </mc:Fallback>
        </mc:AlternateContent>
      </w:r>
      <w:r>
        <w:rPr>
          <w:noProof/>
        </w:rPr>
        <mc:AlternateContent>
          <mc:Choice Requires="wps">
            <w:drawing>
              <wp:anchor distT="0" distB="0" distL="114300" distR="114300" simplePos="0" relativeHeight="251748352" behindDoc="0" locked="0" layoutInCell="1" allowOverlap="1">
                <wp:simplePos x="0" y="0"/>
                <wp:positionH relativeFrom="column">
                  <wp:posOffset>9248775</wp:posOffset>
                </wp:positionH>
                <wp:positionV relativeFrom="paragraph">
                  <wp:posOffset>4050665</wp:posOffset>
                </wp:positionV>
                <wp:extent cx="137160" cy="635"/>
                <wp:effectExtent l="5715" t="11430" r="9525" b="6985"/>
                <wp:wrapNone/>
                <wp:docPr id="124"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1C58C9" id="AutoShape 85" o:spid="_x0000_s1026" type="#_x0000_t32" style="position:absolute;margin-left:728.25pt;margin-top:318.95pt;width:10.8pt;height:.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">
                <v:stroke dashstyle="dash"/>
              </v:shape>
            </w:pict>
          </mc:Fallback>
        </mc:AlternateContent>
      </w:r>
      <w:r>
        <w:rPr>
          <w:noProof/>
        </w:rPr>
        <mc:AlternateContent>
          <mc:Choice Requires="wps">
            <w:drawing>
              <wp:anchor distT="0" distB="0" distL="114300" distR="114300" simplePos="0" relativeHeight="251749376" behindDoc="0" locked="0" layoutInCell="1" allowOverlap="1">
                <wp:simplePos x="0" y="0"/>
                <wp:positionH relativeFrom="column">
                  <wp:posOffset>9385935</wp:posOffset>
                </wp:positionH>
                <wp:positionV relativeFrom="paragraph">
                  <wp:posOffset>2864485</wp:posOffset>
                </wp:positionV>
                <wp:extent cx="0" cy="1187450"/>
                <wp:effectExtent l="9525" t="6350" r="9525" b="6350"/>
                <wp:wrapNone/>
                <wp:docPr id="123"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74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5FD163" id="AutoShape 86" o:spid="_x0000_s1026" type="#_x0000_t32" style="position:absolute;margin-left:739.05pt;margin-top:225.55pt;width:0;height:9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">
                <v:stroke dashstyle="dash"/>
              </v:shape>
            </w:pict>
          </mc:Fallback>
        </mc:AlternateContent>
      </w:r>
      <w:r>
        <w:rPr>
          <w:noProof/>
        </w:rPr>
        <mc:AlternateContent>
          <mc:Choice Requires="wps">
            <w:drawing>
              <wp:anchor distT="0" distB="0" distL="114300" distR="114300" simplePos="0" relativeHeight="251750400" behindDoc="0" locked="0" layoutInCell="1" allowOverlap="1">
                <wp:simplePos x="0" y="0"/>
                <wp:positionH relativeFrom="column">
                  <wp:posOffset>2567305</wp:posOffset>
                </wp:positionH>
                <wp:positionV relativeFrom="paragraph">
                  <wp:posOffset>4231005</wp:posOffset>
                </wp:positionV>
                <wp:extent cx="2121535" cy="635"/>
                <wp:effectExtent l="10795" t="10795" r="10795" b="7620"/>
                <wp:wrapNone/>
                <wp:docPr id="122"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153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9BA69D" id="AutoShape 87" o:spid="_x0000_s1026" type="#_x0000_t32" style="position:absolute;margin-left:202.15pt;margin-top:333.15pt;width:167.05pt;height:.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">
                <v:stroke dashstyle="dash"/>
              </v:shape>
            </w:pict>
          </mc:Fallback>
        </mc:AlternateContent>
      </w:r>
      <w:r>
        <w:rPr>
          <w:noProof/>
        </w:rPr>
        <mc:AlternateContent>
          <mc:Choice Requires="wps">
            <w:drawing>
              <wp:anchor distT="0" distB="0" distL="114300" distR="114300" simplePos="0" relativeHeight="251751424" behindDoc="0" locked="0" layoutInCell="1" allowOverlap="1">
                <wp:simplePos x="0" y="0"/>
                <wp:positionH relativeFrom="column">
                  <wp:posOffset>2566670</wp:posOffset>
                </wp:positionH>
                <wp:positionV relativeFrom="paragraph">
                  <wp:posOffset>4231005</wp:posOffset>
                </wp:positionV>
                <wp:extent cx="635" cy="90805"/>
                <wp:effectExtent l="10160" t="10795" r="8255" b="12700"/>
                <wp:wrapNone/>
                <wp:docPr id="121"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9080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DFD1F1" id="AutoShape 88" o:spid="_x0000_s1026" type="#_x0000_t32" style="position:absolute;margin-left:202.1pt;margin-top:333.15pt;width:.05pt;height:7.1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">
                <v:stroke dashstyle="dash"/>
              </v:shape>
            </w:pict>
          </mc:Fallback>
        </mc:AlternateContent>
      </w:r>
      <w:r>
        <w:rPr>
          <w:noProof/>
        </w:rPr>
        <mc:AlternateContent>
          <mc:Choice Requires="wps">
            <w:drawing>
              <wp:anchor distT="0" distB="0" distL="114300" distR="114300" simplePos="0" relativeHeight="251752448" behindDoc="0" locked="0" layoutInCell="1" allowOverlap="1">
                <wp:simplePos x="0" y="0"/>
                <wp:positionH relativeFrom="column">
                  <wp:posOffset>4688840</wp:posOffset>
                </wp:positionH>
                <wp:positionV relativeFrom="paragraph">
                  <wp:posOffset>4231005</wp:posOffset>
                </wp:positionV>
                <wp:extent cx="0" cy="94615"/>
                <wp:effectExtent l="8255" t="10795" r="10795" b="8890"/>
                <wp:wrapNone/>
                <wp:docPr id="120"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61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F84347" id="AutoShape 89" o:spid="_x0000_s1026" type="#_x0000_t32" style="position:absolute;margin-left:369.2pt;margin-top:333.15pt;width:0;height:7.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">
                <v:stroke dashstyle="dash"/>
              </v:shape>
            </w:pict>
          </mc:Fallback>
        </mc:AlternateContent>
      </w:r>
      <w:r>
        <w:rPr>
          <w:noProof/>
        </w:rPr>
        <mc:AlternateContent>
          <mc:Choice Requires="wps">
            <w:drawing>
              <wp:anchor distT="0" distB="0" distL="114300" distR="114300" simplePos="0" relativeHeight="251753472" behindDoc="0" locked="0" layoutInCell="1" allowOverlap="1">
                <wp:simplePos x="0" y="0"/>
                <wp:positionH relativeFrom="column">
                  <wp:posOffset>3644900</wp:posOffset>
                </wp:positionH>
                <wp:positionV relativeFrom="paragraph">
                  <wp:posOffset>1617345</wp:posOffset>
                </wp:positionV>
                <wp:extent cx="635" cy="1937385"/>
                <wp:effectExtent l="12065" t="6985" r="6350" b="8255"/>
                <wp:wrapNone/>
                <wp:docPr id="119"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9373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F88FF7" id="AutoShape 90" o:spid="_x0000_s1026" type="#_x0000_t32" style="position:absolute;margin-left:287pt;margin-top:127.35pt;width:.05pt;height:152.5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">
                <v:stroke dashstyle="dash"/>
              </v:shape>
            </w:pict>
          </mc:Fallback>
        </mc:AlternateContent>
      </w:r>
      <w:r>
        <w:rPr>
          <w:noProof/>
        </w:rPr>
        <mc:AlternateContent>
          <mc:Choice Requires="wps">
            <w:drawing>
              <wp:anchor distT="0" distB="0" distL="114300" distR="114300" simplePos="0" relativeHeight="251754496" behindDoc="0" locked="0" layoutInCell="1" allowOverlap="1">
                <wp:simplePos x="0" y="0"/>
                <wp:positionH relativeFrom="column">
                  <wp:posOffset>8044180</wp:posOffset>
                </wp:positionH>
                <wp:positionV relativeFrom="paragraph">
                  <wp:posOffset>3721100</wp:posOffset>
                </wp:positionV>
                <wp:extent cx="1214755" cy="455295"/>
                <wp:effectExtent l="10795" t="5715" r="12700" b="5715"/>
                <wp:wrapNone/>
                <wp:docPr id="118"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455295"/>
                        </a:xfrm>
                        <a:prstGeom prst="rect">
                          <a:avLst/>
                        </a:prstGeom>
                        <a:solidFill>
                          <a:srgbClr val="FFFFFF"/>
                        </a:solidFill>
                        <a:ln w="9525">
                          <a:solidFill>
                            <a:srgbClr val="000000"/>
                          </a:solidFill>
                          <a:miter lim="800000"/>
                          <a:headEnd/>
                          <a:tailEnd/>
                        </a:ln>
                      </wps:spPr>
                      <wps:txbx>
                        <w:txbxContent>
                          <w:p w:rsidR="00DE53ED" w:rsidRDefault="00DE53ED" w:rsidP="0041251F">
                            <w:pPr>
                              <w:jc w:val="center"/>
                            </w:pPr>
                            <w:r>
                              <w:t>Заведующий гаражом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62" style="position:absolute;margin-left:633.4pt;margin-top:293pt;width:95.65pt;height:35.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">
                <v:textbox>
                  <w:txbxContent>
                    <w:p w:rsidR="00DE53ED" w:rsidRDefault="00DE53ED" w:rsidP="0041251F">
                      <w:pPr>
                        <w:jc w:val="center"/>
                      </w:pPr>
                      <w:r>
                        <w:t>Заведующий гаражом</w:t>
                      </w:r>
                    </w:p>
                  </w:txbxContent>
                </v:textbox>
              </v:rect>
            </w:pict>
          </mc:Fallback>
        </mc:AlternateContent>
      </w:r>
      <w:r>
        <w:rPr>
          <w:noProof/>
        </w:rPr>
        <mc:AlternateContent>
          <mc:Choice Requires="wps">
            <w:drawing>
              <wp:anchor distT="0" distB="0" distL="114300" distR="114300" simplePos="0" relativeHeight="251755520" behindDoc="0" locked="0" layoutInCell="1" allowOverlap="1">
                <wp:simplePos x="0" y="0"/>
                <wp:positionH relativeFrom="column">
                  <wp:posOffset>9248775</wp:posOffset>
                </wp:positionH>
                <wp:positionV relativeFrom="paragraph">
                  <wp:posOffset>3966210</wp:posOffset>
                </wp:positionV>
                <wp:extent cx="184785" cy="0"/>
                <wp:effectExtent l="5715" t="12700" r="9525" b="6350"/>
                <wp:wrapNone/>
                <wp:docPr id="117"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27A08E" id="AutoShape 92" o:spid="_x0000_s1026" type="#_x0000_t32" style="position:absolute;margin-left:728.25pt;margin-top:312.3pt;width:14.55pt;height: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rOE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"/>
            </w:pict>
          </mc:Fallback>
        </mc:AlternateContent>
      </w:r>
      <w:r>
        <w:rPr>
          <w:noProof/>
        </w:rPr>
        <mc:AlternateContent>
          <mc:Choice Requires="wps">
            <w:drawing>
              <wp:anchor distT="0" distB="0" distL="114300" distR="114300" simplePos="0" relativeHeight="251756544" behindDoc="0" locked="0" layoutInCell="1" allowOverlap="1">
                <wp:simplePos x="0" y="0"/>
                <wp:positionH relativeFrom="column">
                  <wp:posOffset>9258935</wp:posOffset>
                </wp:positionH>
                <wp:positionV relativeFrom="paragraph">
                  <wp:posOffset>3554730</wp:posOffset>
                </wp:positionV>
                <wp:extent cx="137160" cy="635"/>
                <wp:effectExtent l="6350" t="10795" r="8890" b="7620"/>
                <wp:wrapNone/>
                <wp:docPr id="116"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79FF51" id="AutoShape 93" o:spid="_x0000_s1026" type="#_x0000_t32" style="position:absolute;margin-left:729.05pt;margin-top:279.9pt;width:10.8pt;height:.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">
                <v:stroke dashstyle="dash"/>
              </v:shape>
            </w:pict>
          </mc:Fallback>
        </mc:AlternateContent>
      </w:r>
      <w:r>
        <w:rPr>
          <w:noProof/>
        </w:rPr>
        <mc:AlternateContent>
          <mc:Choice Requires="wps">
            <w:drawing>
              <wp:anchor distT="0" distB="0" distL="114300" distR="114300" simplePos="0" relativeHeight="251758592" behindDoc="0" locked="0" layoutInCell="1" allowOverlap="1">
                <wp:simplePos x="0" y="0"/>
                <wp:positionH relativeFrom="column">
                  <wp:posOffset>8946515</wp:posOffset>
                </wp:positionH>
                <wp:positionV relativeFrom="paragraph">
                  <wp:posOffset>4445635</wp:posOffset>
                </wp:positionV>
                <wp:extent cx="709930" cy="1576070"/>
                <wp:effectExtent l="0" t="0" r="0" b="0"/>
                <wp:wrapNone/>
                <wp:docPr id="11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57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53ED" w:rsidRDefault="00DE53ED" w:rsidP="0041251F">
                            <w:pPr>
                              <w:jc w:val="right"/>
                              <w:rPr>
                                <w:sz w:val="28"/>
                                <w:szCs w:val="28"/>
                              </w:rPr>
                            </w:pPr>
                            <w:r>
                              <w:t xml:space="preserve">ПРИЛОЖЕНИЕ </w:t>
                            </w:r>
                            <w:r>
                              <w:rPr>
                                <w:sz w:val="28"/>
                                <w:szCs w:val="28"/>
                              </w:rPr>
                              <w:t xml:space="preserve"> Б</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63" type="#_x0000_t202" style="position:absolute;margin-left:704.45pt;margin-top:350.05pt;width:55.9pt;height:124.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" stroked="f">
                <v:textbox style="layout-flow:vertical">
                  <w:txbxContent>
                    <w:p w:rsidR="00DE53ED" w:rsidRDefault="00DE53ED" w:rsidP="0041251F">
                      <w:pPr>
                        <w:jc w:val="right"/>
                        <w:rPr>
                          <w:sz w:val="28"/>
                          <w:szCs w:val="28"/>
                        </w:rPr>
                      </w:pPr>
                      <w:r>
                        <w:t xml:space="preserve">ПРИЛОЖЕНИЕ </w:t>
                      </w:r>
                      <w:r>
                        <w:rPr>
                          <w:sz w:val="28"/>
                          <w:szCs w:val="28"/>
                        </w:rPr>
                        <w:t xml:space="preserve"> Б</w:t>
                      </w:r>
                    </w:p>
                  </w:txbxContent>
                </v:textbox>
              </v:shape>
            </w:pict>
          </mc:Fallback>
        </mc:AlternateContent>
      </w:r>
      <w:r>
        <w:rPr>
          <w:noProof/>
        </w:rPr>
        <mc:AlternateContent>
          <mc:Choice Requires="wps">
            <w:drawing>
              <wp:anchor distT="0" distB="0" distL="114300" distR="114300" simplePos="0" relativeHeight="251759616" behindDoc="0" locked="0" layoutInCell="1" allowOverlap="1">
                <wp:simplePos x="0" y="0"/>
                <wp:positionH relativeFrom="column">
                  <wp:posOffset>3523615</wp:posOffset>
                </wp:positionH>
                <wp:positionV relativeFrom="paragraph">
                  <wp:posOffset>-114300</wp:posOffset>
                </wp:positionV>
                <wp:extent cx="1860550" cy="436880"/>
                <wp:effectExtent l="5080" t="8890" r="10795" b="11430"/>
                <wp:wrapNone/>
                <wp:docPr id="114"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0" cy="436880"/>
                        </a:xfrm>
                        <a:prstGeom prst="rect">
                          <a:avLst/>
                        </a:prstGeom>
                        <a:solidFill>
                          <a:srgbClr val="FFFFFF"/>
                        </a:solidFill>
                        <a:ln w="9525">
                          <a:solidFill>
                            <a:srgbClr val="000000"/>
                          </a:solidFill>
                          <a:miter lim="800000"/>
                          <a:headEnd/>
                          <a:tailEnd/>
                        </a:ln>
                      </wps:spPr>
                      <wps:txbx>
                        <w:txbxContent>
                          <w:p w:rsidR="00DE53ED" w:rsidRDefault="00DE53ED" w:rsidP="0041251F">
                            <w:pPr>
                              <w:jc w:val="center"/>
                            </w:pPr>
                            <w:r>
                              <w:t>Собрание участников общества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64" style="position:absolute;margin-left:277.45pt;margin-top:-9pt;width:146.5pt;height:34.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">
                <v:textbox>
                  <w:txbxContent>
                    <w:p w:rsidR="00DE53ED" w:rsidRDefault="00DE53ED" w:rsidP="0041251F">
                      <w:pPr>
                        <w:jc w:val="center"/>
                      </w:pPr>
                      <w:r>
                        <w:t>Собрание участников общества</w:t>
                      </w:r>
                    </w:p>
                  </w:txbxContent>
                </v:textbox>
              </v:rect>
            </w:pict>
          </mc:Fallback>
        </mc:AlternateContent>
      </w:r>
      <w:r>
        <w:rPr>
          <w:noProof/>
        </w:rPr>
        <mc:AlternateContent>
          <mc:Choice Requires="wps">
            <w:drawing>
              <wp:anchor distT="0" distB="0" distL="114300" distR="114300" simplePos="0" relativeHeight="251760640" behindDoc="0" locked="0" layoutInCell="1" allowOverlap="1">
                <wp:simplePos x="0" y="0"/>
                <wp:positionH relativeFrom="column">
                  <wp:posOffset>883285</wp:posOffset>
                </wp:positionH>
                <wp:positionV relativeFrom="paragraph">
                  <wp:posOffset>1542415</wp:posOffset>
                </wp:positionV>
                <wp:extent cx="635" cy="147955"/>
                <wp:effectExtent l="12700" t="8255" r="5715" b="5715"/>
                <wp:wrapNone/>
                <wp:docPr id="113"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479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A50CEF" id="AutoShape 96" o:spid="_x0000_s1026" type="#_x0000_t32" style="position:absolute;margin-left:69.55pt;margin-top:121.45pt;width:.05pt;height:11.6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">
                <v:stroke dashstyle="dash"/>
              </v:shape>
            </w:pict>
          </mc:Fallback>
        </mc:AlternateContent>
      </w:r>
      <w:r>
        <w:rPr>
          <w:noProof/>
        </w:rPr>
        <mc:AlternateContent>
          <mc:Choice Requires="wps">
            <w:drawing>
              <wp:anchor distT="0" distB="0" distL="114300" distR="114300" simplePos="0" relativeHeight="251761664" behindDoc="0" locked="0" layoutInCell="1" allowOverlap="1">
                <wp:simplePos x="0" y="0"/>
                <wp:positionH relativeFrom="column">
                  <wp:posOffset>1951990</wp:posOffset>
                </wp:positionH>
                <wp:positionV relativeFrom="paragraph">
                  <wp:posOffset>1542415</wp:posOffset>
                </wp:positionV>
                <wp:extent cx="635" cy="153670"/>
                <wp:effectExtent l="5080" t="8255" r="13335" b="9525"/>
                <wp:wrapNone/>
                <wp:docPr id="112"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5367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AE8B7E" id="AutoShape 97" o:spid="_x0000_s1026" type="#_x0000_t32" style="position:absolute;margin-left:153.7pt;margin-top:121.45pt;width:.05pt;height:12.1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">
                <v:stroke dashstyle="dash"/>
              </v:shape>
            </w:pict>
          </mc:Fallback>
        </mc:AlternateContent>
      </w:r>
      <w:r>
        <w:rPr>
          <w:noProof/>
        </w:rPr>
        <mc:AlternateContent>
          <mc:Choice Requires="wps">
            <w:drawing>
              <wp:anchor distT="0" distB="0" distL="114300" distR="114300" simplePos="0" relativeHeight="251762688" behindDoc="0" locked="0" layoutInCell="1" allowOverlap="1">
                <wp:simplePos x="0" y="0"/>
                <wp:positionH relativeFrom="column">
                  <wp:posOffset>9077325</wp:posOffset>
                </wp:positionH>
                <wp:positionV relativeFrom="paragraph">
                  <wp:posOffset>1542415</wp:posOffset>
                </wp:positionV>
                <wp:extent cx="635" cy="153670"/>
                <wp:effectExtent l="5715" t="8255" r="12700" b="9525"/>
                <wp:wrapNone/>
                <wp:docPr id="111"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5367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40EB07" id="AutoShape 98" o:spid="_x0000_s1026" type="#_x0000_t32" style="position:absolute;margin-left:714.75pt;margin-top:121.45pt;width:.05pt;height:12.1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">
                <v:stroke dashstyle="dash"/>
              </v:shape>
            </w:pict>
          </mc:Fallback>
        </mc:AlternateContent>
      </w:r>
    </w:p>
    <w:p w:rsidR="0041251F" w:rsidRDefault="0041251F">
      <w:pPr>
        <w:pStyle w:val="a7"/>
        <w:spacing w:line="360" w:lineRule="auto"/>
        <w:rPr>
          <w:rFonts w:ascii="Times New Roman" w:hAnsi="Times New Roman" w:cs="Times New Roman"/>
        </w:rPr>
      </w:pPr>
    </w:p>
    <w:p w:rsidR="0041251F" w:rsidRDefault="002D5E57">
      <w:pPr>
        <w:pStyle w:val="a7"/>
        <w:spacing w:line="360" w:lineRule="auto"/>
        <w:rPr>
          <w:rFonts w:ascii="Times New Roman" w:hAnsi="Times New Roman" w:cs="Times New Roman"/>
        </w:rPr>
      </w:pPr>
      <w:r>
        <w:rPr>
          <w:noProof/>
        </w:rPr>
        <mc:AlternateContent>
          <mc:Choice Requires="wps">
            <w:drawing>
              <wp:anchor distT="0" distB="0" distL="114300" distR="114300" simplePos="0" relativeHeight="251713536" behindDoc="0" locked="0" layoutInCell="1" allowOverlap="1">
                <wp:simplePos x="0" y="0"/>
                <wp:positionH relativeFrom="column">
                  <wp:posOffset>2392045</wp:posOffset>
                </wp:positionH>
                <wp:positionV relativeFrom="paragraph">
                  <wp:posOffset>206375</wp:posOffset>
                </wp:positionV>
                <wp:extent cx="864235" cy="445770"/>
                <wp:effectExtent l="6985" t="9525" r="5080" b="11430"/>
                <wp:wrapNone/>
                <wp:docPr id="110"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445770"/>
                        </a:xfrm>
                        <a:prstGeom prst="rect">
                          <a:avLst/>
                        </a:prstGeom>
                        <a:solidFill>
                          <a:srgbClr val="FFFFFF"/>
                        </a:solidFill>
                        <a:ln w="9525">
                          <a:solidFill>
                            <a:srgbClr val="000000"/>
                          </a:solidFill>
                          <a:miter lim="800000"/>
                          <a:headEnd/>
                          <a:tailEnd/>
                        </a:ln>
                      </wps:spPr>
                      <wps:txbx>
                        <w:txbxContent>
                          <w:p w:rsidR="00DE53ED" w:rsidRDefault="00A93D00" w:rsidP="0041251F">
                            <w:pPr>
                              <w:jc w:val="center"/>
                            </w:pPr>
                            <w:r>
                              <w:t>Юрис-консульт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65" style="position:absolute;margin-left:188.35pt;margin-top:16.25pt;width:68.05pt;height:35.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">
                <v:textbox>
                  <w:txbxContent>
                    <w:p w:rsidR="00DE53ED" w:rsidRDefault="00A93D00" w:rsidP="0041251F">
                      <w:pPr>
                        <w:jc w:val="center"/>
                      </w:pPr>
                      <w:r>
                        <w:t>Юрис-консульт</w:t>
                      </w:r>
                    </w:p>
                  </w:txbxContent>
                </v:textbox>
              </v:rect>
            </w:pict>
          </mc:Fallback>
        </mc:AlternateContent>
      </w:r>
    </w:p>
    <w:p w:rsidR="0041251F" w:rsidRDefault="0041251F">
      <w:pPr>
        <w:pStyle w:val="a7"/>
        <w:spacing w:line="360" w:lineRule="auto"/>
        <w:rPr>
          <w:rFonts w:ascii="Times New Roman" w:hAnsi="Times New Roman" w:cs="Times New Roman"/>
        </w:rPr>
      </w:pPr>
    </w:p>
    <w:p w:rsidR="0041251F" w:rsidRDefault="0041251F">
      <w:pPr>
        <w:pStyle w:val="a7"/>
        <w:spacing w:line="360" w:lineRule="auto"/>
        <w:rPr>
          <w:rFonts w:ascii="Times New Roman" w:hAnsi="Times New Roman" w:cs="Times New Roman"/>
        </w:rPr>
      </w:pPr>
    </w:p>
    <w:p w:rsidR="0041251F" w:rsidRDefault="0041251F">
      <w:pPr>
        <w:pStyle w:val="a7"/>
        <w:spacing w:line="360" w:lineRule="auto"/>
        <w:rPr>
          <w:rFonts w:ascii="Times New Roman" w:hAnsi="Times New Roman" w:cs="Times New Roman"/>
        </w:rPr>
      </w:pPr>
    </w:p>
    <w:p w:rsidR="0041251F" w:rsidRDefault="0041251F">
      <w:pPr>
        <w:pStyle w:val="a7"/>
        <w:spacing w:line="360" w:lineRule="auto"/>
        <w:rPr>
          <w:rFonts w:ascii="Times New Roman" w:hAnsi="Times New Roman" w:cs="Times New Roman"/>
        </w:rPr>
      </w:pPr>
    </w:p>
    <w:p w:rsidR="0041251F" w:rsidRDefault="0041251F">
      <w:pPr>
        <w:pStyle w:val="a7"/>
        <w:spacing w:line="360" w:lineRule="auto"/>
        <w:rPr>
          <w:rFonts w:ascii="Times New Roman" w:hAnsi="Times New Roman" w:cs="Times New Roman"/>
        </w:rPr>
      </w:pPr>
    </w:p>
    <w:p w:rsidR="0041251F" w:rsidRDefault="002D5E57">
      <w:pPr>
        <w:pStyle w:val="a7"/>
        <w:spacing w:line="360" w:lineRule="auto"/>
        <w:rPr>
          <w:rFonts w:ascii="Times New Roman" w:hAnsi="Times New Roman" w:cs="Times New Roman"/>
        </w:rPr>
      </w:pPr>
      <w:r>
        <w:rPr>
          <w:noProof/>
        </w:rPr>
        <mc:AlternateContent>
          <mc:Choice Requires="wps">
            <w:drawing>
              <wp:anchor distT="0" distB="0" distL="114300" distR="114300" simplePos="0" relativeHeight="251757568" behindDoc="0" locked="0" layoutInCell="1" allowOverlap="1">
                <wp:simplePos x="0" y="0"/>
                <wp:positionH relativeFrom="column">
                  <wp:posOffset>3258820</wp:posOffset>
                </wp:positionH>
                <wp:positionV relativeFrom="paragraph">
                  <wp:posOffset>2738755</wp:posOffset>
                </wp:positionV>
                <wp:extent cx="3042285" cy="702945"/>
                <wp:effectExtent l="0" t="0" r="0" b="1905"/>
                <wp:wrapNone/>
                <wp:docPr id="10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285" cy="702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3D00" w:rsidRDefault="00DE53ED" w:rsidP="0041251F">
                            <w:pPr>
                              <w:jc w:val="center"/>
                            </w:pPr>
                            <w:r>
                              <w:t xml:space="preserve"> </w:t>
                            </w:r>
                          </w:p>
                          <w:p w:rsidR="00DE53ED" w:rsidRDefault="00A93D00" w:rsidP="0041251F">
                            <w:pPr>
                              <w:jc w:val="center"/>
                              <w:rPr>
                                <w:sz w:val="28"/>
                                <w:szCs w:val="28"/>
                              </w:rPr>
                            </w:pPr>
                            <w:r>
                              <w:t xml:space="preserve">Рисунок Б.1 - </w:t>
                            </w:r>
                            <w:r w:rsidR="00DE53ED">
                              <w:t>Схема структуры управления ООО «ЭкоМакс»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66" type="#_x0000_t202" style="position:absolute;margin-left:256.6pt;margin-top:215.65pt;width:239.55pt;height:55.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" stroked="f">
                <v:textbox>
                  <w:txbxContent>
                    <w:p w:rsidR="00A93D00" w:rsidRDefault="00DE53ED" w:rsidP="0041251F">
                      <w:pPr>
                        <w:jc w:val="center"/>
                      </w:pPr>
                      <w:r>
                        <w:t xml:space="preserve"> </w:t>
                      </w:r>
                    </w:p>
                    <w:p w:rsidR="00DE53ED" w:rsidRDefault="00A93D00" w:rsidP="0041251F">
                      <w:pPr>
                        <w:jc w:val="center"/>
                        <w:rPr>
                          <w:sz w:val="28"/>
                          <w:szCs w:val="28"/>
                        </w:rPr>
                      </w:pPr>
                      <w:r>
                        <w:t xml:space="preserve">Рисунок Б.1 - </w:t>
                      </w:r>
                      <w:r w:rsidR="00DE53ED">
                        <w:t>Схема структуры управления ООО «ЭкоМакс»</w:t>
                      </w:r>
                    </w:p>
                  </w:txbxContent>
                </v:textbox>
              </v:shape>
            </w:pict>
          </mc:Fallback>
        </mc:AlternateContent>
      </w:r>
      <w:r>
        <w:rPr>
          <w:noProof/>
        </w:rPr>
        <mc:AlternateContent>
          <mc:Choice Requires="wps">
            <w:drawing>
              <wp:anchor distT="0" distB="0" distL="114300" distR="114300" simplePos="0" relativeHeight="251740160" behindDoc="0" locked="0" layoutInCell="1" allowOverlap="1">
                <wp:simplePos x="0" y="0"/>
                <wp:positionH relativeFrom="column">
                  <wp:posOffset>4059555</wp:posOffset>
                </wp:positionH>
                <wp:positionV relativeFrom="paragraph">
                  <wp:posOffset>1844040</wp:posOffset>
                </wp:positionV>
                <wp:extent cx="1732280" cy="825500"/>
                <wp:effectExtent l="7620" t="10160" r="12700" b="12065"/>
                <wp:wrapNone/>
                <wp:docPr id="108"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825500"/>
                        </a:xfrm>
                        <a:prstGeom prst="rect">
                          <a:avLst/>
                        </a:prstGeom>
                        <a:solidFill>
                          <a:srgbClr val="FFFFFF"/>
                        </a:solidFill>
                        <a:ln w="9525">
                          <a:solidFill>
                            <a:srgbClr val="000000"/>
                          </a:solidFill>
                          <a:miter lim="800000"/>
                          <a:headEnd/>
                          <a:tailEnd/>
                        </a:ln>
                      </wps:spPr>
                      <wps:txbx>
                        <w:txbxContent>
                          <w:p w:rsidR="00DE53ED" w:rsidRDefault="00DE53ED" w:rsidP="0041251F">
                            <w:pPr>
                              <w:spacing w:line="360" w:lineRule="auto"/>
                              <w:jc w:val="center"/>
                            </w:pPr>
                            <w:r>
                              <w:t xml:space="preserve">Начальник </w:t>
                            </w:r>
                            <w:r w:rsidR="00A93D00">
                              <w:t>цеха</w:t>
                            </w:r>
                            <w:r w:rsidR="00A93D00" w:rsidRPr="00A93D00">
                              <w:t xml:space="preserve"> </w:t>
                            </w:r>
                            <w:r w:rsidR="00A93D00">
                              <w:t>экструдированных премиксов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67" style="position:absolute;margin-left:319.65pt;margin-top:145.2pt;width:136.4pt;height: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">
                <v:textbox>
                  <w:txbxContent>
                    <w:p w:rsidR="00DE53ED" w:rsidRDefault="00DE53ED" w:rsidP="0041251F">
                      <w:pPr>
                        <w:spacing w:line="360" w:lineRule="auto"/>
                        <w:jc w:val="center"/>
                      </w:pPr>
                      <w:r>
                        <w:t xml:space="preserve">Начальник </w:t>
                      </w:r>
                      <w:r w:rsidR="00A93D00">
                        <w:t>цеха</w:t>
                      </w:r>
                      <w:r w:rsidR="00A93D00" w:rsidRPr="00A93D00">
                        <w:t xml:space="preserve"> </w:t>
                      </w:r>
                      <w:r w:rsidR="00A93D00">
                        <w:t>экструдированных премиксов</w:t>
                      </w:r>
                    </w:p>
                  </w:txbxContent>
                </v:textbox>
              </v:rect>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1526540</wp:posOffset>
                </wp:positionH>
                <wp:positionV relativeFrom="paragraph">
                  <wp:posOffset>1841500</wp:posOffset>
                </wp:positionV>
                <wp:extent cx="1732280" cy="828040"/>
                <wp:effectExtent l="8255" t="7620" r="12065" b="12065"/>
                <wp:wrapNone/>
                <wp:docPr id="10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828040"/>
                        </a:xfrm>
                        <a:prstGeom prst="rect">
                          <a:avLst/>
                        </a:prstGeom>
                        <a:solidFill>
                          <a:srgbClr val="FFFFFF"/>
                        </a:solidFill>
                        <a:ln w="9525">
                          <a:solidFill>
                            <a:srgbClr val="000000"/>
                          </a:solidFill>
                          <a:miter lim="800000"/>
                          <a:headEnd/>
                          <a:tailEnd/>
                        </a:ln>
                      </wps:spPr>
                      <wps:txbx>
                        <w:txbxContent>
                          <w:p w:rsidR="00DE53ED" w:rsidRDefault="00DE53ED" w:rsidP="0041251F">
                            <w:pPr>
                              <w:spacing w:line="360" w:lineRule="auto"/>
                              <w:jc w:val="center"/>
                            </w:pPr>
                            <w:r>
                              <w:t xml:space="preserve">Начальник </w:t>
                            </w:r>
                            <w:r w:rsidR="00A93D00">
                              <w:t>цеха гранулированных премиксов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68" style="position:absolute;margin-left:120.2pt;margin-top:145pt;width:136.4pt;height:65.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">
                <v:textbox>
                  <w:txbxContent>
                    <w:p w:rsidR="00DE53ED" w:rsidRDefault="00DE53ED" w:rsidP="0041251F">
                      <w:pPr>
                        <w:spacing w:line="360" w:lineRule="auto"/>
                        <w:jc w:val="center"/>
                      </w:pPr>
                      <w:r>
                        <w:t xml:space="preserve">Начальник </w:t>
                      </w:r>
                      <w:r w:rsidR="00A93D00">
                        <w:t>цеха гранулированных премиксов</w:t>
                      </w:r>
                    </w:p>
                  </w:txbxContent>
                </v:textbox>
              </v:rect>
            </w:pict>
          </mc:Fallback>
        </mc:AlternateContent>
      </w:r>
    </w:p>
    <w:p w:rsidR="0041251F" w:rsidRDefault="0041251F">
      <w:pPr>
        <w:pStyle w:val="a7"/>
        <w:spacing w:line="360" w:lineRule="auto"/>
        <w:rPr>
          <w:rFonts w:ascii="Times New Roman" w:hAnsi="Times New Roman" w:cs="Times New Roman"/>
        </w:rPr>
        <w:sectPr w:rsidR="0041251F" w:rsidSect="00DE53ED">
          <w:pgSz w:w="16838" w:h="11906" w:orient="landscape"/>
          <w:pgMar w:top="851" w:right="1134" w:bottom="1701" w:left="1134" w:header="709" w:footer="709" w:gutter="0"/>
          <w:pgNumType w:start="87"/>
          <w:cols w:space="708"/>
          <w:docGrid w:linePitch="360"/>
        </w:sectPr>
      </w:pPr>
    </w:p>
    <w:p w:rsidR="0041251F" w:rsidRPr="002D646D" w:rsidRDefault="002D646D" w:rsidP="002D646D">
      <w:pPr>
        <w:pStyle w:val="a7"/>
        <w:spacing w:line="360" w:lineRule="auto"/>
        <w:jc w:val="center"/>
        <w:rPr>
          <w:rFonts w:ascii="Times New Roman" w:hAnsi="Times New Roman" w:cs="Times New Roman"/>
        </w:rPr>
      </w:pPr>
      <w:r>
        <w:rPr>
          <w:rFonts w:ascii="Times New Roman" w:hAnsi="Times New Roman" w:cs="Times New Roman"/>
        </w:rPr>
        <w:lastRenderedPageBreak/>
        <w:t>ПРИЛОЖЕНИЕ  В</w:t>
      </w:r>
    </w:p>
    <w:p w:rsidR="0041251F" w:rsidRPr="0041251F" w:rsidRDefault="002D5E57" w:rsidP="0041251F">
      <w:pPr>
        <w:pStyle w:val="a7"/>
        <w:spacing w:line="360" w:lineRule="auto"/>
      </w:pPr>
      <w:r>
        <w:rPr>
          <w:noProof/>
        </w:rPr>
        <mc:AlternateContent>
          <mc:Choice Requires="wps">
            <w:drawing>
              <wp:anchor distT="0" distB="0" distL="114300" distR="114300" simplePos="0" relativeHeight="251764736" behindDoc="0" locked="0" layoutInCell="1" allowOverlap="1">
                <wp:simplePos x="0" y="0"/>
                <wp:positionH relativeFrom="column">
                  <wp:posOffset>1864995</wp:posOffset>
                </wp:positionH>
                <wp:positionV relativeFrom="paragraph">
                  <wp:posOffset>69850</wp:posOffset>
                </wp:positionV>
                <wp:extent cx="2149475" cy="572135"/>
                <wp:effectExtent l="13335" t="12065" r="8890" b="6350"/>
                <wp:wrapNone/>
                <wp:docPr id="10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9475" cy="572135"/>
                        </a:xfrm>
                        <a:prstGeom prst="rect">
                          <a:avLst/>
                        </a:prstGeom>
                        <a:solidFill>
                          <a:srgbClr val="FFFFFF"/>
                        </a:solidFill>
                        <a:ln w="9525">
                          <a:solidFill>
                            <a:srgbClr val="000000"/>
                          </a:solidFill>
                          <a:miter lim="800000"/>
                          <a:headEnd/>
                          <a:tailEnd/>
                        </a:ln>
                      </wps:spPr>
                      <wps:txbx>
                        <w:txbxContent>
                          <w:p w:rsidR="00DE53ED" w:rsidRDefault="00DE53ED" w:rsidP="0041251F">
                            <w:pPr>
                              <w:jc w:val="center"/>
                              <w:rPr>
                                <w:sz w:val="28"/>
                                <w:szCs w:val="28"/>
                              </w:rPr>
                            </w:pPr>
                            <w:r>
                              <w:t>Завод по производству премиксов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69" type="#_x0000_t202" style="position:absolute;margin-left:146.85pt;margin-top:5.5pt;width:169.25pt;height:45.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">
                <v:textbox>
                  <w:txbxContent>
                    <w:p w:rsidR="00DE53ED" w:rsidRDefault="00DE53ED" w:rsidP="0041251F">
                      <w:pPr>
                        <w:jc w:val="center"/>
                        <w:rPr>
                          <w:sz w:val="28"/>
                          <w:szCs w:val="28"/>
                        </w:rPr>
                      </w:pPr>
                      <w:r>
                        <w:t>Завод по производству премиксов</w:t>
                      </w:r>
                    </w:p>
                  </w:txbxContent>
                </v:textbox>
              </v:shape>
            </w:pict>
          </mc:Fallback>
        </mc:AlternateContent>
      </w:r>
      <w:r>
        <w:rPr>
          <w:noProof/>
        </w:rPr>
        <mc:AlternateContent>
          <mc:Choice Requires="wps">
            <w:drawing>
              <wp:anchor distT="0" distB="0" distL="114300" distR="114300" simplePos="0" relativeHeight="251765760" behindDoc="0" locked="0" layoutInCell="1" allowOverlap="1">
                <wp:simplePos x="0" y="0"/>
                <wp:positionH relativeFrom="column">
                  <wp:posOffset>772795</wp:posOffset>
                </wp:positionH>
                <wp:positionV relativeFrom="paragraph">
                  <wp:posOffset>851535</wp:posOffset>
                </wp:positionV>
                <wp:extent cx="1581150" cy="581025"/>
                <wp:effectExtent l="6985" t="12700" r="12065" b="6350"/>
                <wp:wrapNone/>
                <wp:docPr id="10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581025"/>
                        </a:xfrm>
                        <a:prstGeom prst="rect">
                          <a:avLst/>
                        </a:prstGeom>
                        <a:solidFill>
                          <a:srgbClr val="FFFFFF"/>
                        </a:solidFill>
                        <a:ln w="9525">
                          <a:solidFill>
                            <a:srgbClr val="000000"/>
                          </a:solidFill>
                          <a:miter lim="800000"/>
                          <a:headEnd/>
                          <a:tailEnd/>
                        </a:ln>
                      </wps:spPr>
                      <wps:txbx>
                        <w:txbxContent>
                          <w:p w:rsidR="00DE53ED" w:rsidRDefault="00DE53ED" w:rsidP="0041251F">
                            <w:pPr>
                              <w:jc w:val="center"/>
                              <w:rPr>
                                <w:sz w:val="28"/>
                                <w:szCs w:val="28"/>
                              </w:rPr>
                            </w:pPr>
                            <w:r>
                              <w:t>Вспомогательные службы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70" type="#_x0000_t202" style="position:absolute;margin-left:60.85pt;margin-top:67.05pt;width:124.5pt;height:45.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">
                <v:textbox>
                  <w:txbxContent>
                    <w:p w:rsidR="00DE53ED" w:rsidRDefault="00DE53ED" w:rsidP="0041251F">
                      <w:pPr>
                        <w:jc w:val="center"/>
                        <w:rPr>
                          <w:sz w:val="28"/>
                          <w:szCs w:val="28"/>
                        </w:rPr>
                      </w:pPr>
                      <w:r>
                        <w:t>Вспомогательные службы</w:t>
                      </w:r>
                    </w:p>
                  </w:txbxContent>
                </v:textbox>
              </v:shape>
            </w:pict>
          </mc:Fallback>
        </mc:AlternateContent>
      </w:r>
      <w:r>
        <w:rPr>
          <w:noProof/>
        </w:rPr>
        <mc:AlternateContent>
          <mc:Choice Requires="wps">
            <w:drawing>
              <wp:anchor distT="0" distB="0" distL="114300" distR="114300" simplePos="0" relativeHeight="251766784" behindDoc="0" locked="0" layoutInCell="1" allowOverlap="1">
                <wp:simplePos x="0" y="0"/>
                <wp:positionH relativeFrom="column">
                  <wp:posOffset>3470275</wp:posOffset>
                </wp:positionH>
                <wp:positionV relativeFrom="paragraph">
                  <wp:posOffset>851535</wp:posOffset>
                </wp:positionV>
                <wp:extent cx="1571625" cy="581025"/>
                <wp:effectExtent l="8890" t="12700" r="10160" b="6350"/>
                <wp:wrapNone/>
                <wp:docPr id="10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581025"/>
                        </a:xfrm>
                        <a:prstGeom prst="rect">
                          <a:avLst/>
                        </a:prstGeom>
                        <a:solidFill>
                          <a:srgbClr val="FFFFFF"/>
                        </a:solidFill>
                        <a:ln w="9525">
                          <a:solidFill>
                            <a:srgbClr val="000000"/>
                          </a:solidFill>
                          <a:miter lim="800000"/>
                          <a:headEnd/>
                          <a:tailEnd/>
                        </a:ln>
                      </wps:spPr>
                      <wps:txbx>
                        <w:txbxContent>
                          <w:p w:rsidR="00DE53ED" w:rsidRDefault="00DE53ED" w:rsidP="0041251F">
                            <w:pPr>
                              <w:jc w:val="center"/>
                              <w:rPr>
                                <w:sz w:val="28"/>
                                <w:szCs w:val="28"/>
                              </w:rPr>
                            </w:pPr>
                            <w:r>
                              <w:t>Обслуживающие подразделения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71" type="#_x0000_t202" style="position:absolute;margin-left:273.25pt;margin-top:67.05pt;width:123.75pt;height:45.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">
                <v:textbox>
                  <w:txbxContent>
                    <w:p w:rsidR="00DE53ED" w:rsidRDefault="00DE53ED" w:rsidP="0041251F">
                      <w:pPr>
                        <w:jc w:val="center"/>
                        <w:rPr>
                          <w:sz w:val="28"/>
                          <w:szCs w:val="28"/>
                        </w:rPr>
                      </w:pPr>
                      <w:r>
                        <w:t>Обслуживающие подразделения</w:t>
                      </w:r>
                    </w:p>
                  </w:txbxContent>
                </v:textbox>
              </v:shape>
            </w:pict>
          </mc:Fallback>
        </mc:AlternateContent>
      </w:r>
      <w:r>
        <w:rPr>
          <w:noProof/>
        </w:rPr>
        <mc:AlternateContent>
          <mc:Choice Requires="wps">
            <w:drawing>
              <wp:anchor distT="0" distB="0" distL="114300" distR="114300" simplePos="0" relativeHeight="251767808" behindDoc="0" locked="0" layoutInCell="1" allowOverlap="1">
                <wp:simplePos x="0" y="0"/>
                <wp:positionH relativeFrom="column">
                  <wp:posOffset>314960</wp:posOffset>
                </wp:positionH>
                <wp:positionV relativeFrom="paragraph">
                  <wp:posOffset>1594485</wp:posOffset>
                </wp:positionV>
                <wp:extent cx="2038985" cy="340360"/>
                <wp:effectExtent l="6350" t="12700" r="12065" b="8890"/>
                <wp:wrapNone/>
                <wp:docPr id="10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985" cy="340360"/>
                        </a:xfrm>
                        <a:prstGeom prst="rect">
                          <a:avLst/>
                        </a:prstGeom>
                        <a:solidFill>
                          <a:srgbClr val="FFFFFF"/>
                        </a:solidFill>
                        <a:ln w="9525">
                          <a:solidFill>
                            <a:srgbClr val="000000"/>
                          </a:solidFill>
                          <a:miter lim="800000"/>
                          <a:headEnd/>
                          <a:tailEnd/>
                        </a:ln>
                      </wps:spPr>
                      <wps:txbx>
                        <w:txbxContent>
                          <w:p w:rsidR="00DE53ED" w:rsidRDefault="00DE53ED" w:rsidP="0041251F">
                            <w:pPr>
                              <w:jc w:val="center"/>
                              <w:rPr>
                                <w:sz w:val="28"/>
                                <w:szCs w:val="28"/>
                              </w:rPr>
                            </w:pPr>
                            <w:r>
                              <w:t>Энергетическая служба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72" type="#_x0000_t202" style="position:absolute;margin-left:24.8pt;margin-top:125.55pt;width:160.55pt;height:26.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">
                <v:textbox>
                  <w:txbxContent>
                    <w:p w:rsidR="00DE53ED" w:rsidRDefault="00DE53ED" w:rsidP="0041251F">
                      <w:pPr>
                        <w:jc w:val="center"/>
                        <w:rPr>
                          <w:sz w:val="28"/>
                          <w:szCs w:val="28"/>
                        </w:rPr>
                      </w:pPr>
                      <w:r>
                        <w:t>Энергетическая служба</w:t>
                      </w:r>
                    </w:p>
                  </w:txbxContent>
                </v:textbox>
              </v:shape>
            </w:pict>
          </mc:Fallback>
        </mc:AlternateContent>
      </w:r>
      <w:r>
        <w:rPr>
          <w:noProof/>
        </w:rPr>
        <mc:AlternateContent>
          <mc:Choice Requires="wps">
            <w:drawing>
              <wp:anchor distT="0" distB="0" distL="114300" distR="114300" simplePos="0" relativeHeight="251768832" behindDoc="0" locked="0" layoutInCell="1" allowOverlap="1">
                <wp:simplePos x="0" y="0"/>
                <wp:positionH relativeFrom="column">
                  <wp:posOffset>314960</wp:posOffset>
                </wp:positionH>
                <wp:positionV relativeFrom="paragraph">
                  <wp:posOffset>3157220</wp:posOffset>
                </wp:positionV>
                <wp:extent cx="2310130" cy="474980"/>
                <wp:effectExtent l="6350" t="13335" r="7620" b="6985"/>
                <wp:wrapNone/>
                <wp:docPr id="10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130" cy="474980"/>
                        </a:xfrm>
                        <a:prstGeom prst="rect">
                          <a:avLst/>
                        </a:prstGeom>
                        <a:solidFill>
                          <a:srgbClr val="FFFFFF"/>
                        </a:solidFill>
                        <a:ln w="9525">
                          <a:solidFill>
                            <a:srgbClr val="000000"/>
                          </a:solidFill>
                          <a:miter lim="800000"/>
                          <a:headEnd/>
                          <a:tailEnd/>
                        </a:ln>
                      </wps:spPr>
                      <wps:txbx>
                        <w:txbxContent>
                          <w:p w:rsidR="00DE53ED" w:rsidRDefault="00DE53ED" w:rsidP="0041251F">
                            <w:pPr>
                              <w:rPr>
                                <w:sz w:val="28"/>
                                <w:szCs w:val="28"/>
                              </w:rPr>
                            </w:pPr>
                            <w:r>
                              <w:rPr>
                                <w:color w:val="000000"/>
                                <w:shd w:val="clear" w:color="auto" w:fill="FFFFFF"/>
                              </w:rPr>
                              <w:t>Цеховые инструментально-раздаточные кладовые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73" type="#_x0000_t202" style="position:absolute;margin-left:24.8pt;margin-top:248.6pt;width:181.9pt;height:37.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">
                <v:textbox>
                  <w:txbxContent>
                    <w:p w:rsidR="00DE53ED" w:rsidRDefault="00DE53ED" w:rsidP="0041251F">
                      <w:pPr>
                        <w:rPr>
                          <w:sz w:val="28"/>
                          <w:szCs w:val="28"/>
                        </w:rPr>
                      </w:pPr>
                      <w:r>
                        <w:rPr>
                          <w:color w:val="000000"/>
                          <w:shd w:val="clear" w:color="auto" w:fill="FFFFFF"/>
                        </w:rPr>
                        <w:t>Цеховые инструментально-раздаточные кладовые</w:t>
                      </w:r>
                    </w:p>
                  </w:txbxContent>
                </v:textbox>
              </v:shape>
            </w:pict>
          </mc:Fallback>
        </mc:AlternateContent>
      </w:r>
      <w:r>
        <w:rPr>
          <w:noProof/>
        </w:rPr>
        <mc:AlternateContent>
          <mc:Choice Requires="wps">
            <w:drawing>
              <wp:anchor distT="0" distB="0" distL="114300" distR="114300" simplePos="0" relativeHeight="251769856" behindDoc="0" locked="0" layoutInCell="1" allowOverlap="1">
                <wp:simplePos x="0" y="0"/>
                <wp:positionH relativeFrom="column">
                  <wp:posOffset>3463290</wp:posOffset>
                </wp:positionH>
                <wp:positionV relativeFrom="paragraph">
                  <wp:posOffset>1594485</wp:posOffset>
                </wp:positionV>
                <wp:extent cx="1514475" cy="541655"/>
                <wp:effectExtent l="11430" t="12700" r="7620" b="7620"/>
                <wp:wrapNone/>
                <wp:docPr id="10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541655"/>
                        </a:xfrm>
                        <a:prstGeom prst="rect">
                          <a:avLst/>
                        </a:prstGeom>
                        <a:solidFill>
                          <a:srgbClr val="FFFFFF"/>
                        </a:solidFill>
                        <a:ln w="9525">
                          <a:solidFill>
                            <a:srgbClr val="000000"/>
                          </a:solidFill>
                          <a:miter lim="800000"/>
                          <a:headEnd/>
                          <a:tailEnd/>
                        </a:ln>
                      </wps:spPr>
                      <wps:txbx>
                        <w:txbxContent>
                          <w:p w:rsidR="00DE53ED" w:rsidRDefault="00DE53ED" w:rsidP="0041251F">
                            <w:pPr>
                              <w:jc w:val="center"/>
                              <w:rPr>
                                <w:sz w:val="28"/>
                                <w:szCs w:val="28"/>
                              </w:rPr>
                            </w:pPr>
                            <w:r>
                              <w:t>Склад готовой продукции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74" type="#_x0000_t202" style="position:absolute;margin-left:272.7pt;margin-top:125.55pt;width:119.25pt;height:42.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">
                <v:textbox>
                  <w:txbxContent>
                    <w:p w:rsidR="00DE53ED" w:rsidRDefault="00DE53ED" w:rsidP="0041251F">
                      <w:pPr>
                        <w:jc w:val="center"/>
                        <w:rPr>
                          <w:sz w:val="28"/>
                          <w:szCs w:val="28"/>
                        </w:rPr>
                      </w:pPr>
                      <w:r>
                        <w:t>Склад готовой продукции</w:t>
                      </w:r>
                    </w:p>
                  </w:txbxContent>
                </v:textbox>
              </v:shape>
            </w:pict>
          </mc:Fallback>
        </mc:AlternateContent>
      </w:r>
      <w:r>
        <w:rPr>
          <w:noProof/>
        </w:rPr>
        <mc:AlternateContent>
          <mc:Choice Requires="wps">
            <w:drawing>
              <wp:anchor distT="0" distB="0" distL="114300" distR="114300" simplePos="0" relativeHeight="251770880" behindDoc="0" locked="0" layoutInCell="1" allowOverlap="1">
                <wp:simplePos x="0" y="0"/>
                <wp:positionH relativeFrom="column">
                  <wp:posOffset>3470275</wp:posOffset>
                </wp:positionH>
                <wp:positionV relativeFrom="paragraph">
                  <wp:posOffset>2847340</wp:posOffset>
                </wp:positionV>
                <wp:extent cx="1514475" cy="309880"/>
                <wp:effectExtent l="8890" t="8255" r="10160" b="5715"/>
                <wp:wrapNone/>
                <wp:docPr id="10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309880"/>
                        </a:xfrm>
                        <a:prstGeom prst="rect">
                          <a:avLst/>
                        </a:prstGeom>
                        <a:solidFill>
                          <a:srgbClr val="FFFFFF"/>
                        </a:solidFill>
                        <a:ln w="9525">
                          <a:solidFill>
                            <a:srgbClr val="000000"/>
                          </a:solidFill>
                          <a:miter lim="800000"/>
                          <a:headEnd/>
                          <a:tailEnd/>
                        </a:ln>
                      </wps:spPr>
                      <wps:txbx>
                        <w:txbxContent>
                          <w:p w:rsidR="00DE53ED" w:rsidRDefault="00DE53ED" w:rsidP="0041251F">
                            <w:pPr>
                              <w:jc w:val="center"/>
                              <w:rPr>
                                <w:sz w:val="28"/>
                                <w:szCs w:val="28"/>
                              </w:rPr>
                            </w:pPr>
                            <w:r>
                              <w:t>Автогараж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75" type="#_x0000_t202" style="position:absolute;margin-left:273.25pt;margin-top:224.2pt;width:119.25pt;height:24.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">
                <v:textbox>
                  <w:txbxContent>
                    <w:p w:rsidR="00DE53ED" w:rsidRDefault="00DE53ED" w:rsidP="0041251F">
                      <w:pPr>
                        <w:jc w:val="center"/>
                        <w:rPr>
                          <w:sz w:val="28"/>
                          <w:szCs w:val="28"/>
                        </w:rPr>
                      </w:pPr>
                      <w:r>
                        <w:t>Автогараж</w:t>
                      </w:r>
                    </w:p>
                  </w:txbxContent>
                </v:textbox>
              </v:shape>
            </w:pict>
          </mc:Fallback>
        </mc:AlternateContent>
      </w:r>
      <w:r>
        <w:rPr>
          <w:noProof/>
        </w:rPr>
        <mc:AlternateContent>
          <mc:Choice Requires="wps">
            <w:drawing>
              <wp:anchor distT="0" distB="0" distL="114300" distR="114300" simplePos="0" relativeHeight="251771904" behindDoc="0" locked="0" layoutInCell="1" allowOverlap="1">
                <wp:simplePos x="0" y="0"/>
                <wp:positionH relativeFrom="column">
                  <wp:posOffset>314960</wp:posOffset>
                </wp:positionH>
                <wp:positionV relativeFrom="paragraph">
                  <wp:posOffset>2682240</wp:posOffset>
                </wp:positionV>
                <wp:extent cx="1419225" cy="381635"/>
                <wp:effectExtent l="6350" t="5080" r="12700" b="13335"/>
                <wp:wrapNone/>
                <wp:docPr id="9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81635"/>
                        </a:xfrm>
                        <a:prstGeom prst="rect">
                          <a:avLst/>
                        </a:prstGeom>
                        <a:solidFill>
                          <a:srgbClr val="FFFFFF"/>
                        </a:solidFill>
                        <a:ln w="9525">
                          <a:solidFill>
                            <a:srgbClr val="000000"/>
                          </a:solidFill>
                          <a:miter lim="800000"/>
                          <a:headEnd/>
                          <a:tailEnd/>
                        </a:ln>
                      </wps:spPr>
                      <wps:txbx>
                        <w:txbxContent>
                          <w:p w:rsidR="00DE53ED" w:rsidRDefault="00DE53ED" w:rsidP="0041251F">
                            <w:pPr>
                              <w:jc w:val="center"/>
                              <w:rPr>
                                <w:sz w:val="28"/>
                                <w:szCs w:val="28"/>
                              </w:rPr>
                            </w:pPr>
                            <w:r>
                              <w:t>Лаборатория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76" type="#_x0000_t202" style="position:absolute;margin-left:24.8pt;margin-top:211.2pt;width:111.75pt;height:30.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">
                <v:textbox>
                  <w:txbxContent>
                    <w:p w:rsidR="00DE53ED" w:rsidRDefault="00DE53ED" w:rsidP="0041251F">
                      <w:pPr>
                        <w:jc w:val="center"/>
                        <w:rPr>
                          <w:sz w:val="28"/>
                          <w:szCs w:val="28"/>
                        </w:rPr>
                      </w:pPr>
                      <w:r>
                        <w:t>Лаборатория</w:t>
                      </w:r>
                    </w:p>
                  </w:txbxContent>
                </v:textbox>
              </v:shape>
            </w:pict>
          </mc:Fallback>
        </mc:AlternateContent>
      </w:r>
      <w:r>
        <w:rPr>
          <w:noProof/>
        </w:rPr>
        <mc:AlternateContent>
          <mc:Choice Requires="wps">
            <w:drawing>
              <wp:anchor distT="0" distB="0" distL="114300" distR="114300" simplePos="0" relativeHeight="251772928" behindDoc="0" locked="0" layoutInCell="1" allowOverlap="1">
                <wp:simplePos x="0" y="0"/>
                <wp:positionH relativeFrom="column">
                  <wp:posOffset>480060</wp:posOffset>
                </wp:positionH>
                <wp:positionV relativeFrom="paragraph">
                  <wp:posOffset>5654040</wp:posOffset>
                </wp:positionV>
                <wp:extent cx="2051685" cy="786765"/>
                <wp:effectExtent l="9525" t="5080" r="5715" b="8255"/>
                <wp:wrapNone/>
                <wp:docPr id="9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685" cy="786765"/>
                        </a:xfrm>
                        <a:prstGeom prst="rect">
                          <a:avLst/>
                        </a:prstGeom>
                        <a:solidFill>
                          <a:srgbClr val="FFFFFF"/>
                        </a:solidFill>
                        <a:ln w="9525">
                          <a:solidFill>
                            <a:srgbClr val="000000"/>
                          </a:solidFill>
                          <a:miter lim="800000"/>
                          <a:headEnd/>
                          <a:tailEnd/>
                        </a:ln>
                      </wps:spPr>
                      <wps:txbx>
                        <w:txbxContent>
                          <w:p w:rsidR="00DE53ED" w:rsidRDefault="00DE53ED" w:rsidP="0041251F">
                            <w:pPr>
                              <w:jc w:val="center"/>
                              <w:rPr>
                                <w:sz w:val="28"/>
                                <w:szCs w:val="28"/>
                              </w:rPr>
                            </w:pPr>
                            <w:r>
                              <w:t>Цех по производству гранулированных премиксов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77" style="position:absolute;margin-left:37.8pt;margin-top:445.2pt;width:161.55pt;height:61.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">
                <v:textbox>
                  <w:txbxContent>
                    <w:p w:rsidR="00DE53ED" w:rsidRDefault="00DE53ED" w:rsidP="0041251F">
                      <w:pPr>
                        <w:jc w:val="center"/>
                        <w:rPr>
                          <w:sz w:val="28"/>
                          <w:szCs w:val="28"/>
                        </w:rPr>
                      </w:pPr>
                      <w:r>
                        <w:t>Цех по производству гранулированных премиксов</w:t>
                      </w:r>
                    </w:p>
                  </w:txbxContent>
                </v:textbox>
              </v:rect>
            </w:pict>
          </mc:Fallback>
        </mc:AlternateContent>
      </w:r>
      <w:r>
        <w:rPr>
          <w:noProof/>
        </w:rPr>
        <mc:AlternateContent>
          <mc:Choice Requires="wps">
            <w:drawing>
              <wp:anchor distT="0" distB="0" distL="114300" distR="114300" simplePos="0" relativeHeight="251773952" behindDoc="0" locked="0" layoutInCell="1" allowOverlap="1">
                <wp:simplePos x="0" y="0"/>
                <wp:positionH relativeFrom="column">
                  <wp:posOffset>2958465</wp:posOffset>
                </wp:positionH>
                <wp:positionV relativeFrom="paragraph">
                  <wp:posOffset>641985</wp:posOffset>
                </wp:positionV>
                <wp:extent cx="0" cy="3953510"/>
                <wp:effectExtent l="11430" t="12700" r="7620" b="5715"/>
                <wp:wrapNone/>
                <wp:docPr id="97"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53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6CF893" id="AutoShape 112" o:spid="_x0000_s1026" type="#_x0000_t32" style="position:absolute;margin-left:232.95pt;margin-top:50.55pt;width:0;height:311.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"/>
            </w:pict>
          </mc:Fallback>
        </mc:AlternateContent>
      </w:r>
      <w:r>
        <w:rPr>
          <w:noProof/>
        </w:rPr>
        <mc:AlternateContent>
          <mc:Choice Requires="wps">
            <w:drawing>
              <wp:anchor distT="0" distB="0" distL="114300" distR="114300" simplePos="0" relativeHeight="251774976" behindDoc="0" locked="0" layoutInCell="1" allowOverlap="1">
                <wp:simplePos x="0" y="0"/>
                <wp:positionH relativeFrom="column">
                  <wp:posOffset>882015</wp:posOffset>
                </wp:positionH>
                <wp:positionV relativeFrom="paragraph">
                  <wp:posOffset>718185</wp:posOffset>
                </wp:positionV>
                <wp:extent cx="3641090" cy="9525"/>
                <wp:effectExtent l="11430" t="12700" r="5080" b="6350"/>
                <wp:wrapNone/>
                <wp:docPr id="96"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4109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ABD260" id="AutoShape 113" o:spid="_x0000_s1026" type="#_x0000_t32" style="position:absolute;margin-left:69.45pt;margin-top:56.55pt;width:286.7pt;height:.75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"/>
            </w:pict>
          </mc:Fallback>
        </mc:AlternateContent>
      </w:r>
      <w:r>
        <w:rPr>
          <w:noProof/>
        </w:rPr>
        <mc:AlternateContent>
          <mc:Choice Requires="wps">
            <w:drawing>
              <wp:anchor distT="0" distB="0" distL="114300" distR="114300" simplePos="0" relativeHeight="251776000" behindDoc="0" locked="0" layoutInCell="1" allowOverlap="1">
                <wp:simplePos x="0" y="0"/>
                <wp:positionH relativeFrom="column">
                  <wp:posOffset>882015</wp:posOffset>
                </wp:positionH>
                <wp:positionV relativeFrom="paragraph">
                  <wp:posOffset>727710</wp:posOffset>
                </wp:positionV>
                <wp:extent cx="0" cy="123825"/>
                <wp:effectExtent l="11430" t="12700" r="7620" b="6350"/>
                <wp:wrapNone/>
                <wp:docPr id="95"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50CD74" id="AutoShape 114" o:spid="_x0000_s1026" type="#_x0000_t32" style="position:absolute;margin-left:69.45pt;margin-top:57.3pt;width:0;height:9.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vhsHAIAAD0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"/>
            </w:pict>
          </mc:Fallback>
        </mc:AlternateContent>
      </w:r>
      <w:r>
        <w:rPr>
          <w:noProof/>
        </w:rPr>
        <mc:AlternateContent>
          <mc:Choice Requires="wps">
            <w:drawing>
              <wp:anchor distT="0" distB="0" distL="114300" distR="114300" simplePos="0" relativeHeight="251777024" behindDoc="0" locked="0" layoutInCell="1" allowOverlap="1">
                <wp:simplePos x="0" y="0"/>
                <wp:positionH relativeFrom="column">
                  <wp:posOffset>4523105</wp:posOffset>
                </wp:positionH>
                <wp:positionV relativeFrom="paragraph">
                  <wp:posOffset>718185</wp:posOffset>
                </wp:positionV>
                <wp:extent cx="0" cy="123825"/>
                <wp:effectExtent l="13970" t="12700" r="5080" b="6350"/>
                <wp:wrapNone/>
                <wp:docPr id="94"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A0DB1D" id="AutoShape 115" o:spid="_x0000_s1026" type="#_x0000_t32" style="position:absolute;margin-left:356.15pt;margin-top:56.55pt;width:0;height:9.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"/>
            </w:pict>
          </mc:Fallback>
        </mc:AlternateContent>
      </w:r>
      <w:r>
        <w:rPr>
          <w:noProof/>
        </w:rPr>
        <mc:AlternateContent>
          <mc:Choice Requires="wps">
            <w:drawing>
              <wp:anchor distT="0" distB="0" distL="114300" distR="114300" simplePos="0" relativeHeight="251778048" behindDoc="0" locked="0" layoutInCell="1" allowOverlap="1">
                <wp:simplePos x="0" y="0"/>
                <wp:positionH relativeFrom="column">
                  <wp:posOffset>635</wp:posOffset>
                </wp:positionH>
                <wp:positionV relativeFrom="paragraph">
                  <wp:posOffset>1175385</wp:posOffset>
                </wp:positionV>
                <wp:extent cx="772160" cy="0"/>
                <wp:effectExtent l="6350" t="12700" r="12065" b="6350"/>
                <wp:wrapNone/>
                <wp:docPr id="93"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21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9C9E45" id="AutoShape 116" o:spid="_x0000_s1026" type="#_x0000_t32" style="position:absolute;margin-left:.05pt;margin-top:92.55pt;width:60.8pt;height:0;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"/>
            </w:pict>
          </mc:Fallback>
        </mc:AlternateContent>
      </w:r>
      <w:r>
        <w:rPr>
          <w:noProof/>
        </w:rPr>
        <mc:AlternateContent>
          <mc:Choice Requires="wps">
            <w:drawing>
              <wp:anchor distT="0" distB="0" distL="114300" distR="114300" simplePos="0" relativeHeight="251779072" behindDoc="0" locked="0" layoutInCell="1" allowOverlap="1">
                <wp:simplePos x="0" y="0"/>
                <wp:positionH relativeFrom="column">
                  <wp:posOffset>635</wp:posOffset>
                </wp:positionH>
                <wp:positionV relativeFrom="paragraph">
                  <wp:posOffset>1175385</wp:posOffset>
                </wp:positionV>
                <wp:extent cx="1905" cy="2730500"/>
                <wp:effectExtent l="6350" t="12700" r="10795" b="9525"/>
                <wp:wrapNone/>
                <wp:docPr id="92"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73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41875A" id="AutoShape 117" o:spid="_x0000_s1026" type="#_x0000_t32" style="position:absolute;margin-left:.05pt;margin-top:92.55pt;width:.15pt;height:2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"/>
            </w:pict>
          </mc:Fallback>
        </mc:AlternateContent>
      </w:r>
      <w:r>
        <w:rPr>
          <w:noProof/>
        </w:rPr>
        <mc:AlternateContent>
          <mc:Choice Requires="wps">
            <w:drawing>
              <wp:anchor distT="0" distB="0" distL="114300" distR="114300" simplePos="0" relativeHeight="251780096" behindDoc="0" locked="0" layoutInCell="1" allowOverlap="1">
                <wp:simplePos x="0" y="0"/>
                <wp:positionH relativeFrom="column">
                  <wp:posOffset>635</wp:posOffset>
                </wp:positionH>
                <wp:positionV relativeFrom="paragraph">
                  <wp:posOffset>1778000</wp:posOffset>
                </wp:positionV>
                <wp:extent cx="314325" cy="0"/>
                <wp:effectExtent l="6350" t="5715" r="12700" b="13335"/>
                <wp:wrapNone/>
                <wp:docPr id="91"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0890F0" id="AutoShape 118" o:spid="_x0000_s1026" type="#_x0000_t32" style="position:absolute;margin-left:.05pt;margin-top:140pt;width:24.75pt;height: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ekuHgIAAD0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"/>
            </w:pict>
          </mc:Fallback>
        </mc:AlternateContent>
      </w:r>
      <w:r>
        <w:rPr>
          <w:noProof/>
        </w:rPr>
        <mc:AlternateContent>
          <mc:Choice Requires="wps">
            <w:drawing>
              <wp:anchor distT="0" distB="0" distL="114300" distR="114300" simplePos="0" relativeHeight="251781120" behindDoc="0" locked="0" layoutInCell="1" allowOverlap="1">
                <wp:simplePos x="0" y="0"/>
                <wp:positionH relativeFrom="column">
                  <wp:posOffset>635</wp:posOffset>
                </wp:positionH>
                <wp:positionV relativeFrom="paragraph">
                  <wp:posOffset>2278380</wp:posOffset>
                </wp:positionV>
                <wp:extent cx="314325" cy="0"/>
                <wp:effectExtent l="6350" t="10795" r="12700" b="8255"/>
                <wp:wrapNone/>
                <wp:docPr id="90"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3EFDDA" id="AutoShape 119" o:spid="_x0000_s1026" type="#_x0000_t32" style="position:absolute;margin-left:.05pt;margin-top:179.4pt;width:24.75pt;height: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"/>
            </w:pict>
          </mc:Fallback>
        </mc:AlternateContent>
      </w:r>
      <w:r>
        <w:rPr>
          <w:noProof/>
        </w:rPr>
        <mc:AlternateContent>
          <mc:Choice Requires="wps">
            <w:drawing>
              <wp:anchor distT="0" distB="0" distL="114300" distR="114300" simplePos="0" relativeHeight="251782144" behindDoc="0" locked="0" layoutInCell="1" allowOverlap="1">
                <wp:simplePos x="0" y="0"/>
                <wp:positionH relativeFrom="column">
                  <wp:posOffset>5041900</wp:posOffset>
                </wp:positionH>
                <wp:positionV relativeFrom="paragraph">
                  <wp:posOffset>1175385</wp:posOffset>
                </wp:positionV>
                <wp:extent cx="123825" cy="0"/>
                <wp:effectExtent l="8890" t="12700" r="10160" b="6350"/>
                <wp:wrapNone/>
                <wp:docPr id="89"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914D62" id="AutoShape 120" o:spid="_x0000_s1026" type="#_x0000_t32" style="position:absolute;margin-left:397pt;margin-top:92.55pt;width:9.75pt;height: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"/>
            </w:pict>
          </mc:Fallback>
        </mc:AlternateContent>
      </w:r>
      <w:r>
        <w:rPr>
          <w:noProof/>
        </w:rPr>
        <mc:AlternateContent>
          <mc:Choice Requires="wps">
            <w:drawing>
              <wp:anchor distT="0" distB="0" distL="114300" distR="114300" simplePos="0" relativeHeight="251783168" behindDoc="0" locked="0" layoutInCell="1" allowOverlap="1">
                <wp:simplePos x="0" y="0"/>
                <wp:positionH relativeFrom="column">
                  <wp:posOffset>5165725</wp:posOffset>
                </wp:positionH>
                <wp:positionV relativeFrom="paragraph">
                  <wp:posOffset>1175385</wp:posOffset>
                </wp:positionV>
                <wp:extent cx="0" cy="1828800"/>
                <wp:effectExtent l="8890" t="12700" r="10160" b="6350"/>
                <wp:wrapNone/>
                <wp:docPr id="88"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5CE0DA" id="AutoShape 121" o:spid="_x0000_s1026" type="#_x0000_t32" style="position:absolute;margin-left:406.75pt;margin-top:92.55pt;width:0;height:2in;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"/>
            </w:pict>
          </mc:Fallback>
        </mc:AlternateContent>
      </w:r>
      <w:r>
        <w:rPr>
          <w:noProof/>
        </w:rPr>
        <mc:AlternateContent>
          <mc:Choice Requires="wps">
            <w:drawing>
              <wp:anchor distT="0" distB="0" distL="114300" distR="114300" simplePos="0" relativeHeight="251784192" behindDoc="0" locked="0" layoutInCell="1" allowOverlap="1">
                <wp:simplePos x="0" y="0"/>
                <wp:positionH relativeFrom="column">
                  <wp:posOffset>4984750</wp:posOffset>
                </wp:positionH>
                <wp:positionV relativeFrom="paragraph">
                  <wp:posOffset>3004185</wp:posOffset>
                </wp:positionV>
                <wp:extent cx="180975" cy="0"/>
                <wp:effectExtent l="8890" t="12700" r="10160" b="6350"/>
                <wp:wrapNone/>
                <wp:docPr id="87"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CD61BC" id="AutoShape 122" o:spid="_x0000_s1026" type="#_x0000_t32" style="position:absolute;margin-left:392.5pt;margin-top:236.55pt;width:14.25pt;height:0;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"/>
            </w:pict>
          </mc:Fallback>
        </mc:AlternateContent>
      </w:r>
      <w:r>
        <w:rPr>
          <w:noProof/>
        </w:rPr>
        <mc:AlternateContent>
          <mc:Choice Requires="wps">
            <w:drawing>
              <wp:anchor distT="0" distB="0" distL="114300" distR="114300" simplePos="0" relativeHeight="251785216" behindDoc="0" locked="0" layoutInCell="1" allowOverlap="1">
                <wp:simplePos x="0" y="0"/>
                <wp:positionH relativeFrom="column">
                  <wp:posOffset>4977765</wp:posOffset>
                </wp:positionH>
                <wp:positionV relativeFrom="paragraph">
                  <wp:posOffset>2451735</wp:posOffset>
                </wp:positionV>
                <wp:extent cx="180975" cy="0"/>
                <wp:effectExtent l="11430" t="12700" r="7620" b="6350"/>
                <wp:wrapNone/>
                <wp:docPr id="86"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57A918" id="AutoShape 123" o:spid="_x0000_s1026" type="#_x0000_t32" style="position:absolute;margin-left:391.95pt;margin-top:193.05pt;width:14.25pt;height:0;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"/>
            </w:pict>
          </mc:Fallback>
        </mc:AlternateContent>
      </w:r>
      <w:r>
        <w:rPr>
          <w:noProof/>
        </w:rPr>
        <mc:AlternateContent>
          <mc:Choice Requires="wps">
            <w:drawing>
              <wp:anchor distT="0" distB="0" distL="114300" distR="114300" simplePos="0" relativeHeight="251786240" behindDoc="0" locked="0" layoutInCell="1" allowOverlap="1">
                <wp:simplePos x="0" y="0"/>
                <wp:positionH relativeFrom="column">
                  <wp:posOffset>4977765</wp:posOffset>
                </wp:positionH>
                <wp:positionV relativeFrom="paragraph">
                  <wp:posOffset>1842135</wp:posOffset>
                </wp:positionV>
                <wp:extent cx="180975" cy="0"/>
                <wp:effectExtent l="11430" t="12700" r="7620" b="6350"/>
                <wp:wrapNone/>
                <wp:docPr id="85"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A70298" id="AutoShape 124" o:spid="_x0000_s1026" type="#_x0000_t32" style="position:absolute;margin-left:391.95pt;margin-top:145.05pt;width:14.25pt;height:0;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"/>
            </w:pict>
          </mc:Fallback>
        </mc:AlternateContent>
      </w:r>
      <w:r>
        <w:rPr>
          <w:noProof/>
        </w:rPr>
        <mc:AlternateContent>
          <mc:Choice Requires="wps">
            <w:drawing>
              <wp:anchor distT="0" distB="0" distL="114300" distR="114300" simplePos="0" relativeHeight="251787264" behindDoc="0" locked="0" layoutInCell="1" allowOverlap="1">
                <wp:simplePos x="0" y="0"/>
                <wp:positionH relativeFrom="column">
                  <wp:posOffset>316865</wp:posOffset>
                </wp:positionH>
                <wp:positionV relativeFrom="paragraph">
                  <wp:posOffset>2040890</wp:posOffset>
                </wp:positionV>
                <wp:extent cx="2214880" cy="544830"/>
                <wp:effectExtent l="8255" t="11430" r="5715" b="5715"/>
                <wp:wrapNone/>
                <wp:docPr id="8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880" cy="544830"/>
                        </a:xfrm>
                        <a:prstGeom prst="rect">
                          <a:avLst/>
                        </a:prstGeom>
                        <a:solidFill>
                          <a:srgbClr val="FFFFFF"/>
                        </a:solidFill>
                        <a:ln w="9525">
                          <a:solidFill>
                            <a:srgbClr val="000000"/>
                          </a:solidFill>
                          <a:miter lim="800000"/>
                          <a:headEnd/>
                          <a:tailEnd/>
                        </a:ln>
                      </wps:spPr>
                      <wps:txbx>
                        <w:txbxContent>
                          <w:p w:rsidR="00DE53ED" w:rsidRDefault="00DE53ED" w:rsidP="0041251F">
                            <w:pPr>
                              <w:jc w:val="center"/>
                              <w:rPr>
                                <w:sz w:val="28"/>
                                <w:szCs w:val="28"/>
                              </w:rPr>
                            </w:pPr>
                            <w:r>
                              <w:t>Ремонтно-механическая мастерская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78" type="#_x0000_t202" style="position:absolute;margin-left:24.95pt;margin-top:160.7pt;width:174.4pt;height:42.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">
                <v:textbox>
                  <w:txbxContent>
                    <w:p w:rsidR="00DE53ED" w:rsidRDefault="00DE53ED" w:rsidP="0041251F">
                      <w:pPr>
                        <w:jc w:val="center"/>
                        <w:rPr>
                          <w:sz w:val="28"/>
                          <w:szCs w:val="28"/>
                        </w:rPr>
                      </w:pPr>
                      <w:r>
                        <w:t>Ремонтно-механическая мастерская</w:t>
                      </w:r>
                    </w:p>
                  </w:txbxContent>
                </v:textbox>
              </v:shape>
            </w:pict>
          </mc:Fallback>
        </mc:AlternateContent>
      </w:r>
      <w:r>
        <w:rPr>
          <w:noProof/>
        </w:rPr>
        <mc:AlternateContent>
          <mc:Choice Requires="wps">
            <w:drawing>
              <wp:anchor distT="0" distB="0" distL="114300" distR="114300" simplePos="0" relativeHeight="251788288" behindDoc="0" locked="0" layoutInCell="1" allowOverlap="1">
                <wp:simplePos x="0" y="0"/>
                <wp:positionH relativeFrom="column">
                  <wp:posOffset>2540</wp:posOffset>
                </wp:positionH>
                <wp:positionV relativeFrom="paragraph">
                  <wp:posOffset>2847340</wp:posOffset>
                </wp:positionV>
                <wp:extent cx="314325" cy="635"/>
                <wp:effectExtent l="8255" t="8255" r="10795" b="10160"/>
                <wp:wrapNone/>
                <wp:docPr id="83"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AC3EC3" id="AutoShape 126" o:spid="_x0000_s1026" type="#_x0000_t32" style="position:absolute;margin-left:.2pt;margin-top:224.2pt;width:24.75pt;height:.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"/>
            </w:pict>
          </mc:Fallback>
        </mc:AlternateContent>
      </w:r>
      <w:r>
        <w:rPr>
          <w:noProof/>
        </w:rPr>
        <mc:AlternateContent>
          <mc:Choice Requires="wps">
            <w:drawing>
              <wp:anchor distT="0" distB="0" distL="114300" distR="114300" simplePos="0" relativeHeight="251789312" behindDoc="0" locked="0" layoutInCell="1" allowOverlap="1">
                <wp:simplePos x="0" y="0"/>
                <wp:positionH relativeFrom="column">
                  <wp:posOffset>1864995</wp:posOffset>
                </wp:positionH>
                <wp:positionV relativeFrom="paragraph">
                  <wp:posOffset>4595495</wp:posOffset>
                </wp:positionV>
                <wp:extent cx="2154555" cy="340360"/>
                <wp:effectExtent l="13335" t="13335" r="13335" b="8255"/>
                <wp:wrapNone/>
                <wp:docPr id="8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340360"/>
                        </a:xfrm>
                        <a:prstGeom prst="rect">
                          <a:avLst/>
                        </a:prstGeom>
                        <a:solidFill>
                          <a:srgbClr val="FFFFFF"/>
                        </a:solidFill>
                        <a:ln w="9525">
                          <a:solidFill>
                            <a:srgbClr val="000000"/>
                          </a:solidFill>
                          <a:miter lim="800000"/>
                          <a:headEnd/>
                          <a:tailEnd/>
                        </a:ln>
                      </wps:spPr>
                      <wps:txbx>
                        <w:txbxContent>
                          <w:p w:rsidR="00DE53ED" w:rsidRDefault="00DE53ED" w:rsidP="0041251F">
                            <w:pPr>
                              <w:jc w:val="center"/>
                              <w:rPr>
                                <w:sz w:val="28"/>
                                <w:szCs w:val="28"/>
                              </w:rPr>
                            </w:pPr>
                            <w:r>
                              <w:t>Основное производство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79" type="#_x0000_t202" style="position:absolute;margin-left:146.85pt;margin-top:361.85pt;width:169.65pt;height:26.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">
                <v:textbox>
                  <w:txbxContent>
                    <w:p w:rsidR="00DE53ED" w:rsidRDefault="00DE53ED" w:rsidP="0041251F">
                      <w:pPr>
                        <w:jc w:val="center"/>
                        <w:rPr>
                          <w:sz w:val="28"/>
                          <w:szCs w:val="28"/>
                        </w:rPr>
                      </w:pPr>
                      <w:r>
                        <w:t>Основное производство</w:t>
                      </w:r>
                    </w:p>
                  </w:txbxContent>
                </v:textbox>
              </v:shape>
            </w:pict>
          </mc:Fallback>
        </mc:AlternateContent>
      </w:r>
      <w:r>
        <w:rPr>
          <w:noProof/>
        </w:rPr>
        <mc:AlternateContent>
          <mc:Choice Requires="wps">
            <w:drawing>
              <wp:anchor distT="0" distB="0" distL="114300" distR="114300" simplePos="0" relativeHeight="251790336" behindDoc="0" locked="0" layoutInCell="1" allowOverlap="1">
                <wp:simplePos x="0" y="0"/>
                <wp:positionH relativeFrom="column">
                  <wp:posOffset>3392170</wp:posOffset>
                </wp:positionH>
                <wp:positionV relativeFrom="paragraph">
                  <wp:posOffset>5653405</wp:posOffset>
                </wp:positionV>
                <wp:extent cx="2211705" cy="786765"/>
                <wp:effectExtent l="6985" t="13970" r="10160" b="8890"/>
                <wp:wrapNone/>
                <wp:docPr id="8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1705" cy="786765"/>
                        </a:xfrm>
                        <a:prstGeom prst="rect">
                          <a:avLst/>
                        </a:prstGeom>
                        <a:solidFill>
                          <a:srgbClr val="FFFFFF"/>
                        </a:solidFill>
                        <a:ln w="9525">
                          <a:solidFill>
                            <a:srgbClr val="000000"/>
                          </a:solidFill>
                          <a:miter lim="800000"/>
                          <a:headEnd/>
                          <a:tailEnd/>
                        </a:ln>
                      </wps:spPr>
                      <wps:txbx>
                        <w:txbxContent>
                          <w:p w:rsidR="00DE53ED" w:rsidRDefault="00DE53ED" w:rsidP="0041251F">
                            <w:pPr>
                              <w:jc w:val="center"/>
                              <w:rPr>
                                <w:sz w:val="28"/>
                                <w:szCs w:val="28"/>
                              </w:rPr>
                            </w:pPr>
                            <w:r>
                              <w:t>Цех по производству экструдированных премиксов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80" style="position:absolute;margin-left:267.1pt;margin-top:445.15pt;width:174.15pt;height:61.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">
                <v:textbox>
                  <w:txbxContent>
                    <w:p w:rsidR="00DE53ED" w:rsidRDefault="00DE53ED" w:rsidP="0041251F">
                      <w:pPr>
                        <w:jc w:val="center"/>
                        <w:rPr>
                          <w:sz w:val="28"/>
                          <w:szCs w:val="28"/>
                        </w:rPr>
                      </w:pPr>
                      <w:r>
                        <w:t>Цех по производству экструдированных премиксов</w:t>
                      </w:r>
                    </w:p>
                  </w:txbxContent>
                </v:textbox>
              </v:rect>
            </w:pict>
          </mc:Fallback>
        </mc:AlternateContent>
      </w:r>
      <w:r>
        <w:rPr>
          <w:noProof/>
        </w:rPr>
        <mc:AlternateContent>
          <mc:Choice Requires="wps">
            <w:drawing>
              <wp:anchor distT="0" distB="0" distL="114300" distR="114300" simplePos="0" relativeHeight="251791360" behindDoc="0" locked="0" layoutInCell="1" allowOverlap="1">
                <wp:simplePos x="0" y="0"/>
                <wp:positionH relativeFrom="column">
                  <wp:posOffset>2958465</wp:posOffset>
                </wp:positionH>
                <wp:positionV relativeFrom="paragraph">
                  <wp:posOffset>4935855</wp:posOffset>
                </wp:positionV>
                <wp:extent cx="0" cy="358140"/>
                <wp:effectExtent l="11430" t="10795" r="7620" b="12065"/>
                <wp:wrapNone/>
                <wp:docPr id="80"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D62C9E" id="AutoShape 129" o:spid="_x0000_s1026" type="#_x0000_t32" style="position:absolute;margin-left:232.95pt;margin-top:388.65pt;width:0;height:28.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"/>
            </w:pict>
          </mc:Fallback>
        </mc:AlternateContent>
      </w:r>
      <w:r>
        <w:rPr>
          <w:noProof/>
        </w:rPr>
        <mc:AlternateContent>
          <mc:Choice Requires="wps">
            <w:drawing>
              <wp:anchor distT="0" distB="0" distL="114300" distR="114300" simplePos="0" relativeHeight="251792384" behindDoc="0" locked="0" layoutInCell="1" allowOverlap="1">
                <wp:simplePos x="0" y="0"/>
                <wp:positionH relativeFrom="column">
                  <wp:posOffset>1642110</wp:posOffset>
                </wp:positionH>
                <wp:positionV relativeFrom="paragraph">
                  <wp:posOffset>5293995</wp:posOffset>
                </wp:positionV>
                <wp:extent cx="2625725" cy="635"/>
                <wp:effectExtent l="9525" t="6985" r="12700" b="11430"/>
                <wp:wrapNone/>
                <wp:docPr id="79"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57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5D63C1" id="AutoShape 130" o:spid="_x0000_s1026" type="#_x0000_t32" style="position:absolute;margin-left:129.3pt;margin-top:416.85pt;width:206.75pt;height:.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"/>
            </w:pict>
          </mc:Fallback>
        </mc:AlternateContent>
      </w:r>
      <w:r>
        <w:rPr>
          <w:noProof/>
        </w:rPr>
        <mc:AlternateContent>
          <mc:Choice Requires="wps">
            <w:drawing>
              <wp:anchor distT="0" distB="0" distL="114300" distR="114300" simplePos="0" relativeHeight="251793408" behindDoc="0" locked="0" layoutInCell="1" allowOverlap="1">
                <wp:simplePos x="0" y="0"/>
                <wp:positionH relativeFrom="column">
                  <wp:posOffset>2540</wp:posOffset>
                </wp:positionH>
                <wp:positionV relativeFrom="paragraph">
                  <wp:posOffset>3359150</wp:posOffset>
                </wp:positionV>
                <wp:extent cx="314325" cy="0"/>
                <wp:effectExtent l="8255" t="5715" r="10795" b="13335"/>
                <wp:wrapNone/>
                <wp:docPr id="78"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D047FD" id="AutoShape 131" o:spid="_x0000_s1026" type="#_x0000_t32" style="position:absolute;margin-left:.2pt;margin-top:264.5pt;width:24.75pt;height: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"/>
            </w:pict>
          </mc:Fallback>
        </mc:AlternateContent>
      </w:r>
      <w:r>
        <w:rPr>
          <w:noProof/>
        </w:rPr>
        <mc:AlternateContent>
          <mc:Choice Requires="wps">
            <w:drawing>
              <wp:anchor distT="0" distB="0" distL="114300" distR="114300" simplePos="0" relativeHeight="251794432" behindDoc="0" locked="0" layoutInCell="1" allowOverlap="1">
                <wp:simplePos x="0" y="0"/>
                <wp:positionH relativeFrom="column">
                  <wp:posOffset>3470275</wp:posOffset>
                </wp:positionH>
                <wp:positionV relativeFrom="paragraph">
                  <wp:posOffset>2205355</wp:posOffset>
                </wp:positionV>
                <wp:extent cx="1514475" cy="541655"/>
                <wp:effectExtent l="8890" t="13970" r="10160" b="6350"/>
                <wp:wrapNone/>
                <wp:docPr id="7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541655"/>
                        </a:xfrm>
                        <a:prstGeom prst="rect">
                          <a:avLst/>
                        </a:prstGeom>
                        <a:solidFill>
                          <a:srgbClr val="FFFFFF"/>
                        </a:solidFill>
                        <a:ln w="9525">
                          <a:solidFill>
                            <a:srgbClr val="000000"/>
                          </a:solidFill>
                          <a:miter lim="800000"/>
                          <a:headEnd/>
                          <a:tailEnd/>
                        </a:ln>
                      </wps:spPr>
                      <wps:txbx>
                        <w:txbxContent>
                          <w:p w:rsidR="00DE53ED" w:rsidRDefault="00DE53ED" w:rsidP="0041251F">
                            <w:pPr>
                              <w:jc w:val="center"/>
                              <w:rPr>
                                <w:sz w:val="28"/>
                                <w:szCs w:val="28"/>
                              </w:rPr>
                            </w:pPr>
                            <w:r>
                              <w:t>Склад сырья и материалов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81" type="#_x0000_t202" style="position:absolute;margin-left:273.25pt;margin-top:173.65pt;width:119.25pt;height:42.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">
                <v:textbox>
                  <w:txbxContent>
                    <w:p w:rsidR="00DE53ED" w:rsidRDefault="00DE53ED" w:rsidP="0041251F">
                      <w:pPr>
                        <w:jc w:val="center"/>
                        <w:rPr>
                          <w:sz w:val="28"/>
                          <w:szCs w:val="28"/>
                        </w:rPr>
                      </w:pPr>
                      <w:r>
                        <w:t>Склад сырья и материалов</w:t>
                      </w:r>
                    </w:p>
                  </w:txbxContent>
                </v:textbox>
              </v:shape>
            </w:pict>
          </mc:Fallback>
        </mc:AlternateContent>
      </w:r>
      <w:r>
        <w:rPr>
          <w:noProof/>
        </w:rPr>
        <mc:AlternateContent>
          <mc:Choice Requires="wps">
            <w:drawing>
              <wp:anchor distT="0" distB="0" distL="114300" distR="114300" simplePos="0" relativeHeight="251795456" behindDoc="0" locked="0" layoutInCell="1" allowOverlap="1">
                <wp:simplePos x="0" y="0"/>
                <wp:positionH relativeFrom="column">
                  <wp:posOffset>1642110</wp:posOffset>
                </wp:positionH>
                <wp:positionV relativeFrom="paragraph">
                  <wp:posOffset>5293995</wp:posOffset>
                </wp:positionV>
                <wp:extent cx="0" cy="358140"/>
                <wp:effectExtent l="9525" t="6985" r="9525" b="6350"/>
                <wp:wrapNone/>
                <wp:docPr id="76"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4F2B06" id="AutoShape 133" o:spid="_x0000_s1026" type="#_x0000_t32" style="position:absolute;margin-left:129.3pt;margin-top:416.85pt;width:0;height:28.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AQTIAIAAD0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"/>
            </w:pict>
          </mc:Fallback>
        </mc:AlternateContent>
      </w:r>
      <w:r>
        <w:rPr>
          <w:noProof/>
        </w:rPr>
        <mc:AlternateContent>
          <mc:Choice Requires="wps">
            <w:drawing>
              <wp:anchor distT="0" distB="0" distL="114300" distR="114300" simplePos="0" relativeHeight="251796480" behindDoc="0" locked="0" layoutInCell="1" allowOverlap="1">
                <wp:simplePos x="0" y="0"/>
                <wp:positionH relativeFrom="column">
                  <wp:posOffset>4267835</wp:posOffset>
                </wp:positionH>
                <wp:positionV relativeFrom="paragraph">
                  <wp:posOffset>5294630</wp:posOffset>
                </wp:positionV>
                <wp:extent cx="0" cy="358140"/>
                <wp:effectExtent l="6350" t="7620" r="12700" b="5715"/>
                <wp:wrapNone/>
                <wp:docPr id="75"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EECD43" id="AutoShape 134" o:spid="_x0000_s1026" type="#_x0000_t32" style="position:absolute;margin-left:336.05pt;margin-top:416.9pt;width:0;height:28.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"/>
            </w:pict>
          </mc:Fallback>
        </mc:AlternateContent>
      </w:r>
      <w:r>
        <w:rPr>
          <w:noProof/>
        </w:rPr>
        <mc:AlternateContent>
          <mc:Choice Requires="wps">
            <w:drawing>
              <wp:anchor distT="0" distB="0" distL="114300" distR="114300" simplePos="0" relativeHeight="251797504" behindDoc="0" locked="0" layoutInCell="1" allowOverlap="1">
                <wp:simplePos x="0" y="0"/>
                <wp:positionH relativeFrom="column">
                  <wp:posOffset>314960</wp:posOffset>
                </wp:positionH>
                <wp:positionV relativeFrom="paragraph">
                  <wp:posOffset>3763010</wp:posOffset>
                </wp:positionV>
                <wp:extent cx="2038985" cy="340360"/>
                <wp:effectExtent l="6350" t="9525" r="12065" b="12065"/>
                <wp:wrapNone/>
                <wp:docPr id="7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985" cy="340360"/>
                        </a:xfrm>
                        <a:prstGeom prst="rect">
                          <a:avLst/>
                        </a:prstGeom>
                        <a:solidFill>
                          <a:srgbClr val="FFFFFF"/>
                        </a:solidFill>
                        <a:ln w="9525">
                          <a:solidFill>
                            <a:srgbClr val="000000"/>
                          </a:solidFill>
                          <a:miter lim="800000"/>
                          <a:headEnd/>
                          <a:tailEnd/>
                        </a:ln>
                      </wps:spPr>
                      <wps:txbx>
                        <w:txbxContent>
                          <w:p w:rsidR="00DE53ED" w:rsidRDefault="00DE53ED" w:rsidP="0041251F">
                            <w:pPr>
                              <w:jc w:val="both"/>
                              <w:rPr>
                                <w:sz w:val="28"/>
                                <w:szCs w:val="28"/>
                              </w:rPr>
                            </w:pPr>
                            <w:r>
                              <w:t>Зоотехническая служба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82" type="#_x0000_t202" style="position:absolute;margin-left:24.8pt;margin-top:296.3pt;width:160.55pt;height:26.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">
                <v:textbox>
                  <w:txbxContent>
                    <w:p w:rsidR="00DE53ED" w:rsidRDefault="00DE53ED" w:rsidP="0041251F">
                      <w:pPr>
                        <w:jc w:val="both"/>
                        <w:rPr>
                          <w:sz w:val="28"/>
                          <w:szCs w:val="28"/>
                        </w:rPr>
                      </w:pPr>
                      <w:r>
                        <w:t>Зоотехническая служба</w:t>
                      </w:r>
                    </w:p>
                  </w:txbxContent>
                </v:textbox>
              </v:shape>
            </w:pict>
          </mc:Fallback>
        </mc:AlternateContent>
      </w:r>
      <w:r>
        <w:rPr>
          <w:noProof/>
        </w:rPr>
        <mc:AlternateContent>
          <mc:Choice Requires="wps">
            <w:drawing>
              <wp:anchor distT="0" distB="0" distL="114300" distR="114300" simplePos="0" relativeHeight="251798528" behindDoc="0" locked="0" layoutInCell="1" allowOverlap="1">
                <wp:simplePos x="0" y="0"/>
                <wp:positionH relativeFrom="column">
                  <wp:posOffset>2540</wp:posOffset>
                </wp:positionH>
                <wp:positionV relativeFrom="paragraph">
                  <wp:posOffset>3905885</wp:posOffset>
                </wp:positionV>
                <wp:extent cx="314325" cy="0"/>
                <wp:effectExtent l="8255" t="9525" r="10795" b="9525"/>
                <wp:wrapNone/>
                <wp:docPr id="73"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31D31A" id="AutoShape 136" o:spid="_x0000_s1026" type="#_x0000_t32" style="position:absolute;margin-left:.2pt;margin-top:307.55pt;width:24.75pt;height: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FIHwIAAD0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"/>
            </w:pict>
          </mc:Fallback>
        </mc:AlternateContent>
      </w:r>
      <w:r>
        <w:rPr>
          <w:noProof/>
        </w:rPr>
        <mc:AlternateContent>
          <mc:Choice Requires="wps">
            <w:drawing>
              <wp:anchor distT="0" distB="0" distL="114300" distR="114300" simplePos="0" relativeHeight="251799552" behindDoc="0" locked="0" layoutInCell="1" allowOverlap="1">
                <wp:simplePos x="0" y="0"/>
                <wp:positionH relativeFrom="column">
                  <wp:posOffset>1269365</wp:posOffset>
                </wp:positionH>
                <wp:positionV relativeFrom="paragraph">
                  <wp:posOffset>6958330</wp:posOffset>
                </wp:positionV>
                <wp:extent cx="3578225" cy="678180"/>
                <wp:effectExtent l="0" t="4445" r="4445" b="3175"/>
                <wp:wrapNone/>
                <wp:docPr id="7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678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53ED" w:rsidRDefault="00DE53ED" w:rsidP="0041251F">
                            <w:pPr>
                              <w:jc w:val="center"/>
                              <w:rPr>
                                <w:sz w:val="28"/>
                                <w:szCs w:val="28"/>
                              </w:rPr>
                            </w:pPr>
                            <w:r>
                              <w:t>Рисунок Д1 – Схема производственной структуры ООО «ЭкоМакс»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83" type="#_x0000_t202" style="position:absolute;margin-left:99.95pt;margin-top:547.9pt;width:281.75pt;height:53.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" stroked="f">
                <v:textbox>
                  <w:txbxContent>
                    <w:p w:rsidR="00DE53ED" w:rsidRDefault="00DE53ED" w:rsidP="0041251F">
                      <w:pPr>
                        <w:jc w:val="center"/>
                        <w:rPr>
                          <w:sz w:val="28"/>
                          <w:szCs w:val="28"/>
                        </w:rPr>
                      </w:pPr>
                      <w:r>
                        <w:t>Рисунок Д1 – Схема производственной структуры ООО «ЭкоМакс»</w:t>
                      </w:r>
                    </w:p>
                  </w:txbxContent>
                </v:textbox>
              </v:shape>
            </w:pict>
          </mc:Fallback>
        </mc:AlternateContent>
      </w:r>
    </w:p>
    <w:p w:rsidR="0041251F" w:rsidRPr="0041251F" w:rsidRDefault="0041251F" w:rsidP="0041251F">
      <w:pPr>
        <w:pStyle w:val="a7"/>
        <w:spacing w:line="360" w:lineRule="auto"/>
      </w:pPr>
    </w:p>
    <w:p w:rsidR="00A45A62" w:rsidRDefault="00A45A62">
      <w:pPr>
        <w:pStyle w:val="a7"/>
        <w:spacing w:line="360" w:lineRule="auto"/>
        <w:rPr>
          <w:rFonts w:ascii="Times New Roman" w:hAnsi="Times New Roman" w:cs="Times New Roman"/>
        </w:rPr>
      </w:pPr>
    </w:p>
    <w:p w:rsidR="00A45A62" w:rsidRDefault="002D5E57">
      <w:pPr>
        <w:pStyle w:val="a7"/>
        <w:spacing w:line="360" w:lineRule="auto"/>
        <w:rPr>
          <w:rFonts w:ascii="Times New Roman" w:hAnsi="Times New Roman" w:cs="Times New Roman"/>
        </w:rPr>
      </w:pPr>
      <w:r>
        <w:rPr>
          <w:noProof/>
        </w:rPr>
        <mc:AlternateContent>
          <mc:Choice Requires="wps">
            <w:drawing>
              <wp:anchor distT="0" distB="0" distL="114300" distR="114300" simplePos="0" relativeHeight="251800576" behindDoc="0" locked="0" layoutInCell="1" allowOverlap="1">
                <wp:simplePos x="0" y="0"/>
                <wp:positionH relativeFrom="column">
                  <wp:posOffset>7795260</wp:posOffset>
                </wp:positionH>
                <wp:positionV relativeFrom="paragraph">
                  <wp:posOffset>3178175</wp:posOffset>
                </wp:positionV>
                <wp:extent cx="2009775" cy="914400"/>
                <wp:effectExtent l="85725" t="1270" r="0" b="0"/>
                <wp:wrapNone/>
                <wp:docPr id="71"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9775" cy="914400"/>
                        </a:xfrm>
                        <a:prstGeom prst="callout1">
                          <a:avLst>
                            <a:gd name="adj1" fmla="val 87500"/>
                            <a:gd name="adj2" fmla="val -3792"/>
                            <a:gd name="adj3" fmla="val 82153"/>
                            <a:gd name="adj4" fmla="val -3792"/>
                          </a:avLst>
                        </a:prstGeom>
                        <a:solidFill>
                          <a:srgbClr val="FFFFFF"/>
                        </a:solidFill>
                        <a:ln w="9525">
                          <a:solidFill>
                            <a:srgbClr val="000000"/>
                          </a:solidFill>
                          <a:miter lim="800000"/>
                          <a:headEnd/>
                          <a:tailEnd/>
                        </a:ln>
                      </wps:spPr>
                      <wps:txbx>
                        <w:txbxContent>
                          <w:p w:rsidR="00DE53ED" w:rsidRPr="002D646D" w:rsidRDefault="00A93D00">
                            <w:pPr>
                              <w:rPr>
                                <w:sz w:val="28"/>
                                <w:szCs w:val="28"/>
                              </w:rPr>
                            </w:pPr>
                            <w:r>
                              <w:t>Рисунок</w:t>
                            </w:r>
                            <w:r w:rsidR="00DE53ED" w:rsidRPr="00134E31">
                              <w:t xml:space="preserve"> </w:t>
                            </w:r>
                            <w:r w:rsidR="00DE53ED">
                              <w:rPr>
                                <w:sz w:val="28"/>
                                <w:szCs w:val="28"/>
                              </w:rPr>
                              <w:t xml:space="preserve"> </w:t>
                            </w:r>
                            <w:r>
                              <w:rPr>
                                <w:sz w:val="28"/>
                                <w:szCs w:val="28"/>
                              </w:rPr>
                              <w:t xml:space="preserve">В.1 </w:t>
                            </w:r>
                            <w:r w:rsidR="00DE53ED">
                              <w:rPr>
                                <w:sz w:val="28"/>
                                <w:szCs w:val="28"/>
                              </w:rPr>
                              <w:t>-</w:t>
                            </w:r>
                            <w:r w:rsidR="00DE53ED" w:rsidRPr="002D646D">
                              <w:rPr>
                                <w:sz w:val="28"/>
                                <w:szCs w:val="28"/>
                              </w:rPr>
                              <w:t>Производственная структура</w:t>
                            </w:r>
                            <w:r w:rsidR="00DE53ED">
                              <w:rPr>
                                <w:sz w:val="28"/>
                                <w:szCs w:val="28"/>
                              </w:rPr>
                              <w:t xml:space="preserve"> ООО «ЭкоМакс»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AutoShape 138" o:spid="_x0000_s1084" type="#_x0000_t41" style="position:absolute;margin-left:613.8pt;margin-top:250.25pt;width:158.25pt;height:1in;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" adj="-819,17745,-819,18900">
                <v:textbox>
                  <w:txbxContent>
                    <w:p w:rsidR="00DE53ED" w:rsidRPr="002D646D" w:rsidRDefault="00A93D00">
                      <w:pPr>
                        <w:rPr>
                          <w:sz w:val="28"/>
                          <w:szCs w:val="28"/>
                        </w:rPr>
                      </w:pPr>
                      <w:r>
                        <w:t>Рисунок</w:t>
                      </w:r>
                      <w:r w:rsidR="00DE53ED" w:rsidRPr="00134E31">
                        <w:t xml:space="preserve"> </w:t>
                      </w:r>
                      <w:r w:rsidR="00DE53ED">
                        <w:rPr>
                          <w:sz w:val="28"/>
                          <w:szCs w:val="28"/>
                        </w:rPr>
                        <w:t xml:space="preserve"> </w:t>
                      </w:r>
                      <w:r>
                        <w:rPr>
                          <w:sz w:val="28"/>
                          <w:szCs w:val="28"/>
                        </w:rPr>
                        <w:t xml:space="preserve">В.1 </w:t>
                      </w:r>
                      <w:r w:rsidR="00DE53ED">
                        <w:rPr>
                          <w:sz w:val="28"/>
                          <w:szCs w:val="28"/>
                        </w:rPr>
                        <w:t>-</w:t>
                      </w:r>
                      <w:r w:rsidR="00DE53ED" w:rsidRPr="002D646D">
                        <w:rPr>
                          <w:sz w:val="28"/>
                          <w:szCs w:val="28"/>
                        </w:rPr>
                        <w:t>Производственная структура</w:t>
                      </w:r>
                      <w:r w:rsidR="00DE53ED">
                        <w:rPr>
                          <w:sz w:val="28"/>
                          <w:szCs w:val="28"/>
                        </w:rPr>
                        <w:t xml:space="preserve"> ООО «ЭкоМакс»</w:t>
                      </w:r>
                    </w:p>
                  </w:txbxContent>
                </v:textbox>
              </v:shape>
            </w:pict>
          </mc:Fallback>
        </mc:AlternateContent>
      </w:r>
    </w:p>
    <w:p w:rsidR="0041251F" w:rsidRDefault="0041251F">
      <w:pPr>
        <w:pStyle w:val="a7"/>
        <w:spacing w:line="360" w:lineRule="auto"/>
        <w:rPr>
          <w:rFonts w:ascii="Times New Roman" w:hAnsi="Times New Roman" w:cs="Times New Roman"/>
        </w:rPr>
        <w:sectPr w:rsidR="0041251F" w:rsidSect="00DE53ED">
          <w:pgSz w:w="16838" w:h="11906" w:orient="landscape"/>
          <w:pgMar w:top="851" w:right="1134" w:bottom="1701" w:left="1134" w:header="709" w:footer="709" w:gutter="0"/>
          <w:pgNumType w:start="88"/>
          <w:cols w:space="708"/>
          <w:docGrid w:linePitch="360"/>
        </w:sectPr>
      </w:pPr>
    </w:p>
    <w:p w:rsidR="00A45A62" w:rsidRDefault="002D646D" w:rsidP="002D646D">
      <w:pPr>
        <w:pStyle w:val="a7"/>
        <w:spacing w:line="360" w:lineRule="auto"/>
        <w:jc w:val="right"/>
        <w:rPr>
          <w:rFonts w:ascii="Times New Roman" w:hAnsi="Times New Roman" w:cs="Times New Roman"/>
        </w:rPr>
      </w:pPr>
      <w:r>
        <w:rPr>
          <w:rFonts w:ascii="Times New Roman" w:hAnsi="Times New Roman" w:cs="Times New Roman"/>
        </w:rPr>
        <w:lastRenderedPageBreak/>
        <w:t>ПРИЛОЖЕНИЕ Г</w:t>
      </w:r>
    </w:p>
    <w:p w:rsidR="00A45A62" w:rsidRDefault="00A45A62">
      <w:pPr>
        <w:pStyle w:val="a7"/>
        <w:spacing w:line="360" w:lineRule="auto"/>
        <w:rPr>
          <w:rFonts w:ascii="Times New Roman" w:hAnsi="Times New Roman" w:cs="Times New Roman"/>
        </w:rPr>
      </w:pPr>
    </w:p>
    <w:p w:rsidR="00847B54" w:rsidRDefault="00847B54">
      <w:pPr>
        <w:pStyle w:val="a7"/>
        <w:spacing w:line="360" w:lineRule="auto"/>
        <w:rPr>
          <w:rFonts w:ascii="Times New Roman" w:hAnsi="Times New Roman" w:cs="Times New Roman"/>
        </w:rPr>
      </w:pPr>
      <w:r>
        <w:rPr>
          <w:rFonts w:ascii="Times New Roman" w:hAnsi="Times New Roman" w:cs="Times New Roman"/>
        </w:rPr>
        <w:t xml:space="preserve">Таблица  </w:t>
      </w:r>
      <w:r w:rsidR="00A93D00">
        <w:rPr>
          <w:rFonts w:ascii="Times New Roman" w:hAnsi="Times New Roman" w:cs="Times New Roman"/>
        </w:rPr>
        <w:t>Г.1</w:t>
      </w:r>
      <w:r>
        <w:rPr>
          <w:rFonts w:ascii="Times New Roman" w:hAnsi="Times New Roman" w:cs="Times New Roman"/>
        </w:rPr>
        <w:t xml:space="preserve"> – Аналитический баланс ООО «Завода по производству премиксов «ЭкоМакс», тыс.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6"/>
        <w:gridCol w:w="954"/>
        <w:gridCol w:w="954"/>
        <w:gridCol w:w="954"/>
        <w:gridCol w:w="2562"/>
        <w:gridCol w:w="954"/>
        <w:gridCol w:w="954"/>
        <w:gridCol w:w="954"/>
      </w:tblGrid>
      <w:tr w:rsidR="00847B54">
        <w:trPr>
          <w:trHeight w:val="1058"/>
        </w:trPr>
        <w:tc>
          <w:tcPr>
            <w:tcW w:w="0" w:type="auto"/>
          </w:tcPr>
          <w:p w:rsidR="00847B54" w:rsidRDefault="00847B54">
            <w:pPr>
              <w:rPr>
                <w:sz w:val="22"/>
                <w:szCs w:val="22"/>
              </w:rPr>
            </w:pPr>
            <w:r>
              <w:rPr>
                <w:sz w:val="22"/>
                <w:szCs w:val="22"/>
              </w:rPr>
              <w:t>Актив</w:t>
            </w:r>
          </w:p>
        </w:tc>
        <w:tc>
          <w:tcPr>
            <w:tcW w:w="0" w:type="auto"/>
          </w:tcPr>
          <w:p w:rsidR="00847B54" w:rsidRDefault="00847B54">
            <w:pPr>
              <w:rPr>
                <w:sz w:val="22"/>
                <w:szCs w:val="22"/>
              </w:rPr>
            </w:pPr>
            <w:r>
              <w:rPr>
                <w:sz w:val="22"/>
                <w:szCs w:val="22"/>
              </w:rPr>
              <w:t>На 31 декабря 2013 года</w:t>
            </w:r>
          </w:p>
        </w:tc>
        <w:tc>
          <w:tcPr>
            <w:tcW w:w="0" w:type="auto"/>
          </w:tcPr>
          <w:p w:rsidR="00847B54" w:rsidRDefault="00847B54">
            <w:pPr>
              <w:rPr>
                <w:sz w:val="22"/>
                <w:szCs w:val="22"/>
              </w:rPr>
            </w:pPr>
            <w:r>
              <w:rPr>
                <w:sz w:val="22"/>
                <w:szCs w:val="22"/>
              </w:rPr>
              <w:t>На 31 декабря 2014 года</w:t>
            </w:r>
          </w:p>
        </w:tc>
        <w:tc>
          <w:tcPr>
            <w:tcW w:w="0" w:type="auto"/>
          </w:tcPr>
          <w:p w:rsidR="00847B54" w:rsidRDefault="00847B54">
            <w:pPr>
              <w:rPr>
                <w:sz w:val="22"/>
                <w:szCs w:val="22"/>
              </w:rPr>
            </w:pPr>
            <w:r>
              <w:rPr>
                <w:sz w:val="22"/>
                <w:szCs w:val="22"/>
              </w:rPr>
              <w:t>На 31 декабря 2015 года</w:t>
            </w:r>
          </w:p>
        </w:tc>
        <w:tc>
          <w:tcPr>
            <w:tcW w:w="0" w:type="auto"/>
          </w:tcPr>
          <w:p w:rsidR="00847B54" w:rsidRDefault="00847B54">
            <w:pPr>
              <w:rPr>
                <w:sz w:val="22"/>
                <w:szCs w:val="22"/>
              </w:rPr>
            </w:pPr>
            <w:r>
              <w:rPr>
                <w:sz w:val="22"/>
                <w:szCs w:val="22"/>
              </w:rPr>
              <w:t>Пассив</w:t>
            </w:r>
          </w:p>
        </w:tc>
        <w:tc>
          <w:tcPr>
            <w:tcW w:w="0" w:type="auto"/>
          </w:tcPr>
          <w:p w:rsidR="00847B54" w:rsidRDefault="00847B54">
            <w:pPr>
              <w:rPr>
                <w:sz w:val="22"/>
                <w:szCs w:val="22"/>
              </w:rPr>
            </w:pPr>
            <w:r>
              <w:rPr>
                <w:sz w:val="22"/>
                <w:szCs w:val="22"/>
              </w:rPr>
              <w:t>На 31 декабря 2013 года</w:t>
            </w:r>
          </w:p>
        </w:tc>
        <w:tc>
          <w:tcPr>
            <w:tcW w:w="0" w:type="auto"/>
          </w:tcPr>
          <w:p w:rsidR="00847B54" w:rsidRDefault="00847B54">
            <w:pPr>
              <w:rPr>
                <w:sz w:val="22"/>
                <w:szCs w:val="22"/>
              </w:rPr>
            </w:pPr>
            <w:r>
              <w:rPr>
                <w:sz w:val="22"/>
                <w:szCs w:val="22"/>
              </w:rPr>
              <w:t>На 31 декабря 2014 года</w:t>
            </w:r>
          </w:p>
        </w:tc>
        <w:tc>
          <w:tcPr>
            <w:tcW w:w="0" w:type="auto"/>
          </w:tcPr>
          <w:p w:rsidR="00847B54" w:rsidRDefault="00847B54">
            <w:pPr>
              <w:pStyle w:val="a3"/>
              <w:spacing w:after="0"/>
              <w:rPr>
                <w:sz w:val="22"/>
                <w:szCs w:val="22"/>
              </w:rPr>
            </w:pPr>
            <w:r>
              <w:rPr>
                <w:sz w:val="22"/>
                <w:szCs w:val="22"/>
              </w:rPr>
              <w:t>На 31 декабря 2015 года</w:t>
            </w:r>
          </w:p>
        </w:tc>
      </w:tr>
      <w:tr w:rsidR="00847B54">
        <w:trPr>
          <w:trHeight w:val="1594"/>
        </w:trPr>
        <w:tc>
          <w:tcPr>
            <w:tcW w:w="0" w:type="auto"/>
          </w:tcPr>
          <w:p w:rsidR="00847B54" w:rsidRDefault="00847B54">
            <w:pPr>
              <w:rPr>
                <w:sz w:val="22"/>
                <w:szCs w:val="22"/>
              </w:rPr>
            </w:pPr>
            <w:r>
              <w:rPr>
                <w:sz w:val="22"/>
                <w:szCs w:val="22"/>
              </w:rPr>
              <w:t>Денежные средства и краткосрочные финансо-вые вложения</w:t>
            </w:r>
          </w:p>
          <w:p w:rsidR="00847B54" w:rsidRDefault="00847B54">
            <w:pPr>
              <w:rPr>
                <w:sz w:val="22"/>
                <w:szCs w:val="22"/>
              </w:rPr>
            </w:pPr>
            <w:r>
              <w:rPr>
                <w:sz w:val="22"/>
                <w:szCs w:val="22"/>
              </w:rPr>
              <w:t>(</w:t>
            </w:r>
            <w:r>
              <w:rPr>
                <w:sz w:val="22"/>
                <w:szCs w:val="22"/>
                <w:lang w:val="en-US"/>
              </w:rPr>
              <w:t>S</w:t>
            </w:r>
            <w:r>
              <w:rPr>
                <w:sz w:val="22"/>
                <w:szCs w:val="22"/>
              </w:rPr>
              <w:t>)</w:t>
            </w:r>
          </w:p>
        </w:tc>
        <w:tc>
          <w:tcPr>
            <w:tcW w:w="0" w:type="auto"/>
          </w:tcPr>
          <w:p w:rsidR="00847B54" w:rsidRDefault="00847B54">
            <w:pPr>
              <w:rPr>
                <w:sz w:val="22"/>
                <w:szCs w:val="22"/>
              </w:rPr>
            </w:pPr>
            <w:r>
              <w:rPr>
                <w:sz w:val="22"/>
                <w:szCs w:val="22"/>
              </w:rPr>
              <w:t>1847</w:t>
            </w:r>
          </w:p>
        </w:tc>
        <w:tc>
          <w:tcPr>
            <w:tcW w:w="0" w:type="auto"/>
          </w:tcPr>
          <w:p w:rsidR="00847B54" w:rsidRDefault="00847B54">
            <w:pPr>
              <w:rPr>
                <w:sz w:val="22"/>
                <w:szCs w:val="22"/>
              </w:rPr>
            </w:pPr>
            <w:r>
              <w:rPr>
                <w:sz w:val="22"/>
                <w:szCs w:val="22"/>
              </w:rPr>
              <w:t>2538</w:t>
            </w:r>
          </w:p>
        </w:tc>
        <w:tc>
          <w:tcPr>
            <w:tcW w:w="0" w:type="auto"/>
          </w:tcPr>
          <w:p w:rsidR="00847B54" w:rsidRDefault="00847B54">
            <w:pPr>
              <w:rPr>
                <w:sz w:val="22"/>
                <w:szCs w:val="22"/>
              </w:rPr>
            </w:pPr>
            <w:r>
              <w:rPr>
                <w:sz w:val="22"/>
                <w:szCs w:val="22"/>
              </w:rPr>
              <w:t>4060</w:t>
            </w:r>
          </w:p>
        </w:tc>
        <w:tc>
          <w:tcPr>
            <w:tcW w:w="0" w:type="auto"/>
          </w:tcPr>
          <w:p w:rsidR="00847B54" w:rsidRDefault="00847B54">
            <w:pPr>
              <w:rPr>
                <w:sz w:val="22"/>
                <w:szCs w:val="22"/>
              </w:rPr>
            </w:pPr>
            <w:r>
              <w:rPr>
                <w:sz w:val="22"/>
                <w:szCs w:val="22"/>
              </w:rPr>
              <w:t>Кредиторская задолженность и прочие краткосрочные обязательства (</w:t>
            </w:r>
            <w:r w:rsidR="002D5E57">
              <w:rPr>
                <w:noProof/>
                <w:sz w:val="22"/>
                <w:szCs w:val="22"/>
              </w:rPr>
              <w:drawing>
                <wp:inline distT="0" distB="0" distL="0" distR="0">
                  <wp:extent cx="200025" cy="25717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r>
              <w:rPr>
                <w:sz w:val="22"/>
                <w:szCs w:val="22"/>
              </w:rPr>
              <w:t>)</w:t>
            </w:r>
          </w:p>
        </w:tc>
        <w:tc>
          <w:tcPr>
            <w:tcW w:w="0" w:type="auto"/>
          </w:tcPr>
          <w:p w:rsidR="00847B54" w:rsidRDefault="00847B54">
            <w:pPr>
              <w:rPr>
                <w:sz w:val="22"/>
                <w:szCs w:val="22"/>
              </w:rPr>
            </w:pPr>
            <w:r>
              <w:rPr>
                <w:sz w:val="22"/>
                <w:szCs w:val="22"/>
              </w:rPr>
              <w:t>19110</w:t>
            </w:r>
          </w:p>
        </w:tc>
        <w:tc>
          <w:tcPr>
            <w:tcW w:w="0" w:type="auto"/>
          </w:tcPr>
          <w:p w:rsidR="00847B54" w:rsidRDefault="00847B54">
            <w:pPr>
              <w:rPr>
                <w:sz w:val="22"/>
                <w:szCs w:val="22"/>
              </w:rPr>
            </w:pPr>
            <w:r>
              <w:rPr>
                <w:sz w:val="22"/>
                <w:szCs w:val="22"/>
              </w:rPr>
              <w:t>20153</w:t>
            </w:r>
          </w:p>
        </w:tc>
        <w:tc>
          <w:tcPr>
            <w:tcW w:w="0" w:type="auto"/>
          </w:tcPr>
          <w:p w:rsidR="00847B54" w:rsidRDefault="00847B54">
            <w:pPr>
              <w:rPr>
                <w:sz w:val="22"/>
                <w:szCs w:val="22"/>
              </w:rPr>
            </w:pPr>
            <w:r>
              <w:rPr>
                <w:sz w:val="22"/>
                <w:szCs w:val="22"/>
              </w:rPr>
              <w:t>10768</w:t>
            </w:r>
          </w:p>
        </w:tc>
      </w:tr>
      <w:tr w:rsidR="00847B54">
        <w:trPr>
          <w:trHeight w:val="1739"/>
        </w:trPr>
        <w:tc>
          <w:tcPr>
            <w:tcW w:w="0" w:type="auto"/>
          </w:tcPr>
          <w:p w:rsidR="00847B54" w:rsidRDefault="00847B54">
            <w:pPr>
              <w:rPr>
                <w:sz w:val="22"/>
                <w:szCs w:val="22"/>
              </w:rPr>
            </w:pPr>
            <w:r>
              <w:rPr>
                <w:sz w:val="22"/>
                <w:szCs w:val="22"/>
              </w:rPr>
              <w:t>Дебиторс-кая задолжен-ность и прочие оборотные активы</w:t>
            </w:r>
          </w:p>
          <w:p w:rsidR="00847B54" w:rsidRDefault="00847B54">
            <w:pPr>
              <w:rPr>
                <w:sz w:val="22"/>
                <w:szCs w:val="22"/>
              </w:rPr>
            </w:pPr>
            <w:r>
              <w:rPr>
                <w:sz w:val="22"/>
                <w:szCs w:val="22"/>
              </w:rPr>
              <w:t>(</w:t>
            </w:r>
            <w:r w:rsidR="002D5E57">
              <w:rPr>
                <w:noProof/>
                <w:sz w:val="22"/>
                <w:szCs w:val="22"/>
              </w:rPr>
              <w:drawing>
                <wp:inline distT="0" distB="0" distL="0" distR="0">
                  <wp:extent cx="276225" cy="2381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p>
        </w:tc>
        <w:tc>
          <w:tcPr>
            <w:tcW w:w="0" w:type="auto"/>
          </w:tcPr>
          <w:p w:rsidR="00847B54" w:rsidRDefault="00847B54">
            <w:pPr>
              <w:rPr>
                <w:sz w:val="22"/>
                <w:szCs w:val="22"/>
              </w:rPr>
            </w:pPr>
            <w:r>
              <w:rPr>
                <w:sz w:val="22"/>
                <w:szCs w:val="22"/>
              </w:rPr>
              <w:t>11626</w:t>
            </w:r>
          </w:p>
        </w:tc>
        <w:tc>
          <w:tcPr>
            <w:tcW w:w="0" w:type="auto"/>
          </w:tcPr>
          <w:p w:rsidR="00847B54" w:rsidRDefault="00847B54">
            <w:pPr>
              <w:rPr>
                <w:sz w:val="22"/>
                <w:szCs w:val="22"/>
              </w:rPr>
            </w:pPr>
            <w:r>
              <w:rPr>
                <w:sz w:val="22"/>
                <w:szCs w:val="22"/>
              </w:rPr>
              <w:t>13153</w:t>
            </w:r>
          </w:p>
        </w:tc>
        <w:tc>
          <w:tcPr>
            <w:tcW w:w="0" w:type="auto"/>
          </w:tcPr>
          <w:p w:rsidR="00847B54" w:rsidRDefault="00847B54">
            <w:pPr>
              <w:rPr>
                <w:sz w:val="22"/>
                <w:szCs w:val="22"/>
              </w:rPr>
            </w:pPr>
            <w:r>
              <w:rPr>
                <w:sz w:val="22"/>
                <w:szCs w:val="22"/>
              </w:rPr>
              <w:t>12392</w:t>
            </w:r>
          </w:p>
        </w:tc>
        <w:tc>
          <w:tcPr>
            <w:tcW w:w="0" w:type="auto"/>
          </w:tcPr>
          <w:p w:rsidR="00847B54" w:rsidRDefault="00847B54">
            <w:pPr>
              <w:rPr>
                <w:sz w:val="22"/>
                <w:szCs w:val="22"/>
              </w:rPr>
            </w:pPr>
            <w:r>
              <w:rPr>
                <w:sz w:val="22"/>
                <w:szCs w:val="22"/>
              </w:rPr>
              <w:t xml:space="preserve">Краткосрочные займы и кредиты </w:t>
            </w:r>
          </w:p>
          <w:p w:rsidR="00847B54" w:rsidRDefault="00847B54">
            <w:pPr>
              <w:rPr>
                <w:sz w:val="22"/>
                <w:szCs w:val="22"/>
              </w:rPr>
            </w:pPr>
            <w:r>
              <w:rPr>
                <w:sz w:val="22"/>
                <w:szCs w:val="22"/>
              </w:rPr>
              <w:t>(</w:t>
            </w:r>
            <w:r w:rsidR="002D5E57">
              <w:rPr>
                <w:noProof/>
                <w:sz w:val="22"/>
                <w:szCs w:val="22"/>
              </w:rPr>
              <w:drawing>
                <wp:inline distT="0" distB="0" distL="0" distR="0">
                  <wp:extent cx="180975" cy="2381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2"/>
                <w:szCs w:val="22"/>
              </w:rPr>
              <w:t>)</w:t>
            </w:r>
          </w:p>
        </w:tc>
        <w:tc>
          <w:tcPr>
            <w:tcW w:w="0" w:type="auto"/>
          </w:tcPr>
          <w:p w:rsidR="00847B54" w:rsidRDefault="00847B54">
            <w:pPr>
              <w:rPr>
                <w:sz w:val="22"/>
                <w:szCs w:val="22"/>
              </w:rPr>
            </w:pPr>
            <w:r>
              <w:rPr>
                <w:sz w:val="22"/>
                <w:szCs w:val="22"/>
              </w:rPr>
              <w:t>1004</w:t>
            </w:r>
          </w:p>
        </w:tc>
        <w:tc>
          <w:tcPr>
            <w:tcW w:w="0" w:type="auto"/>
          </w:tcPr>
          <w:p w:rsidR="00847B54" w:rsidRDefault="00847B54">
            <w:pPr>
              <w:rPr>
                <w:sz w:val="22"/>
                <w:szCs w:val="22"/>
              </w:rPr>
            </w:pPr>
            <w:r>
              <w:rPr>
                <w:sz w:val="22"/>
                <w:szCs w:val="22"/>
              </w:rPr>
              <w:t>-</w:t>
            </w:r>
          </w:p>
        </w:tc>
        <w:tc>
          <w:tcPr>
            <w:tcW w:w="0" w:type="auto"/>
          </w:tcPr>
          <w:p w:rsidR="00847B54" w:rsidRDefault="00847B54">
            <w:pPr>
              <w:rPr>
                <w:sz w:val="22"/>
                <w:szCs w:val="22"/>
              </w:rPr>
            </w:pPr>
            <w:r>
              <w:rPr>
                <w:sz w:val="22"/>
                <w:szCs w:val="22"/>
              </w:rPr>
              <w:t>13</w:t>
            </w:r>
          </w:p>
        </w:tc>
      </w:tr>
      <w:tr w:rsidR="00847B54">
        <w:trPr>
          <w:trHeight w:val="1217"/>
        </w:trPr>
        <w:tc>
          <w:tcPr>
            <w:tcW w:w="0" w:type="auto"/>
          </w:tcPr>
          <w:p w:rsidR="00847B54" w:rsidRDefault="00847B54">
            <w:pPr>
              <w:rPr>
                <w:sz w:val="22"/>
                <w:szCs w:val="22"/>
              </w:rPr>
            </w:pPr>
            <w:r>
              <w:rPr>
                <w:sz w:val="22"/>
                <w:szCs w:val="22"/>
              </w:rPr>
              <w:t>Запасы(</w:t>
            </w:r>
            <w:r>
              <w:rPr>
                <w:sz w:val="22"/>
                <w:szCs w:val="22"/>
                <w:lang w:val="en-US"/>
              </w:rPr>
              <w:t>Z</w:t>
            </w:r>
            <w:r>
              <w:rPr>
                <w:sz w:val="22"/>
                <w:szCs w:val="22"/>
              </w:rPr>
              <w:t>)</w:t>
            </w:r>
          </w:p>
        </w:tc>
        <w:tc>
          <w:tcPr>
            <w:tcW w:w="0" w:type="auto"/>
          </w:tcPr>
          <w:p w:rsidR="00847B54" w:rsidRDefault="00847B54">
            <w:pPr>
              <w:rPr>
                <w:sz w:val="22"/>
                <w:szCs w:val="22"/>
              </w:rPr>
            </w:pPr>
            <w:r>
              <w:rPr>
                <w:sz w:val="22"/>
                <w:szCs w:val="22"/>
              </w:rPr>
              <w:t>5169</w:t>
            </w:r>
          </w:p>
        </w:tc>
        <w:tc>
          <w:tcPr>
            <w:tcW w:w="0" w:type="auto"/>
          </w:tcPr>
          <w:p w:rsidR="00847B54" w:rsidRDefault="00847B54">
            <w:pPr>
              <w:rPr>
                <w:sz w:val="22"/>
                <w:szCs w:val="22"/>
              </w:rPr>
            </w:pPr>
            <w:r>
              <w:rPr>
                <w:sz w:val="22"/>
                <w:szCs w:val="22"/>
              </w:rPr>
              <w:t>4004</w:t>
            </w:r>
          </w:p>
        </w:tc>
        <w:tc>
          <w:tcPr>
            <w:tcW w:w="0" w:type="auto"/>
          </w:tcPr>
          <w:p w:rsidR="00847B54" w:rsidRDefault="00847B54">
            <w:pPr>
              <w:rPr>
                <w:sz w:val="22"/>
                <w:szCs w:val="22"/>
              </w:rPr>
            </w:pPr>
            <w:r>
              <w:rPr>
                <w:sz w:val="22"/>
                <w:szCs w:val="22"/>
              </w:rPr>
              <w:t>4355</w:t>
            </w:r>
          </w:p>
        </w:tc>
        <w:tc>
          <w:tcPr>
            <w:tcW w:w="0" w:type="auto"/>
          </w:tcPr>
          <w:p w:rsidR="00847B54" w:rsidRDefault="00847B54">
            <w:pPr>
              <w:rPr>
                <w:sz w:val="22"/>
                <w:szCs w:val="22"/>
              </w:rPr>
            </w:pPr>
            <w:r>
              <w:rPr>
                <w:sz w:val="22"/>
                <w:szCs w:val="22"/>
              </w:rPr>
              <w:t>Итого краткосрочного заемного капитала(краткосрочных обязательств) (</w:t>
            </w:r>
            <w:r w:rsidR="002D5E57">
              <w:rPr>
                <w:noProof/>
                <w:sz w:val="22"/>
                <w:szCs w:val="22"/>
              </w:rPr>
              <w:drawing>
                <wp:inline distT="0" distB="0" distL="0" distR="0">
                  <wp:extent cx="161925" cy="2381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Pr>
                <w:sz w:val="22"/>
                <w:szCs w:val="22"/>
              </w:rPr>
              <w:t>)</w:t>
            </w:r>
          </w:p>
        </w:tc>
        <w:tc>
          <w:tcPr>
            <w:tcW w:w="0" w:type="auto"/>
          </w:tcPr>
          <w:p w:rsidR="00847B54" w:rsidRDefault="00847B54">
            <w:pPr>
              <w:rPr>
                <w:sz w:val="22"/>
                <w:szCs w:val="22"/>
              </w:rPr>
            </w:pPr>
            <w:r>
              <w:rPr>
                <w:sz w:val="22"/>
                <w:szCs w:val="22"/>
              </w:rPr>
              <w:t>20114</w:t>
            </w:r>
          </w:p>
        </w:tc>
        <w:tc>
          <w:tcPr>
            <w:tcW w:w="0" w:type="auto"/>
          </w:tcPr>
          <w:p w:rsidR="00847B54" w:rsidRDefault="00847B54">
            <w:pPr>
              <w:rPr>
                <w:sz w:val="22"/>
                <w:szCs w:val="22"/>
              </w:rPr>
            </w:pPr>
            <w:r>
              <w:rPr>
                <w:sz w:val="22"/>
                <w:szCs w:val="22"/>
              </w:rPr>
              <w:t>20153</w:t>
            </w:r>
          </w:p>
        </w:tc>
        <w:tc>
          <w:tcPr>
            <w:tcW w:w="0" w:type="auto"/>
          </w:tcPr>
          <w:p w:rsidR="00847B54" w:rsidRDefault="00847B54">
            <w:pPr>
              <w:rPr>
                <w:sz w:val="22"/>
                <w:szCs w:val="22"/>
              </w:rPr>
            </w:pPr>
            <w:r>
              <w:rPr>
                <w:sz w:val="22"/>
                <w:szCs w:val="22"/>
              </w:rPr>
              <w:t>10781</w:t>
            </w:r>
          </w:p>
        </w:tc>
      </w:tr>
      <w:tr w:rsidR="00847B54">
        <w:trPr>
          <w:trHeight w:val="1464"/>
        </w:trPr>
        <w:tc>
          <w:tcPr>
            <w:tcW w:w="0" w:type="auto"/>
          </w:tcPr>
          <w:p w:rsidR="00847B54" w:rsidRDefault="00847B54">
            <w:pPr>
              <w:rPr>
                <w:sz w:val="22"/>
                <w:szCs w:val="22"/>
              </w:rPr>
            </w:pPr>
            <w:r>
              <w:rPr>
                <w:sz w:val="22"/>
                <w:szCs w:val="22"/>
              </w:rPr>
              <w:t>Итого оборотных (текущих) активов</w:t>
            </w:r>
          </w:p>
          <w:p w:rsidR="00847B54" w:rsidRDefault="00847B54">
            <w:pPr>
              <w:rPr>
                <w:sz w:val="22"/>
                <w:szCs w:val="22"/>
              </w:rPr>
            </w:pPr>
            <w:r>
              <w:rPr>
                <w:sz w:val="22"/>
                <w:szCs w:val="22"/>
              </w:rPr>
              <w:t>(</w:t>
            </w:r>
            <w:r w:rsidR="002D5E57">
              <w:rPr>
                <w:noProof/>
                <w:sz w:val="22"/>
                <w:szCs w:val="22"/>
              </w:rPr>
              <w:drawing>
                <wp:inline distT="0" distB="0" distL="0" distR="0">
                  <wp:extent cx="180975" cy="23812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2"/>
                <w:szCs w:val="22"/>
              </w:rPr>
              <w:t>)</w:t>
            </w:r>
          </w:p>
        </w:tc>
        <w:tc>
          <w:tcPr>
            <w:tcW w:w="0" w:type="auto"/>
          </w:tcPr>
          <w:p w:rsidR="00847B54" w:rsidRDefault="00847B54">
            <w:pPr>
              <w:rPr>
                <w:sz w:val="22"/>
                <w:szCs w:val="22"/>
              </w:rPr>
            </w:pPr>
            <w:r>
              <w:rPr>
                <w:sz w:val="22"/>
                <w:szCs w:val="22"/>
              </w:rPr>
              <w:t>18643</w:t>
            </w:r>
          </w:p>
        </w:tc>
        <w:tc>
          <w:tcPr>
            <w:tcW w:w="0" w:type="auto"/>
          </w:tcPr>
          <w:p w:rsidR="00847B54" w:rsidRDefault="00847B54">
            <w:pPr>
              <w:rPr>
                <w:sz w:val="22"/>
                <w:szCs w:val="22"/>
              </w:rPr>
            </w:pPr>
            <w:r>
              <w:rPr>
                <w:sz w:val="22"/>
                <w:szCs w:val="22"/>
              </w:rPr>
              <w:t>19695</w:t>
            </w:r>
          </w:p>
        </w:tc>
        <w:tc>
          <w:tcPr>
            <w:tcW w:w="0" w:type="auto"/>
          </w:tcPr>
          <w:p w:rsidR="00847B54" w:rsidRDefault="00847B54">
            <w:pPr>
              <w:rPr>
                <w:sz w:val="22"/>
                <w:szCs w:val="22"/>
              </w:rPr>
            </w:pPr>
            <w:r>
              <w:rPr>
                <w:sz w:val="22"/>
                <w:szCs w:val="22"/>
              </w:rPr>
              <w:t>20807</w:t>
            </w:r>
          </w:p>
        </w:tc>
        <w:tc>
          <w:tcPr>
            <w:tcW w:w="0" w:type="auto"/>
          </w:tcPr>
          <w:p w:rsidR="00847B54" w:rsidRDefault="00847B54">
            <w:pPr>
              <w:rPr>
                <w:sz w:val="22"/>
                <w:szCs w:val="22"/>
              </w:rPr>
            </w:pPr>
            <w:r>
              <w:rPr>
                <w:sz w:val="22"/>
                <w:szCs w:val="22"/>
              </w:rPr>
              <w:t>Долгосрочный заемный капитал(долгосрочные обязательства)</w:t>
            </w:r>
          </w:p>
          <w:p w:rsidR="00847B54" w:rsidRDefault="00847B54">
            <w:pPr>
              <w:rPr>
                <w:sz w:val="22"/>
                <w:szCs w:val="22"/>
              </w:rPr>
            </w:pPr>
            <w:r>
              <w:rPr>
                <w:sz w:val="22"/>
                <w:szCs w:val="22"/>
              </w:rPr>
              <w:t>(</w:t>
            </w:r>
            <w:r w:rsidR="002D5E57">
              <w:rPr>
                <w:noProof/>
                <w:sz w:val="22"/>
                <w:szCs w:val="22"/>
              </w:rPr>
              <w:drawing>
                <wp:inline distT="0" distB="0" distL="0" distR="0">
                  <wp:extent cx="314325" cy="2381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p>
        </w:tc>
        <w:tc>
          <w:tcPr>
            <w:tcW w:w="0" w:type="auto"/>
          </w:tcPr>
          <w:p w:rsidR="00847B54" w:rsidRDefault="00847B54">
            <w:pPr>
              <w:rPr>
                <w:sz w:val="22"/>
                <w:szCs w:val="22"/>
              </w:rPr>
            </w:pPr>
            <w:r>
              <w:rPr>
                <w:sz w:val="22"/>
                <w:szCs w:val="22"/>
              </w:rPr>
              <w:t>48</w:t>
            </w:r>
          </w:p>
        </w:tc>
        <w:tc>
          <w:tcPr>
            <w:tcW w:w="0" w:type="auto"/>
          </w:tcPr>
          <w:p w:rsidR="00847B54" w:rsidRDefault="00847B54">
            <w:pPr>
              <w:rPr>
                <w:sz w:val="22"/>
                <w:szCs w:val="22"/>
              </w:rPr>
            </w:pPr>
            <w:r>
              <w:rPr>
                <w:sz w:val="22"/>
                <w:szCs w:val="22"/>
              </w:rPr>
              <w:t>-</w:t>
            </w:r>
          </w:p>
        </w:tc>
        <w:tc>
          <w:tcPr>
            <w:tcW w:w="0" w:type="auto"/>
          </w:tcPr>
          <w:p w:rsidR="00847B54" w:rsidRDefault="00847B54">
            <w:pPr>
              <w:rPr>
                <w:sz w:val="22"/>
                <w:szCs w:val="22"/>
              </w:rPr>
            </w:pPr>
            <w:r>
              <w:rPr>
                <w:sz w:val="22"/>
                <w:szCs w:val="22"/>
              </w:rPr>
              <w:t>-</w:t>
            </w:r>
          </w:p>
        </w:tc>
      </w:tr>
      <w:tr w:rsidR="00847B54">
        <w:trPr>
          <w:trHeight w:val="797"/>
        </w:trPr>
        <w:tc>
          <w:tcPr>
            <w:tcW w:w="0" w:type="auto"/>
          </w:tcPr>
          <w:p w:rsidR="00847B54" w:rsidRDefault="00847B54">
            <w:pPr>
              <w:rPr>
                <w:sz w:val="22"/>
                <w:szCs w:val="22"/>
              </w:rPr>
            </w:pPr>
            <w:r>
              <w:rPr>
                <w:sz w:val="22"/>
                <w:szCs w:val="22"/>
              </w:rPr>
              <w:t>Внеобо-ротные активы (</w:t>
            </w:r>
            <w:r>
              <w:rPr>
                <w:sz w:val="22"/>
                <w:szCs w:val="22"/>
                <w:lang w:val="en-US"/>
              </w:rPr>
              <w:t>F</w:t>
            </w:r>
            <w:r>
              <w:rPr>
                <w:sz w:val="22"/>
                <w:szCs w:val="22"/>
              </w:rPr>
              <w:t>)</w:t>
            </w:r>
          </w:p>
        </w:tc>
        <w:tc>
          <w:tcPr>
            <w:tcW w:w="0" w:type="auto"/>
          </w:tcPr>
          <w:p w:rsidR="00847B54" w:rsidRDefault="00847B54">
            <w:pPr>
              <w:rPr>
                <w:sz w:val="22"/>
                <w:szCs w:val="22"/>
              </w:rPr>
            </w:pPr>
            <w:r>
              <w:rPr>
                <w:sz w:val="22"/>
                <w:szCs w:val="22"/>
              </w:rPr>
              <w:t>7941</w:t>
            </w:r>
          </w:p>
        </w:tc>
        <w:tc>
          <w:tcPr>
            <w:tcW w:w="0" w:type="auto"/>
          </w:tcPr>
          <w:p w:rsidR="00847B54" w:rsidRDefault="00847B54">
            <w:pPr>
              <w:rPr>
                <w:sz w:val="22"/>
                <w:szCs w:val="22"/>
              </w:rPr>
            </w:pPr>
            <w:r>
              <w:rPr>
                <w:sz w:val="22"/>
                <w:szCs w:val="22"/>
              </w:rPr>
              <w:t>15583</w:t>
            </w:r>
          </w:p>
        </w:tc>
        <w:tc>
          <w:tcPr>
            <w:tcW w:w="0" w:type="auto"/>
          </w:tcPr>
          <w:p w:rsidR="00847B54" w:rsidRDefault="00847B54">
            <w:pPr>
              <w:rPr>
                <w:sz w:val="22"/>
                <w:szCs w:val="22"/>
              </w:rPr>
            </w:pPr>
            <w:r>
              <w:rPr>
                <w:sz w:val="22"/>
                <w:szCs w:val="22"/>
              </w:rPr>
              <w:t>12333</w:t>
            </w:r>
          </w:p>
        </w:tc>
        <w:tc>
          <w:tcPr>
            <w:tcW w:w="0" w:type="auto"/>
          </w:tcPr>
          <w:p w:rsidR="00847B54" w:rsidRDefault="00847B54">
            <w:pPr>
              <w:rPr>
                <w:sz w:val="22"/>
                <w:szCs w:val="22"/>
              </w:rPr>
            </w:pPr>
            <w:r>
              <w:rPr>
                <w:sz w:val="22"/>
                <w:szCs w:val="22"/>
              </w:rPr>
              <w:t>Собственный капитал (</w:t>
            </w:r>
            <w:r w:rsidR="002D5E57">
              <w:rPr>
                <w:noProof/>
                <w:sz w:val="22"/>
                <w:szCs w:val="22"/>
              </w:rPr>
              <w:drawing>
                <wp:inline distT="0" distB="0" distL="0" distR="0">
                  <wp:extent cx="180975" cy="23812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2"/>
                <w:szCs w:val="22"/>
              </w:rPr>
              <w:t>)</w:t>
            </w:r>
          </w:p>
        </w:tc>
        <w:tc>
          <w:tcPr>
            <w:tcW w:w="0" w:type="auto"/>
          </w:tcPr>
          <w:p w:rsidR="00847B54" w:rsidRDefault="00847B54">
            <w:pPr>
              <w:rPr>
                <w:sz w:val="22"/>
                <w:szCs w:val="22"/>
              </w:rPr>
            </w:pPr>
            <w:r>
              <w:rPr>
                <w:sz w:val="22"/>
                <w:szCs w:val="22"/>
              </w:rPr>
              <w:t>6421</w:t>
            </w:r>
          </w:p>
        </w:tc>
        <w:tc>
          <w:tcPr>
            <w:tcW w:w="0" w:type="auto"/>
          </w:tcPr>
          <w:p w:rsidR="00847B54" w:rsidRDefault="00847B54">
            <w:pPr>
              <w:rPr>
                <w:sz w:val="22"/>
                <w:szCs w:val="22"/>
              </w:rPr>
            </w:pPr>
            <w:r>
              <w:rPr>
                <w:sz w:val="22"/>
                <w:szCs w:val="22"/>
              </w:rPr>
              <w:t>15125</w:t>
            </w:r>
          </w:p>
        </w:tc>
        <w:tc>
          <w:tcPr>
            <w:tcW w:w="0" w:type="auto"/>
          </w:tcPr>
          <w:p w:rsidR="00847B54" w:rsidRDefault="00847B54">
            <w:pPr>
              <w:rPr>
                <w:sz w:val="22"/>
                <w:szCs w:val="22"/>
              </w:rPr>
            </w:pPr>
            <w:r>
              <w:rPr>
                <w:sz w:val="22"/>
                <w:szCs w:val="22"/>
              </w:rPr>
              <w:t>22359</w:t>
            </w:r>
          </w:p>
        </w:tc>
      </w:tr>
      <w:tr w:rsidR="00847B54">
        <w:trPr>
          <w:trHeight w:val="1492"/>
        </w:trPr>
        <w:tc>
          <w:tcPr>
            <w:tcW w:w="0" w:type="auto"/>
          </w:tcPr>
          <w:p w:rsidR="00847B54" w:rsidRDefault="00847B54">
            <w:pPr>
              <w:rPr>
                <w:sz w:val="22"/>
                <w:szCs w:val="22"/>
              </w:rPr>
            </w:pPr>
            <w:r>
              <w:rPr>
                <w:sz w:val="22"/>
                <w:szCs w:val="22"/>
              </w:rPr>
              <w:t>Всего (имущества)  активов предпри-тия (</w:t>
            </w:r>
            <w:r w:rsidR="002D5E57">
              <w:rPr>
                <w:noProof/>
                <w:sz w:val="22"/>
                <w:szCs w:val="22"/>
              </w:rPr>
              <w:drawing>
                <wp:inline distT="0" distB="0" distL="0" distR="0">
                  <wp:extent cx="190500" cy="23812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Pr>
                <w:sz w:val="22"/>
                <w:szCs w:val="22"/>
              </w:rPr>
              <w:t>)</w:t>
            </w:r>
          </w:p>
        </w:tc>
        <w:tc>
          <w:tcPr>
            <w:tcW w:w="0" w:type="auto"/>
          </w:tcPr>
          <w:p w:rsidR="00847B54" w:rsidRDefault="00847B54">
            <w:pPr>
              <w:rPr>
                <w:sz w:val="22"/>
                <w:szCs w:val="22"/>
              </w:rPr>
            </w:pPr>
            <w:r>
              <w:rPr>
                <w:sz w:val="22"/>
                <w:szCs w:val="22"/>
              </w:rPr>
              <w:t>26583</w:t>
            </w:r>
          </w:p>
        </w:tc>
        <w:tc>
          <w:tcPr>
            <w:tcW w:w="0" w:type="auto"/>
          </w:tcPr>
          <w:p w:rsidR="00847B54" w:rsidRDefault="00847B54">
            <w:pPr>
              <w:rPr>
                <w:sz w:val="22"/>
                <w:szCs w:val="22"/>
              </w:rPr>
            </w:pPr>
            <w:r>
              <w:rPr>
                <w:sz w:val="22"/>
                <w:szCs w:val="22"/>
              </w:rPr>
              <w:t>35278</w:t>
            </w:r>
          </w:p>
        </w:tc>
        <w:tc>
          <w:tcPr>
            <w:tcW w:w="0" w:type="auto"/>
          </w:tcPr>
          <w:p w:rsidR="00847B54" w:rsidRDefault="00847B54">
            <w:pPr>
              <w:rPr>
                <w:sz w:val="22"/>
                <w:szCs w:val="22"/>
              </w:rPr>
            </w:pPr>
            <w:r>
              <w:rPr>
                <w:sz w:val="22"/>
                <w:szCs w:val="22"/>
              </w:rPr>
              <w:t>33140</w:t>
            </w:r>
          </w:p>
        </w:tc>
        <w:tc>
          <w:tcPr>
            <w:tcW w:w="0" w:type="auto"/>
          </w:tcPr>
          <w:p w:rsidR="00847B54" w:rsidRDefault="00847B54">
            <w:pPr>
              <w:rPr>
                <w:sz w:val="22"/>
                <w:szCs w:val="22"/>
              </w:rPr>
            </w:pPr>
            <w:r>
              <w:rPr>
                <w:sz w:val="22"/>
                <w:szCs w:val="22"/>
              </w:rPr>
              <w:t xml:space="preserve">Всего (капитала) пассивов предприятия </w:t>
            </w:r>
            <w:r w:rsidR="002D5E57">
              <w:rPr>
                <w:noProof/>
                <w:sz w:val="22"/>
                <w:szCs w:val="22"/>
              </w:rPr>
              <w:drawing>
                <wp:inline distT="0" distB="0" distL="0" distR="0">
                  <wp:extent cx="266700" cy="25717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sz w:val="22"/>
                <w:szCs w:val="22"/>
              </w:rPr>
              <w:t>)</w:t>
            </w:r>
          </w:p>
        </w:tc>
        <w:tc>
          <w:tcPr>
            <w:tcW w:w="0" w:type="auto"/>
          </w:tcPr>
          <w:p w:rsidR="00847B54" w:rsidRDefault="00847B54">
            <w:pPr>
              <w:rPr>
                <w:sz w:val="22"/>
                <w:szCs w:val="22"/>
              </w:rPr>
            </w:pPr>
            <w:r>
              <w:rPr>
                <w:sz w:val="22"/>
                <w:szCs w:val="22"/>
              </w:rPr>
              <w:t>26583</w:t>
            </w:r>
          </w:p>
        </w:tc>
        <w:tc>
          <w:tcPr>
            <w:tcW w:w="0" w:type="auto"/>
          </w:tcPr>
          <w:p w:rsidR="00847B54" w:rsidRDefault="00847B54">
            <w:pPr>
              <w:rPr>
                <w:sz w:val="22"/>
                <w:szCs w:val="22"/>
              </w:rPr>
            </w:pPr>
            <w:r>
              <w:rPr>
                <w:sz w:val="22"/>
                <w:szCs w:val="22"/>
              </w:rPr>
              <w:t>35278</w:t>
            </w:r>
          </w:p>
        </w:tc>
        <w:tc>
          <w:tcPr>
            <w:tcW w:w="0" w:type="auto"/>
          </w:tcPr>
          <w:p w:rsidR="00847B54" w:rsidRDefault="00847B54">
            <w:pPr>
              <w:rPr>
                <w:sz w:val="22"/>
                <w:szCs w:val="22"/>
              </w:rPr>
            </w:pPr>
            <w:r>
              <w:rPr>
                <w:sz w:val="22"/>
                <w:szCs w:val="22"/>
              </w:rPr>
              <w:t>33140</w:t>
            </w:r>
          </w:p>
        </w:tc>
      </w:tr>
    </w:tbl>
    <w:p w:rsidR="00847B54" w:rsidRDefault="00847B54">
      <w:pPr>
        <w:rPr>
          <w:sz w:val="28"/>
          <w:szCs w:val="28"/>
        </w:rPr>
      </w:pPr>
    </w:p>
    <w:p w:rsidR="00847B54" w:rsidRDefault="00847B54">
      <w:pPr>
        <w:pStyle w:val="12"/>
        <w:tabs>
          <w:tab w:val="clear" w:pos="9345"/>
        </w:tabs>
        <w:spacing w:after="0" w:line="240" w:lineRule="auto"/>
        <w:rPr>
          <w:lang w:eastAsia="ru-RU"/>
        </w:rPr>
      </w:pPr>
    </w:p>
    <w:p w:rsidR="00847B54" w:rsidRDefault="00847B54">
      <w:pPr>
        <w:jc w:val="center"/>
        <w:rPr>
          <w:b/>
          <w:bCs/>
          <w:sz w:val="96"/>
          <w:szCs w:val="96"/>
        </w:rPr>
      </w:pPr>
    </w:p>
    <w:p w:rsidR="00847B54" w:rsidRDefault="00847B54">
      <w:pPr>
        <w:jc w:val="center"/>
        <w:rPr>
          <w:b/>
          <w:bCs/>
          <w:sz w:val="96"/>
          <w:szCs w:val="96"/>
        </w:rPr>
      </w:pPr>
    </w:p>
    <w:p w:rsidR="00847B54" w:rsidRPr="002D646D" w:rsidRDefault="00847B54">
      <w:pPr>
        <w:jc w:val="center"/>
        <w:rPr>
          <w:b/>
          <w:bCs/>
          <w:sz w:val="28"/>
          <w:szCs w:val="28"/>
        </w:rPr>
      </w:pPr>
    </w:p>
    <w:p w:rsidR="002D646D" w:rsidRDefault="002D646D" w:rsidP="002D646D">
      <w:pPr>
        <w:pStyle w:val="a7"/>
        <w:spacing w:line="360" w:lineRule="auto"/>
        <w:jc w:val="right"/>
        <w:rPr>
          <w:rFonts w:ascii="Times New Roman" w:hAnsi="Times New Roman" w:cs="Times New Roman"/>
        </w:rPr>
      </w:pPr>
      <w:r>
        <w:rPr>
          <w:rFonts w:ascii="Times New Roman" w:hAnsi="Times New Roman" w:cs="Times New Roman"/>
        </w:rPr>
        <w:lastRenderedPageBreak/>
        <w:t>ПРИЛОЖЕНИЕ Д</w:t>
      </w:r>
    </w:p>
    <w:p w:rsidR="002D646D" w:rsidRDefault="002D646D">
      <w:pPr>
        <w:pStyle w:val="a7"/>
        <w:spacing w:line="360" w:lineRule="auto"/>
        <w:rPr>
          <w:rFonts w:ascii="Times New Roman" w:hAnsi="Times New Roman" w:cs="Times New Roman"/>
        </w:rPr>
      </w:pPr>
    </w:p>
    <w:p w:rsidR="00847B54" w:rsidRDefault="00847B54">
      <w:pPr>
        <w:pStyle w:val="a7"/>
        <w:spacing w:line="360" w:lineRule="auto"/>
        <w:rPr>
          <w:rFonts w:ascii="Times New Roman" w:hAnsi="Times New Roman" w:cs="Times New Roman"/>
        </w:rPr>
      </w:pPr>
      <w:r>
        <w:rPr>
          <w:rFonts w:ascii="Times New Roman" w:hAnsi="Times New Roman" w:cs="Times New Roman"/>
        </w:rPr>
        <w:t xml:space="preserve">Таблица  </w:t>
      </w:r>
      <w:r w:rsidR="00A93D00">
        <w:rPr>
          <w:rFonts w:ascii="Times New Roman" w:hAnsi="Times New Roman" w:cs="Times New Roman"/>
        </w:rPr>
        <w:t xml:space="preserve">Д.1 </w:t>
      </w:r>
      <w:r>
        <w:rPr>
          <w:rFonts w:ascii="Times New Roman" w:hAnsi="Times New Roman" w:cs="Times New Roman"/>
        </w:rPr>
        <w:t xml:space="preserve"> – Обеспеченность запасов источниками формирования и тип финансовой устойчивости ООО «Завода по производству премиксов «ЭкоМакс», тыс.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56"/>
        <w:gridCol w:w="1605"/>
        <w:gridCol w:w="1605"/>
        <w:gridCol w:w="1605"/>
      </w:tblGrid>
      <w:tr w:rsidR="00847B54">
        <w:tc>
          <w:tcPr>
            <w:tcW w:w="0" w:type="auto"/>
          </w:tcPr>
          <w:p w:rsidR="00847B54" w:rsidRDefault="00847B54">
            <w:pPr>
              <w:jc w:val="center"/>
              <w:rPr>
                <w:sz w:val="28"/>
                <w:szCs w:val="28"/>
              </w:rPr>
            </w:pPr>
            <w:r>
              <w:rPr>
                <w:sz w:val="28"/>
                <w:szCs w:val="28"/>
              </w:rPr>
              <w:t>Показатель</w:t>
            </w:r>
          </w:p>
        </w:tc>
        <w:tc>
          <w:tcPr>
            <w:tcW w:w="0" w:type="auto"/>
          </w:tcPr>
          <w:p w:rsidR="00847B54" w:rsidRDefault="00847B54">
            <w:pPr>
              <w:jc w:val="center"/>
              <w:rPr>
                <w:sz w:val="28"/>
                <w:szCs w:val="28"/>
              </w:rPr>
            </w:pPr>
            <w:r>
              <w:rPr>
                <w:sz w:val="28"/>
                <w:szCs w:val="28"/>
              </w:rPr>
              <w:t>На 31 декабря 2013 года</w:t>
            </w:r>
          </w:p>
        </w:tc>
        <w:tc>
          <w:tcPr>
            <w:tcW w:w="0" w:type="auto"/>
          </w:tcPr>
          <w:p w:rsidR="00847B54" w:rsidRDefault="00847B54">
            <w:pPr>
              <w:jc w:val="center"/>
              <w:rPr>
                <w:sz w:val="28"/>
                <w:szCs w:val="28"/>
              </w:rPr>
            </w:pPr>
            <w:r>
              <w:rPr>
                <w:sz w:val="28"/>
                <w:szCs w:val="28"/>
              </w:rPr>
              <w:t>На 31 декабря 2014 года</w:t>
            </w:r>
          </w:p>
        </w:tc>
        <w:tc>
          <w:tcPr>
            <w:tcW w:w="0" w:type="auto"/>
          </w:tcPr>
          <w:p w:rsidR="00847B54" w:rsidRDefault="00847B54">
            <w:pPr>
              <w:jc w:val="center"/>
              <w:rPr>
                <w:sz w:val="28"/>
                <w:szCs w:val="28"/>
              </w:rPr>
            </w:pPr>
            <w:r>
              <w:rPr>
                <w:sz w:val="28"/>
                <w:szCs w:val="28"/>
              </w:rPr>
              <w:t>На 31 декабря 2015 года</w:t>
            </w:r>
          </w:p>
        </w:tc>
      </w:tr>
      <w:tr w:rsidR="00847B54">
        <w:tc>
          <w:tcPr>
            <w:tcW w:w="0" w:type="auto"/>
          </w:tcPr>
          <w:p w:rsidR="00847B54" w:rsidRDefault="00847B54">
            <w:pPr>
              <w:rPr>
                <w:sz w:val="28"/>
                <w:szCs w:val="28"/>
              </w:rPr>
            </w:pPr>
            <w:r>
              <w:rPr>
                <w:sz w:val="28"/>
                <w:szCs w:val="28"/>
              </w:rPr>
              <w:t>Собственный капитал (</w:t>
            </w:r>
            <w:r w:rsidR="002D5E57">
              <w:rPr>
                <w:noProof/>
              </w:rPr>
              <w:drawing>
                <wp:inline distT="0" distB="0" distL="0" distR="0">
                  <wp:extent cx="180975" cy="23812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8"/>
                <w:szCs w:val="28"/>
              </w:rPr>
              <w:t>)</w:t>
            </w:r>
          </w:p>
        </w:tc>
        <w:tc>
          <w:tcPr>
            <w:tcW w:w="0" w:type="auto"/>
          </w:tcPr>
          <w:p w:rsidR="00847B54" w:rsidRDefault="00847B54">
            <w:pPr>
              <w:jc w:val="center"/>
              <w:rPr>
                <w:sz w:val="28"/>
                <w:szCs w:val="28"/>
              </w:rPr>
            </w:pPr>
            <w:r>
              <w:rPr>
                <w:sz w:val="28"/>
                <w:szCs w:val="28"/>
              </w:rPr>
              <w:t>6421</w:t>
            </w:r>
          </w:p>
        </w:tc>
        <w:tc>
          <w:tcPr>
            <w:tcW w:w="0" w:type="auto"/>
          </w:tcPr>
          <w:p w:rsidR="00847B54" w:rsidRDefault="00847B54">
            <w:pPr>
              <w:jc w:val="center"/>
              <w:rPr>
                <w:sz w:val="28"/>
                <w:szCs w:val="28"/>
              </w:rPr>
            </w:pPr>
            <w:r>
              <w:rPr>
                <w:sz w:val="28"/>
                <w:szCs w:val="28"/>
              </w:rPr>
              <w:t>15125</w:t>
            </w:r>
          </w:p>
        </w:tc>
        <w:tc>
          <w:tcPr>
            <w:tcW w:w="0" w:type="auto"/>
          </w:tcPr>
          <w:p w:rsidR="00847B54" w:rsidRDefault="00847B54">
            <w:pPr>
              <w:jc w:val="center"/>
              <w:rPr>
                <w:sz w:val="28"/>
                <w:szCs w:val="28"/>
              </w:rPr>
            </w:pPr>
            <w:r>
              <w:rPr>
                <w:sz w:val="28"/>
                <w:szCs w:val="28"/>
              </w:rPr>
              <w:t>22359</w:t>
            </w:r>
          </w:p>
        </w:tc>
      </w:tr>
      <w:tr w:rsidR="00847B54">
        <w:tc>
          <w:tcPr>
            <w:tcW w:w="0" w:type="auto"/>
          </w:tcPr>
          <w:p w:rsidR="00847B54" w:rsidRDefault="00847B54">
            <w:pPr>
              <w:rPr>
                <w:sz w:val="28"/>
                <w:szCs w:val="28"/>
              </w:rPr>
            </w:pPr>
            <w:r>
              <w:rPr>
                <w:sz w:val="28"/>
                <w:szCs w:val="28"/>
              </w:rPr>
              <w:t>Внеоборотные активы (</w:t>
            </w:r>
            <w:r>
              <w:rPr>
                <w:sz w:val="28"/>
                <w:szCs w:val="28"/>
                <w:lang w:val="en-US"/>
              </w:rPr>
              <w:t>F</w:t>
            </w:r>
            <w:r>
              <w:rPr>
                <w:sz w:val="28"/>
                <w:szCs w:val="28"/>
              </w:rPr>
              <w:t>)</w:t>
            </w:r>
          </w:p>
        </w:tc>
        <w:tc>
          <w:tcPr>
            <w:tcW w:w="0" w:type="auto"/>
          </w:tcPr>
          <w:p w:rsidR="00847B54" w:rsidRDefault="00847B54">
            <w:pPr>
              <w:jc w:val="center"/>
              <w:rPr>
                <w:sz w:val="28"/>
                <w:szCs w:val="28"/>
              </w:rPr>
            </w:pPr>
            <w:r>
              <w:rPr>
                <w:sz w:val="28"/>
                <w:szCs w:val="28"/>
              </w:rPr>
              <w:t>7941</w:t>
            </w:r>
          </w:p>
        </w:tc>
        <w:tc>
          <w:tcPr>
            <w:tcW w:w="0" w:type="auto"/>
          </w:tcPr>
          <w:p w:rsidR="00847B54" w:rsidRDefault="00847B54">
            <w:pPr>
              <w:jc w:val="center"/>
              <w:rPr>
                <w:sz w:val="28"/>
                <w:szCs w:val="28"/>
              </w:rPr>
            </w:pPr>
            <w:r>
              <w:rPr>
                <w:sz w:val="28"/>
                <w:szCs w:val="28"/>
              </w:rPr>
              <w:t>15583</w:t>
            </w:r>
          </w:p>
        </w:tc>
        <w:tc>
          <w:tcPr>
            <w:tcW w:w="0" w:type="auto"/>
          </w:tcPr>
          <w:p w:rsidR="00847B54" w:rsidRDefault="00847B54">
            <w:pPr>
              <w:jc w:val="center"/>
              <w:rPr>
                <w:sz w:val="28"/>
                <w:szCs w:val="28"/>
              </w:rPr>
            </w:pPr>
            <w:r>
              <w:rPr>
                <w:sz w:val="28"/>
                <w:szCs w:val="28"/>
              </w:rPr>
              <w:t>12333</w:t>
            </w:r>
          </w:p>
        </w:tc>
      </w:tr>
      <w:tr w:rsidR="00847B54">
        <w:tc>
          <w:tcPr>
            <w:tcW w:w="0" w:type="auto"/>
          </w:tcPr>
          <w:p w:rsidR="00847B54" w:rsidRDefault="00847B54">
            <w:pPr>
              <w:rPr>
                <w:sz w:val="28"/>
                <w:szCs w:val="28"/>
              </w:rPr>
            </w:pPr>
            <w:r>
              <w:rPr>
                <w:sz w:val="28"/>
                <w:szCs w:val="28"/>
              </w:rPr>
              <w:t>Наличие собственных оборотных средств (</w:t>
            </w:r>
            <w:r w:rsidR="002D5E57">
              <w:rPr>
                <w:noProof/>
              </w:rPr>
              <w:drawing>
                <wp:inline distT="0" distB="0" distL="0" distR="0">
                  <wp:extent cx="190500" cy="23812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Pr>
                <w:sz w:val="28"/>
                <w:szCs w:val="28"/>
              </w:rPr>
              <w:t>) (</w:t>
            </w:r>
            <w:r w:rsidR="002D5E57">
              <w:rPr>
                <w:noProof/>
              </w:rPr>
              <w:drawing>
                <wp:inline distT="0" distB="0" distL="0" distR="0">
                  <wp:extent cx="638175" cy="23812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r>
              <w:rPr>
                <w:sz w:val="28"/>
                <w:szCs w:val="28"/>
              </w:rPr>
              <w:t>-</w:t>
            </w:r>
            <w:r>
              <w:rPr>
                <w:sz w:val="28"/>
                <w:szCs w:val="28"/>
                <w:lang w:val="en-US"/>
              </w:rPr>
              <w:t>F</w:t>
            </w:r>
            <w:r>
              <w:rPr>
                <w:sz w:val="28"/>
                <w:szCs w:val="28"/>
              </w:rPr>
              <w:t>)</w:t>
            </w:r>
          </w:p>
        </w:tc>
        <w:tc>
          <w:tcPr>
            <w:tcW w:w="0" w:type="auto"/>
          </w:tcPr>
          <w:p w:rsidR="00847B54" w:rsidRDefault="00847B54">
            <w:pPr>
              <w:jc w:val="center"/>
              <w:rPr>
                <w:sz w:val="28"/>
                <w:szCs w:val="28"/>
              </w:rPr>
            </w:pPr>
            <w:r>
              <w:rPr>
                <w:sz w:val="28"/>
                <w:szCs w:val="28"/>
              </w:rPr>
              <w:t>-1520</w:t>
            </w:r>
          </w:p>
        </w:tc>
        <w:tc>
          <w:tcPr>
            <w:tcW w:w="0" w:type="auto"/>
          </w:tcPr>
          <w:p w:rsidR="00847B54" w:rsidRDefault="00847B54">
            <w:pPr>
              <w:jc w:val="center"/>
              <w:rPr>
                <w:sz w:val="28"/>
                <w:szCs w:val="28"/>
              </w:rPr>
            </w:pPr>
            <w:r>
              <w:rPr>
                <w:sz w:val="28"/>
                <w:szCs w:val="28"/>
              </w:rPr>
              <w:t>-458</w:t>
            </w:r>
          </w:p>
        </w:tc>
        <w:tc>
          <w:tcPr>
            <w:tcW w:w="0" w:type="auto"/>
          </w:tcPr>
          <w:p w:rsidR="00847B54" w:rsidRDefault="00847B54">
            <w:pPr>
              <w:jc w:val="center"/>
              <w:rPr>
                <w:sz w:val="28"/>
                <w:szCs w:val="28"/>
              </w:rPr>
            </w:pPr>
            <w:r>
              <w:rPr>
                <w:sz w:val="28"/>
                <w:szCs w:val="28"/>
              </w:rPr>
              <w:t>10026</w:t>
            </w:r>
          </w:p>
        </w:tc>
      </w:tr>
      <w:tr w:rsidR="00847B54">
        <w:tc>
          <w:tcPr>
            <w:tcW w:w="0" w:type="auto"/>
          </w:tcPr>
          <w:p w:rsidR="00847B54" w:rsidRDefault="00847B54">
            <w:pPr>
              <w:rPr>
                <w:sz w:val="28"/>
                <w:szCs w:val="28"/>
              </w:rPr>
            </w:pPr>
            <w:r>
              <w:rPr>
                <w:sz w:val="28"/>
                <w:szCs w:val="28"/>
              </w:rPr>
              <w:t>Долгосрочные пассивы (</w:t>
            </w:r>
            <w:r w:rsidR="002D5E57">
              <w:rPr>
                <w:noProof/>
              </w:rPr>
              <w:drawing>
                <wp:inline distT="0" distB="0" distL="0" distR="0">
                  <wp:extent cx="200025" cy="23812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Pr>
                <w:sz w:val="28"/>
                <w:szCs w:val="28"/>
              </w:rPr>
              <w:t>)</w:t>
            </w:r>
          </w:p>
        </w:tc>
        <w:tc>
          <w:tcPr>
            <w:tcW w:w="0" w:type="auto"/>
          </w:tcPr>
          <w:p w:rsidR="00847B54" w:rsidRDefault="00847B54">
            <w:pPr>
              <w:jc w:val="center"/>
              <w:rPr>
                <w:sz w:val="28"/>
                <w:szCs w:val="28"/>
              </w:rPr>
            </w:pPr>
            <w:r>
              <w:rPr>
                <w:sz w:val="28"/>
                <w:szCs w:val="28"/>
              </w:rPr>
              <w:t>48</w:t>
            </w:r>
          </w:p>
        </w:tc>
        <w:tc>
          <w:tcPr>
            <w:tcW w:w="0" w:type="auto"/>
          </w:tcPr>
          <w:p w:rsidR="00847B54" w:rsidRDefault="00847B54">
            <w:pPr>
              <w:jc w:val="center"/>
              <w:rPr>
                <w:sz w:val="28"/>
                <w:szCs w:val="28"/>
              </w:rPr>
            </w:pPr>
            <w:r>
              <w:rPr>
                <w:sz w:val="28"/>
                <w:szCs w:val="28"/>
              </w:rPr>
              <w:t>-</w:t>
            </w:r>
          </w:p>
        </w:tc>
        <w:tc>
          <w:tcPr>
            <w:tcW w:w="0" w:type="auto"/>
          </w:tcPr>
          <w:p w:rsidR="00847B54" w:rsidRDefault="00847B54">
            <w:pPr>
              <w:jc w:val="center"/>
              <w:rPr>
                <w:sz w:val="28"/>
                <w:szCs w:val="28"/>
              </w:rPr>
            </w:pPr>
            <w:r>
              <w:rPr>
                <w:sz w:val="28"/>
                <w:szCs w:val="28"/>
              </w:rPr>
              <w:t>-</w:t>
            </w:r>
          </w:p>
        </w:tc>
      </w:tr>
      <w:tr w:rsidR="00847B54">
        <w:tc>
          <w:tcPr>
            <w:tcW w:w="0" w:type="auto"/>
          </w:tcPr>
          <w:p w:rsidR="00847B54" w:rsidRDefault="00847B54">
            <w:pPr>
              <w:rPr>
                <w:sz w:val="28"/>
                <w:szCs w:val="28"/>
              </w:rPr>
            </w:pPr>
            <w:r>
              <w:rPr>
                <w:sz w:val="28"/>
                <w:szCs w:val="28"/>
              </w:rPr>
              <w:t>Наличие долгосрочных источников формирования запасов (</w:t>
            </w:r>
            <w:r w:rsidR="002D5E57">
              <w:rPr>
                <w:noProof/>
              </w:rPr>
              <w:drawing>
                <wp:inline distT="0" distB="0" distL="0" distR="0">
                  <wp:extent cx="190500" cy="23812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Pr>
                <w:sz w:val="28"/>
                <w:szCs w:val="28"/>
              </w:rPr>
              <w:t>+</w:t>
            </w:r>
            <w:r w:rsidR="002D5E57">
              <w:rPr>
                <w:noProof/>
              </w:rPr>
              <w:drawing>
                <wp:inline distT="0" distB="0" distL="0" distR="0">
                  <wp:extent cx="200025" cy="23812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Pr>
                <w:sz w:val="28"/>
                <w:szCs w:val="28"/>
              </w:rPr>
              <w:t>)</w:t>
            </w:r>
          </w:p>
        </w:tc>
        <w:tc>
          <w:tcPr>
            <w:tcW w:w="0" w:type="auto"/>
          </w:tcPr>
          <w:p w:rsidR="00847B54" w:rsidRDefault="00847B54">
            <w:pPr>
              <w:jc w:val="center"/>
              <w:rPr>
                <w:sz w:val="28"/>
                <w:szCs w:val="28"/>
              </w:rPr>
            </w:pPr>
            <w:r>
              <w:rPr>
                <w:sz w:val="28"/>
                <w:szCs w:val="28"/>
              </w:rPr>
              <w:t>-1472</w:t>
            </w:r>
          </w:p>
        </w:tc>
        <w:tc>
          <w:tcPr>
            <w:tcW w:w="0" w:type="auto"/>
          </w:tcPr>
          <w:p w:rsidR="00847B54" w:rsidRDefault="00847B54">
            <w:pPr>
              <w:jc w:val="center"/>
              <w:rPr>
                <w:sz w:val="28"/>
                <w:szCs w:val="28"/>
              </w:rPr>
            </w:pPr>
            <w:r>
              <w:rPr>
                <w:sz w:val="28"/>
                <w:szCs w:val="28"/>
              </w:rPr>
              <w:t>-458</w:t>
            </w:r>
          </w:p>
        </w:tc>
        <w:tc>
          <w:tcPr>
            <w:tcW w:w="0" w:type="auto"/>
          </w:tcPr>
          <w:p w:rsidR="00847B54" w:rsidRDefault="00847B54">
            <w:pPr>
              <w:jc w:val="center"/>
              <w:rPr>
                <w:sz w:val="28"/>
                <w:szCs w:val="28"/>
              </w:rPr>
            </w:pPr>
            <w:r>
              <w:rPr>
                <w:sz w:val="28"/>
                <w:szCs w:val="28"/>
              </w:rPr>
              <w:t>10026</w:t>
            </w:r>
          </w:p>
        </w:tc>
      </w:tr>
      <w:tr w:rsidR="00847B54">
        <w:tc>
          <w:tcPr>
            <w:tcW w:w="0" w:type="auto"/>
          </w:tcPr>
          <w:p w:rsidR="00847B54" w:rsidRDefault="00847B54">
            <w:pPr>
              <w:rPr>
                <w:sz w:val="28"/>
                <w:szCs w:val="28"/>
              </w:rPr>
            </w:pPr>
            <w:r>
              <w:rPr>
                <w:sz w:val="28"/>
                <w:szCs w:val="28"/>
              </w:rPr>
              <w:t>Краткосрочные кредиты и займы (</w:t>
            </w:r>
            <w:r w:rsidR="002D5E57">
              <w:rPr>
                <w:noProof/>
              </w:rPr>
              <w:drawing>
                <wp:inline distT="0" distB="0" distL="0" distR="0">
                  <wp:extent cx="180975" cy="23812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8"/>
                <w:szCs w:val="28"/>
              </w:rPr>
              <w:t>)</w:t>
            </w:r>
          </w:p>
        </w:tc>
        <w:tc>
          <w:tcPr>
            <w:tcW w:w="0" w:type="auto"/>
          </w:tcPr>
          <w:p w:rsidR="00847B54" w:rsidRDefault="00847B54">
            <w:pPr>
              <w:jc w:val="center"/>
              <w:rPr>
                <w:sz w:val="28"/>
                <w:szCs w:val="28"/>
              </w:rPr>
            </w:pPr>
            <w:r>
              <w:rPr>
                <w:sz w:val="28"/>
                <w:szCs w:val="28"/>
              </w:rPr>
              <w:t>1004</w:t>
            </w:r>
          </w:p>
        </w:tc>
        <w:tc>
          <w:tcPr>
            <w:tcW w:w="0" w:type="auto"/>
          </w:tcPr>
          <w:p w:rsidR="00847B54" w:rsidRDefault="00847B54">
            <w:pPr>
              <w:jc w:val="center"/>
              <w:rPr>
                <w:sz w:val="28"/>
                <w:szCs w:val="28"/>
              </w:rPr>
            </w:pPr>
            <w:r>
              <w:rPr>
                <w:sz w:val="28"/>
                <w:szCs w:val="28"/>
              </w:rPr>
              <w:t>-</w:t>
            </w:r>
          </w:p>
        </w:tc>
        <w:tc>
          <w:tcPr>
            <w:tcW w:w="0" w:type="auto"/>
          </w:tcPr>
          <w:p w:rsidR="00847B54" w:rsidRDefault="00847B54">
            <w:pPr>
              <w:jc w:val="center"/>
              <w:rPr>
                <w:sz w:val="28"/>
                <w:szCs w:val="28"/>
              </w:rPr>
            </w:pPr>
            <w:r>
              <w:rPr>
                <w:sz w:val="28"/>
                <w:szCs w:val="28"/>
              </w:rPr>
              <w:t>13</w:t>
            </w:r>
          </w:p>
        </w:tc>
      </w:tr>
      <w:tr w:rsidR="00847B54">
        <w:tc>
          <w:tcPr>
            <w:tcW w:w="0" w:type="auto"/>
          </w:tcPr>
          <w:p w:rsidR="00847B54" w:rsidRDefault="00847B54">
            <w:pPr>
              <w:rPr>
                <w:sz w:val="28"/>
                <w:szCs w:val="28"/>
              </w:rPr>
            </w:pPr>
            <w:r>
              <w:rPr>
                <w:sz w:val="28"/>
                <w:szCs w:val="28"/>
              </w:rPr>
              <w:t>Общая величина основных источников формирования запасов  (</w:t>
            </w:r>
            <w:r w:rsidR="002D5E57">
              <w:rPr>
                <w:noProof/>
              </w:rPr>
              <w:drawing>
                <wp:inline distT="0" distB="0" distL="0" distR="0">
                  <wp:extent cx="190500" cy="23812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Pr>
                <w:sz w:val="28"/>
                <w:szCs w:val="28"/>
              </w:rPr>
              <w:t>+</w:t>
            </w:r>
            <w:r w:rsidR="002D5E57">
              <w:rPr>
                <w:noProof/>
              </w:rPr>
              <w:drawing>
                <wp:inline distT="0" distB="0" distL="0" distR="0">
                  <wp:extent cx="590550" cy="23812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0550" cy="238125"/>
                          </a:xfrm>
                          <a:prstGeom prst="rect">
                            <a:avLst/>
                          </a:prstGeom>
                          <a:noFill/>
                          <a:ln>
                            <a:noFill/>
                          </a:ln>
                        </pic:spPr>
                      </pic:pic>
                    </a:graphicData>
                  </a:graphic>
                </wp:inline>
              </w:drawing>
            </w:r>
            <w:r>
              <w:rPr>
                <w:sz w:val="28"/>
                <w:szCs w:val="28"/>
              </w:rPr>
              <w:t>)</w:t>
            </w:r>
          </w:p>
        </w:tc>
        <w:tc>
          <w:tcPr>
            <w:tcW w:w="0" w:type="auto"/>
          </w:tcPr>
          <w:p w:rsidR="00847B54" w:rsidRDefault="00847B54">
            <w:pPr>
              <w:jc w:val="center"/>
              <w:rPr>
                <w:sz w:val="28"/>
                <w:szCs w:val="28"/>
              </w:rPr>
            </w:pPr>
            <w:r>
              <w:rPr>
                <w:sz w:val="28"/>
                <w:szCs w:val="28"/>
              </w:rPr>
              <w:t>-468</w:t>
            </w:r>
          </w:p>
        </w:tc>
        <w:tc>
          <w:tcPr>
            <w:tcW w:w="0" w:type="auto"/>
          </w:tcPr>
          <w:p w:rsidR="00847B54" w:rsidRDefault="00847B54">
            <w:pPr>
              <w:jc w:val="center"/>
              <w:rPr>
                <w:sz w:val="28"/>
                <w:szCs w:val="28"/>
              </w:rPr>
            </w:pPr>
            <w:r>
              <w:rPr>
                <w:sz w:val="28"/>
                <w:szCs w:val="28"/>
              </w:rPr>
              <w:t>-458</w:t>
            </w:r>
          </w:p>
        </w:tc>
        <w:tc>
          <w:tcPr>
            <w:tcW w:w="0" w:type="auto"/>
          </w:tcPr>
          <w:p w:rsidR="00847B54" w:rsidRDefault="00847B54">
            <w:pPr>
              <w:jc w:val="center"/>
              <w:rPr>
                <w:sz w:val="28"/>
                <w:szCs w:val="28"/>
              </w:rPr>
            </w:pPr>
            <w:r>
              <w:rPr>
                <w:sz w:val="28"/>
                <w:szCs w:val="28"/>
              </w:rPr>
              <w:t>10039</w:t>
            </w:r>
          </w:p>
        </w:tc>
      </w:tr>
      <w:tr w:rsidR="00847B54">
        <w:tc>
          <w:tcPr>
            <w:tcW w:w="0" w:type="auto"/>
          </w:tcPr>
          <w:p w:rsidR="00847B54" w:rsidRDefault="00847B54">
            <w:pPr>
              <w:rPr>
                <w:sz w:val="28"/>
                <w:szCs w:val="28"/>
              </w:rPr>
            </w:pPr>
            <w:r>
              <w:rPr>
                <w:sz w:val="28"/>
                <w:szCs w:val="28"/>
              </w:rPr>
              <w:t>Общая величина запасов (</w:t>
            </w:r>
            <w:r>
              <w:rPr>
                <w:sz w:val="28"/>
                <w:szCs w:val="28"/>
                <w:lang w:val="en-US"/>
              </w:rPr>
              <w:t>Z</w:t>
            </w:r>
            <w:r>
              <w:rPr>
                <w:sz w:val="28"/>
                <w:szCs w:val="28"/>
              </w:rPr>
              <w:t>)</w:t>
            </w:r>
          </w:p>
        </w:tc>
        <w:tc>
          <w:tcPr>
            <w:tcW w:w="0" w:type="auto"/>
          </w:tcPr>
          <w:p w:rsidR="00847B54" w:rsidRDefault="00847B54">
            <w:pPr>
              <w:jc w:val="center"/>
              <w:rPr>
                <w:sz w:val="28"/>
                <w:szCs w:val="28"/>
              </w:rPr>
            </w:pPr>
            <w:r>
              <w:rPr>
                <w:sz w:val="28"/>
                <w:szCs w:val="28"/>
              </w:rPr>
              <w:t>5169</w:t>
            </w:r>
          </w:p>
        </w:tc>
        <w:tc>
          <w:tcPr>
            <w:tcW w:w="0" w:type="auto"/>
          </w:tcPr>
          <w:p w:rsidR="00847B54" w:rsidRDefault="00847B54">
            <w:pPr>
              <w:jc w:val="center"/>
              <w:rPr>
                <w:sz w:val="28"/>
                <w:szCs w:val="28"/>
              </w:rPr>
            </w:pPr>
            <w:r>
              <w:rPr>
                <w:sz w:val="28"/>
                <w:szCs w:val="28"/>
              </w:rPr>
              <w:t>4004</w:t>
            </w:r>
          </w:p>
        </w:tc>
        <w:tc>
          <w:tcPr>
            <w:tcW w:w="0" w:type="auto"/>
          </w:tcPr>
          <w:p w:rsidR="00847B54" w:rsidRDefault="00847B54">
            <w:pPr>
              <w:jc w:val="center"/>
              <w:rPr>
                <w:sz w:val="28"/>
                <w:szCs w:val="28"/>
              </w:rPr>
            </w:pPr>
            <w:r>
              <w:rPr>
                <w:sz w:val="28"/>
                <w:szCs w:val="28"/>
              </w:rPr>
              <w:t>4355</w:t>
            </w:r>
          </w:p>
        </w:tc>
      </w:tr>
      <w:tr w:rsidR="00847B54">
        <w:tc>
          <w:tcPr>
            <w:tcW w:w="0" w:type="auto"/>
          </w:tcPr>
          <w:p w:rsidR="00847B54" w:rsidRDefault="00847B54">
            <w:pPr>
              <w:rPr>
                <w:sz w:val="28"/>
                <w:szCs w:val="28"/>
              </w:rPr>
            </w:pPr>
            <w:r>
              <w:rPr>
                <w:sz w:val="28"/>
                <w:szCs w:val="28"/>
              </w:rPr>
              <w:t>Излишек (+) или недостаток(-) собственных оборотных средств для формирования запасов (</w:t>
            </w:r>
            <w:r w:rsidR="002D5E57">
              <w:rPr>
                <w:noProof/>
              </w:rPr>
              <w:drawing>
                <wp:inline distT="0" distB="0" distL="0" distR="0">
                  <wp:extent cx="190500" cy="238125"/>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Pr>
                <w:sz w:val="28"/>
                <w:szCs w:val="28"/>
              </w:rPr>
              <w:t>-</w:t>
            </w:r>
            <w:r>
              <w:rPr>
                <w:sz w:val="28"/>
                <w:szCs w:val="28"/>
                <w:lang w:val="en-US"/>
              </w:rPr>
              <w:t>Z</w:t>
            </w:r>
            <w:r>
              <w:rPr>
                <w:sz w:val="28"/>
                <w:szCs w:val="28"/>
              </w:rPr>
              <w:t>)</w:t>
            </w:r>
          </w:p>
        </w:tc>
        <w:tc>
          <w:tcPr>
            <w:tcW w:w="0" w:type="auto"/>
          </w:tcPr>
          <w:p w:rsidR="00847B54" w:rsidRDefault="00847B54">
            <w:pPr>
              <w:jc w:val="center"/>
              <w:rPr>
                <w:sz w:val="28"/>
                <w:szCs w:val="28"/>
              </w:rPr>
            </w:pPr>
            <w:r>
              <w:rPr>
                <w:sz w:val="28"/>
                <w:szCs w:val="28"/>
              </w:rPr>
              <w:t>-6689</w:t>
            </w:r>
          </w:p>
        </w:tc>
        <w:tc>
          <w:tcPr>
            <w:tcW w:w="0" w:type="auto"/>
          </w:tcPr>
          <w:p w:rsidR="00847B54" w:rsidRDefault="00847B54">
            <w:pPr>
              <w:jc w:val="center"/>
              <w:rPr>
                <w:sz w:val="28"/>
                <w:szCs w:val="28"/>
              </w:rPr>
            </w:pPr>
            <w:r>
              <w:rPr>
                <w:sz w:val="28"/>
                <w:szCs w:val="28"/>
              </w:rPr>
              <w:t>-4462</w:t>
            </w:r>
          </w:p>
        </w:tc>
        <w:tc>
          <w:tcPr>
            <w:tcW w:w="0" w:type="auto"/>
          </w:tcPr>
          <w:p w:rsidR="00847B54" w:rsidRDefault="00847B54">
            <w:pPr>
              <w:jc w:val="center"/>
              <w:rPr>
                <w:sz w:val="28"/>
                <w:szCs w:val="28"/>
              </w:rPr>
            </w:pPr>
            <w:r>
              <w:rPr>
                <w:sz w:val="28"/>
                <w:szCs w:val="28"/>
              </w:rPr>
              <w:t>+5671</w:t>
            </w:r>
          </w:p>
        </w:tc>
      </w:tr>
      <w:tr w:rsidR="00847B54">
        <w:tc>
          <w:tcPr>
            <w:tcW w:w="0" w:type="auto"/>
          </w:tcPr>
          <w:p w:rsidR="00847B54" w:rsidRDefault="00847B54">
            <w:pPr>
              <w:rPr>
                <w:sz w:val="28"/>
                <w:szCs w:val="28"/>
              </w:rPr>
            </w:pPr>
            <w:r>
              <w:rPr>
                <w:sz w:val="28"/>
                <w:szCs w:val="28"/>
              </w:rPr>
              <w:t>Излишек(+)  или недостаток (-) долгосрочных источников формирования запасов ((</w:t>
            </w:r>
            <w:r w:rsidR="002D5E57">
              <w:rPr>
                <w:noProof/>
              </w:rPr>
              <w:drawing>
                <wp:inline distT="0" distB="0" distL="0" distR="0">
                  <wp:extent cx="190500" cy="23812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Pr>
                <w:sz w:val="28"/>
                <w:szCs w:val="28"/>
              </w:rPr>
              <w:t>+</w:t>
            </w:r>
            <w:r w:rsidR="002D5E57">
              <w:rPr>
                <w:noProof/>
              </w:rPr>
              <w:drawing>
                <wp:inline distT="0" distB="0" distL="0" distR="0">
                  <wp:extent cx="200025" cy="23812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Pr>
                <w:sz w:val="28"/>
                <w:szCs w:val="28"/>
              </w:rPr>
              <w:t>) –</w:t>
            </w:r>
            <w:r>
              <w:rPr>
                <w:sz w:val="28"/>
                <w:szCs w:val="28"/>
                <w:lang w:val="en-US"/>
              </w:rPr>
              <w:t>Z</w:t>
            </w:r>
            <w:r>
              <w:rPr>
                <w:sz w:val="28"/>
                <w:szCs w:val="28"/>
              </w:rPr>
              <w:t>)</w:t>
            </w:r>
          </w:p>
        </w:tc>
        <w:tc>
          <w:tcPr>
            <w:tcW w:w="0" w:type="auto"/>
          </w:tcPr>
          <w:p w:rsidR="00847B54" w:rsidRDefault="00847B54">
            <w:pPr>
              <w:jc w:val="center"/>
              <w:rPr>
                <w:sz w:val="28"/>
                <w:szCs w:val="28"/>
              </w:rPr>
            </w:pPr>
            <w:r>
              <w:rPr>
                <w:sz w:val="28"/>
                <w:szCs w:val="28"/>
              </w:rPr>
              <w:t>-6641</w:t>
            </w:r>
          </w:p>
        </w:tc>
        <w:tc>
          <w:tcPr>
            <w:tcW w:w="0" w:type="auto"/>
          </w:tcPr>
          <w:p w:rsidR="00847B54" w:rsidRDefault="00847B54">
            <w:pPr>
              <w:jc w:val="center"/>
              <w:rPr>
                <w:sz w:val="28"/>
                <w:szCs w:val="28"/>
              </w:rPr>
            </w:pPr>
            <w:r>
              <w:rPr>
                <w:sz w:val="28"/>
                <w:szCs w:val="28"/>
              </w:rPr>
              <w:t>-4462</w:t>
            </w:r>
          </w:p>
        </w:tc>
        <w:tc>
          <w:tcPr>
            <w:tcW w:w="0" w:type="auto"/>
          </w:tcPr>
          <w:p w:rsidR="00847B54" w:rsidRDefault="00847B54">
            <w:pPr>
              <w:jc w:val="center"/>
              <w:rPr>
                <w:sz w:val="28"/>
                <w:szCs w:val="28"/>
              </w:rPr>
            </w:pPr>
            <w:r>
              <w:rPr>
                <w:sz w:val="28"/>
                <w:szCs w:val="28"/>
              </w:rPr>
              <w:t>+5671</w:t>
            </w:r>
          </w:p>
        </w:tc>
      </w:tr>
      <w:tr w:rsidR="00847B54">
        <w:tc>
          <w:tcPr>
            <w:tcW w:w="0" w:type="auto"/>
          </w:tcPr>
          <w:p w:rsidR="00847B54" w:rsidRDefault="00847B54">
            <w:pPr>
              <w:rPr>
                <w:sz w:val="28"/>
                <w:szCs w:val="28"/>
              </w:rPr>
            </w:pPr>
            <w:r>
              <w:rPr>
                <w:sz w:val="28"/>
                <w:szCs w:val="28"/>
              </w:rPr>
              <w:t>Излишек (+) или недостаток (-) общей величины основных источников формирования запасов ((</w:t>
            </w:r>
            <w:r w:rsidR="002D5E57">
              <w:rPr>
                <w:noProof/>
              </w:rPr>
              <w:drawing>
                <wp:inline distT="0" distB="0" distL="0" distR="0">
                  <wp:extent cx="190500" cy="23812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Pr>
                <w:sz w:val="28"/>
                <w:szCs w:val="28"/>
              </w:rPr>
              <w:t>+</w:t>
            </w:r>
            <w:r w:rsidR="002D5E57">
              <w:rPr>
                <w:noProof/>
              </w:rPr>
              <w:drawing>
                <wp:inline distT="0" distB="0" distL="0" distR="0">
                  <wp:extent cx="590550" cy="23812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0550" cy="238125"/>
                          </a:xfrm>
                          <a:prstGeom prst="rect">
                            <a:avLst/>
                          </a:prstGeom>
                          <a:noFill/>
                          <a:ln>
                            <a:noFill/>
                          </a:ln>
                        </pic:spPr>
                      </pic:pic>
                    </a:graphicData>
                  </a:graphic>
                </wp:inline>
              </w:drawing>
            </w:r>
            <w:r>
              <w:rPr>
                <w:sz w:val="28"/>
                <w:szCs w:val="28"/>
              </w:rPr>
              <w:t xml:space="preserve">) – </w:t>
            </w:r>
            <w:r>
              <w:rPr>
                <w:sz w:val="28"/>
                <w:szCs w:val="28"/>
                <w:lang w:val="en-US"/>
              </w:rPr>
              <w:t>Z</w:t>
            </w:r>
            <w:r>
              <w:rPr>
                <w:sz w:val="28"/>
                <w:szCs w:val="28"/>
              </w:rPr>
              <w:t>)</w:t>
            </w:r>
          </w:p>
        </w:tc>
        <w:tc>
          <w:tcPr>
            <w:tcW w:w="0" w:type="auto"/>
          </w:tcPr>
          <w:p w:rsidR="00847B54" w:rsidRDefault="00847B54">
            <w:pPr>
              <w:jc w:val="center"/>
              <w:rPr>
                <w:sz w:val="28"/>
                <w:szCs w:val="28"/>
              </w:rPr>
            </w:pPr>
            <w:r>
              <w:rPr>
                <w:sz w:val="28"/>
                <w:szCs w:val="28"/>
              </w:rPr>
              <w:t>-5637</w:t>
            </w:r>
          </w:p>
        </w:tc>
        <w:tc>
          <w:tcPr>
            <w:tcW w:w="0" w:type="auto"/>
          </w:tcPr>
          <w:p w:rsidR="00847B54" w:rsidRDefault="00847B54">
            <w:pPr>
              <w:jc w:val="center"/>
              <w:rPr>
                <w:sz w:val="28"/>
                <w:szCs w:val="28"/>
              </w:rPr>
            </w:pPr>
            <w:r>
              <w:rPr>
                <w:sz w:val="28"/>
                <w:szCs w:val="28"/>
              </w:rPr>
              <w:t>-4462</w:t>
            </w:r>
          </w:p>
        </w:tc>
        <w:tc>
          <w:tcPr>
            <w:tcW w:w="0" w:type="auto"/>
          </w:tcPr>
          <w:p w:rsidR="00847B54" w:rsidRDefault="00847B54">
            <w:pPr>
              <w:jc w:val="center"/>
              <w:rPr>
                <w:sz w:val="28"/>
                <w:szCs w:val="28"/>
              </w:rPr>
            </w:pPr>
            <w:r>
              <w:rPr>
                <w:sz w:val="28"/>
                <w:szCs w:val="28"/>
              </w:rPr>
              <w:t>+5684</w:t>
            </w:r>
          </w:p>
        </w:tc>
      </w:tr>
      <w:tr w:rsidR="00847B54">
        <w:tc>
          <w:tcPr>
            <w:tcW w:w="0" w:type="auto"/>
          </w:tcPr>
          <w:p w:rsidR="00847B54" w:rsidRDefault="00847B54">
            <w:pPr>
              <w:rPr>
                <w:sz w:val="28"/>
                <w:szCs w:val="28"/>
              </w:rPr>
            </w:pPr>
            <w:r>
              <w:rPr>
                <w:sz w:val="28"/>
                <w:szCs w:val="28"/>
              </w:rPr>
              <w:t>Тип финансовой устойчивости</w:t>
            </w:r>
          </w:p>
        </w:tc>
        <w:tc>
          <w:tcPr>
            <w:tcW w:w="0" w:type="auto"/>
          </w:tcPr>
          <w:p w:rsidR="00847B54" w:rsidRDefault="00847B54">
            <w:pPr>
              <w:jc w:val="center"/>
              <w:rPr>
                <w:sz w:val="28"/>
                <w:szCs w:val="28"/>
              </w:rPr>
            </w:pPr>
            <w:r>
              <w:rPr>
                <w:sz w:val="28"/>
                <w:szCs w:val="28"/>
              </w:rPr>
              <w:t>4 тип</w:t>
            </w:r>
          </w:p>
        </w:tc>
        <w:tc>
          <w:tcPr>
            <w:tcW w:w="0" w:type="auto"/>
          </w:tcPr>
          <w:p w:rsidR="00847B54" w:rsidRDefault="00847B54">
            <w:pPr>
              <w:jc w:val="center"/>
              <w:rPr>
                <w:sz w:val="28"/>
                <w:szCs w:val="28"/>
              </w:rPr>
            </w:pPr>
            <w:r>
              <w:rPr>
                <w:sz w:val="28"/>
                <w:szCs w:val="28"/>
              </w:rPr>
              <w:t>4 тип</w:t>
            </w:r>
          </w:p>
        </w:tc>
        <w:tc>
          <w:tcPr>
            <w:tcW w:w="0" w:type="auto"/>
          </w:tcPr>
          <w:p w:rsidR="00847B54" w:rsidRDefault="00847B54">
            <w:pPr>
              <w:jc w:val="center"/>
              <w:rPr>
                <w:sz w:val="28"/>
                <w:szCs w:val="28"/>
              </w:rPr>
            </w:pPr>
            <w:r>
              <w:rPr>
                <w:sz w:val="28"/>
                <w:szCs w:val="28"/>
              </w:rPr>
              <w:t>1 тип</w:t>
            </w:r>
          </w:p>
        </w:tc>
      </w:tr>
    </w:tbl>
    <w:p w:rsidR="00847B54" w:rsidRDefault="00847B54">
      <w:pPr>
        <w:jc w:val="center"/>
        <w:rPr>
          <w:b/>
          <w:bCs/>
          <w:sz w:val="28"/>
          <w:szCs w:val="28"/>
        </w:rPr>
      </w:pPr>
    </w:p>
    <w:p w:rsidR="002D646D" w:rsidRDefault="002D646D">
      <w:pPr>
        <w:jc w:val="center"/>
        <w:rPr>
          <w:b/>
          <w:bCs/>
          <w:sz w:val="28"/>
          <w:szCs w:val="28"/>
        </w:rPr>
      </w:pPr>
    </w:p>
    <w:p w:rsidR="002D646D" w:rsidRDefault="002D646D">
      <w:pPr>
        <w:jc w:val="center"/>
        <w:rPr>
          <w:b/>
          <w:bCs/>
          <w:sz w:val="28"/>
          <w:szCs w:val="28"/>
        </w:rPr>
      </w:pPr>
    </w:p>
    <w:p w:rsidR="002D646D" w:rsidRDefault="002D646D">
      <w:pPr>
        <w:jc w:val="center"/>
        <w:rPr>
          <w:b/>
          <w:bCs/>
          <w:sz w:val="28"/>
          <w:szCs w:val="28"/>
        </w:rPr>
      </w:pPr>
    </w:p>
    <w:p w:rsidR="002D646D" w:rsidRDefault="002D646D">
      <w:pPr>
        <w:jc w:val="center"/>
        <w:rPr>
          <w:b/>
          <w:bCs/>
          <w:sz w:val="28"/>
          <w:szCs w:val="28"/>
        </w:rPr>
      </w:pPr>
    </w:p>
    <w:p w:rsidR="002D646D" w:rsidRDefault="002D646D">
      <w:pPr>
        <w:jc w:val="center"/>
        <w:rPr>
          <w:b/>
          <w:bCs/>
          <w:sz w:val="28"/>
          <w:szCs w:val="28"/>
        </w:rPr>
      </w:pPr>
    </w:p>
    <w:p w:rsidR="002D646D" w:rsidRDefault="002D646D">
      <w:pPr>
        <w:jc w:val="center"/>
        <w:rPr>
          <w:b/>
          <w:bCs/>
          <w:sz w:val="28"/>
          <w:szCs w:val="28"/>
        </w:rPr>
      </w:pPr>
    </w:p>
    <w:p w:rsidR="002D646D" w:rsidRDefault="002D646D">
      <w:pPr>
        <w:jc w:val="center"/>
        <w:rPr>
          <w:b/>
          <w:bCs/>
          <w:sz w:val="28"/>
          <w:szCs w:val="28"/>
        </w:rPr>
      </w:pPr>
    </w:p>
    <w:p w:rsidR="002D646D" w:rsidRPr="002D646D" w:rsidRDefault="002D646D" w:rsidP="002D646D">
      <w:pPr>
        <w:jc w:val="right"/>
        <w:rPr>
          <w:bCs/>
          <w:sz w:val="28"/>
          <w:szCs w:val="28"/>
        </w:rPr>
      </w:pPr>
      <w:r>
        <w:rPr>
          <w:bCs/>
          <w:sz w:val="28"/>
          <w:szCs w:val="28"/>
        </w:rPr>
        <w:lastRenderedPageBreak/>
        <w:t xml:space="preserve">ПРИЛОЖЕНИЕ Е </w:t>
      </w:r>
    </w:p>
    <w:p w:rsidR="00CA5D01" w:rsidRDefault="002D5E57" w:rsidP="00CA5D01">
      <w:pPr>
        <w:rPr>
          <w:bCs/>
          <w:sz w:val="28"/>
          <w:szCs w:val="28"/>
        </w:rPr>
      </w:pPr>
      <w:r>
        <w:rPr>
          <w:bCs/>
          <w:noProof/>
          <w:sz w:val="28"/>
          <w:szCs w:val="28"/>
        </w:rPr>
        <w:drawing>
          <wp:inline distT="0" distB="0" distL="0" distR="0">
            <wp:extent cx="5915025" cy="856297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15025" cy="8562975"/>
                    </a:xfrm>
                    <a:prstGeom prst="rect">
                      <a:avLst/>
                    </a:prstGeom>
                    <a:noFill/>
                    <a:ln>
                      <a:noFill/>
                    </a:ln>
                  </pic:spPr>
                </pic:pic>
              </a:graphicData>
            </a:graphic>
          </wp:inline>
        </w:drawing>
      </w:r>
    </w:p>
    <w:p w:rsidR="002D646D" w:rsidRDefault="002D646D" w:rsidP="00CA5D01">
      <w:pPr>
        <w:rPr>
          <w:bCs/>
          <w:sz w:val="28"/>
          <w:szCs w:val="28"/>
        </w:rPr>
      </w:pPr>
    </w:p>
    <w:p w:rsidR="00CA5D01" w:rsidRDefault="00CA5D01" w:rsidP="00CA5D01">
      <w:pPr>
        <w:rPr>
          <w:bCs/>
          <w:sz w:val="28"/>
          <w:szCs w:val="28"/>
        </w:rPr>
      </w:pPr>
    </w:p>
    <w:p w:rsidR="00CA5D01" w:rsidRDefault="00CA5D01" w:rsidP="00CA5D01">
      <w:pPr>
        <w:jc w:val="right"/>
        <w:rPr>
          <w:bCs/>
          <w:sz w:val="28"/>
          <w:szCs w:val="28"/>
        </w:rPr>
      </w:pPr>
      <w:r>
        <w:rPr>
          <w:bCs/>
          <w:sz w:val="28"/>
          <w:szCs w:val="28"/>
        </w:rPr>
        <w:lastRenderedPageBreak/>
        <w:t>ПРОДОЛЖЕНИЕ ПРИЛОЖЕНИЯ Е</w:t>
      </w:r>
    </w:p>
    <w:p w:rsidR="00CA5D01" w:rsidRDefault="002D5E57" w:rsidP="00CA5D01">
      <w:pPr>
        <w:rPr>
          <w:bCs/>
          <w:sz w:val="28"/>
          <w:szCs w:val="28"/>
        </w:rPr>
      </w:pPr>
      <w:r>
        <w:rPr>
          <w:bCs/>
          <w:noProof/>
          <w:sz w:val="28"/>
          <w:szCs w:val="28"/>
        </w:rPr>
        <w:drawing>
          <wp:inline distT="0" distB="0" distL="0" distR="0">
            <wp:extent cx="5915025" cy="866775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15025" cy="8667750"/>
                    </a:xfrm>
                    <a:prstGeom prst="rect">
                      <a:avLst/>
                    </a:prstGeom>
                    <a:noFill/>
                    <a:ln>
                      <a:noFill/>
                    </a:ln>
                  </pic:spPr>
                </pic:pic>
              </a:graphicData>
            </a:graphic>
          </wp:inline>
        </w:drawing>
      </w:r>
    </w:p>
    <w:p w:rsidR="00CA5D01" w:rsidRDefault="00CA5D01" w:rsidP="00CA5D01">
      <w:pPr>
        <w:rPr>
          <w:bCs/>
          <w:sz w:val="28"/>
          <w:szCs w:val="28"/>
        </w:rPr>
      </w:pPr>
    </w:p>
    <w:p w:rsidR="00CA5D01" w:rsidRPr="002D646D" w:rsidRDefault="00CA5D01" w:rsidP="00CA5D01">
      <w:pPr>
        <w:rPr>
          <w:bCs/>
          <w:sz w:val="28"/>
          <w:szCs w:val="28"/>
        </w:rPr>
      </w:pPr>
    </w:p>
    <w:sectPr w:rsidR="00CA5D01" w:rsidRPr="002D646D" w:rsidSect="00DE53ED">
      <w:pgSz w:w="11906" w:h="16838"/>
      <w:pgMar w:top="1134" w:right="850" w:bottom="1134" w:left="1701" w:header="708" w:footer="708" w:gutter="0"/>
      <w:pgNumType w:start="8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0B74" w:rsidRDefault="00060B74">
      <w:r>
        <w:separator/>
      </w:r>
    </w:p>
  </w:endnote>
  <w:endnote w:type="continuationSeparator" w:id="0">
    <w:p w:rsidR="00060B74" w:rsidRDefault="00060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MS UI Gothic">
    <w:altName w:val="Arial Unicode MS"/>
    <w:panose1 w:val="020B0600070205080204"/>
    <w:charset w:val="80"/>
    <w:family w:val="swiss"/>
    <w:pitch w:val="variable"/>
    <w:sig w:usb0="E00002FF" w:usb1="6AC7FDFB" w:usb2="08000012" w:usb3="00000000" w:csb0="0002009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3ED" w:rsidRDefault="00DE53ED">
    <w:pPr>
      <w:pStyle w:val="ab"/>
      <w:framePr w:wrap="auto"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2D5E57">
      <w:rPr>
        <w:rStyle w:val="ad"/>
        <w:noProof/>
      </w:rPr>
      <w:t>3</w:t>
    </w:r>
    <w:r>
      <w:rPr>
        <w:rStyle w:val="ad"/>
      </w:rPr>
      <w:fldChar w:fldCharType="end"/>
    </w:r>
  </w:p>
  <w:p w:rsidR="00DE53ED" w:rsidRDefault="00DE53E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0B74" w:rsidRDefault="00060B74">
      <w:r>
        <w:separator/>
      </w:r>
    </w:p>
  </w:footnote>
  <w:footnote w:type="continuationSeparator" w:id="0">
    <w:p w:rsidR="00060B74" w:rsidRDefault="00060B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71F03"/>
    <w:multiLevelType w:val="hybridMultilevel"/>
    <w:tmpl w:val="EE1A1E8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 w15:restartNumberingAfterBreak="0">
    <w:nsid w:val="05D455A0"/>
    <w:multiLevelType w:val="hybridMultilevel"/>
    <w:tmpl w:val="2F28791A"/>
    <w:lvl w:ilvl="0" w:tplc="04190001">
      <w:start w:val="1"/>
      <w:numFmt w:val="bullet"/>
      <w:lvlText w:val=""/>
      <w:lvlJc w:val="left"/>
      <w:pPr>
        <w:ind w:left="1713" w:hanging="360"/>
      </w:pPr>
      <w:rPr>
        <w:rFonts w:ascii="Symbol" w:hAnsi="Symbol" w:hint="default"/>
      </w:rPr>
    </w:lvl>
    <w:lvl w:ilvl="1" w:tplc="04190003">
      <w:start w:val="1"/>
      <w:numFmt w:val="bullet"/>
      <w:lvlText w:val="o"/>
      <w:lvlJc w:val="left"/>
      <w:pPr>
        <w:ind w:left="2433" w:hanging="360"/>
      </w:pPr>
      <w:rPr>
        <w:rFonts w:ascii="Courier New" w:hAnsi="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hint="default"/>
      </w:rPr>
    </w:lvl>
    <w:lvl w:ilvl="8" w:tplc="04190005">
      <w:start w:val="1"/>
      <w:numFmt w:val="bullet"/>
      <w:lvlText w:val=""/>
      <w:lvlJc w:val="left"/>
      <w:pPr>
        <w:ind w:left="7473" w:hanging="360"/>
      </w:pPr>
      <w:rPr>
        <w:rFonts w:ascii="Wingdings" w:hAnsi="Wingdings" w:hint="default"/>
      </w:rPr>
    </w:lvl>
  </w:abstractNum>
  <w:abstractNum w:abstractNumId="2" w15:restartNumberingAfterBreak="0">
    <w:nsid w:val="06EE0AB6"/>
    <w:multiLevelType w:val="hybridMultilevel"/>
    <w:tmpl w:val="569E644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 w15:restartNumberingAfterBreak="0">
    <w:nsid w:val="148A2593"/>
    <w:multiLevelType w:val="hybridMultilevel"/>
    <w:tmpl w:val="4DA4FC5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15:restartNumberingAfterBreak="0">
    <w:nsid w:val="1AFF666F"/>
    <w:multiLevelType w:val="hybridMultilevel"/>
    <w:tmpl w:val="1C8810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1D4C1621"/>
    <w:multiLevelType w:val="hybridMultilevel"/>
    <w:tmpl w:val="3E128B8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227E7F24"/>
    <w:multiLevelType w:val="hybridMultilevel"/>
    <w:tmpl w:val="D12E53C4"/>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7" w15:restartNumberingAfterBreak="0">
    <w:nsid w:val="23EE2C2E"/>
    <w:multiLevelType w:val="hybridMultilevel"/>
    <w:tmpl w:val="1CFE94D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8" w15:restartNumberingAfterBreak="0">
    <w:nsid w:val="255C65CE"/>
    <w:multiLevelType w:val="multilevel"/>
    <w:tmpl w:val="9BBE311C"/>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800"/>
        </w:tabs>
        <w:ind w:left="1800" w:hanging="144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520"/>
        </w:tabs>
        <w:ind w:left="2520" w:hanging="216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9" w15:restartNumberingAfterBreak="0">
    <w:nsid w:val="26122770"/>
    <w:multiLevelType w:val="hybridMultilevel"/>
    <w:tmpl w:val="BDD4F30A"/>
    <w:lvl w:ilvl="0" w:tplc="0419000F">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rPr>
        <w:rFonts w:ascii="Times New Roman" w:hAnsi="Times New Roman" w:cs="Times New Roman"/>
      </w:rPr>
    </w:lvl>
    <w:lvl w:ilvl="2" w:tplc="0419001B">
      <w:start w:val="1"/>
      <w:numFmt w:val="lowerRoman"/>
      <w:lvlText w:val="%3."/>
      <w:lvlJc w:val="right"/>
      <w:pPr>
        <w:ind w:left="2160" w:hanging="180"/>
      </w:pPr>
      <w:rPr>
        <w:rFonts w:ascii="Times New Roman" w:hAnsi="Times New Roman" w:cs="Times New Roman"/>
      </w:rPr>
    </w:lvl>
    <w:lvl w:ilvl="3" w:tplc="0419000F">
      <w:start w:val="1"/>
      <w:numFmt w:val="decimal"/>
      <w:lvlText w:val="%4."/>
      <w:lvlJc w:val="left"/>
      <w:pPr>
        <w:ind w:left="2880" w:hanging="360"/>
      </w:pPr>
      <w:rPr>
        <w:rFonts w:ascii="Times New Roman" w:hAnsi="Times New Roman" w:cs="Times New Roman"/>
      </w:rPr>
    </w:lvl>
    <w:lvl w:ilvl="4" w:tplc="04190019">
      <w:start w:val="1"/>
      <w:numFmt w:val="lowerLetter"/>
      <w:lvlText w:val="%5."/>
      <w:lvlJc w:val="left"/>
      <w:pPr>
        <w:ind w:left="3600" w:hanging="360"/>
      </w:pPr>
      <w:rPr>
        <w:rFonts w:ascii="Times New Roman" w:hAnsi="Times New Roman" w:cs="Times New Roman"/>
      </w:rPr>
    </w:lvl>
    <w:lvl w:ilvl="5" w:tplc="0419001B">
      <w:start w:val="1"/>
      <w:numFmt w:val="lowerRoman"/>
      <w:lvlText w:val="%6."/>
      <w:lvlJc w:val="right"/>
      <w:pPr>
        <w:ind w:left="4320" w:hanging="180"/>
      </w:pPr>
      <w:rPr>
        <w:rFonts w:ascii="Times New Roman" w:hAnsi="Times New Roman" w:cs="Times New Roman"/>
      </w:rPr>
    </w:lvl>
    <w:lvl w:ilvl="6" w:tplc="0419000F">
      <w:start w:val="1"/>
      <w:numFmt w:val="decimal"/>
      <w:lvlText w:val="%7."/>
      <w:lvlJc w:val="left"/>
      <w:pPr>
        <w:ind w:left="5040" w:hanging="360"/>
      </w:pPr>
      <w:rPr>
        <w:rFonts w:ascii="Times New Roman" w:hAnsi="Times New Roman" w:cs="Times New Roman"/>
      </w:rPr>
    </w:lvl>
    <w:lvl w:ilvl="7" w:tplc="04190019">
      <w:start w:val="1"/>
      <w:numFmt w:val="lowerLetter"/>
      <w:lvlText w:val="%8."/>
      <w:lvlJc w:val="left"/>
      <w:pPr>
        <w:ind w:left="5760" w:hanging="360"/>
      </w:pPr>
      <w:rPr>
        <w:rFonts w:ascii="Times New Roman" w:hAnsi="Times New Roman" w:cs="Times New Roman"/>
      </w:rPr>
    </w:lvl>
    <w:lvl w:ilvl="8" w:tplc="0419001B">
      <w:start w:val="1"/>
      <w:numFmt w:val="lowerRoman"/>
      <w:lvlText w:val="%9."/>
      <w:lvlJc w:val="right"/>
      <w:pPr>
        <w:ind w:left="6480" w:hanging="180"/>
      </w:pPr>
      <w:rPr>
        <w:rFonts w:ascii="Times New Roman" w:hAnsi="Times New Roman" w:cs="Times New Roman"/>
      </w:rPr>
    </w:lvl>
  </w:abstractNum>
  <w:abstractNum w:abstractNumId="10" w15:restartNumberingAfterBreak="0">
    <w:nsid w:val="26177B5C"/>
    <w:multiLevelType w:val="hybridMultilevel"/>
    <w:tmpl w:val="9EACC49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1" w15:restartNumberingAfterBreak="0">
    <w:nsid w:val="28B01876"/>
    <w:multiLevelType w:val="hybridMultilevel"/>
    <w:tmpl w:val="38821D0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2" w15:restartNumberingAfterBreak="0">
    <w:nsid w:val="28FF72F3"/>
    <w:multiLevelType w:val="hybridMultilevel"/>
    <w:tmpl w:val="692C184E"/>
    <w:lvl w:ilvl="0" w:tplc="04190001">
      <w:start w:val="1"/>
      <w:numFmt w:val="bullet"/>
      <w:lvlText w:val=""/>
      <w:lvlJc w:val="left"/>
      <w:pPr>
        <w:ind w:left="1859" w:hanging="360"/>
      </w:pPr>
      <w:rPr>
        <w:rFonts w:ascii="Symbol" w:hAnsi="Symbol" w:hint="default"/>
      </w:rPr>
    </w:lvl>
    <w:lvl w:ilvl="1" w:tplc="04190003">
      <w:start w:val="1"/>
      <w:numFmt w:val="bullet"/>
      <w:lvlText w:val="o"/>
      <w:lvlJc w:val="left"/>
      <w:pPr>
        <w:ind w:left="2579" w:hanging="360"/>
      </w:pPr>
      <w:rPr>
        <w:rFonts w:ascii="Courier New" w:hAnsi="Courier New" w:hint="default"/>
      </w:rPr>
    </w:lvl>
    <w:lvl w:ilvl="2" w:tplc="04190005">
      <w:start w:val="1"/>
      <w:numFmt w:val="bullet"/>
      <w:lvlText w:val=""/>
      <w:lvlJc w:val="left"/>
      <w:pPr>
        <w:ind w:left="3299" w:hanging="360"/>
      </w:pPr>
      <w:rPr>
        <w:rFonts w:ascii="Wingdings" w:hAnsi="Wingdings" w:hint="default"/>
      </w:rPr>
    </w:lvl>
    <w:lvl w:ilvl="3" w:tplc="04190001">
      <w:start w:val="1"/>
      <w:numFmt w:val="bullet"/>
      <w:lvlText w:val=""/>
      <w:lvlJc w:val="left"/>
      <w:pPr>
        <w:ind w:left="4019" w:hanging="360"/>
      </w:pPr>
      <w:rPr>
        <w:rFonts w:ascii="Symbol" w:hAnsi="Symbol" w:hint="default"/>
      </w:rPr>
    </w:lvl>
    <w:lvl w:ilvl="4" w:tplc="04190003">
      <w:start w:val="1"/>
      <w:numFmt w:val="bullet"/>
      <w:lvlText w:val="o"/>
      <w:lvlJc w:val="left"/>
      <w:pPr>
        <w:ind w:left="4739" w:hanging="360"/>
      </w:pPr>
      <w:rPr>
        <w:rFonts w:ascii="Courier New" w:hAnsi="Courier New" w:hint="default"/>
      </w:rPr>
    </w:lvl>
    <w:lvl w:ilvl="5" w:tplc="04190005">
      <w:start w:val="1"/>
      <w:numFmt w:val="bullet"/>
      <w:lvlText w:val=""/>
      <w:lvlJc w:val="left"/>
      <w:pPr>
        <w:ind w:left="5459" w:hanging="360"/>
      </w:pPr>
      <w:rPr>
        <w:rFonts w:ascii="Wingdings" w:hAnsi="Wingdings" w:hint="default"/>
      </w:rPr>
    </w:lvl>
    <w:lvl w:ilvl="6" w:tplc="04190001">
      <w:start w:val="1"/>
      <w:numFmt w:val="bullet"/>
      <w:lvlText w:val=""/>
      <w:lvlJc w:val="left"/>
      <w:pPr>
        <w:ind w:left="6179" w:hanging="360"/>
      </w:pPr>
      <w:rPr>
        <w:rFonts w:ascii="Symbol" w:hAnsi="Symbol" w:hint="default"/>
      </w:rPr>
    </w:lvl>
    <w:lvl w:ilvl="7" w:tplc="04190003">
      <w:start w:val="1"/>
      <w:numFmt w:val="bullet"/>
      <w:lvlText w:val="o"/>
      <w:lvlJc w:val="left"/>
      <w:pPr>
        <w:ind w:left="6899" w:hanging="360"/>
      </w:pPr>
      <w:rPr>
        <w:rFonts w:ascii="Courier New" w:hAnsi="Courier New" w:hint="default"/>
      </w:rPr>
    </w:lvl>
    <w:lvl w:ilvl="8" w:tplc="04190005">
      <w:start w:val="1"/>
      <w:numFmt w:val="bullet"/>
      <w:lvlText w:val=""/>
      <w:lvlJc w:val="left"/>
      <w:pPr>
        <w:ind w:left="7619" w:hanging="360"/>
      </w:pPr>
      <w:rPr>
        <w:rFonts w:ascii="Wingdings" w:hAnsi="Wingdings" w:hint="default"/>
      </w:rPr>
    </w:lvl>
  </w:abstractNum>
  <w:abstractNum w:abstractNumId="13" w15:restartNumberingAfterBreak="0">
    <w:nsid w:val="29072E16"/>
    <w:multiLevelType w:val="hybridMultilevel"/>
    <w:tmpl w:val="93AA739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4" w15:restartNumberingAfterBreak="0">
    <w:nsid w:val="2B9B1C68"/>
    <w:multiLevelType w:val="hybridMultilevel"/>
    <w:tmpl w:val="07443BB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5" w15:restartNumberingAfterBreak="0">
    <w:nsid w:val="2C5B69A5"/>
    <w:multiLevelType w:val="hybridMultilevel"/>
    <w:tmpl w:val="2CEA8F52"/>
    <w:lvl w:ilvl="0" w:tplc="0419000F">
      <w:start w:val="1"/>
      <w:numFmt w:val="decimal"/>
      <w:lvlText w:val="%1."/>
      <w:lvlJc w:val="left"/>
      <w:pPr>
        <w:ind w:left="1429" w:hanging="360"/>
      </w:pPr>
      <w:rPr>
        <w:rFonts w:ascii="Times New Roman" w:hAnsi="Times New Roman" w:cs="Times New Roman"/>
      </w:rPr>
    </w:lvl>
    <w:lvl w:ilvl="1" w:tplc="B36E0BA8">
      <w:start w:val="1"/>
      <w:numFmt w:val="decimal"/>
      <w:lvlText w:val="%2)"/>
      <w:lvlJc w:val="left"/>
      <w:pPr>
        <w:ind w:left="2149" w:hanging="360"/>
      </w:pPr>
      <w:rPr>
        <w:rFonts w:ascii="Times New Roman" w:hAnsi="Times New Roman" w:cs="Times New Roman" w:hint="default"/>
      </w:rPr>
    </w:lvl>
    <w:lvl w:ilvl="2" w:tplc="0419001B">
      <w:start w:val="1"/>
      <w:numFmt w:val="lowerRoman"/>
      <w:lvlText w:val="%3."/>
      <w:lvlJc w:val="right"/>
      <w:pPr>
        <w:ind w:left="2869" w:hanging="180"/>
      </w:pPr>
      <w:rPr>
        <w:rFonts w:ascii="Times New Roman" w:hAnsi="Times New Roman" w:cs="Times New Roman"/>
      </w:rPr>
    </w:lvl>
    <w:lvl w:ilvl="3" w:tplc="0419000F">
      <w:start w:val="1"/>
      <w:numFmt w:val="decimal"/>
      <w:lvlText w:val="%4."/>
      <w:lvlJc w:val="left"/>
      <w:pPr>
        <w:ind w:left="3589" w:hanging="360"/>
      </w:pPr>
      <w:rPr>
        <w:rFonts w:ascii="Times New Roman" w:hAnsi="Times New Roman" w:cs="Times New Roman"/>
      </w:rPr>
    </w:lvl>
    <w:lvl w:ilvl="4" w:tplc="04190019">
      <w:start w:val="1"/>
      <w:numFmt w:val="lowerLetter"/>
      <w:lvlText w:val="%5."/>
      <w:lvlJc w:val="left"/>
      <w:pPr>
        <w:ind w:left="4309" w:hanging="360"/>
      </w:pPr>
      <w:rPr>
        <w:rFonts w:ascii="Times New Roman" w:hAnsi="Times New Roman" w:cs="Times New Roman"/>
      </w:rPr>
    </w:lvl>
    <w:lvl w:ilvl="5" w:tplc="0419001B">
      <w:start w:val="1"/>
      <w:numFmt w:val="lowerRoman"/>
      <w:lvlText w:val="%6."/>
      <w:lvlJc w:val="right"/>
      <w:pPr>
        <w:ind w:left="5029" w:hanging="180"/>
      </w:pPr>
      <w:rPr>
        <w:rFonts w:ascii="Times New Roman" w:hAnsi="Times New Roman" w:cs="Times New Roman"/>
      </w:rPr>
    </w:lvl>
    <w:lvl w:ilvl="6" w:tplc="0419000F">
      <w:start w:val="1"/>
      <w:numFmt w:val="decimal"/>
      <w:lvlText w:val="%7."/>
      <w:lvlJc w:val="left"/>
      <w:pPr>
        <w:ind w:left="5749" w:hanging="360"/>
      </w:pPr>
      <w:rPr>
        <w:rFonts w:ascii="Times New Roman" w:hAnsi="Times New Roman" w:cs="Times New Roman"/>
      </w:rPr>
    </w:lvl>
    <w:lvl w:ilvl="7" w:tplc="04190019">
      <w:start w:val="1"/>
      <w:numFmt w:val="lowerLetter"/>
      <w:lvlText w:val="%8."/>
      <w:lvlJc w:val="left"/>
      <w:pPr>
        <w:ind w:left="6469" w:hanging="360"/>
      </w:pPr>
      <w:rPr>
        <w:rFonts w:ascii="Times New Roman" w:hAnsi="Times New Roman" w:cs="Times New Roman"/>
      </w:rPr>
    </w:lvl>
    <w:lvl w:ilvl="8" w:tplc="0419001B">
      <w:start w:val="1"/>
      <w:numFmt w:val="lowerRoman"/>
      <w:lvlText w:val="%9."/>
      <w:lvlJc w:val="right"/>
      <w:pPr>
        <w:ind w:left="7189" w:hanging="180"/>
      </w:pPr>
      <w:rPr>
        <w:rFonts w:ascii="Times New Roman" w:hAnsi="Times New Roman" w:cs="Times New Roman"/>
      </w:rPr>
    </w:lvl>
  </w:abstractNum>
  <w:abstractNum w:abstractNumId="16" w15:restartNumberingAfterBreak="0">
    <w:nsid w:val="2CB8433B"/>
    <w:multiLevelType w:val="hybridMultilevel"/>
    <w:tmpl w:val="D5B88E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2DE619A1"/>
    <w:multiLevelType w:val="multilevel"/>
    <w:tmpl w:val="61E29EFA"/>
    <w:lvl w:ilvl="0">
      <w:start w:val="1"/>
      <w:numFmt w:val="decimal"/>
      <w:lvlText w:val="%1."/>
      <w:lvlJc w:val="left"/>
      <w:pPr>
        <w:tabs>
          <w:tab w:val="num" w:pos="1429"/>
        </w:tabs>
        <w:ind w:left="1429" w:hanging="360"/>
      </w:pPr>
      <w:rPr>
        <w:rFonts w:cs="Times New Roman"/>
      </w:rPr>
    </w:lvl>
    <w:lvl w:ilvl="1">
      <w:start w:val="3"/>
      <w:numFmt w:val="decimal"/>
      <w:isLgl/>
      <w:lvlText w:val="%1.%2."/>
      <w:lvlJc w:val="left"/>
      <w:pPr>
        <w:tabs>
          <w:tab w:val="num" w:pos="1789"/>
        </w:tabs>
        <w:ind w:left="1789" w:hanging="720"/>
      </w:pPr>
      <w:rPr>
        <w:rFonts w:cs="Times New Roman" w:hint="default"/>
      </w:rPr>
    </w:lvl>
    <w:lvl w:ilvl="2">
      <w:start w:val="1"/>
      <w:numFmt w:val="decimal"/>
      <w:isLgl/>
      <w:lvlText w:val="%1.%2.%3."/>
      <w:lvlJc w:val="left"/>
      <w:pPr>
        <w:tabs>
          <w:tab w:val="num" w:pos="1789"/>
        </w:tabs>
        <w:ind w:left="1789" w:hanging="720"/>
      </w:pPr>
      <w:rPr>
        <w:rFonts w:cs="Times New Roman" w:hint="default"/>
      </w:rPr>
    </w:lvl>
    <w:lvl w:ilvl="3">
      <w:start w:val="1"/>
      <w:numFmt w:val="decimal"/>
      <w:isLgl/>
      <w:lvlText w:val="%1.%2.%3.%4."/>
      <w:lvlJc w:val="left"/>
      <w:pPr>
        <w:tabs>
          <w:tab w:val="num" w:pos="2149"/>
        </w:tabs>
        <w:ind w:left="2149" w:hanging="1080"/>
      </w:pPr>
      <w:rPr>
        <w:rFonts w:cs="Times New Roman" w:hint="default"/>
      </w:rPr>
    </w:lvl>
    <w:lvl w:ilvl="4">
      <w:start w:val="1"/>
      <w:numFmt w:val="decimal"/>
      <w:isLgl/>
      <w:lvlText w:val="%1.%2.%3.%4.%5."/>
      <w:lvlJc w:val="left"/>
      <w:pPr>
        <w:tabs>
          <w:tab w:val="num" w:pos="2149"/>
        </w:tabs>
        <w:ind w:left="2149" w:hanging="1080"/>
      </w:pPr>
      <w:rPr>
        <w:rFonts w:cs="Times New Roman" w:hint="default"/>
      </w:rPr>
    </w:lvl>
    <w:lvl w:ilvl="5">
      <w:start w:val="1"/>
      <w:numFmt w:val="decimal"/>
      <w:isLgl/>
      <w:lvlText w:val="%1.%2.%3.%4.%5.%6."/>
      <w:lvlJc w:val="left"/>
      <w:pPr>
        <w:tabs>
          <w:tab w:val="num" w:pos="2509"/>
        </w:tabs>
        <w:ind w:left="2509" w:hanging="1440"/>
      </w:pPr>
      <w:rPr>
        <w:rFonts w:cs="Times New Roman" w:hint="default"/>
      </w:rPr>
    </w:lvl>
    <w:lvl w:ilvl="6">
      <w:start w:val="1"/>
      <w:numFmt w:val="decimal"/>
      <w:isLgl/>
      <w:lvlText w:val="%1.%2.%3.%4.%5.%6.%7."/>
      <w:lvlJc w:val="left"/>
      <w:pPr>
        <w:tabs>
          <w:tab w:val="num" w:pos="2869"/>
        </w:tabs>
        <w:ind w:left="2869" w:hanging="1800"/>
      </w:pPr>
      <w:rPr>
        <w:rFonts w:cs="Times New Roman" w:hint="default"/>
      </w:rPr>
    </w:lvl>
    <w:lvl w:ilvl="7">
      <w:start w:val="1"/>
      <w:numFmt w:val="decimal"/>
      <w:isLgl/>
      <w:lvlText w:val="%1.%2.%3.%4.%5.%6.%7.%8."/>
      <w:lvlJc w:val="left"/>
      <w:pPr>
        <w:tabs>
          <w:tab w:val="num" w:pos="2869"/>
        </w:tabs>
        <w:ind w:left="2869" w:hanging="1800"/>
      </w:pPr>
      <w:rPr>
        <w:rFonts w:cs="Times New Roman" w:hint="default"/>
      </w:rPr>
    </w:lvl>
    <w:lvl w:ilvl="8">
      <w:start w:val="1"/>
      <w:numFmt w:val="decimal"/>
      <w:isLgl/>
      <w:lvlText w:val="%1.%2.%3.%4.%5.%6.%7.%8.%9."/>
      <w:lvlJc w:val="left"/>
      <w:pPr>
        <w:tabs>
          <w:tab w:val="num" w:pos="3229"/>
        </w:tabs>
        <w:ind w:left="3229" w:hanging="2160"/>
      </w:pPr>
      <w:rPr>
        <w:rFonts w:cs="Times New Roman" w:hint="default"/>
      </w:rPr>
    </w:lvl>
  </w:abstractNum>
  <w:abstractNum w:abstractNumId="18" w15:restartNumberingAfterBreak="0">
    <w:nsid w:val="2F806FC3"/>
    <w:multiLevelType w:val="hybridMultilevel"/>
    <w:tmpl w:val="B7A85D90"/>
    <w:lvl w:ilvl="0" w:tplc="04190001">
      <w:start w:val="1"/>
      <w:numFmt w:val="bullet"/>
      <w:lvlText w:val=""/>
      <w:lvlJc w:val="left"/>
      <w:pPr>
        <w:ind w:left="1713" w:hanging="360"/>
      </w:pPr>
      <w:rPr>
        <w:rFonts w:ascii="Symbol" w:hAnsi="Symbol" w:hint="default"/>
      </w:rPr>
    </w:lvl>
    <w:lvl w:ilvl="1" w:tplc="04190003">
      <w:start w:val="1"/>
      <w:numFmt w:val="bullet"/>
      <w:lvlText w:val="o"/>
      <w:lvlJc w:val="left"/>
      <w:pPr>
        <w:ind w:left="2433" w:hanging="360"/>
      </w:pPr>
      <w:rPr>
        <w:rFonts w:ascii="Courier New" w:hAnsi="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hint="default"/>
      </w:rPr>
    </w:lvl>
    <w:lvl w:ilvl="8" w:tplc="04190005">
      <w:start w:val="1"/>
      <w:numFmt w:val="bullet"/>
      <w:lvlText w:val=""/>
      <w:lvlJc w:val="left"/>
      <w:pPr>
        <w:ind w:left="7473" w:hanging="360"/>
      </w:pPr>
      <w:rPr>
        <w:rFonts w:ascii="Wingdings" w:hAnsi="Wingdings" w:hint="default"/>
      </w:rPr>
    </w:lvl>
  </w:abstractNum>
  <w:abstractNum w:abstractNumId="19" w15:restartNumberingAfterBreak="0">
    <w:nsid w:val="2FA03E98"/>
    <w:multiLevelType w:val="hybridMultilevel"/>
    <w:tmpl w:val="20441D98"/>
    <w:lvl w:ilvl="0" w:tplc="04190001">
      <w:start w:val="1"/>
      <w:numFmt w:val="bullet"/>
      <w:lvlText w:val=""/>
      <w:lvlJc w:val="left"/>
      <w:pPr>
        <w:ind w:left="1713" w:hanging="360"/>
      </w:pPr>
      <w:rPr>
        <w:rFonts w:ascii="Symbol" w:hAnsi="Symbol" w:hint="default"/>
      </w:rPr>
    </w:lvl>
    <w:lvl w:ilvl="1" w:tplc="04190003">
      <w:start w:val="1"/>
      <w:numFmt w:val="bullet"/>
      <w:lvlText w:val="o"/>
      <w:lvlJc w:val="left"/>
      <w:pPr>
        <w:ind w:left="2433" w:hanging="360"/>
      </w:pPr>
      <w:rPr>
        <w:rFonts w:ascii="Courier New" w:hAnsi="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hint="default"/>
      </w:rPr>
    </w:lvl>
    <w:lvl w:ilvl="8" w:tplc="04190005">
      <w:start w:val="1"/>
      <w:numFmt w:val="bullet"/>
      <w:lvlText w:val=""/>
      <w:lvlJc w:val="left"/>
      <w:pPr>
        <w:ind w:left="7473" w:hanging="360"/>
      </w:pPr>
      <w:rPr>
        <w:rFonts w:ascii="Wingdings" w:hAnsi="Wingdings" w:hint="default"/>
      </w:rPr>
    </w:lvl>
  </w:abstractNum>
  <w:abstractNum w:abstractNumId="20" w15:restartNumberingAfterBreak="0">
    <w:nsid w:val="2FBE411E"/>
    <w:multiLevelType w:val="multilevel"/>
    <w:tmpl w:val="96ACEC7C"/>
    <w:lvl w:ilvl="0">
      <w:start w:val="3"/>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435"/>
        </w:tabs>
        <w:ind w:left="435" w:hanging="360"/>
      </w:pPr>
      <w:rPr>
        <w:rFonts w:cs="Times New Roman" w:hint="default"/>
      </w:rPr>
    </w:lvl>
    <w:lvl w:ilvl="2">
      <w:start w:val="1"/>
      <w:numFmt w:val="decimal"/>
      <w:lvlText w:val="%1.%2.%3"/>
      <w:lvlJc w:val="left"/>
      <w:pPr>
        <w:tabs>
          <w:tab w:val="num" w:pos="870"/>
        </w:tabs>
        <w:ind w:left="870" w:hanging="720"/>
      </w:pPr>
      <w:rPr>
        <w:rFonts w:cs="Times New Roman" w:hint="default"/>
      </w:rPr>
    </w:lvl>
    <w:lvl w:ilvl="3">
      <w:start w:val="1"/>
      <w:numFmt w:val="decimal"/>
      <w:lvlText w:val="%1.%2.%3.%4"/>
      <w:lvlJc w:val="left"/>
      <w:pPr>
        <w:tabs>
          <w:tab w:val="num" w:pos="1305"/>
        </w:tabs>
        <w:ind w:left="1305" w:hanging="1080"/>
      </w:pPr>
      <w:rPr>
        <w:rFonts w:cs="Times New Roman" w:hint="default"/>
      </w:rPr>
    </w:lvl>
    <w:lvl w:ilvl="4">
      <w:start w:val="1"/>
      <w:numFmt w:val="decimal"/>
      <w:lvlText w:val="%1.%2.%3.%4.%5"/>
      <w:lvlJc w:val="left"/>
      <w:pPr>
        <w:tabs>
          <w:tab w:val="num" w:pos="1380"/>
        </w:tabs>
        <w:ind w:left="1380" w:hanging="1080"/>
      </w:pPr>
      <w:rPr>
        <w:rFonts w:cs="Times New Roman" w:hint="default"/>
      </w:rPr>
    </w:lvl>
    <w:lvl w:ilvl="5">
      <w:start w:val="1"/>
      <w:numFmt w:val="decimal"/>
      <w:lvlText w:val="%1.%2.%3.%4.%5.%6"/>
      <w:lvlJc w:val="left"/>
      <w:pPr>
        <w:tabs>
          <w:tab w:val="num" w:pos="1815"/>
        </w:tabs>
        <w:ind w:left="1815" w:hanging="1440"/>
      </w:pPr>
      <w:rPr>
        <w:rFonts w:cs="Times New Roman" w:hint="default"/>
      </w:rPr>
    </w:lvl>
    <w:lvl w:ilvl="6">
      <w:start w:val="1"/>
      <w:numFmt w:val="decimal"/>
      <w:lvlText w:val="%1.%2.%3.%4.%5.%6.%7"/>
      <w:lvlJc w:val="left"/>
      <w:pPr>
        <w:tabs>
          <w:tab w:val="num" w:pos="1890"/>
        </w:tabs>
        <w:ind w:left="1890" w:hanging="1440"/>
      </w:pPr>
      <w:rPr>
        <w:rFonts w:cs="Times New Roman" w:hint="default"/>
      </w:rPr>
    </w:lvl>
    <w:lvl w:ilvl="7">
      <w:start w:val="1"/>
      <w:numFmt w:val="decimal"/>
      <w:lvlText w:val="%1.%2.%3.%4.%5.%6.%7.%8"/>
      <w:lvlJc w:val="left"/>
      <w:pPr>
        <w:tabs>
          <w:tab w:val="num" w:pos="2325"/>
        </w:tabs>
        <w:ind w:left="2325" w:hanging="1800"/>
      </w:pPr>
      <w:rPr>
        <w:rFonts w:cs="Times New Roman" w:hint="default"/>
      </w:rPr>
    </w:lvl>
    <w:lvl w:ilvl="8">
      <w:start w:val="1"/>
      <w:numFmt w:val="decimal"/>
      <w:lvlText w:val="%1.%2.%3.%4.%5.%6.%7.%8.%9"/>
      <w:lvlJc w:val="left"/>
      <w:pPr>
        <w:tabs>
          <w:tab w:val="num" w:pos="2760"/>
        </w:tabs>
        <w:ind w:left="2760" w:hanging="2160"/>
      </w:pPr>
      <w:rPr>
        <w:rFonts w:cs="Times New Roman" w:hint="default"/>
      </w:rPr>
    </w:lvl>
  </w:abstractNum>
  <w:abstractNum w:abstractNumId="21" w15:restartNumberingAfterBreak="0">
    <w:nsid w:val="30B12DB1"/>
    <w:multiLevelType w:val="hybridMultilevel"/>
    <w:tmpl w:val="1D464950"/>
    <w:lvl w:ilvl="0" w:tplc="04190001">
      <w:start w:val="1"/>
      <w:numFmt w:val="bullet"/>
      <w:lvlText w:val=""/>
      <w:lvlJc w:val="left"/>
      <w:pPr>
        <w:ind w:left="2138" w:hanging="360"/>
      </w:pPr>
      <w:rPr>
        <w:rFonts w:ascii="Symbol" w:hAnsi="Symbol" w:hint="default"/>
      </w:rPr>
    </w:lvl>
    <w:lvl w:ilvl="1" w:tplc="04190003">
      <w:start w:val="1"/>
      <w:numFmt w:val="bullet"/>
      <w:lvlText w:val="o"/>
      <w:lvlJc w:val="left"/>
      <w:pPr>
        <w:ind w:left="2858" w:hanging="360"/>
      </w:pPr>
      <w:rPr>
        <w:rFonts w:ascii="Courier New" w:hAnsi="Courier New" w:hint="default"/>
      </w:rPr>
    </w:lvl>
    <w:lvl w:ilvl="2" w:tplc="04190005">
      <w:start w:val="1"/>
      <w:numFmt w:val="bullet"/>
      <w:lvlText w:val=""/>
      <w:lvlJc w:val="left"/>
      <w:pPr>
        <w:ind w:left="3578" w:hanging="360"/>
      </w:pPr>
      <w:rPr>
        <w:rFonts w:ascii="Wingdings" w:hAnsi="Wingdings" w:hint="default"/>
      </w:rPr>
    </w:lvl>
    <w:lvl w:ilvl="3" w:tplc="04190001">
      <w:start w:val="1"/>
      <w:numFmt w:val="bullet"/>
      <w:lvlText w:val=""/>
      <w:lvlJc w:val="left"/>
      <w:pPr>
        <w:ind w:left="4298" w:hanging="360"/>
      </w:pPr>
      <w:rPr>
        <w:rFonts w:ascii="Symbol" w:hAnsi="Symbol" w:hint="default"/>
      </w:rPr>
    </w:lvl>
    <w:lvl w:ilvl="4" w:tplc="04190003">
      <w:start w:val="1"/>
      <w:numFmt w:val="bullet"/>
      <w:lvlText w:val="o"/>
      <w:lvlJc w:val="left"/>
      <w:pPr>
        <w:ind w:left="5018" w:hanging="360"/>
      </w:pPr>
      <w:rPr>
        <w:rFonts w:ascii="Courier New" w:hAnsi="Courier New" w:hint="default"/>
      </w:rPr>
    </w:lvl>
    <w:lvl w:ilvl="5" w:tplc="04190005">
      <w:start w:val="1"/>
      <w:numFmt w:val="bullet"/>
      <w:lvlText w:val=""/>
      <w:lvlJc w:val="left"/>
      <w:pPr>
        <w:ind w:left="5738" w:hanging="360"/>
      </w:pPr>
      <w:rPr>
        <w:rFonts w:ascii="Wingdings" w:hAnsi="Wingdings" w:hint="default"/>
      </w:rPr>
    </w:lvl>
    <w:lvl w:ilvl="6" w:tplc="04190001">
      <w:start w:val="1"/>
      <w:numFmt w:val="bullet"/>
      <w:lvlText w:val=""/>
      <w:lvlJc w:val="left"/>
      <w:pPr>
        <w:ind w:left="6458" w:hanging="360"/>
      </w:pPr>
      <w:rPr>
        <w:rFonts w:ascii="Symbol" w:hAnsi="Symbol" w:hint="default"/>
      </w:rPr>
    </w:lvl>
    <w:lvl w:ilvl="7" w:tplc="04190003">
      <w:start w:val="1"/>
      <w:numFmt w:val="bullet"/>
      <w:lvlText w:val="o"/>
      <w:lvlJc w:val="left"/>
      <w:pPr>
        <w:ind w:left="7178" w:hanging="360"/>
      </w:pPr>
      <w:rPr>
        <w:rFonts w:ascii="Courier New" w:hAnsi="Courier New" w:hint="default"/>
      </w:rPr>
    </w:lvl>
    <w:lvl w:ilvl="8" w:tplc="04190005">
      <w:start w:val="1"/>
      <w:numFmt w:val="bullet"/>
      <w:lvlText w:val=""/>
      <w:lvlJc w:val="left"/>
      <w:pPr>
        <w:ind w:left="7898" w:hanging="360"/>
      </w:pPr>
      <w:rPr>
        <w:rFonts w:ascii="Wingdings" w:hAnsi="Wingdings" w:hint="default"/>
      </w:rPr>
    </w:lvl>
  </w:abstractNum>
  <w:abstractNum w:abstractNumId="22" w15:restartNumberingAfterBreak="0">
    <w:nsid w:val="31A37498"/>
    <w:multiLevelType w:val="hybridMultilevel"/>
    <w:tmpl w:val="9C68EC6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3" w15:restartNumberingAfterBreak="0">
    <w:nsid w:val="3C8871C4"/>
    <w:multiLevelType w:val="hybridMultilevel"/>
    <w:tmpl w:val="20F6DE3E"/>
    <w:lvl w:ilvl="0" w:tplc="47285C08">
      <w:start w:val="1"/>
      <w:numFmt w:val="decimal"/>
      <w:lvlText w:val="%1."/>
      <w:lvlJc w:val="left"/>
      <w:pPr>
        <w:ind w:left="1080" w:hanging="360"/>
      </w:pPr>
      <w:rPr>
        <w:rFonts w:ascii="Times New Roman" w:hAnsi="Times New Roman" w:cs="Times New Roman" w:hint="default"/>
      </w:rPr>
    </w:lvl>
    <w:lvl w:ilvl="1" w:tplc="04190019">
      <w:start w:val="1"/>
      <w:numFmt w:val="lowerLetter"/>
      <w:lvlText w:val="%2."/>
      <w:lvlJc w:val="left"/>
      <w:pPr>
        <w:ind w:left="1800" w:hanging="360"/>
      </w:pPr>
      <w:rPr>
        <w:rFonts w:ascii="Times New Roman" w:hAnsi="Times New Roman" w:cs="Times New Roman"/>
      </w:rPr>
    </w:lvl>
    <w:lvl w:ilvl="2" w:tplc="0419001B">
      <w:start w:val="1"/>
      <w:numFmt w:val="lowerRoman"/>
      <w:lvlText w:val="%3."/>
      <w:lvlJc w:val="right"/>
      <w:pPr>
        <w:ind w:left="2520" w:hanging="180"/>
      </w:pPr>
      <w:rPr>
        <w:rFonts w:ascii="Times New Roman" w:hAnsi="Times New Roman" w:cs="Times New Roman"/>
      </w:rPr>
    </w:lvl>
    <w:lvl w:ilvl="3" w:tplc="0419000F">
      <w:start w:val="1"/>
      <w:numFmt w:val="decimal"/>
      <w:lvlText w:val="%4."/>
      <w:lvlJc w:val="left"/>
      <w:pPr>
        <w:ind w:left="3240" w:hanging="360"/>
      </w:pPr>
      <w:rPr>
        <w:rFonts w:ascii="Times New Roman" w:hAnsi="Times New Roman" w:cs="Times New Roman"/>
      </w:rPr>
    </w:lvl>
    <w:lvl w:ilvl="4" w:tplc="04190019">
      <w:start w:val="1"/>
      <w:numFmt w:val="lowerLetter"/>
      <w:lvlText w:val="%5."/>
      <w:lvlJc w:val="left"/>
      <w:pPr>
        <w:ind w:left="3960" w:hanging="360"/>
      </w:pPr>
      <w:rPr>
        <w:rFonts w:ascii="Times New Roman" w:hAnsi="Times New Roman" w:cs="Times New Roman"/>
      </w:rPr>
    </w:lvl>
    <w:lvl w:ilvl="5" w:tplc="0419001B">
      <w:start w:val="1"/>
      <w:numFmt w:val="lowerRoman"/>
      <w:lvlText w:val="%6."/>
      <w:lvlJc w:val="right"/>
      <w:pPr>
        <w:ind w:left="4680" w:hanging="180"/>
      </w:pPr>
      <w:rPr>
        <w:rFonts w:ascii="Times New Roman" w:hAnsi="Times New Roman" w:cs="Times New Roman"/>
      </w:rPr>
    </w:lvl>
    <w:lvl w:ilvl="6" w:tplc="0419000F">
      <w:start w:val="1"/>
      <w:numFmt w:val="decimal"/>
      <w:lvlText w:val="%7."/>
      <w:lvlJc w:val="left"/>
      <w:pPr>
        <w:ind w:left="5400" w:hanging="360"/>
      </w:pPr>
      <w:rPr>
        <w:rFonts w:ascii="Times New Roman" w:hAnsi="Times New Roman" w:cs="Times New Roman"/>
      </w:rPr>
    </w:lvl>
    <w:lvl w:ilvl="7" w:tplc="04190019">
      <w:start w:val="1"/>
      <w:numFmt w:val="lowerLetter"/>
      <w:lvlText w:val="%8."/>
      <w:lvlJc w:val="left"/>
      <w:pPr>
        <w:ind w:left="6120" w:hanging="360"/>
      </w:pPr>
      <w:rPr>
        <w:rFonts w:ascii="Times New Roman" w:hAnsi="Times New Roman" w:cs="Times New Roman"/>
      </w:rPr>
    </w:lvl>
    <w:lvl w:ilvl="8" w:tplc="0419001B">
      <w:start w:val="1"/>
      <w:numFmt w:val="lowerRoman"/>
      <w:lvlText w:val="%9."/>
      <w:lvlJc w:val="right"/>
      <w:pPr>
        <w:ind w:left="6840" w:hanging="180"/>
      </w:pPr>
      <w:rPr>
        <w:rFonts w:ascii="Times New Roman" w:hAnsi="Times New Roman" w:cs="Times New Roman"/>
      </w:rPr>
    </w:lvl>
  </w:abstractNum>
  <w:abstractNum w:abstractNumId="24" w15:restartNumberingAfterBreak="0">
    <w:nsid w:val="3DD97CC1"/>
    <w:multiLevelType w:val="hybridMultilevel"/>
    <w:tmpl w:val="BDBC8EF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5" w15:restartNumberingAfterBreak="0">
    <w:nsid w:val="408D13E1"/>
    <w:multiLevelType w:val="hybridMultilevel"/>
    <w:tmpl w:val="B7FE0534"/>
    <w:lvl w:ilvl="0" w:tplc="0419000F">
      <w:start w:val="1"/>
      <w:numFmt w:val="decimal"/>
      <w:lvlText w:val="%1."/>
      <w:lvlJc w:val="left"/>
      <w:pPr>
        <w:ind w:left="1429" w:hanging="360"/>
      </w:pPr>
      <w:rPr>
        <w:rFonts w:ascii="Times New Roman" w:hAnsi="Times New Roman" w:cs="Times New Roman"/>
      </w:rPr>
    </w:lvl>
    <w:lvl w:ilvl="1" w:tplc="04190019">
      <w:start w:val="1"/>
      <w:numFmt w:val="lowerLetter"/>
      <w:lvlText w:val="%2."/>
      <w:lvlJc w:val="left"/>
      <w:pPr>
        <w:ind w:left="2149" w:hanging="360"/>
      </w:pPr>
      <w:rPr>
        <w:rFonts w:ascii="Times New Roman" w:hAnsi="Times New Roman" w:cs="Times New Roman"/>
      </w:rPr>
    </w:lvl>
    <w:lvl w:ilvl="2" w:tplc="0419001B">
      <w:start w:val="1"/>
      <w:numFmt w:val="lowerRoman"/>
      <w:lvlText w:val="%3."/>
      <w:lvlJc w:val="right"/>
      <w:pPr>
        <w:ind w:left="2869" w:hanging="180"/>
      </w:pPr>
      <w:rPr>
        <w:rFonts w:ascii="Times New Roman" w:hAnsi="Times New Roman" w:cs="Times New Roman"/>
      </w:rPr>
    </w:lvl>
    <w:lvl w:ilvl="3" w:tplc="0419000F">
      <w:start w:val="1"/>
      <w:numFmt w:val="decimal"/>
      <w:lvlText w:val="%4."/>
      <w:lvlJc w:val="left"/>
      <w:pPr>
        <w:ind w:left="3589" w:hanging="360"/>
      </w:pPr>
      <w:rPr>
        <w:rFonts w:ascii="Times New Roman" w:hAnsi="Times New Roman" w:cs="Times New Roman"/>
      </w:rPr>
    </w:lvl>
    <w:lvl w:ilvl="4" w:tplc="04190019">
      <w:start w:val="1"/>
      <w:numFmt w:val="lowerLetter"/>
      <w:lvlText w:val="%5."/>
      <w:lvlJc w:val="left"/>
      <w:pPr>
        <w:ind w:left="4309" w:hanging="360"/>
      </w:pPr>
      <w:rPr>
        <w:rFonts w:ascii="Times New Roman" w:hAnsi="Times New Roman" w:cs="Times New Roman"/>
      </w:rPr>
    </w:lvl>
    <w:lvl w:ilvl="5" w:tplc="0419001B">
      <w:start w:val="1"/>
      <w:numFmt w:val="lowerRoman"/>
      <w:lvlText w:val="%6."/>
      <w:lvlJc w:val="right"/>
      <w:pPr>
        <w:ind w:left="5029" w:hanging="180"/>
      </w:pPr>
      <w:rPr>
        <w:rFonts w:ascii="Times New Roman" w:hAnsi="Times New Roman" w:cs="Times New Roman"/>
      </w:rPr>
    </w:lvl>
    <w:lvl w:ilvl="6" w:tplc="0419000F">
      <w:start w:val="1"/>
      <w:numFmt w:val="decimal"/>
      <w:lvlText w:val="%7."/>
      <w:lvlJc w:val="left"/>
      <w:pPr>
        <w:ind w:left="5749" w:hanging="360"/>
      </w:pPr>
      <w:rPr>
        <w:rFonts w:ascii="Times New Roman" w:hAnsi="Times New Roman" w:cs="Times New Roman"/>
      </w:rPr>
    </w:lvl>
    <w:lvl w:ilvl="7" w:tplc="04190019">
      <w:start w:val="1"/>
      <w:numFmt w:val="lowerLetter"/>
      <w:lvlText w:val="%8."/>
      <w:lvlJc w:val="left"/>
      <w:pPr>
        <w:ind w:left="6469" w:hanging="360"/>
      </w:pPr>
      <w:rPr>
        <w:rFonts w:ascii="Times New Roman" w:hAnsi="Times New Roman" w:cs="Times New Roman"/>
      </w:rPr>
    </w:lvl>
    <w:lvl w:ilvl="8" w:tplc="0419001B">
      <w:start w:val="1"/>
      <w:numFmt w:val="lowerRoman"/>
      <w:lvlText w:val="%9."/>
      <w:lvlJc w:val="right"/>
      <w:pPr>
        <w:ind w:left="7189" w:hanging="180"/>
      </w:pPr>
      <w:rPr>
        <w:rFonts w:ascii="Times New Roman" w:hAnsi="Times New Roman" w:cs="Times New Roman"/>
      </w:rPr>
    </w:lvl>
  </w:abstractNum>
  <w:abstractNum w:abstractNumId="26" w15:restartNumberingAfterBreak="0">
    <w:nsid w:val="43B24804"/>
    <w:multiLevelType w:val="hybridMultilevel"/>
    <w:tmpl w:val="0CCC39A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7" w15:restartNumberingAfterBreak="0">
    <w:nsid w:val="4B7D4811"/>
    <w:multiLevelType w:val="hybridMultilevel"/>
    <w:tmpl w:val="ED069B0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4D1F53B4"/>
    <w:multiLevelType w:val="hybridMultilevel"/>
    <w:tmpl w:val="AAAC3B2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9" w15:restartNumberingAfterBreak="0">
    <w:nsid w:val="4EEB6051"/>
    <w:multiLevelType w:val="hybridMultilevel"/>
    <w:tmpl w:val="AD54E45C"/>
    <w:lvl w:ilvl="0" w:tplc="04190001">
      <w:start w:val="1"/>
      <w:numFmt w:val="bullet"/>
      <w:lvlText w:val=""/>
      <w:lvlJc w:val="left"/>
      <w:pPr>
        <w:ind w:left="1713" w:hanging="360"/>
      </w:pPr>
      <w:rPr>
        <w:rFonts w:ascii="Symbol" w:hAnsi="Symbol" w:hint="default"/>
      </w:rPr>
    </w:lvl>
    <w:lvl w:ilvl="1" w:tplc="04190003">
      <w:start w:val="1"/>
      <w:numFmt w:val="bullet"/>
      <w:lvlText w:val="o"/>
      <w:lvlJc w:val="left"/>
      <w:pPr>
        <w:ind w:left="2433" w:hanging="360"/>
      </w:pPr>
      <w:rPr>
        <w:rFonts w:ascii="Courier New" w:hAnsi="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hint="default"/>
      </w:rPr>
    </w:lvl>
    <w:lvl w:ilvl="8" w:tplc="04190005">
      <w:start w:val="1"/>
      <w:numFmt w:val="bullet"/>
      <w:lvlText w:val=""/>
      <w:lvlJc w:val="left"/>
      <w:pPr>
        <w:ind w:left="7473" w:hanging="360"/>
      </w:pPr>
      <w:rPr>
        <w:rFonts w:ascii="Wingdings" w:hAnsi="Wingdings" w:hint="default"/>
      </w:rPr>
    </w:lvl>
  </w:abstractNum>
  <w:abstractNum w:abstractNumId="30" w15:restartNumberingAfterBreak="0">
    <w:nsid w:val="50966297"/>
    <w:multiLevelType w:val="hybridMultilevel"/>
    <w:tmpl w:val="05D4DDFE"/>
    <w:lvl w:ilvl="0" w:tplc="0419000F">
      <w:start w:val="1"/>
      <w:numFmt w:val="decimal"/>
      <w:lvlText w:val="%1."/>
      <w:lvlJc w:val="left"/>
      <w:pPr>
        <w:ind w:left="1429" w:hanging="360"/>
      </w:pPr>
      <w:rPr>
        <w:rFonts w:ascii="Times New Roman" w:hAnsi="Times New Roman" w:cs="Times New Roman"/>
      </w:rPr>
    </w:lvl>
    <w:lvl w:ilvl="1" w:tplc="04190019">
      <w:start w:val="1"/>
      <w:numFmt w:val="lowerLetter"/>
      <w:lvlText w:val="%2."/>
      <w:lvlJc w:val="left"/>
      <w:pPr>
        <w:ind w:left="2149" w:hanging="360"/>
      </w:pPr>
      <w:rPr>
        <w:rFonts w:ascii="Times New Roman" w:hAnsi="Times New Roman" w:cs="Times New Roman"/>
      </w:rPr>
    </w:lvl>
    <w:lvl w:ilvl="2" w:tplc="0419001B">
      <w:start w:val="1"/>
      <w:numFmt w:val="lowerRoman"/>
      <w:lvlText w:val="%3."/>
      <w:lvlJc w:val="right"/>
      <w:pPr>
        <w:ind w:left="2869" w:hanging="180"/>
      </w:pPr>
      <w:rPr>
        <w:rFonts w:ascii="Times New Roman" w:hAnsi="Times New Roman" w:cs="Times New Roman"/>
      </w:rPr>
    </w:lvl>
    <w:lvl w:ilvl="3" w:tplc="0419000F">
      <w:start w:val="1"/>
      <w:numFmt w:val="decimal"/>
      <w:lvlText w:val="%4."/>
      <w:lvlJc w:val="left"/>
      <w:pPr>
        <w:ind w:left="3589" w:hanging="360"/>
      </w:pPr>
      <w:rPr>
        <w:rFonts w:ascii="Times New Roman" w:hAnsi="Times New Roman" w:cs="Times New Roman"/>
      </w:rPr>
    </w:lvl>
    <w:lvl w:ilvl="4" w:tplc="04190019">
      <w:start w:val="1"/>
      <w:numFmt w:val="lowerLetter"/>
      <w:lvlText w:val="%5."/>
      <w:lvlJc w:val="left"/>
      <w:pPr>
        <w:ind w:left="4309" w:hanging="360"/>
      </w:pPr>
      <w:rPr>
        <w:rFonts w:ascii="Times New Roman" w:hAnsi="Times New Roman" w:cs="Times New Roman"/>
      </w:rPr>
    </w:lvl>
    <w:lvl w:ilvl="5" w:tplc="0419001B">
      <w:start w:val="1"/>
      <w:numFmt w:val="lowerRoman"/>
      <w:lvlText w:val="%6."/>
      <w:lvlJc w:val="right"/>
      <w:pPr>
        <w:ind w:left="5029" w:hanging="180"/>
      </w:pPr>
      <w:rPr>
        <w:rFonts w:ascii="Times New Roman" w:hAnsi="Times New Roman" w:cs="Times New Roman"/>
      </w:rPr>
    </w:lvl>
    <w:lvl w:ilvl="6" w:tplc="0419000F">
      <w:start w:val="1"/>
      <w:numFmt w:val="decimal"/>
      <w:lvlText w:val="%7."/>
      <w:lvlJc w:val="left"/>
      <w:pPr>
        <w:ind w:left="5749" w:hanging="360"/>
      </w:pPr>
      <w:rPr>
        <w:rFonts w:ascii="Times New Roman" w:hAnsi="Times New Roman" w:cs="Times New Roman"/>
      </w:rPr>
    </w:lvl>
    <w:lvl w:ilvl="7" w:tplc="04190019">
      <w:start w:val="1"/>
      <w:numFmt w:val="lowerLetter"/>
      <w:lvlText w:val="%8."/>
      <w:lvlJc w:val="left"/>
      <w:pPr>
        <w:ind w:left="6469" w:hanging="360"/>
      </w:pPr>
      <w:rPr>
        <w:rFonts w:ascii="Times New Roman" w:hAnsi="Times New Roman" w:cs="Times New Roman"/>
      </w:rPr>
    </w:lvl>
    <w:lvl w:ilvl="8" w:tplc="0419001B">
      <w:start w:val="1"/>
      <w:numFmt w:val="lowerRoman"/>
      <w:lvlText w:val="%9."/>
      <w:lvlJc w:val="right"/>
      <w:pPr>
        <w:ind w:left="7189" w:hanging="180"/>
      </w:pPr>
      <w:rPr>
        <w:rFonts w:ascii="Times New Roman" w:hAnsi="Times New Roman" w:cs="Times New Roman"/>
      </w:rPr>
    </w:lvl>
  </w:abstractNum>
  <w:abstractNum w:abstractNumId="31" w15:restartNumberingAfterBreak="0">
    <w:nsid w:val="51417E86"/>
    <w:multiLevelType w:val="hybridMultilevel"/>
    <w:tmpl w:val="4DD2BF5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2" w15:restartNumberingAfterBreak="0">
    <w:nsid w:val="537D1FDC"/>
    <w:multiLevelType w:val="hybridMultilevel"/>
    <w:tmpl w:val="FD3A504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3" w15:restartNumberingAfterBreak="0">
    <w:nsid w:val="55224A0A"/>
    <w:multiLevelType w:val="hybridMultilevel"/>
    <w:tmpl w:val="28D26888"/>
    <w:lvl w:ilvl="0" w:tplc="04190001">
      <w:start w:val="1"/>
      <w:numFmt w:val="bullet"/>
      <w:lvlText w:val=""/>
      <w:lvlJc w:val="left"/>
      <w:pPr>
        <w:ind w:left="1702" w:hanging="360"/>
      </w:pPr>
      <w:rPr>
        <w:rFonts w:ascii="Symbol" w:hAnsi="Symbol" w:hint="default"/>
      </w:rPr>
    </w:lvl>
    <w:lvl w:ilvl="1" w:tplc="04190003">
      <w:start w:val="1"/>
      <w:numFmt w:val="bullet"/>
      <w:lvlText w:val="o"/>
      <w:lvlJc w:val="left"/>
      <w:pPr>
        <w:ind w:left="2422" w:hanging="360"/>
      </w:pPr>
      <w:rPr>
        <w:rFonts w:ascii="Courier New" w:hAnsi="Courier New" w:hint="default"/>
      </w:rPr>
    </w:lvl>
    <w:lvl w:ilvl="2" w:tplc="04190005">
      <w:start w:val="1"/>
      <w:numFmt w:val="bullet"/>
      <w:lvlText w:val=""/>
      <w:lvlJc w:val="left"/>
      <w:pPr>
        <w:ind w:left="3142" w:hanging="360"/>
      </w:pPr>
      <w:rPr>
        <w:rFonts w:ascii="Wingdings" w:hAnsi="Wingdings" w:hint="default"/>
      </w:rPr>
    </w:lvl>
    <w:lvl w:ilvl="3" w:tplc="04190001">
      <w:start w:val="1"/>
      <w:numFmt w:val="bullet"/>
      <w:lvlText w:val=""/>
      <w:lvlJc w:val="left"/>
      <w:pPr>
        <w:ind w:left="3862" w:hanging="360"/>
      </w:pPr>
      <w:rPr>
        <w:rFonts w:ascii="Symbol" w:hAnsi="Symbol" w:hint="default"/>
      </w:rPr>
    </w:lvl>
    <w:lvl w:ilvl="4" w:tplc="04190003">
      <w:start w:val="1"/>
      <w:numFmt w:val="bullet"/>
      <w:lvlText w:val="o"/>
      <w:lvlJc w:val="left"/>
      <w:pPr>
        <w:ind w:left="4582" w:hanging="360"/>
      </w:pPr>
      <w:rPr>
        <w:rFonts w:ascii="Courier New" w:hAnsi="Courier New" w:hint="default"/>
      </w:rPr>
    </w:lvl>
    <w:lvl w:ilvl="5" w:tplc="04190005">
      <w:start w:val="1"/>
      <w:numFmt w:val="bullet"/>
      <w:lvlText w:val=""/>
      <w:lvlJc w:val="left"/>
      <w:pPr>
        <w:ind w:left="5302" w:hanging="360"/>
      </w:pPr>
      <w:rPr>
        <w:rFonts w:ascii="Wingdings" w:hAnsi="Wingdings" w:hint="default"/>
      </w:rPr>
    </w:lvl>
    <w:lvl w:ilvl="6" w:tplc="04190001">
      <w:start w:val="1"/>
      <w:numFmt w:val="bullet"/>
      <w:lvlText w:val=""/>
      <w:lvlJc w:val="left"/>
      <w:pPr>
        <w:ind w:left="6022" w:hanging="360"/>
      </w:pPr>
      <w:rPr>
        <w:rFonts w:ascii="Symbol" w:hAnsi="Symbol" w:hint="default"/>
      </w:rPr>
    </w:lvl>
    <w:lvl w:ilvl="7" w:tplc="04190003">
      <w:start w:val="1"/>
      <w:numFmt w:val="bullet"/>
      <w:lvlText w:val="o"/>
      <w:lvlJc w:val="left"/>
      <w:pPr>
        <w:ind w:left="6742" w:hanging="360"/>
      </w:pPr>
      <w:rPr>
        <w:rFonts w:ascii="Courier New" w:hAnsi="Courier New" w:hint="default"/>
      </w:rPr>
    </w:lvl>
    <w:lvl w:ilvl="8" w:tplc="04190005">
      <w:start w:val="1"/>
      <w:numFmt w:val="bullet"/>
      <w:lvlText w:val=""/>
      <w:lvlJc w:val="left"/>
      <w:pPr>
        <w:ind w:left="7462" w:hanging="360"/>
      </w:pPr>
      <w:rPr>
        <w:rFonts w:ascii="Wingdings" w:hAnsi="Wingdings" w:hint="default"/>
      </w:rPr>
    </w:lvl>
  </w:abstractNum>
  <w:abstractNum w:abstractNumId="34" w15:restartNumberingAfterBreak="0">
    <w:nsid w:val="56E1502F"/>
    <w:multiLevelType w:val="hybridMultilevel"/>
    <w:tmpl w:val="EDB4A6FC"/>
    <w:lvl w:ilvl="0" w:tplc="0419000F">
      <w:start w:val="1"/>
      <w:numFmt w:val="decimal"/>
      <w:lvlText w:val="%1."/>
      <w:lvlJc w:val="left"/>
      <w:pPr>
        <w:ind w:left="1429" w:hanging="360"/>
      </w:pPr>
      <w:rPr>
        <w:rFonts w:ascii="Times New Roman" w:hAnsi="Times New Roman" w:cs="Times New Roman"/>
      </w:rPr>
    </w:lvl>
    <w:lvl w:ilvl="1" w:tplc="04190019">
      <w:start w:val="1"/>
      <w:numFmt w:val="lowerLetter"/>
      <w:lvlText w:val="%2."/>
      <w:lvlJc w:val="left"/>
      <w:pPr>
        <w:ind w:left="2149" w:hanging="360"/>
      </w:pPr>
      <w:rPr>
        <w:rFonts w:ascii="Times New Roman" w:hAnsi="Times New Roman" w:cs="Times New Roman"/>
      </w:rPr>
    </w:lvl>
    <w:lvl w:ilvl="2" w:tplc="0419001B">
      <w:start w:val="1"/>
      <w:numFmt w:val="lowerRoman"/>
      <w:lvlText w:val="%3."/>
      <w:lvlJc w:val="right"/>
      <w:pPr>
        <w:ind w:left="2869" w:hanging="180"/>
      </w:pPr>
      <w:rPr>
        <w:rFonts w:ascii="Times New Roman" w:hAnsi="Times New Roman" w:cs="Times New Roman"/>
      </w:rPr>
    </w:lvl>
    <w:lvl w:ilvl="3" w:tplc="0419000F">
      <w:start w:val="1"/>
      <w:numFmt w:val="decimal"/>
      <w:lvlText w:val="%4."/>
      <w:lvlJc w:val="left"/>
      <w:pPr>
        <w:ind w:left="3589" w:hanging="360"/>
      </w:pPr>
      <w:rPr>
        <w:rFonts w:ascii="Times New Roman" w:hAnsi="Times New Roman" w:cs="Times New Roman"/>
      </w:rPr>
    </w:lvl>
    <w:lvl w:ilvl="4" w:tplc="04190019">
      <w:start w:val="1"/>
      <w:numFmt w:val="lowerLetter"/>
      <w:lvlText w:val="%5."/>
      <w:lvlJc w:val="left"/>
      <w:pPr>
        <w:ind w:left="4309" w:hanging="360"/>
      </w:pPr>
      <w:rPr>
        <w:rFonts w:ascii="Times New Roman" w:hAnsi="Times New Roman" w:cs="Times New Roman"/>
      </w:rPr>
    </w:lvl>
    <w:lvl w:ilvl="5" w:tplc="0419001B">
      <w:start w:val="1"/>
      <w:numFmt w:val="lowerRoman"/>
      <w:lvlText w:val="%6."/>
      <w:lvlJc w:val="right"/>
      <w:pPr>
        <w:ind w:left="5029" w:hanging="180"/>
      </w:pPr>
      <w:rPr>
        <w:rFonts w:ascii="Times New Roman" w:hAnsi="Times New Roman" w:cs="Times New Roman"/>
      </w:rPr>
    </w:lvl>
    <w:lvl w:ilvl="6" w:tplc="0419000F">
      <w:start w:val="1"/>
      <w:numFmt w:val="decimal"/>
      <w:lvlText w:val="%7."/>
      <w:lvlJc w:val="left"/>
      <w:pPr>
        <w:ind w:left="5749" w:hanging="360"/>
      </w:pPr>
      <w:rPr>
        <w:rFonts w:ascii="Times New Roman" w:hAnsi="Times New Roman" w:cs="Times New Roman"/>
      </w:rPr>
    </w:lvl>
    <w:lvl w:ilvl="7" w:tplc="04190019">
      <w:start w:val="1"/>
      <w:numFmt w:val="lowerLetter"/>
      <w:lvlText w:val="%8."/>
      <w:lvlJc w:val="left"/>
      <w:pPr>
        <w:ind w:left="6469" w:hanging="360"/>
      </w:pPr>
      <w:rPr>
        <w:rFonts w:ascii="Times New Roman" w:hAnsi="Times New Roman" w:cs="Times New Roman"/>
      </w:rPr>
    </w:lvl>
    <w:lvl w:ilvl="8" w:tplc="0419001B">
      <w:start w:val="1"/>
      <w:numFmt w:val="lowerRoman"/>
      <w:lvlText w:val="%9."/>
      <w:lvlJc w:val="right"/>
      <w:pPr>
        <w:ind w:left="7189" w:hanging="180"/>
      </w:pPr>
      <w:rPr>
        <w:rFonts w:ascii="Times New Roman" w:hAnsi="Times New Roman" w:cs="Times New Roman"/>
      </w:rPr>
    </w:lvl>
  </w:abstractNum>
  <w:abstractNum w:abstractNumId="35" w15:restartNumberingAfterBreak="0">
    <w:nsid w:val="57EB1DC3"/>
    <w:multiLevelType w:val="hybridMultilevel"/>
    <w:tmpl w:val="F68CFC90"/>
    <w:lvl w:ilvl="0" w:tplc="0419000F">
      <w:start w:val="1"/>
      <w:numFmt w:val="decimal"/>
      <w:lvlText w:val="%1."/>
      <w:lvlJc w:val="left"/>
      <w:pPr>
        <w:ind w:left="1429" w:hanging="360"/>
      </w:pPr>
      <w:rPr>
        <w:rFonts w:ascii="Times New Roman" w:hAnsi="Times New Roman" w:cs="Times New Roman"/>
      </w:rPr>
    </w:lvl>
    <w:lvl w:ilvl="1" w:tplc="04190019">
      <w:start w:val="1"/>
      <w:numFmt w:val="lowerLetter"/>
      <w:lvlText w:val="%2."/>
      <w:lvlJc w:val="left"/>
      <w:pPr>
        <w:ind w:left="2149" w:hanging="360"/>
      </w:pPr>
      <w:rPr>
        <w:rFonts w:ascii="Times New Roman" w:hAnsi="Times New Roman" w:cs="Times New Roman"/>
      </w:rPr>
    </w:lvl>
    <w:lvl w:ilvl="2" w:tplc="0419001B">
      <w:start w:val="1"/>
      <w:numFmt w:val="lowerRoman"/>
      <w:lvlText w:val="%3."/>
      <w:lvlJc w:val="right"/>
      <w:pPr>
        <w:ind w:left="2869" w:hanging="180"/>
      </w:pPr>
      <w:rPr>
        <w:rFonts w:ascii="Times New Roman" w:hAnsi="Times New Roman" w:cs="Times New Roman"/>
      </w:rPr>
    </w:lvl>
    <w:lvl w:ilvl="3" w:tplc="0419000F">
      <w:start w:val="1"/>
      <w:numFmt w:val="decimal"/>
      <w:lvlText w:val="%4."/>
      <w:lvlJc w:val="left"/>
      <w:pPr>
        <w:ind w:left="3589" w:hanging="360"/>
      </w:pPr>
      <w:rPr>
        <w:rFonts w:ascii="Times New Roman" w:hAnsi="Times New Roman" w:cs="Times New Roman"/>
      </w:rPr>
    </w:lvl>
    <w:lvl w:ilvl="4" w:tplc="04190019">
      <w:start w:val="1"/>
      <w:numFmt w:val="lowerLetter"/>
      <w:lvlText w:val="%5."/>
      <w:lvlJc w:val="left"/>
      <w:pPr>
        <w:ind w:left="4309" w:hanging="360"/>
      </w:pPr>
      <w:rPr>
        <w:rFonts w:ascii="Times New Roman" w:hAnsi="Times New Roman" w:cs="Times New Roman"/>
      </w:rPr>
    </w:lvl>
    <w:lvl w:ilvl="5" w:tplc="0419001B">
      <w:start w:val="1"/>
      <w:numFmt w:val="lowerRoman"/>
      <w:lvlText w:val="%6."/>
      <w:lvlJc w:val="right"/>
      <w:pPr>
        <w:ind w:left="5029" w:hanging="180"/>
      </w:pPr>
      <w:rPr>
        <w:rFonts w:ascii="Times New Roman" w:hAnsi="Times New Roman" w:cs="Times New Roman"/>
      </w:rPr>
    </w:lvl>
    <w:lvl w:ilvl="6" w:tplc="0419000F">
      <w:start w:val="1"/>
      <w:numFmt w:val="decimal"/>
      <w:lvlText w:val="%7."/>
      <w:lvlJc w:val="left"/>
      <w:pPr>
        <w:ind w:left="5749" w:hanging="360"/>
      </w:pPr>
      <w:rPr>
        <w:rFonts w:ascii="Times New Roman" w:hAnsi="Times New Roman" w:cs="Times New Roman"/>
      </w:rPr>
    </w:lvl>
    <w:lvl w:ilvl="7" w:tplc="04190019">
      <w:start w:val="1"/>
      <w:numFmt w:val="lowerLetter"/>
      <w:lvlText w:val="%8."/>
      <w:lvlJc w:val="left"/>
      <w:pPr>
        <w:ind w:left="6469" w:hanging="360"/>
      </w:pPr>
      <w:rPr>
        <w:rFonts w:ascii="Times New Roman" w:hAnsi="Times New Roman" w:cs="Times New Roman"/>
      </w:rPr>
    </w:lvl>
    <w:lvl w:ilvl="8" w:tplc="0419001B">
      <w:start w:val="1"/>
      <w:numFmt w:val="lowerRoman"/>
      <w:lvlText w:val="%9."/>
      <w:lvlJc w:val="right"/>
      <w:pPr>
        <w:ind w:left="7189" w:hanging="180"/>
      </w:pPr>
      <w:rPr>
        <w:rFonts w:ascii="Times New Roman" w:hAnsi="Times New Roman" w:cs="Times New Roman"/>
      </w:rPr>
    </w:lvl>
  </w:abstractNum>
  <w:abstractNum w:abstractNumId="36" w15:restartNumberingAfterBreak="0">
    <w:nsid w:val="599A3F8B"/>
    <w:multiLevelType w:val="hybridMultilevel"/>
    <w:tmpl w:val="0E461A0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7" w15:restartNumberingAfterBreak="0">
    <w:nsid w:val="5B4E19C9"/>
    <w:multiLevelType w:val="hybridMultilevel"/>
    <w:tmpl w:val="C8F4F4A8"/>
    <w:lvl w:ilvl="0" w:tplc="0419000F">
      <w:start w:val="1"/>
      <w:numFmt w:val="decimal"/>
      <w:lvlText w:val="%1."/>
      <w:lvlJc w:val="left"/>
      <w:pPr>
        <w:ind w:left="1429" w:hanging="360"/>
      </w:pPr>
      <w:rPr>
        <w:rFonts w:ascii="Times New Roman" w:hAnsi="Times New Roman" w:cs="Times New Roman"/>
      </w:rPr>
    </w:lvl>
    <w:lvl w:ilvl="1" w:tplc="04190019">
      <w:start w:val="1"/>
      <w:numFmt w:val="lowerLetter"/>
      <w:lvlText w:val="%2."/>
      <w:lvlJc w:val="left"/>
      <w:pPr>
        <w:ind w:left="2149" w:hanging="360"/>
      </w:pPr>
      <w:rPr>
        <w:rFonts w:ascii="Times New Roman" w:hAnsi="Times New Roman" w:cs="Times New Roman"/>
      </w:rPr>
    </w:lvl>
    <w:lvl w:ilvl="2" w:tplc="0419001B">
      <w:start w:val="1"/>
      <w:numFmt w:val="lowerRoman"/>
      <w:lvlText w:val="%3."/>
      <w:lvlJc w:val="right"/>
      <w:pPr>
        <w:ind w:left="2869" w:hanging="180"/>
      </w:pPr>
      <w:rPr>
        <w:rFonts w:ascii="Times New Roman" w:hAnsi="Times New Roman" w:cs="Times New Roman"/>
      </w:rPr>
    </w:lvl>
    <w:lvl w:ilvl="3" w:tplc="0419000F">
      <w:start w:val="1"/>
      <w:numFmt w:val="decimal"/>
      <w:lvlText w:val="%4."/>
      <w:lvlJc w:val="left"/>
      <w:pPr>
        <w:ind w:left="3589" w:hanging="360"/>
      </w:pPr>
      <w:rPr>
        <w:rFonts w:ascii="Times New Roman" w:hAnsi="Times New Roman" w:cs="Times New Roman"/>
      </w:rPr>
    </w:lvl>
    <w:lvl w:ilvl="4" w:tplc="04190019">
      <w:start w:val="1"/>
      <w:numFmt w:val="lowerLetter"/>
      <w:lvlText w:val="%5."/>
      <w:lvlJc w:val="left"/>
      <w:pPr>
        <w:ind w:left="4309" w:hanging="360"/>
      </w:pPr>
      <w:rPr>
        <w:rFonts w:ascii="Times New Roman" w:hAnsi="Times New Roman" w:cs="Times New Roman"/>
      </w:rPr>
    </w:lvl>
    <w:lvl w:ilvl="5" w:tplc="0419001B">
      <w:start w:val="1"/>
      <w:numFmt w:val="lowerRoman"/>
      <w:lvlText w:val="%6."/>
      <w:lvlJc w:val="right"/>
      <w:pPr>
        <w:ind w:left="5029" w:hanging="180"/>
      </w:pPr>
      <w:rPr>
        <w:rFonts w:ascii="Times New Roman" w:hAnsi="Times New Roman" w:cs="Times New Roman"/>
      </w:rPr>
    </w:lvl>
    <w:lvl w:ilvl="6" w:tplc="0419000F">
      <w:start w:val="1"/>
      <w:numFmt w:val="decimal"/>
      <w:lvlText w:val="%7."/>
      <w:lvlJc w:val="left"/>
      <w:pPr>
        <w:ind w:left="5749" w:hanging="360"/>
      </w:pPr>
      <w:rPr>
        <w:rFonts w:ascii="Times New Roman" w:hAnsi="Times New Roman" w:cs="Times New Roman"/>
      </w:rPr>
    </w:lvl>
    <w:lvl w:ilvl="7" w:tplc="04190019">
      <w:start w:val="1"/>
      <w:numFmt w:val="lowerLetter"/>
      <w:lvlText w:val="%8."/>
      <w:lvlJc w:val="left"/>
      <w:pPr>
        <w:ind w:left="6469" w:hanging="360"/>
      </w:pPr>
      <w:rPr>
        <w:rFonts w:ascii="Times New Roman" w:hAnsi="Times New Roman" w:cs="Times New Roman"/>
      </w:rPr>
    </w:lvl>
    <w:lvl w:ilvl="8" w:tplc="0419001B">
      <w:start w:val="1"/>
      <w:numFmt w:val="lowerRoman"/>
      <w:lvlText w:val="%9."/>
      <w:lvlJc w:val="right"/>
      <w:pPr>
        <w:ind w:left="7189" w:hanging="180"/>
      </w:pPr>
      <w:rPr>
        <w:rFonts w:ascii="Times New Roman" w:hAnsi="Times New Roman" w:cs="Times New Roman"/>
      </w:rPr>
    </w:lvl>
  </w:abstractNum>
  <w:abstractNum w:abstractNumId="38" w15:restartNumberingAfterBreak="0">
    <w:nsid w:val="5D8921B8"/>
    <w:multiLevelType w:val="hybridMultilevel"/>
    <w:tmpl w:val="5302EAAA"/>
    <w:lvl w:ilvl="0" w:tplc="0419000F">
      <w:start w:val="1"/>
      <w:numFmt w:val="decimal"/>
      <w:lvlText w:val="%1."/>
      <w:lvlJc w:val="left"/>
      <w:pPr>
        <w:ind w:left="1429" w:hanging="360"/>
      </w:pPr>
      <w:rPr>
        <w:rFonts w:ascii="Times New Roman" w:hAnsi="Times New Roman" w:cs="Times New Roman"/>
      </w:rPr>
    </w:lvl>
    <w:lvl w:ilvl="1" w:tplc="04190019">
      <w:start w:val="1"/>
      <w:numFmt w:val="lowerLetter"/>
      <w:lvlText w:val="%2."/>
      <w:lvlJc w:val="left"/>
      <w:pPr>
        <w:ind w:left="2149" w:hanging="360"/>
      </w:pPr>
      <w:rPr>
        <w:rFonts w:ascii="Times New Roman" w:hAnsi="Times New Roman" w:cs="Times New Roman"/>
      </w:rPr>
    </w:lvl>
    <w:lvl w:ilvl="2" w:tplc="0419001B">
      <w:start w:val="1"/>
      <w:numFmt w:val="lowerRoman"/>
      <w:lvlText w:val="%3."/>
      <w:lvlJc w:val="right"/>
      <w:pPr>
        <w:ind w:left="2869" w:hanging="180"/>
      </w:pPr>
      <w:rPr>
        <w:rFonts w:ascii="Times New Roman" w:hAnsi="Times New Roman" w:cs="Times New Roman"/>
      </w:rPr>
    </w:lvl>
    <w:lvl w:ilvl="3" w:tplc="0419000F">
      <w:start w:val="1"/>
      <w:numFmt w:val="decimal"/>
      <w:lvlText w:val="%4."/>
      <w:lvlJc w:val="left"/>
      <w:pPr>
        <w:ind w:left="3589" w:hanging="360"/>
      </w:pPr>
      <w:rPr>
        <w:rFonts w:ascii="Times New Roman" w:hAnsi="Times New Roman" w:cs="Times New Roman"/>
      </w:rPr>
    </w:lvl>
    <w:lvl w:ilvl="4" w:tplc="04190019">
      <w:start w:val="1"/>
      <w:numFmt w:val="lowerLetter"/>
      <w:lvlText w:val="%5."/>
      <w:lvlJc w:val="left"/>
      <w:pPr>
        <w:ind w:left="4309" w:hanging="360"/>
      </w:pPr>
      <w:rPr>
        <w:rFonts w:ascii="Times New Roman" w:hAnsi="Times New Roman" w:cs="Times New Roman"/>
      </w:rPr>
    </w:lvl>
    <w:lvl w:ilvl="5" w:tplc="0419001B">
      <w:start w:val="1"/>
      <w:numFmt w:val="lowerRoman"/>
      <w:lvlText w:val="%6."/>
      <w:lvlJc w:val="right"/>
      <w:pPr>
        <w:ind w:left="5029" w:hanging="180"/>
      </w:pPr>
      <w:rPr>
        <w:rFonts w:ascii="Times New Roman" w:hAnsi="Times New Roman" w:cs="Times New Roman"/>
      </w:rPr>
    </w:lvl>
    <w:lvl w:ilvl="6" w:tplc="0419000F">
      <w:start w:val="1"/>
      <w:numFmt w:val="decimal"/>
      <w:lvlText w:val="%7."/>
      <w:lvlJc w:val="left"/>
      <w:pPr>
        <w:ind w:left="5749" w:hanging="360"/>
      </w:pPr>
      <w:rPr>
        <w:rFonts w:ascii="Times New Roman" w:hAnsi="Times New Roman" w:cs="Times New Roman"/>
      </w:rPr>
    </w:lvl>
    <w:lvl w:ilvl="7" w:tplc="04190019">
      <w:start w:val="1"/>
      <w:numFmt w:val="lowerLetter"/>
      <w:lvlText w:val="%8."/>
      <w:lvlJc w:val="left"/>
      <w:pPr>
        <w:ind w:left="6469" w:hanging="360"/>
      </w:pPr>
      <w:rPr>
        <w:rFonts w:ascii="Times New Roman" w:hAnsi="Times New Roman" w:cs="Times New Roman"/>
      </w:rPr>
    </w:lvl>
    <w:lvl w:ilvl="8" w:tplc="0419001B">
      <w:start w:val="1"/>
      <w:numFmt w:val="lowerRoman"/>
      <w:lvlText w:val="%9."/>
      <w:lvlJc w:val="right"/>
      <w:pPr>
        <w:ind w:left="7189" w:hanging="180"/>
      </w:pPr>
      <w:rPr>
        <w:rFonts w:ascii="Times New Roman" w:hAnsi="Times New Roman" w:cs="Times New Roman"/>
      </w:rPr>
    </w:lvl>
  </w:abstractNum>
  <w:abstractNum w:abstractNumId="39" w15:restartNumberingAfterBreak="0">
    <w:nsid w:val="5DFA7EDF"/>
    <w:multiLevelType w:val="hybridMultilevel"/>
    <w:tmpl w:val="25601672"/>
    <w:lvl w:ilvl="0" w:tplc="0419000F">
      <w:start w:val="1"/>
      <w:numFmt w:val="decimal"/>
      <w:lvlText w:val="%1."/>
      <w:lvlJc w:val="left"/>
      <w:pPr>
        <w:ind w:left="1429" w:hanging="360"/>
      </w:pPr>
      <w:rPr>
        <w:rFonts w:ascii="Times New Roman" w:hAnsi="Times New Roman" w:cs="Times New Roman"/>
      </w:rPr>
    </w:lvl>
    <w:lvl w:ilvl="1" w:tplc="04190019">
      <w:start w:val="1"/>
      <w:numFmt w:val="lowerLetter"/>
      <w:lvlText w:val="%2."/>
      <w:lvlJc w:val="left"/>
      <w:pPr>
        <w:ind w:left="2149" w:hanging="360"/>
      </w:pPr>
      <w:rPr>
        <w:rFonts w:ascii="Times New Roman" w:hAnsi="Times New Roman" w:cs="Times New Roman"/>
      </w:rPr>
    </w:lvl>
    <w:lvl w:ilvl="2" w:tplc="0419001B">
      <w:start w:val="1"/>
      <w:numFmt w:val="lowerRoman"/>
      <w:lvlText w:val="%3."/>
      <w:lvlJc w:val="right"/>
      <w:pPr>
        <w:ind w:left="2869" w:hanging="180"/>
      </w:pPr>
      <w:rPr>
        <w:rFonts w:ascii="Times New Roman" w:hAnsi="Times New Roman" w:cs="Times New Roman"/>
      </w:rPr>
    </w:lvl>
    <w:lvl w:ilvl="3" w:tplc="0419000F">
      <w:start w:val="1"/>
      <w:numFmt w:val="decimal"/>
      <w:lvlText w:val="%4."/>
      <w:lvlJc w:val="left"/>
      <w:pPr>
        <w:ind w:left="3589" w:hanging="360"/>
      </w:pPr>
      <w:rPr>
        <w:rFonts w:ascii="Times New Roman" w:hAnsi="Times New Roman" w:cs="Times New Roman"/>
      </w:rPr>
    </w:lvl>
    <w:lvl w:ilvl="4" w:tplc="04190019">
      <w:start w:val="1"/>
      <w:numFmt w:val="lowerLetter"/>
      <w:lvlText w:val="%5."/>
      <w:lvlJc w:val="left"/>
      <w:pPr>
        <w:ind w:left="4309" w:hanging="360"/>
      </w:pPr>
      <w:rPr>
        <w:rFonts w:ascii="Times New Roman" w:hAnsi="Times New Roman" w:cs="Times New Roman"/>
      </w:rPr>
    </w:lvl>
    <w:lvl w:ilvl="5" w:tplc="0419001B">
      <w:start w:val="1"/>
      <w:numFmt w:val="lowerRoman"/>
      <w:lvlText w:val="%6."/>
      <w:lvlJc w:val="right"/>
      <w:pPr>
        <w:ind w:left="5029" w:hanging="180"/>
      </w:pPr>
      <w:rPr>
        <w:rFonts w:ascii="Times New Roman" w:hAnsi="Times New Roman" w:cs="Times New Roman"/>
      </w:rPr>
    </w:lvl>
    <w:lvl w:ilvl="6" w:tplc="0419000F">
      <w:start w:val="1"/>
      <w:numFmt w:val="decimal"/>
      <w:lvlText w:val="%7."/>
      <w:lvlJc w:val="left"/>
      <w:pPr>
        <w:ind w:left="5749" w:hanging="360"/>
      </w:pPr>
      <w:rPr>
        <w:rFonts w:ascii="Times New Roman" w:hAnsi="Times New Roman" w:cs="Times New Roman"/>
      </w:rPr>
    </w:lvl>
    <w:lvl w:ilvl="7" w:tplc="04190019">
      <w:start w:val="1"/>
      <w:numFmt w:val="lowerLetter"/>
      <w:lvlText w:val="%8."/>
      <w:lvlJc w:val="left"/>
      <w:pPr>
        <w:ind w:left="6469" w:hanging="360"/>
      </w:pPr>
      <w:rPr>
        <w:rFonts w:ascii="Times New Roman" w:hAnsi="Times New Roman" w:cs="Times New Roman"/>
      </w:rPr>
    </w:lvl>
    <w:lvl w:ilvl="8" w:tplc="0419001B">
      <w:start w:val="1"/>
      <w:numFmt w:val="lowerRoman"/>
      <w:lvlText w:val="%9."/>
      <w:lvlJc w:val="right"/>
      <w:pPr>
        <w:ind w:left="7189" w:hanging="180"/>
      </w:pPr>
      <w:rPr>
        <w:rFonts w:ascii="Times New Roman" w:hAnsi="Times New Roman" w:cs="Times New Roman"/>
      </w:rPr>
    </w:lvl>
  </w:abstractNum>
  <w:abstractNum w:abstractNumId="40" w15:restartNumberingAfterBreak="0">
    <w:nsid w:val="5FCB3F14"/>
    <w:multiLevelType w:val="hybridMultilevel"/>
    <w:tmpl w:val="611E3D46"/>
    <w:lvl w:ilvl="0" w:tplc="04190017">
      <w:start w:val="1"/>
      <w:numFmt w:val="lowerLetter"/>
      <w:lvlText w:val="%1)"/>
      <w:lvlJc w:val="left"/>
      <w:pPr>
        <w:ind w:left="1429" w:hanging="360"/>
      </w:pPr>
      <w:rPr>
        <w:rFonts w:ascii="Times New Roman" w:hAnsi="Times New Roman" w:cs="Times New Roman"/>
      </w:rPr>
    </w:lvl>
    <w:lvl w:ilvl="1" w:tplc="04190019">
      <w:start w:val="1"/>
      <w:numFmt w:val="lowerLetter"/>
      <w:lvlText w:val="%2."/>
      <w:lvlJc w:val="left"/>
      <w:pPr>
        <w:ind w:left="2149" w:hanging="360"/>
      </w:pPr>
      <w:rPr>
        <w:rFonts w:ascii="Times New Roman" w:hAnsi="Times New Roman" w:cs="Times New Roman"/>
      </w:rPr>
    </w:lvl>
    <w:lvl w:ilvl="2" w:tplc="0419001B">
      <w:start w:val="1"/>
      <w:numFmt w:val="lowerRoman"/>
      <w:lvlText w:val="%3."/>
      <w:lvlJc w:val="right"/>
      <w:pPr>
        <w:ind w:left="2869" w:hanging="180"/>
      </w:pPr>
      <w:rPr>
        <w:rFonts w:ascii="Times New Roman" w:hAnsi="Times New Roman" w:cs="Times New Roman"/>
      </w:rPr>
    </w:lvl>
    <w:lvl w:ilvl="3" w:tplc="0419000F">
      <w:start w:val="1"/>
      <w:numFmt w:val="decimal"/>
      <w:lvlText w:val="%4."/>
      <w:lvlJc w:val="left"/>
      <w:pPr>
        <w:ind w:left="3589" w:hanging="360"/>
      </w:pPr>
      <w:rPr>
        <w:rFonts w:ascii="Times New Roman" w:hAnsi="Times New Roman" w:cs="Times New Roman"/>
      </w:rPr>
    </w:lvl>
    <w:lvl w:ilvl="4" w:tplc="04190019">
      <w:start w:val="1"/>
      <w:numFmt w:val="lowerLetter"/>
      <w:lvlText w:val="%5."/>
      <w:lvlJc w:val="left"/>
      <w:pPr>
        <w:ind w:left="4309" w:hanging="360"/>
      </w:pPr>
      <w:rPr>
        <w:rFonts w:ascii="Times New Roman" w:hAnsi="Times New Roman" w:cs="Times New Roman"/>
      </w:rPr>
    </w:lvl>
    <w:lvl w:ilvl="5" w:tplc="0419001B">
      <w:start w:val="1"/>
      <w:numFmt w:val="lowerRoman"/>
      <w:lvlText w:val="%6."/>
      <w:lvlJc w:val="right"/>
      <w:pPr>
        <w:ind w:left="5029" w:hanging="180"/>
      </w:pPr>
      <w:rPr>
        <w:rFonts w:ascii="Times New Roman" w:hAnsi="Times New Roman" w:cs="Times New Roman"/>
      </w:rPr>
    </w:lvl>
    <w:lvl w:ilvl="6" w:tplc="0419000F">
      <w:start w:val="1"/>
      <w:numFmt w:val="decimal"/>
      <w:lvlText w:val="%7."/>
      <w:lvlJc w:val="left"/>
      <w:pPr>
        <w:ind w:left="5749" w:hanging="360"/>
      </w:pPr>
      <w:rPr>
        <w:rFonts w:ascii="Times New Roman" w:hAnsi="Times New Roman" w:cs="Times New Roman"/>
      </w:rPr>
    </w:lvl>
    <w:lvl w:ilvl="7" w:tplc="04190019">
      <w:start w:val="1"/>
      <w:numFmt w:val="lowerLetter"/>
      <w:lvlText w:val="%8."/>
      <w:lvlJc w:val="left"/>
      <w:pPr>
        <w:ind w:left="6469" w:hanging="360"/>
      </w:pPr>
      <w:rPr>
        <w:rFonts w:ascii="Times New Roman" w:hAnsi="Times New Roman" w:cs="Times New Roman"/>
      </w:rPr>
    </w:lvl>
    <w:lvl w:ilvl="8" w:tplc="0419001B">
      <w:start w:val="1"/>
      <w:numFmt w:val="lowerRoman"/>
      <w:lvlText w:val="%9."/>
      <w:lvlJc w:val="right"/>
      <w:pPr>
        <w:ind w:left="7189" w:hanging="180"/>
      </w:pPr>
      <w:rPr>
        <w:rFonts w:ascii="Times New Roman" w:hAnsi="Times New Roman" w:cs="Times New Roman"/>
      </w:rPr>
    </w:lvl>
  </w:abstractNum>
  <w:abstractNum w:abstractNumId="41" w15:restartNumberingAfterBreak="0">
    <w:nsid w:val="5FE407E3"/>
    <w:multiLevelType w:val="hybridMultilevel"/>
    <w:tmpl w:val="6E94C218"/>
    <w:lvl w:ilvl="0" w:tplc="04190001">
      <w:start w:val="1"/>
      <w:numFmt w:val="bullet"/>
      <w:lvlText w:val=""/>
      <w:lvlJc w:val="left"/>
      <w:pPr>
        <w:ind w:left="1713" w:hanging="360"/>
      </w:pPr>
      <w:rPr>
        <w:rFonts w:ascii="Symbol" w:hAnsi="Symbol" w:hint="default"/>
      </w:rPr>
    </w:lvl>
    <w:lvl w:ilvl="1" w:tplc="04190003">
      <w:start w:val="1"/>
      <w:numFmt w:val="bullet"/>
      <w:lvlText w:val="o"/>
      <w:lvlJc w:val="left"/>
      <w:pPr>
        <w:ind w:left="2433" w:hanging="360"/>
      </w:pPr>
      <w:rPr>
        <w:rFonts w:ascii="Courier New" w:hAnsi="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hint="default"/>
      </w:rPr>
    </w:lvl>
    <w:lvl w:ilvl="8" w:tplc="04190005">
      <w:start w:val="1"/>
      <w:numFmt w:val="bullet"/>
      <w:lvlText w:val=""/>
      <w:lvlJc w:val="left"/>
      <w:pPr>
        <w:ind w:left="7473" w:hanging="360"/>
      </w:pPr>
      <w:rPr>
        <w:rFonts w:ascii="Wingdings" w:hAnsi="Wingdings" w:hint="default"/>
      </w:rPr>
    </w:lvl>
  </w:abstractNum>
  <w:abstractNum w:abstractNumId="42" w15:restartNumberingAfterBreak="0">
    <w:nsid w:val="603E7130"/>
    <w:multiLevelType w:val="hybridMultilevel"/>
    <w:tmpl w:val="A482A406"/>
    <w:lvl w:ilvl="0" w:tplc="0419000F">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rPr>
        <w:rFonts w:ascii="Times New Roman" w:hAnsi="Times New Roman" w:cs="Times New Roman"/>
      </w:rPr>
    </w:lvl>
    <w:lvl w:ilvl="2" w:tplc="0419001B">
      <w:start w:val="1"/>
      <w:numFmt w:val="lowerRoman"/>
      <w:lvlText w:val="%3."/>
      <w:lvlJc w:val="right"/>
      <w:pPr>
        <w:ind w:left="2160" w:hanging="180"/>
      </w:pPr>
      <w:rPr>
        <w:rFonts w:ascii="Times New Roman" w:hAnsi="Times New Roman" w:cs="Times New Roman"/>
      </w:rPr>
    </w:lvl>
    <w:lvl w:ilvl="3" w:tplc="0419000F">
      <w:start w:val="1"/>
      <w:numFmt w:val="decimal"/>
      <w:lvlText w:val="%4."/>
      <w:lvlJc w:val="left"/>
      <w:pPr>
        <w:ind w:left="2880" w:hanging="360"/>
      </w:pPr>
      <w:rPr>
        <w:rFonts w:ascii="Times New Roman" w:hAnsi="Times New Roman" w:cs="Times New Roman"/>
      </w:rPr>
    </w:lvl>
    <w:lvl w:ilvl="4" w:tplc="04190019">
      <w:start w:val="1"/>
      <w:numFmt w:val="lowerLetter"/>
      <w:lvlText w:val="%5."/>
      <w:lvlJc w:val="left"/>
      <w:pPr>
        <w:ind w:left="3600" w:hanging="360"/>
      </w:pPr>
      <w:rPr>
        <w:rFonts w:ascii="Times New Roman" w:hAnsi="Times New Roman" w:cs="Times New Roman"/>
      </w:rPr>
    </w:lvl>
    <w:lvl w:ilvl="5" w:tplc="0419001B">
      <w:start w:val="1"/>
      <w:numFmt w:val="lowerRoman"/>
      <w:lvlText w:val="%6."/>
      <w:lvlJc w:val="right"/>
      <w:pPr>
        <w:ind w:left="4320" w:hanging="180"/>
      </w:pPr>
      <w:rPr>
        <w:rFonts w:ascii="Times New Roman" w:hAnsi="Times New Roman" w:cs="Times New Roman"/>
      </w:rPr>
    </w:lvl>
    <w:lvl w:ilvl="6" w:tplc="0419000F">
      <w:start w:val="1"/>
      <w:numFmt w:val="decimal"/>
      <w:lvlText w:val="%7."/>
      <w:lvlJc w:val="left"/>
      <w:pPr>
        <w:ind w:left="5040" w:hanging="360"/>
      </w:pPr>
      <w:rPr>
        <w:rFonts w:ascii="Times New Roman" w:hAnsi="Times New Roman" w:cs="Times New Roman"/>
      </w:rPr>
    </w:lvl>
    <w:lvl w:ilvl="7" w:tplc="04190019">
      <w:start w:val="1"/>
      <w:numFmt w:val="lowerLetter"/>
      <w:lvlText w:val="%8."/>
      <w:lvlJc w:val="left"/>
      <w:pPr>
        <w:ind w:left="5760" w:hanging="360"/>
      </w:pPr>
      <w:rPr>
        <w:rFonts w:ascii="Times New Roman" w:hAnsi="Times New Roman" w:cs="Times New Roman"/>
      </w:rPr>
    </w:lvl>
    <w:lvl w:ilvl="8" w:tplc="0419001B">
      <w:start w:val="1"/>
      <w:numFmt w:val="lowerRoman"/>
      <w:lvlText w:val="%9."/>
      <w:lvlJc w:val="right"/>
      <w:pPr>
        <w:ind w:left="6480" w:hanging="180"/>
      </w:pPr>
      <w:rPr>
        <w:rFonts w:ascii="Times New Roman" w:hAnsi="Times New Roman" w:cs="Times New Roman"/>
      </w:rPr>
    </w:lvl>
  </w:abstractNum>
  <w:abstractNum w:abstractNumId="43" w15:restartNumberingAfterBreak="0">
    <w:nsid w:val="60C82999"/>
    <w:multiLevelType w:val="hybridMultilevel"/>
    <w:tmpl w:val="EEC812D8"/>
    <w:lvl w:ilvl="0" w:tplc="C63EC6A2">
      <w:start w:val="1"/>
      <w:numFmt w:val="decimal"/>
      <w:lvlText w:val="%1."/>
      <w:lvlJc w:val="left"/>
      <w:pPr>
        <w:ind w:left="1080" w:hanging="360"/>
      </w:pPr>
      <w:rPr>
        <w:rFonts w:ascii="Times New Roman" w:hAnsi="Times New Roman" w:cs="Times New Roman" w:hint="default"/>
      </w:rPr>
    </w:lvl>
    <w:lvl w:ilvl="1" w:tplc="04190019">
      <w:start w:val="1"/>
      <w:numFmt w:val="lowerLetter"/>
      <w:lvlText w:val="%2."/>
      <w:lvlJc w:val="left"/>
      <w:pPr>
        <w:ind w:left="1800" w:hanging="360"/>
      </w:pPr>
      <w:rPr>
        <w:rFonts w:ascii="Times New Roman" w:hAnsi="Times New Roman" w:cs="Times New Roman"/>
      </w:rPr>
    </w:lvl>
    <w:lvl w:ilvl="2" w:tplc="0419001B">
      <w:start w:val="1"/>
      <w:numFmt w:val="lowerRoman"/>
      <w:lvlText w:val="%3."/>
      <w:lvlJc w:val="right"/>
      <w:pPr>
        <w:ind w:left="2520" w:hanging="180"/>
      </w:pPr>
      <w:rPr>
        <w:rFonts w:ascii="Times New Roman" w:hAnsi="Times New Roman" w:cs="Times New Roman"/>
      </w:rPr>
    </w:lvl>
    <w:lvl w:ilvl="3" w:tplc="0419000F">
      <w:start w:val="1"/>
      <w:numFmt w:val="decimal"/>
      <w:lvlText w:val="%4."/>
      <w:lvlJc w:val="left"/>
      <w:pPr>
        <w:ind w:left="3240" w:hanging="360"/>
      </w:pPr>
      <w:rPr>
        <w:rFonts w:ascii="Times New Roman" w:hAnsi="Times New Roman" w:cs="Times New Roman"/>
      </w:rPr>
    </w:lvl>
    <w:lvl w:ilvl="4" w:tplc="04190019">
      <w:start w:val="1"/>
      <w:numFmt w:val="lowerLetter"/>
      <w:lvlText w:val="%5."/>
      <w:lvlJc w:val="left"/>
      <w:pPr>
        <w:ind w:left="3960" w:hanging="360"/>
      </w:pPr>
      <w:rPr>
        <w:rFonts w:ascii="Times New Roman" w:hAnsi="Times New Roman" w:cs="Times New Roman"/>
      </w:rPr>
    </w:lvl>
    <w:lvl w:ilvl="5" w:tplc="0419001B">
      <w:start w:val="1"/>
      <w:numFmt w:val="lowerRoman"/>
      <w:lvlText w:val="%6."/>
      <w:lvlJc w:val="right"/>
      <w:pPr>
        <w:ind w:left="4680" w:hanging="180"/>
      </w:pPr>
      <w:rPr>
        <w:rFonts w:ascii="Times New Roman" w:hAnsi="Times New Roman" w:cs="Times New Roman"/>
      </w:rPr>
    </w:lvl>
    <w:lvl w:ilvl="6" w:tplc="0419000F">
      <w:start w:val="1"/>
      <w:numFmt w:val="decimal"/>
      <w:lvlText w:val="%7."/>
      <w:lvlJc w:val="left"/>
      <w:pPr>
        <w:ind w:left="5400" w:hanging="360"/>
      </w:pPr>
      <w:rPr>
        <w:rFonts w:ascii="Times New Roman" w:hAnsi="Times New Roman" w:cs="Times New Roman"/>
      </w:rPr>
    </w:lvl>
    <w:lvl w:ilvl="7" w:tplc="04190019">
      <w:start w:val="1"/>
      <w:numFmt w:val="lowerLetter"/>
      <w:lvlText w:val="%8."/>
      <w:lvlJc w:val="left"/>
      <w:pPr>
        <w:ind w:left="6120" w:hanging="360"/>
      </w:pPr>
      <w:rPr>
        <w:rFonts w:ascii="Times New Roman" w:hAnsi="Times New Roman" w:cs="Times New Roman"/>
      </w:rPr>
    </w:lvl>
    <w:lvl w:ilvl="8" w:tplc="0419001B">
      <w:start w:val="1"/>
      <w:numFmt w:val="lowerRoman"/>
      <w:lvlText w:val="%9."/>
      <w:lvlJc w:val="right"/>
      <w:pPr>
        <w:ind w:left="6840" w:hanging="180"/>
      </w:pPr>
      <w:rPr>
        <w:rFonts w:ascii="Times New Roman" w:hAnsi="Times New Roman" w:cs="Times New Roman"/>
      </w:rPr>
    </w:lvl>
  </w:abstractNum>
  <w:abstractNum w:abstractNumId="44" w15:restartNumberingAfterBreak="0">
    <w:nsid w:val="66127DB8"/>
    <w:multiLevelType w:val="hybridMultilevel"/>
    <w:tmpl w:val="EDB4A6FC"/>
    <w:lvl w:ilvl="0" w:tplc="0419000F">
      <w:start w:val="1"/>
      <w:numFmt w:val="decimal"/>
      <w:lvlText w:val="%1."/>
      <w:lvlJc w:val="left"/>
      <w:pPr>
        <w:ind w:left="927" w:hanging="360"/>
      </w:pPr>
      <w:rPr>
        <w:rFonts w:ascii="Times New Roman" w:hAnsi="Times New Roman" w:cs="Times New Roman"/>
      </w:rPr>
    </w:lvl>
    <w:lvl w:ilvl="1" w:tplc="04190019">
      <w:start w:val="1"/>
      <w:numFmt w:val="lowerLetter"/>
      <w:lvlText w:val="%2."/>
      <w:lvlJc w:val="left"/>
      <w:pPr>
        <w:ind w:left="1647" w:hanging="360"/>
      </w:pPr>
      <w:rPr>
        <w:rFonts w:ascii="Times New Roman" w:hAnsi="Times New Roman" w:cs="Times New Roman"/>
      </w:rPr>
    </w:lvl>
    <w:lvl w:ilvl="2" w:tplc="0419001B">
      <w:start w:val="1"/>
      <w:numFmt w:val="lowerRoman"/>
      <w:lvlText w:val="%3."/>
      <w:lvlJc w:val="right"/>
      <w:pPr>
        <w:ind w:left="2367" w:hanging="180"/>
      </w:pPr>
      <w:rPr>
        <w:rFonts w:ascii="Times New Roman" w:hAnsi="Times New Roman" w:cs="Times New Roman"/>
      </w:rPr>
    </w:lvl>
    <w:lvl w:ilvl="3" w:tplc="0419000F">
      <w:start w:val="1"/>
      <w:numFmt w:val="decimal"/>
      <w:lvlText w:val="%4."/>
      <w:lvlJc w:val="left"/>
      <w:pPr>
        <w:ind w:left="3087" w:hanging="360"/>
      </w:pPr>
      <w:rPr>
        <w:rFonts w:ascii="Times New Roman" w:hAnsi="Times New Roman" w:cs="Times New Roman"/>
      </w:rPr>
    </w:lvl>
    <w:lvl w:ilvl="4" w:tplc="04190019">
      <w:start w:val="1"/>
      <w:numFmt w:val="lowerLetter"/>
      <w:lvlText w:val="%5."/>
      <w:lvlJc w:val="left"/>
      <w:pPr>
        <w:ind w:left="3807" w:hanging="360"/>
      </w:pPr>
      <w:rPr>
        <w:rFonts w:ascii="Times New Roman" w:hAnsi="Times New Roman" w:cs="Times New Roman"/>
      </w:rPr>
    </w:lvl>
    <w:lvl w:ilvl="5" w:tplc="0419001B">
      <w:start w:val="1"/>
      <w:numFmt w:val="lowerRoman"/>
      <w:lvlText w:val="%6."/>
      <w:lvlJc w:val="right"/>
      <w:pPr>
        <w:ind w:left="4527" w:hanging="180"/>
      </w:pPr>
      <w:rPr>
        <w:rFonts w:ascii="Times New Roman" w:hAnsi="Times New Roman" w:cs="Times New Roman"/>
      </w:rPr>
    </w:lvl>
    <w:lvl w:ilvl="6" w:tplc="0419000F">
      <w:start w:val="1"/>
      <w:numFmt w:val="decimal"/>
      <w:lvlText w:val="%7."/>
      <w:lvlJc w:val="left"/>
      <w:pPr>
        <w:ind w:left="5247" w:hanging="360"/>
      </w:pPr>
      <w:rPr>
        <w:rFonts w:ascii="Times New Roman" w:hAnsi="Times New Roman" w:cs="Times New Roman"/>
      </w:rPr>
    </w:lvl>
    <w:lvl w:ilvl="7" w:tplc="04190019">
      <w:start w:val="1"/>
      <w:numFmt w:val="lowerLetter"/>
      <w:lvlText w:val="%8."/>
      <w:lvlJc w:val="left"/>
      <w:pPr>
        <w:ind w:left="5967" w:hanging="360"/>
      </w:pPr>
      <w:rPr>
        <w:rFonts w:ascii="Times New Roman" w:hAnsi="Times New Roman" w:cs="Times New Roman"/>
      </w:rPr>
    </w:lvl>
    <w:lvl w:ilvl="8" w:tplc="0419001B">
      <w:start w:val="1"/>
      <w:numFmt w:val="lowerRoman"/>
      <w:lvlText w:val="%9."/>
      <w:lvlJc w:val="right"/>
      <w:pPr>
        <w:ind w:left="6687" w:hanging="180"/>
      </w:pPr>
      <w:rPr>
        <w:rFonts w:ascii="Times New Roman" w:hAnsi="Times New Roman" w:cs="Times New Roman"/>
      </w:rPr>
    </w:lvl>
  </w:abstractNum>
  <w:abstractNum w:abstractNumId="45" w15:restartNumberingAfterBreak="0">
    <w:nsid w:val="693C70E4"/>
    <w:multiLevelType w:val="hybridMultilevel"/>
    <w:tmpl w:val="4E0C7AA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6" w15:restartNumberingAfterBreak="0">
    <w:nsid w:val="6CC47C67"/>
    <w:multiLevelType w:val="hybridMultilevel"/>
    <w:tmpl w:val="83E0A9EC"/>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47" w15:restartNumberingAfterBreak="0">
    <w:nsid w:val="6D245C02"/>
    <w:multiLevelType w:val="hybridMultilevel"/>
    <w:tmpl w:val="17D00556"/>
    <w:lvl w:ilvl="0" w:tplc="0419000F">
      <w:start w:val="1"/>
      <w:numFmt w:val="decimal"/>
      <w:lvlText w:val="%1."/>
      <w:lvlJc w:val="left"/>
      <w:pPr>
        <w:ind w:left="720" w:hanging="360"/>
      </w:pPr>
      <w:rPr>
        <w:rFonts w:ascii="Times New Roman" w:hAnsi="Times New Roman" w:cs="Times New Roman"/>
      </w:rPr>
    </w:lvl>
    <w:lvl w:ilvl="1" w:tplc="04190019">
      <w:start w:val="1"/>
      <w:numFmt w:val="lowerLetter"/>
      <w:lvlText w:val="%2."/>
      <w:lvlJc w:val="left"/>
      <w:pPr>
        <w:ind w:left="1440" w:hanging="360"/>
      </w:pPr>
      <w:rPr>
        <w:rFonts w:ascii="Times New Roman" w:hAnsi="Times New Roman" w:cs="Times New Roman"/>
      </w:rPr>
    </w:lvl>
    <w:lvl w:ilvl="2" w:tplc="0419001B">
      <w:start w:val="1"/>
      <w:numFmt w:val="lowerRoman"/>
      <w:lvlText w:val="%3."/>
      <w:lvlJc w:val="right"/>
      <w:pPr>
        <w:ind w:left="2160" w:hanging="180"/>
      </w:pPr>
      <w:rPr>
        <w:rFonts w:ascii="Times New Roman" w:hAnsi="Times New Roman" w:cs="Times New Roman"/>
      </w:rPr>
    </w:lvl>
    <w:lvl w:ilvl="3" w:tplc="0419000F">
      <w:start w:val="1"/>
      <w:numFmt w:val="decimal"/>
      <w:lvlText w:val="%4."/>
      <w:lvlJc w:val="left"/>
      <w:pPr>
        <w:ind w:left="2880" w:hanging="360"/>
      </w:pPr>
      <w:rPr>
        <w:rFonts w:ascii="Times New Roman" w:hAnsi="Times New Roman" w:cs="Times New Roman"/>
      </w:rPr>
    </w:lvl>
    <w:lvl w:ilvl="4" w:tplc="04190019">
      <w:start w:val="1"/>
      <w:numFmt w:val="lowerLetter"/>
      <w:lvlText w:val="%5."/>
      <w:lvlJc w:val="left"/>
      <w:pPr>
        <w:ind w:left="3600" w:hanging="360"/>
      </w:pPr>
      <w:rPr>
        <w:rFonts w:ascii="Times New Roman" w:hAnsi="Times New Roman" w:cs="Times New Roman"/>
      </w:rPr>
    </w:lvl>
    <w:lvl w:ilvl="5" w:tplc="0419001B">
      <w:start w:val="1"/>
      <w:numFmt w:val="lowerRoman"/>
      <w:lvlText w:val="%6."/>
      <w:lvlJc w:val="right"/>
      <w:pPr>
        <w:ind w:left="4320" w:hanging="180"/>
      </w:pPr>
      <w:rPr>
        <w:rFonts w:ascii="Times New Roman" w:hAnsi="Times New Roman" w:cs="Times New Roman"/>
      </w:rPr>
    </w:lvl>
    <w:lvl w:ilvl="6" w:tplc="0419000F">
      <w:start w:val="1"/>
      <w:numFmt w:val="decimal"/>
      <w:lvlText w:val="%7."/>
      <w:lvlJc w:val="left"/>
      <w:pPr>
        <w:ind w:left="5040" w:hanging="360"/>
      </w:pPr>
      <w:rPr>
        <w:rFonts w:ascii="Times New Roman" w:hAnsi="Times New Roman" w:cs="Times New Roman"/>
      </w:rPr>
    </w:lvl>
    <w:lvl w:ilvl="7" w:tplc="04190019">
      <w:start w:val="1"/>
      <w:numFmt w:val="lowerLetter"/>
      <w:lvlText w:val="%8."/>
      <w:lvlJc w:val="left"/>
      <w:pPr>
        <w:ind w:left="5760" w:hanging="360"/>
      </w:pPr>
      <w:rPr>
        <w:rFonts w:ascii="Times New Roman" w:hAnsi="Times New Roman" w:cs="Times New Roman"/>
      </w:rPr>
    </w:lvl>
    <w:lvl w:ilvl="8" w:tplc="0419001B">
      <w:start w:val="1"/>
      <w:numFmt w:val="lowerRoman"/>
      <w:lvlText w:val="%9."/>
      <w:lvlJc w:val="right"/>
      <w:pPr>
        <w:ind w:left="6480" w:hanging="180"/>
      </w:pPr>
      <w:rPr>
        <w:rFonts w:ascii="Times New Roman" w:hAnsi="Times New Roman" w:cs="Times New Roman"/>
      </w:rPr>
    </w:lvl>
  </w:abstractNum>
  <w:abstractNum w:abstractNumId="48" w15:restartNumberingAfterBreak="0">
    <w:nsid w:val="6E324130"/>
    <w:multiLevelType w:val="hybridMultilevel"/>
    <w:tmpl w:val="443CFD8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9" w15:restartNumberingAfterBreak="0">
    <w:nsid w:val="6E88264F"/>
    <w:multiLevelType w:val="hybridMultilevel"/>
    <w:tmpl w:val="B350A0A2"/>
    <w:lvl w:ilvl="0" w:tplc="04190001">
      <w:start w:val="1"/>
      <w:numFmt w:val="bullet"/>
      <w:lvlText w:val=""/>
      <w:lvlJc w:val="left"/>
      <w:pPr>
        <w:ind w:left="1713" w:hanging="360"/>
      </w:pPr>
      <w:rPr>
        <w:rFonts w:ascii="Symbol" w:hAnsi="Symbol" w:hint="default"/>
      </w:rPr>
    </w:lvl>
    <w:lvl w:ilvl="1" w:tplc="04190003">
      <w:start w:val="1"/>
      <w:numFmt w:val="bullet"/>
      <w:lvlText w:val="o"/>
      <w:lvlJc w:val="left"/>
      <w:pPr>
        <w:ind w:left="2433" w:hanging="360"/>
      </w:pPr>
      <w:rPr>
        <w:rFonts w:ascii="Courier New" w:hAnsi="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hint="default"/>
      </w:rPr>
    </w:lvl>
    <w:lvl w:ilvl="8" w:tplc="04190005">
      <w:start w:val="1"/>
      <w:numFmt w:val="bullet"/>
      <w:lvlText w:val=""/>
      <w:lvlJc w:val="left"/>
      <w:pPr>
        <w:ind w:left="7473" w:hanging="360"/>
      </w:pPr>
      <w:rPr>
        <w:rFonts w:ascii="Wingdings" w:hAnsi="Wingdings" w:hint="default"/>
      </w:rPr>
    </w:lvl>
  </w:abstractNum>
  <w:abstractNum w:abstractNumId="50" w15:restartNumberingAfterBreak="0">
    <w:nsid w:val="6EDA63C5"/>
    <w:multiLevelType w:val="hybridMultilevel"/>
    <w:tmpl w:val="9FB215F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1" w15:restartNumberingAfterBreak="0">
    <w:nsid w:val="6F9B6BB3"/>
    <w:multiLevelType w:val="hybridMultilevel"/>
    <w:tmpl w:val="02EC66A0"/>
    <w:lvl w:ilvl="0" w:tplc="04190001">
      <w:start w:val="1"/>
      <w:numFmt w:val="bullet"/>
      <w:lvlText w:val=""/>
      <w:lvlJc w:val="left"/>
      <w:pPr>
        <w:ind w:left="2138" w:hanging="360"/>
      </w:pPr>
      <w:rPr>
        <w:rFonts w:ascii="Symbol" w:hAnsi="Symbol" w:hint="default"/>
      </w:rPr>
    </w:lvl>
    <w:lvl w:ilvl="1" w:tplc="04190003">
      <w:start w:val="1"/>
      <w:numFmt w:val="bullet"/>
      <w:lvlText w:val="o"/>
      <w:lvlJc w:val="left"/>
      <w:pPr>
        <w:ind w:left="2858" w:hanging="360"/>
      </w:pPr>
      <w:rPr>
        <w:rFonts w:ascii="Courier New" w:hAnsi="Courier New" w:hint="default"/>
      </w:rPr>
    </w:lvl>
    <w:lvl w:ilvl="2" w:tplc="04190005">
      <w:start w:val="1"/>
      <w:numFmt w:val="bullet"/>
      <w:lvlText w:val=""/>
      <w:lvlJc w:val="left"/>
      <w:pPr>
        <w:ind w:left="3578" w:hanging="360"/>
      </w:pPr>
      <w:rPr>
        <w:rFonts w:ascii="Wingdings" w:hAnsi="Wingdings" w:hint="default"/>
      </w:rPr>
    </w:lvl>
    <w:lvl w:ilvl="3" w:tplc="04190001">
      <w:start w:val="1"/>
      <w:numFmt w:val="bullet"/>
      <w:lvlText w:val=""/>
      <w:lvlJc w:val="left"/>
      <w:pPr>
        <w:ind w:left="4298" w:hanging="360"/>
      </w:pPr>
      <w:rPr>
        <w:rFonts w:ascii="Symbol" w:hAnsi="Symbol" w:hint="default"/>
      </w:rPr>
    </w:lvl>
    <w:lvl w:ilvl="4" w:tplc="04190003">
      <w:start w:val="1"/>
      <w:numFmt w:val="bullet"/>
      <w:lvlText w:val="o"/>
      <w:lvlJc w:val="left"/>
      <w:pPr>
        <w:ind w:left="5018" w:hanging="360"/>
      </w:pPr>
      <w:rPr>
        <w:rFonts w:ascii="Courier New" w:hAnsi="Courier New" w:hint="default"/>
      </w:rPr>
    </w:lvl>
    <w:lvl w:ilvl="5" w:tplc="04190005">
      <w:start w:val="1"/>
      <w:numFmt w:val="bullet"/>
      <w:lvlText w:val=""/>
      <w:lvlJc w:val="left"/>
      <w:pPr>
        <w:ind w:left="5738" w:hanging="360"/>
      </w:pPr>
      <w:rPr>
        <w:rFonts w:ascii="Wingdings" w:hAnsi="Wingdings" w:hint="default"/>
      </w:rPr>
    </w:lvl>
    <w:lvl w:ilvl="6" w:tplc="04190001">
      <w:start w:val="1"/>
      <w:numFmt w:val="bullet"/>
      <w:lvlText w:val=""/>
      <w:lvlJc w:val="left"/>
      <w:pPr>
        <w:ind w:left="6458" w:hanging="360"/>
      </w:pPr>
      <w:rPr>
        <w:rFonts w:ascii="Symbol" w:hAnsi="Symbol" w:hint="default"/>
      </w:rPr>
    </w:lvl>
    <w:lvl w:ilvl="7" w:tplc="04190003">
      <w:start w:val="1"/>
      <w:numFmt w:val="bullet"/>
      <w:lvlText w:val="o"/>
      <w:lvlJc w:val="left"/>
      <w:pPr>
        <w:ind w:left="7178" w:hanging="360"/>
      </w:pPr>
      <w:rPr>
        <w:rFonts w:ascii="Courier New" w:hAnsi="Courier New" w:hint="default"/>
      </w:rPr>
    </w:lvl>
    <w:lvl w:ilvl="8" w:tplc="04190005">
      <w:start w:val="1"/>
      <w:numFmt w:val="bullet"/>
      <w:lvlText w:val=""/>
      <w:lvlJc w:val="left"/>
      <w:pPr>
        <w:ind w:left="7898" w:hanging="360"/>
      </w:pPr>
      <w:rPr>
        <w:rFonts w:ascii="Wingdings" w:hAnsi="Wingdings" w:hint="default"/>
      </w:rPr>
    </w:lvl>
  </w:abstractNum>
  <w:abstractNum w:abstractNumId="52" w15:restartNumberingAfterBreak="0">
    <w:nsid w:val="71CA2716"/>
    <w:multiLevelType w:val="hybridMultilevel"/>
    <w:tmpl w:val="83C0CC1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3" w15:restartNumberingAfterBreak="0">
    <w:nsid w:val="7A6D02CC"/>
    <w:multiLevelType w:val="hybridMultilevel"/>
    <w:tmpl w:val="D9FC1FA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4" w15:restartNumberingAfterBreak="0">
    <w:nsid w:val="7C0B75EA"/>
    <w:multiLevelType w:val="hybridMultilevel"/>
    <w:tmpl w:val="D742866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5" w15:restartNumberingAfterBreak="0">
    <w:nsid w:val="7D03356C"/>
    <w:multiLevelType w:val="hybridMultilevel"/>
    <w:tmpl w:val="57305070"/>
    <w:lvl w:ilvl="0" w:tplc="0419000F">
      <w:start w:val="1"/>
      <w:numFmt w:val="decimal"/>
      <w:lvlText w:val="%1."/>
      <w:lvlJc w:val="left"/>
      <w:pPr>
        <w:ind w:left="1429" w:hanging="360"/>
      </w:pPr>
      <w:rPr>
        <w:rFonts w:ascii="Times New Roman" w:hAnsi="Times New Roman" w:cs="Times New Roman"/>
      </w:rPr>
    </w:lvl>
    <w:lvl w:ilvl="1" w:tplc="04190019">
      <w:start w:val="1"/>
      <w:numFmt w:val="lowerLetter"/>
      <w:lvlText w:val="%2."/>
      <w:lvlJc w:val="left"/>
      <w:pPr>
        <w:ind w:left="2149" w:hanging="360"/>
      </w:pPr>
      <w:rPr>
        <w:rFonts w:ascii="Times New Roman" w:hAnsi="Times New Roman" w:cs="Times New Roman"/>
      </w:rPr>
    </w:lvl>
    <w:lvl w:ilvl="2" w:tplc="0419001B">
      <w:start w:val="1"/>
      <w:numFmt w:val="lowerRoman"/>
      <w:lvlText w:val="%3."/>
      <w:lvlJc w:val="right"/>
      <w:pPr>
        <w:ind w:left="2869" w:hanging="180"/>
      </w:pPr>
      <w:rPr>
        <w:rFonts w:ascii="Times New Roman" w:hAnsi="Times New Roman" w:cs="Times New Roman"/>
      </w:rPr>
    </w:lvl>
    <w:lvl w:ilvl="3" w:tplc="0419000F">
      <w:start w:val="1"/>
      <w:numFmt w:val="decimal"/>
      <w:lvlText w:val="%4."/>
      <w:lvlJc w:val="left"/>
      <w:pPr>
        <w:ind w:left="3589" w:hanging="360"/>
      </w:pPr>
      <w:rPr>
        <w:rFonts w:ascii="Times New Roman" w:hAnsi="Times New Roman" w:cs="Times New Roman"/>
      </w:rPr>
    </w:lvl>
    <w:lvl w:ilvl="4" w:tplc="04190019">
      <w:start w:val="1"/>
      <w:numFmt w:val="lowerLetter"/>
      <w:lvlText w:val="%5."/>
      <w:lvlJc w:val="left"/>
      <w:pPr>
        <w:ind w:left="4309" w:hanging="360"/>
      </w:pPr>
      <w:rPr>
        <w:rFonts w:ascii="Times New Roman" w:hAnsi="Times New Roman" w:cs="Times New Roman"/>
      </w:rPr>
    </w:lvl>
    <w:lvl w:ilvl="5" w:tplc="0419001B">
      <w:start w:val="1"/>
      <w:numFmt w:val="lowerRoman"/>
      <w:lvlText w:val="%6."/>
      <w:lvlJc w:val="right"/>
      <w:pPr>
        <w:ind w:left="5029" w:hanging="180"/>
      </w:pPr>
      <w:rPr>
        <w:rFonts w:ascii="Times New Roman" w:hAnsi="Times New Roman" w:cs="Times New Roman"/>
      </w:rPr>
    </w:lvl>
    <w:lvl w:ilvl="6" w:tplc="0419000F">
      <w:start w:val="1"/>
      <w:numFmt w:val="decimal"/>
      <w:lvlText w:val="%7."/>
      <w:lvlJc w:val="left"/>
      <w:pPr>
        <w:ind w:left="5749" w:hanging="360"/>
      </w:pPr>
      <w:rPr>
        <w:rFonts w:ascii="Times New Roman" w:hAnsi="Times New Roman" w:cs="Times New Roman"/>
      </w:rPr>
    </w:lvl>
    <w:lvl w:ilvl="7" w:tplc="04190019">
      <w:start w:val="1"/>
      <w:numFmt w:val="lowerLetter"/>
      <w:lvlText w:val="%8."/>
      <w:lvlJc w:val="left"/>
      <w:pPr>
        <w:ind w:left="6469" w:hanging="360"/>
      </w:pPr>
      <w:rPr>
        <w:rFonts w:ascii="Times New Roman" w:hAnsi="Times New Roman" w:cs="Times New Roman"/>
      </w:rPr>
    </w:lvl>
    <w:lvl w:ilvl="8" w:tplc="0419001B">
      <w:start w:val="1"/>
      <w:numFmt w:val="lowerRoman"/>
      <w:lvlText w:val="%9."/>
      <w:lvlJc w:val="right"/>
      <w:pPr>
        <w:ind w:left="7189" w:hanging="180"/>
      </w:pPr>
      <w:rPr>
        <w:rFonts w:ascii="Times New Roman" w:hAnsi="Times New Roman" w:cs="Times New Roman"/>
      </w:rPr>
    </w:lvl>
  </w:abstractNum>
  <w:abstractNum w:abstractNumId="56" w15:restartNumberingAfterBreak="0">
    <w:nsid w:val="7E107A3A"/>
    <w:multiLevelType w:val="hybridMultilevel"/>
    <w:tmpl w:val="A894E3D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7" w15:restartNumberingAfterBreak="0">
    <w:nsid w:val="7E4731D0"/>
    <w:multiLevelType w:val="hybridMultilevel"/>
    <w:tmpl w:val="76367662"/>
    <w:lvl w:ilvl="0" w:tplc="0419000F">
      <w:start w:val="1"/>
      <w:numFmt w:val="decimal"/>
      <w:lvlText w:val="%1."/>
      <w:lvlJc w:val="left"/>
      <w:pPr>
        <w:ind w:left="1429" w:hanging="360"/>
      </w:pPr>
      <w:rPr>
        <w:rFonts w:ascii="Times New Roman" w:hAnsi="Times New Roman" w:cs="Times New Roman"/>
      </w:rPr>
    </w:lvl>
    <w:lvl w:ilvl="1" w:tplc="04190019">
      <w:start w:val="1"/>
      <w:numFmt w:val="lowerLetter"/>
      <w:lvlText w:val="%2."/>
      <w:lvlJc w:val="left"/>
      <w:pPr>
        <w:ind w:left="2149" w:hanging="360"/>
      </w:pPr>
      <w:rPr>
        <w:rFonts w:ascii="Times New Roman" w:hAnsi="Times New Roman" w:cs="Times New Roman"/>
      </w:rPr>
    </w:lvl>
    <w:lvl w:ilvl="2" w:tplc="0419001B">
      <w:start w:val="1"/>
      <w:numFmt w:val="lowerRoman"/>
      <w:lvlText w:val="%3."/>
      <w:lvlJc w:val="right"/>
      <w:pPr>
        <w:ind w:left="2869" w:hanging="180"/>
      </w:pPr>
      <w:rPr>
        <w:rFonts w:ascii="Times New Roman" w:hAnsi="Times New Roman" w:cs="Times New Roman"/>
      </w:rPr>
    </w:lvl>
    <w:lvl w:ilvl="3" w:tplc="0419000F">
      <w:start w:val="1"/>
      <w:numFmt w:val="decimal"/>
      <w:lvlText w:val="%4."/>
      <w:lvlJc w:val="left"/>
      <w:pPr>
        <w:ind w:left="3589" w:hanging="360"/>
      </w:pPr>
      <w:rPr>
        <w:rFonts w:ascii="Times New Roman" w:hAnsi="Times New Roman" w:cs="Times New Roman"/>
      </w:rPr>
    </w:lvl>
    <w:lvl w:ilvl="4" w:tplc="04190019">
      <w:start w:val="1"/>
      <w:numFmt w:val="lowerLetter"/>
      <w:lvlText w:val="%5."/>
      <w:lvlJc w:val="left"/>
      <w:pPr>
        <w:ind w:left="4309" w:hanging="360"/>
      </w:pPr>
      <w:rPr>
        <w:rFonts w:ascii="Times New Roman" w:hAnsi="Times New Roman" w:cs="Times New Roman"/>
      </w:rPr>
    </w:lvl>
    <w:lvl w:ilvl="5" w:tplc="0419001B">
      <w:start w:val="1"/>
      <w:numFmt w:val="lowerRoman"/>
      <w:lvlText w:val="%6."/>
      <w:lvlJc w:val="right"/>
      <w:pPr>
        <w:ind w:left="5029" w:hanging="180"/>
      </w:pPr>
      <w:rPr>
        <w:rFonts w:ascii="Times New Roman" w:hAnsi="Times New Roman" w:cs="Times New Roman"/>
      </w:rPr>
    </w:lvl>
    <w:lvl w:ilvl="6" w:tplc="0419000F">
      <w:start w:val="1"/>
      <w:numFmt w:val="decimal"/>
      <w:lvlText w:val="%7."/>
      <w:lvlJc w:val="left"/>
      <w:pPr>
        <w:ind w:left="5749" w:hanging="360"/>
      </w:pPr>
      <w:rPr>
        <w:rFonts w:ascii="Times New Roman" w:hAnsi="Times New Roman" w:cs="Times New Roman"/>
      </w:rPr>
    </w:lvl>
    <w:lvl w:ilvl="7" w:tplc="04190019">
      <w:start w:val="1"/>
      <w:numFmt w:val="lowerLetter"/>
      <w:lvlText w:val="%8."/>
      <w:lvlJc w:val="left"/>
      <w:pPr>
        <w:ind w:left="6469" w:hanging="360"/>
      </w:pPr>
      <w:rPr>
        <w:rFonts w:ascii="Times New Roman" w:hAnsi="Times New Roman" w:cs="Times New Roman"/>
      </w:rPr>
    </w:lvl>
    <w:lvl w:ilvl="8" w:tplc="0419001B">
      <w:start w:val="1"/>
      <w:numFmt w:val="lowerRoman"/>
      <w:lvlText w:val="%9."/>
      <w:lvlJc w:val="right"/>
      <w:pPr>
        <w:ind w:left="7189" w:hanging="180"/>
      </w:pPr>
      <w:rPr>
        <w:rFonts w:ascii="Times New Roman" w:hAnsi="Times New Roman" w:cs="Times New Roman"/>
      </w:rPr>
    </w:lvl>
  </w:abstractNum>
  <w:num w:numId="1">
    <w:abstractNumId w:val="53"/>
  </w:num>
  <w:num w:numId="2">
    <w:abstractNumId w:val="47"/>
  </w:num>
  <w:num w:numId="3">
    <w:abstractNumId w:val="28"/>
  </w:num>
  <w:num w:numId="4">
    <w:abstractNumId w:val="57"/>
  </w:num>
  <w:num w:numId="5">
    <w:abstractNumId w:val="45"/>
  </w:num>
  <w:num w:numId="6">
    <w:abstractNumId w:val="7"/>
  </w:num>
  <w:num w:numId="7">
    <w:abstractNumId w:val="13"/>
  </w:num>
  <w:num w:numId="8">
    <w:abstractNumId w:val="5"/>
  </w:num>
  <w:num w:numId="9">
    <w:abstractNumId w:val="30"/>
  </w:num>
  <w:num w:numId="10">
    <w:abstractNumId w:val="56"/>
  </w:num>
  <w:num w:numId="11">
    <w:abstractNumId w:val="0"/>
  </w:num>
  <w:num w:numId="12">
    <w:abstractNumId w:val="55"/>
  </w:num>
  <w:num w:numId="13">
    <w:abstractNumId w:val="14"/>
  </w:num>
  <w:num w:numId="14">
    <w:abstractNumId w:val="2"/>
  </w:num>
  <w:num w:numId="15">
    <w:abstractNumId w:val="11"/>
  </w:num>
  <w:num w:numId="16">
    <w:abstractNumId w:val="48"/>
  </w:num>
  <w:num w:numId="17">
    <w:abstractNumId w:val="39"/>
  </w:num>
  <w:num w:numId="18">
    <w:abstractNumId w:val="52"/>
  </w:num>
  <w:num w:numId="19">
    <w:abstractNumId w:val="35"/>
  </w:num>
  <w:num w:numId="20">
    <w:abstractNumId w:val="12"/>
  </w:num>
  <w:num w:numId="21">
    <w:abstractNumId w:val="38"/>
  </w:num>
  <w:num w:numId="22">
    <w:abstractNumId w:val="15"/>
  </w:num>
  <w:num w:numId="23">
    <w:abstractNumId w:val="37"/>
  </w:num>
  <w:num w:numId="24">
    <w:abstractNumId w:val="25"/>
  </w:num>
  <w:num w:numId="25">
    <w:abstractNumId w:val="40"/>
  </w:num>
  <w:num w:numId="26">
    <w:abstractNumId w:val="32"/>
  </w:num>
  <w:num w:numId="27">
    <w:abstractNumId w:val="44"/>
  </w:num>
  <w:num w:numId="28">
    <w:abstractNumId w:val="51"/>
  </w:num>
  <w:num w:numId="29">
    <w:abstractNumId w:val="21"/>
  </w:num>
  <w:num w:numId="30">
    <w:abstractNumId w:val="10"/>
  </w:num>
  <w:num w:numId="31">
    <w:abstractNumId w:val="54"/>
  </w:num>
  <w:num w:numId="32">
    <w:abstractNumId w:val="4"/>
  </w:num>
  <w:num w:numId="33">
    <w:abstractNumId w:val="16"/>
  </w:num>
  <w:num w:numId="34">
    <w:abstractNumId w:val="49"/>
  </w:num>
  <w:num w:numId="35">
    <w:abstractNumId w:val="26"/>
  </w:num>
  <w:num w:numId="36">
    <w:abstractNumId w:val="24"/>
  </w:num>
  <w:num w:numId="37">
    <w:abstractNumId w:val="50"/>
  </w:num>
  <w:num w:numId="38">
    <w:abstractNumId w:val="27"/>
  </w:num>
  <w:num w:numId="39">
    <w:abstractNumId w:val="22"/>
  </w:num>
  <w:num w:numId="40">
    <w:abstractNumId w:val="36"/>
  </w:num>
  <w:num w:numId="41">
    <w:abstractNumId w:val="1"/>
  </w:num>
  <w:num w:numId="42">
    <w:abstractNumId w:val="18"/>
  </w:num>
  <w:num w:numId="43">
    <w:abstractNumId w:val="31"/>
  </w:num>
  <w:num w:numId="44">
    <w:abstractNumId w:val="33"/>
  </w:num>
  <w:num w:numId="45">
    <w:abstractNumId w:val="41"/>
  </w:num>
  <w:num w:numId="46">
    <w:abstractNumId w:val="19"/>
  </w:num>
  <w:num w:numId="47">
    <w:abstractNumId w:val="29"/>
  </w:num>
  <w:num w:numId="48">
    <w:abstractNumId w:val="34"/>
  </w:num>
  <w:num w:numId="49">
    <w:abstractNumId w:val="42"/>
  </w:num>
  <w:num w:numId="50">
    <w:abstractNumId w:val="23"/>
  </w:num>
  <w:num w:numId="51">
    <w:abstractNumId w:val="43"/>
  </w:num>
  <w:num w:numId="52">
    <w:abstractNumId w:val="9"/>
  </w:num>
  <w:num w:numId="53">
    <w:abstractNumId w:val="8"/>
  </w:num>
  <w:num w:numId="54">
    <w:abstractNumId w:val="3"/>
  </w:num>
  <w:num w:numId="55">
    <w:abstractNumId w:val="6"/>
  </w:num>
  <w:num w:numId="56">
    <w:abstractNumId w:val="46"/>
  </w:num>
  <w:num w:numId="57">
    <w:abstractNumId w:val="17"/>
  </w:num>
  <w:num w:numId="58">
    <w:abstractNumId w:val="2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B54"/>
    <w:rsid w:val="00015FCB"/>
    <w:rsid w:val="00060B74"/>
    <w:rsid w:val="00134E31"/>
    <w:rsid w:val="00140BFB"/>
    <w:rsid w:val="0027058B"/>
    <w:rsid w:val="00280550"/>
    <w:rsid w:val="002D5E57"/>
    <w:rsid w:val="002D646D"/>
    <w:rsid w:val="0041251F"/>
    <w:rsid w:val="00413EBA"/>
    <w:rsid w:val="004D3206"/>
    <w:rsid w:val="00506378"/>
    <w:rsid w:val="00521ABB"/>
    <w:rsid w:val="00706B09"/>
    <w:rsid w:val="00811850"/>
    <w:rsid w:val="00847B54"/>
    <w:rsid w:val="00851B7B"/>
    <w:rsid w:val="00914DD7"/>
    <w:rsid w:val="00A45A62"/>
    <w:rsid w:val="00A93D00"/>
    <w:rsid w:val="00B72B79"/>
    <w:rsid w:val="00B848FB"/>
    <w:rsid w:val="00B92498"/>
    <w:rsid w:val="00BB04B4"/>
    <w:rsid w:val="00CA5D01"/>
    <w:rsid w:val="00CF5689"/>
    <w:rsid w:val="00D75BA0"/>
    <w:rsid w:val="00DE53ED"/>
    <w:rsid w:val="00E05C62"/>
    <w:rsid w:val="00EA7179"/>
    <w:rsid w:val="00F215B8"/>
    <w:rsid w:val="00FC06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8CE9BF2E-1093-485B-A226-66D063F5E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lsdException w:name="toc 2" w:semiHidden="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er" w:semiHidden="1"/>
    <w:lsdException w:name="caption" w:semiHidden="1" w:uiPriority="35" w:unhideWhenUsed="1" w:qFormat="1"/>
    <w:lsdException w:name="page number" w:semiHidden="1"/>
    <w:lsdException w:name="List Number" w:semiHidden="1" w:unhideWhenUsed="1"/>
    <w:lsdException w:name="List 4" w:semiHidden="1" w:unhideWhenUsed="1"/>
    <w:lsdException w:name="List 5" w:semiHidden="1" w:unhideWhenUsed="1"/>
    <w:lsdException w:name="Title" w:qFormat="1"/>
    <w:lsdException w:name="Default Paragraph Font" w:semiHidden="1"/>
    <w:lsdException w:name="Body Text"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2" w:semiHidden="1"/>
    <w:lsdException w:name="Body Text 3" w:semiHidden="1"/>
    <w:lsdException w:name="Body Text Indent 2" w:semiHidden="1"/>
    <w:lsdException w:name="Hyperlink" w:semiHidden="1"/>
    <w:lsdException w:name="Strong" w:qFormat="1"/>
    <w:lsdException w:name="Emphasis" w:uiPriority="20" w:qFormat="1"/>
    <w:lsdException w:name="Normal (Web)" w:semiHidden="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40" w:lineRule="auto"/>
    </w:pPr>
    <w:rPr>
      <w:rFonts w:ascii="Times New Roman" w:hAnsi="Times New Roman"/>
      <w:sz w:val="24"/>
      <w:szCs w:val="24"/>
    </w:rPr>
  </w:style>
  <w:style w:type="paragraph" w:styleId="1">
    <w:name w:val="heading 1"/>
    <w:basedOn w:val="a"/>
    <w:next w:val="a"/>
    <w:link w:val="10"/>
    <w:uiPriority w:val="99"/>
    <w:qFormat/>
    <w:pPr>
      <w:keepNext/>
      <w:keepLines/>
      <w:spacing w:before="480" w:line="276" w:lineRule="auto"/>
      <w:outlineLvl w:val="0"/>
    </w:pPr>
    <w:rPr>
      <w:rFonts w:ascii="Cambria" w:hAnsi="Cambria" w:cs="Cambria"/>
      <w:b/>
      <w:bCs/>
      <w:color w:val="365F91"/>
      <w:sz w:val="28"/>
      <w:szCs w:val="28"/>
      <w:lang w:eastAsia="en-US"/>
    </w:rPr>
  </w:style>
  <w:style w:type="paragraph" w:styleId="2">
    <w:name w:val="heading 2"/>
    <w:basedOn w:val="a"/>
    <w:next w:val="a"/>
    <w:link w:val="20"/>
    <w:uiPriority w:val="99"/>
    <w:qFormat/>
    <w:pPr>
      <w:keepNext/>
      <w:keepLines/>
      <w:spacing w:before="200" w:line="276" w:lineRule="auto"/>
      <w:outlineLvl w:val="1"/>
    </w:pPr>
    <w:rPr>
      <w:rFonts w:ascii="Cambria" w:hAnsi="Cambria" w:cs="Cambria"/>
      <w:b/>
      <w:bCs/>
      <w:sz w:val="26"/>
      <w:szCs w:val="26"/>
      <w:lang w:eastAsia="en-US"/>
    </w:rPr>
  </w:style>
  <w:style w:type="paragraph" w:styleId="3">
    <w:name w:val="heading 3"/>
    <w:basedOn w:val="a"/>
    <w:next w:val="a"/>
    <w:link w:val="30"/>
    <w:uiPriority w:val="99"/>
    <w:qFormat/>
    <w:pPr>
      <w:keepNext/>
      <w:outlineLvl w:val="2"/>
    </w:pPr>
    <w:rPr>
      <w:sz w:val="28"/>
      <w:szCs w:val="28"/>
    </w:rPr>
  </w:style>
  <w:style w:type="paragraph" w:styleId="5">
    <w:name w:val="heading 5"/>
    <w:basedOn w:val="a"/>
    <w:next w:val="a"/>
    <w:link w:val="50"/>
    <w:uiPriority w:val="9"/>
    <w:semiHidden/>
    <w:unhideWhenUsed/>
    <w:qFormat/>
    <w:rsid w:val="00A93D00"/>
    <w:pPr>
      <w:spacing w:before="240" w:after="60"/>
      <w:outlineLvl w:val="4"/>
    </w:pPr>
    <w:rPr>
      <w:rFonts w:asciiTheme="minorHAnsi" w:hAnsiTheme="minorHAnsi"/>
      <w:b/>
      <w:bCs/>
      <w:i/>
      <w:iCs/>
      <w:sz w:val="26"/>
      <w:szCs w:val="26"/>
    </w:rPr>
  </w:style>
  <w:style w:type="character" w:default="1" w:styleId="a0">
    <w:name w:val="Default Paragraph Font"/>
    <w:uiPriority w:val="99"/>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50">
    <w:name w:val="Заголовок 5 Знак"/>
    <w:basedOn w:val="a0"/>
    <w:link w:val="5"/>
    <w:uiPriority w:val="9"/>
    <w:semiHidden/>
    <w:locked/>
    <w:rsid w:val="00A93D00"/>
    <w:rPr>
      <w:rFonts w:cs="Times New Roman"/>
      <w:b/>
      <w:bCs/>
      <w:i/>
      <w:iCs/>
      <w:sz w:val="26"/>
      <w:szCs w:val="26"/>
    </w:rPr>
  </w:style>
  <w:style w:type="paragraph" w:styleId="a3">
    <w:name w:val="Normal (Web)"/>
    <w:basedOn w:val="a"/>
    <w:uiPriority w:val="99"/>
    <w:pPr>
      <w:spacing w:before="100" w:beforeAutospacing="1" w:after="100" w:afterAutospacing="1"/>
    </w:pPr>
  </w:style>
  <w:style w:type="character" w:customStyle="1" w:styleId="apple-converted-space">
    <w:name w:val="apple-converted-space"/>
    <w:basedOn w:val="a0"/>
    <w:uiPriority w:val="99"/>
    <w:rPr>
      <w:rFonts w:ascii="Times New Roman" w:hAnsi="Times New Roman" w:cs="Times New Roman"/>
    </w:rPr>
  </w:style>
  <w:style w:type="paragraph" w:customStyle="1" w:styleId="11">
    <w:name w:val="Абзац списка1"/>
    <w:basedOn w:val="a"/>
    <w:uiPriority w:val="99"/>
    <w:pPr>
      <w:spacing w:after="200" w:line="276" w:lineRule="auto"/>
      <w:ind w:left="720"/>
    </w:pPr>
    <w:rPr>
      <w:rFonts w:ascii="Calibri" w:hAnsi="Calibri" w:cs="Calibri"/>
      <w:sz w:val="22"/>
      <w:szCs w:val="22"/>
      <w:lang w:eastAsia="en-US"/>
    </w:rPr>
  </w:style>
  <w:style w:type="paragraph" w:customStyle="1" w:styleId="style112">
    <w:name w:val="style112"/>
    <w:basedOn w:val="a"/>
    <w:uiPriority w:val="99"/>
    <w:pPr>
      <w:spacing w:before="100" w:beforeAutospacing="1" w:after="100" w:afterAutospacing="1"/>
    </w:pPr>
  </w:style>
  <w:style w:type="character" w:customStyle="1" w:styleId="style177">
    <w:name w:val="style177"/>
    <w:basedOn w:val="a0"/>
    <w:uiPriority w:val="99"/>
    <w:rPr>
      <w:rFonts w:ascii="Times New Roman" w:hAnsi="Times New Roman" w:cs="Times New Roman"/>
    </w:rPr>
  </w:style>
  <w:style w:type="paragraph" w:customStyle="1" w:styleId="style180">
    <w:name w:val="style180"/>
    <w:basedOn w:val="a"/>
    <w:uiPriority w:val="99"/>
    <w:pPr>
      <w:spacing w:before="100" w:beforeAutospacing="1" w:after="100" w:afterAutospacing="1"/>
    </w:pPr>
  </w:style>
  <w:style w:type="paragraph" w:customStyle="1" w:styleId="style179">
    <w:name w:val="style179"/>
    <w:basedOn w:val="a"/>
    <w:uiPriority w:val="99"/>
    <w:pPr>
      <w:spacing w:before="100" w:beforeAutospacing="1" w:after="100" w:afterAutospacing="1"/>
    </w:pPr>
  </w:style>
  <w:style w:type="paragraph" w:customStyle="1" w:styleId="style181">
    <w:name w:val="style181"/>
    <w:basedOn w:val="a"/>
    <w:uiPriority w:val="99"/>
    <w:pPr>
      <w:spacing w:before="100" w:beforeAutospacing="1" w:after="100" w:afterAutospacing="1"/>
    </w:pPr>
  </w:style>
  <w:style w:type="character" w:styleId="a4">
    <w:name w:val="Strong"/>
    <w:basedOn w:val="a0"/>
    <w:uiPriority w:val="99"/>
    <w:qFormat/>
    <w:rPr>
      <w:rFonts w:ascii="Times New Roman" w:hAnsi="Times New Roman" w:cs="Times New Roman"/>
      <w:b/>
      <w:bCs/>
    </w:rPr>
  </w:style>
  <w:style w:type="character" w:customStyle="1" w:styleId="marker2">
    <w:name w:val="marker2"/>
    <w:basedOn w:val="a0"/>
    <w:uiPriority w:val="99"/>
    <w:rPr>
      <w:rFonts w:ascii="Times New Roman" w:hAnsi="Times New Roman" w:cs="Times New Roman"/>
    </w:rPr>
  </w:style>
  <w:style w:type="character" w:styleId="a5">
    <w:name w:val="Hyperlink"/>
    <w:basedOn w:val="a0"/>
    <w:uiPriority w:val="99"/>
    <w:rPr>
      <w:rFonts w:ascii="Times New Roman" w:hAnsi="Times New Roman" w:cs="Times New Roman"/>
      <w:color w:val="0000FF"/>
      <w:u w:val="single"/>
    </w:rPr>
  </w:style>
  <w:style w:type="paragraph" w:customStyle="1" w:styleId="spisok1">
    <w:name w:val="spisok1"/>
    <w:basedOn w:val="a"/>
    <w:uiPriority w:val="99"/>
    <w:pPr>
      <w:spacing w:before="100" w:beforeAutospacing="1" w:after="100" w:afterAutospacing="1"/>
    </w:pPr>
  </w:style>
  <w:style w:type="paragraph" w:styleId="31">
    <w:name w:val="Body Text 3"/>
    <w:basedOn w:val="a"/>
    <w:link w:val="32"/>
    <w:uiPriority w:val="99"/>
    <w:pPr>
      <w:spacing w:line="360" w:lineRule="auto"/>
    </w:pPr>
    <w:rPr>
      <w:b/>
      <w:bCs/>
      <w:sz w:val="28"/>
      <w:szCs w:val="28"/>
    </w:rPr>
  </w:style>
  <w:style w:type="character" w:customStyle="1" w:styleId="32">
    <w:name w:val="Основной текст 3 Знак"/>
    <w:basedOn w:val="a0"/>
    <w:link w:val="31"/>
    <w:uiPriority w:val="99"/>
    <w:semiHidden/>
    <w:locked/>
    <w:rPr>
      <w:rFonts w:ascii="Times New Roman" w:hAnsi="Times New Roman" w:cs="Times New Roman"/>
      <w:sz w:val="16"/>
      <w:szCs w:val="16"/>
    </w:rPr>
  </w:style>
  <w:style w:type="paragraph" w:styleId="21">
    <w:name w:val="Body Text 2"/>
    <w:basedOn w:val="a"/>
    <w:link w:val="22"/>
    <w:uiPriority w:val="99"/>
    <w:pPr>
      <w:spacing w:line="360" w:lineRule="auto"/>
      <w:jc w:val="both"/>
    </w:pPr>
    <w:rPr>
      <w:sz w:val="28"/>
      <w:szCs w:val="28"/>
    </w:rPr>
  </w:style>
  <w:style w:type="character" w:customStyle="1" w:styleId="22">
    <w:name w:val="Основной текст 2 Знак"/>
    <w:basedOn w:val="a0"/>
    <w:link w:val="21"/>
    <w:uiPriority w:val="99"/>
    <w:semiHidden/>
    <w:locked/>
    <w:rPr>
      <w:rFonts w:ascii="Times New Roman" w:hAnsi="Times New Roman" w:cs="Times New Roman"/>
      <w:sz w:val="24"/>
      <w:szCs w:val="24"/>
    </w:rPr>
  </w:style>
  <w:style w:type="paragraph" w:styleId="a6">
    <w:name w:val="List Paragraph"/>
    <w:basedOn w:val="a"/>
    <w:uiPriority w:val="99"/>
    <w:qFormat/>
    <w:pPr>
      <w:spacing w:after="200" w:line="276" w:lineRule="auto"/>
      <w:ind w:left="720"/>
    </w:pPr>
    <w:rPr>
      <w:rFonts w:ascii="Calibri" w:hAnsi="Calibri" w:cs="Calibri"/>
      <w:sz w:val="22"/>
      <w:szCs w:val="22"/>
      <w:lang w:eastAsia="en-US"/>
    </w:rPr>
  </w:style>
  <w:style w:type="paragraph" w:styleId="a7">
    <w:name w:val="Body Text"/>
    <w:basedOn w:val="a"/>
    <w:link w:val="a8"/>
    <w:uiPriority w:val="99"/>
    <w:rPr>
      <w:rFonts w:ascii="Calibri" w:hAnsi="Calibri" w:cs="Calibri"/>
      <w:sz w:val="28"/>
      <w:szCs w:val="28"/>
    </w:rPr>
  </w:style>
  <w:style w:type="character" w:customStyle="1" w:styleId="a8">
    <w:name w:val="Основной текст Знак"/>
    <w:basedOn w:val="a0"/>
    <w:link w:val="a7"/>
    <w:uiPriority w:val="99"/>
    <w:semiHidden/>
    <w:locked/>
    <w:rPr>
      <w:rFonts w:ascii="Times New Roman" w:hAnsi="Times New Roman" w:cs="Times New Roman"/>
      <w:sz w:val="24"/>
      <w:szCs w:val="24"/>
    </w:rPr>
  </w:style>
  <w:style w:type="paragraph" w:styleId="12">
    <w:name w:val="toc 1"/>
    <w:basedOn w:val="a"/>
    <w:next w:val="a"/>
    <w:autoRedefine/>
    <w:uiPriority w:val="99"/>
    <w:pPr>
      <w:tabs>
        <w:tab w:val="right" w:leader="dot" w:pos="9345"/>
      </w:tabs>
      <w:spacing w:after="100" w:line="276" w:lineRule="auto"/>
      <w:jc w:val="center"/>
    </w:pPr>
    <w:rPr>
      <w:sz w:val="28"/>
      <w:szCs w:val="28"/>
      <w:lang w:eastAsia="en-US"/>
    </w:rPr>
  </w:style>
  <w:style w:type="paragraph" w:styleId="23">
    <w:name w:val="toc 2"/>
    <w:basedOn w:val="a"/>
    <w:next w:val="a"/>
    <w:autoRedefine/>
    <w:uiPriority w:val="99"/>
    <w:pPr>
      <w:spacing w:after="100" w:line="276" w:lineRule="auto"/>
      <w:ind w:left="220"/>
    </w:pPr>
    <w:rPr>
      <w:rFonts w:ascii="Calibri" w:hAnsi="Calibri" w:cs="Calibri"/>
      <w:sz w:val="22"/>
      <w:szCs w:val="22"/>
      <w:lang w:eastAsia="en-US"/>
    </w:rPr>
  </w:style>
  <w:style w:type="paragraph" w:styleId="a9">
    <w:name w:val="Title"/>
    <w:basedOn w:val="a"/>
    <w:link w:val="aa"/>
    <w:uiPriority w:val="99"/>
    <w:qFormat/>
    <w:pPr>
      <w:jc w:val="center"/>
    </w:pPr>
    <w:rPr>
      <w:sz w:val="28"/>
      <w:szCs w:val="28"/>
    </w:rPr>
  </w:style>
  <w:style w:type="paragraph" w:styleId="ab">
    <w:name w:val="footer"/>
    <w:basedOn w:val="a"/>
    <w:link w:val="ac"/>
    <w:uiPriority w:val="99"/>
    <w:pPr>
      <w:tabs>
        <w:tab w:val="center" w:pos="4677"/>
        <w:tab w:val="right" w:pos="9355"/>
      </w:tabs>
    </w:pPr>
  </w:style>
  <w:style w:type="paragraph" w:styleId="24">
    <w:name w:val="Body Text Indent 2"/>
    <w:basedOn w:val="a"/>
    <w:link w:val="25"/>
    <w:uiPriority w:val="99"/>
    <w:pPr>
      <w:tabs>
        <w:tab w:val="left" w:pos="1134"/>
      </w:tabs>
      <w:spacing w:line="360" w:lineRule="auto"/>
      <w:ind w:left="420"/>
      <w:jc w:val="both"/>
    </w:pPr>
  </w:style>
  <w:style w:type="character" w:customStyle="1" w:styleId="25">
    <w:name w:val="Основной текст с отступом 2 Знак"/>
    <w:basedOn w:val="a0"/>
    <w:link w:val="24"/>
    <w:uiPriority w:val="99"/>
    <w:semiHidden/>
    <w:locked/>
    <w:rPr>
      <w:rFonts w:ascii="Times New Roman" w:hAnsi="Times New Roman" w:cs="Times New Roman"/>
      <w:sz w:val="24"/>
      <w:szCs w:val="24"/>
    </w:rPr>
  </w:style>
  <w:style w:type="character" w:customStyle="1" w:styleId="aa">
    <w:name w:val="Название Знак"/>
    <w:basedOn w:val="a0"/>
    <w:link w:val="a9"/>
    <w:uiPriority w:val="10"/>
    <w:locked/>
    <w:rPr>
      <w:rFonts w:asciiTheme="majorHAnsi" w:eastAsiaTheme="majorEastAsia" w:hAnsiTheme="majorHAnsi" w:cs="Times New Roman"/>
      <w:b/>
      <w:bCs/>
      <w:kern w:val="28"/>
      <w:sz w:val="32"/>
      <w:szCs w:val="32"/>
    </w:rPr>
  </w:style>
  <w:style w:type="character" w:customStyle="1" w:styleId="ac">
    <w:name w:val="Нижний колонтитул Знак"/>
    <w:basedOn w:val="a0"/>
    <w:link w:val="ab"/>
    <w:uiPriority w:val="99"/>
    <w:semiHidden/>
    <w:locked/>
    <w:rPr>
      <w:rFonts w:ascii="Times New Roman" w:hAnsi="Times New Roman" w:cs="Times New Roman"/>
      <w:sz w:val="24"/>
      <w:szCs w:val="24"/>
    </w:rPr>
  </w:style>
  <w:style w:type="character" w:styleId="ad">
    <w:name w:val="page number"/>
    <w:basedOn w:val="a0"/>
    <w:uiPriority w:val="99"/>
    <w:rPr>
      <w:rFonts w:cs="Times New Roman"/>
    </w:rPr>
  </w:style>
  <w:style w:type="paragraph" w:styleId="ae">
    <w:name w:val="header"/>
    <w:basedOn w:val="a"/>
    <w:link w:val="af"/>
    <w:uiPriority w:val="99"/>
    <w:unhideWhenUsed/>
    <w:rsid w:val="002D646D"/>
    <w:pPr>
      <w:tabs>
        <w:tab w:val="center" w:pos="4677"/>
        <w:tab w:val="right" w:pos="9355"/>
      </w:tabs>
    </w:pPr>
  </w:style>
  <w:style w:type="character" w:customStyle="1" w:styleId="af">
    <w:name w:val="Верхний колонтитул Знак"/>
    <w:basedOn w:val="a0"/>
    <w:link w:val="ae"/>
    <w:uiPriority w:val="99"/>
    <w:locked/>
    <w:rsid w:val="002D646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252954">
      <w:marLeft w:val="0"/>
      <w:marRight w:val="0"/>
      <w:marTop w:val="0"/>
      <w:marBottom w:val="0"/>
      <w:divBdr>
        <w:top w:val="none" w:sz="0" w:space="0" w:color="auto"/>
        <w:left w:val="none" w:sz="0" w:space="0" w:color="auto"/>
        <w:bottom w:val="none" w:sz="0" w:space="0" w:color="auto"/>
        <w:right w:val="none" w:sz="0" w:space="0" w:color="auto"/>
      </w:divBdr>
    </w:div>
    <w:div w:id="133252955">
      <w:marLeft w:val="0"/>
      <w:marRight w:val="0"/>
      <w:marTop w:val="0"/>
      <w:marBottom w:val="0"/>
      <w:divBdr>
        <w:top w:val="none" w:sz="0" w:space="0" w:color="auto"/>
        <w:left w:val="none" w:sz="0" w:space="0" w:color="auto"/>
        <w:bottom w:val="none" w:sz="0" w:space="0" w:color="auto"/>
        <w:right w:val="none" w:sz="0" w:space="0" w:color="auto"/>
      </w:divBdr>
    </w:div>
    <w:div w:id="133252956">
      <w:marLeft w:val="0"/>
      <w:marRight w:val="0"/>
      <w:marTop w:val="0"/>
      <w:marBottom w:val="0"/>
      <w:divBdr>
        <w:top w:val="none" w:sz="0" w:space="0" w:color="auto"/>
        <w:left w:val="none" w:sz="0" w:space="0" w:color="auto"/>
        <w:bottom w:val="none" w:sz="0" w:space="0" w:color="auto"/>
        <w:right w:val="none" w:sz="0" w:space="0" w:color="auto"/>
      </w:divBdr>
    </w:div>
    <w:div w:id="13325295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hyperlink" Target="http://www.kpms.ru/General_info/Lean_Production.htm" TargetMode="External"/><Relationship Id="rId63" Type="http://schemas.openxmlformats.org/officeDocument/2006/relationships/image" Target="media/image37.png"/><Relationship Id="rId68" Type="http://schemas.openxmlformats.org/officeDocument/2006/relationships/image" Target="media/image42.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www.leanforum.ru/library/r22/2392.html" TargetMode="External"/><Relationship Id="rId53" Type="http://schemas.openxmlformats.org/officeDocument/2006/relationships/hyperlink" Target="http://www.up-pro.ru/library/production_management/zarubejnyj-opyt/5s-sovety.html" TargetMode="External"/><Relationship Id="rId58" Type="http://schemas.openxmlformats.org/officeDocument/2006/relationships/hyperlink" Target="http://www.up-pro.ru/encyclopedia/lean-production.html" TargetMode="External"/><Relationship Id="rId66" Type="http://schemas.openxmlformats.org/officeDocument/2006/relationships/image" Target="media/image40.png"/><Relationship Id="rId74" Type="http://schemas.openxmlformats.org/officeDocument/2006/relationships/image" Target="media/image48.jpeg"/><Relationship Id="rId5" Type="http://schemas.openxmlformats.org/officeDocument/2006/relationships/webSettings" Target="webSettings.xml"/><Relationship Id="rId61" Type="http://schemas.openxmlformats.org/officeDocument/2006/relationships/image" Target="media/image35.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yperlink" Target="http://fb.ru/article/189365/berejlivoe-proizvodstvo-i-ego-instrumentyi-berejlivoe-proizvodstvo---eto" TargetMode="External"/><Relationship Id="rId56" Type="http://schemas.openxmlformats.org/officeDocument/2006/relationships/hyperlink" Target="http://www.up-pro.ru/encyclopedia/5s-sistema.html" TargetMode="External"/><Relationship Id="rId64" Type="http://schemas.openxmlformats.org/officeDocument/2006/relationships/image" Target="media/image38.png"/><Relationship Id="rId69" Type="http://schemas.openxmlformats.org/officeDocument/2006/relationships/image" Target="media/image43.png"/><Relationship Id="rId8" Type="http://schemas.openxmlformats.org/officeDocument/2006/relationships/hyperlink" Target="http://www.kpms.ru/General_info/Just_in_Time.htm" TargetMode="External"/><Relationship Id="rId51" Type="http://schemas.openxmlformats.org/officeDocument/2006/relationships/hyperlink" Target="http://www.training-partner.ru/staty/instrumenty-berezhlivogo-proizvodstva.html" TargetMode="External"/><Relationship Id="rId72"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mpt.tatarstan.ru/file/lean_production_presentation.pdf" TargetMode="External"/><Relationship Id="rId59" Type="http://schemas.openxmlformats.org/officeDocument/2006/relationships/footer" Target="footer1.xml"/><Relationship Id="rId67" Type="http://schemas.openxmlformats.org/officeDocument/2006/relationships/image" Target="media/image41.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yperlink" Target="http://www.up-pro.ru/encyclopedia/poteri-muda.html" TargetMode="External"/><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tandartgost.ru/g/&#1043;&#1054;&#1057;&#1058;_&#1056;_51095-97" TargetMode="External"/><Relationship Id="rId57" Type="http://schemas.openxmlformats.org/officeDocument/2006/relationships/hyperlink" Target="http://www.up-pro.ru/library/production_management/zarubejnyj-opyt/uproschenie-infrastruktury.html" TargetMode="External"/><Relationship Id="rId10" Type="http://schemas.openxmlformats.org/officeDocument/2006/relationships/hyperlink" Target="http://www.kpms.ru/General_info/Kaizen.htm" TargetMode="External"/><Relationship Id="rId31" Type="http://schemas.openxmlformats.org/officeDocument/2006/relationships/image" Target="media/image21.png"/><Relationship Id="rId44" Type="http://schemas.openxmlformats.org/officeDocument/2006/relationships/hyperlink" Target="http://www.leanforum.ru/" TargetMode="External"/><Relationship Id="rId52" Type="http://schemas.openxmlformats.org/officeDocument/2006/relationships/hyperlink" Target="http://www.leanforum.ru/" TargetMode="External"/><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hyperlink" Target="http://www.kpms.ru/General_info/Kaizen.htm"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hyperlink" Target="http://leanbase.ru/&#1043;&#1054;&#1057;&#1058;%20&#1056;%2056020-2014.pdf" TargetMode="External"/><Relationship Id="rId55" Type="http://schemas.openxmlformats.org/officeDocument/2006/relationships/hyperlink" Target="http://bizol.info/theory/premix/"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8A16EF-139F-485B-9259-F2FFDB4BA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19604</Words>
  <Characters>111749</Characters>
  <Application>Microsoft Office Word</Application>
  <DocSecurity>0</DocSecurity>
  <Lines>931</Lines>
  <Paragraphs>262</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рпрпл</Company>
  <LinksUpToDate>false</LinksUpToDate>
  <CharactersWithSpaces>131091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а</dc:creator>
  <cp:keywords/>
  <dc:description/>
  <cp:lastModifiedBy>alex</cp:lastModifiedBy>
  <cp:revision>2</cp:revision>
  <dcterms:created xsi:type="dcterms:W3CDTF">2018-04-05T11:19:00Z</dcterms:created>
  <dcterms:modified xsi:type="dcterms:W3CDTF">2018-04-05T11:19:00Z</dcterms:modified>
</cp:coreProperties>
</file>