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E88" w:rsidRDefault="00DD0E88" w:rsidP="00DD0E88">
      <w:pPr>
        <w:shd w:val="clear" w:color="auto" w:fill="FFFFFF"/>
        <w:jc w:val="center"/>
        <w:rPr>
          <w:b w:val="0"/>
        </w:rPr>
      </w:pPr>
      <w:r>
        <w:rPr>
          <w:b w:val="0"/>
        </w:rPr>
        <w:t>МИНИСТЕРСТВО СЕЛЬСКОГО ХОЗЯЙСТВА РОССИЙСКОЙ ФЕДЕРАЦИИ</w:t>
      </w:r>
    </w:p>
    <w:p w:rsidR="00DD0E88" w:rsidRDefault="00DD0E88" w:rsidP="00DD0E88">
      <w:pPr>
        <w:shd w:val="clear" w:color="auto" w:fill="FFFFFF"/>
        <w:jc w:val="center"/>
        <w:rPr>
          <w:b w:val="0"/>
        </w:rPr>
      </w:pPr>
      <w:r>
        <w:rPr>
          <w:b w:val="0"/>
        </w:rPr>
        <w:t xml:space="preserve">ФЕДЕРАЛЬНОЕ ГОСУДАРСТВЕННОЕ  БЮДЖЕТНОЕ ОБРАЗОВАТЕЛЬНОЕ </w:t>
      </w:r>
    </w:p>
    <w:p w:rsidR="00DD0E88" w:rsidRDefault="00DD0E88" w:rsidP="00DD0E88">
      <w:pPr>
        <w:shd w:val="clear" w:color="auto" w:fill="FFFFFF"/>
        <w:jc w:val="center"/>
        <w:rPr>
          <w:b w:val="0"/>
        </w:rPr>
      </w:pPr>
      <w:r>
        <w:rPr>
          <w:b w:val="0"/>
        </w:rPr>
        <w:t>УЧРЕЖДЕНИЕ ВЫСШЕГО ОБРАЗОВАНИЯ</w:t>
      </w:r>
    </w:p>
    <w:p w:rsidR="00DD0E88" w:rsidRDefault="00DD0E88" w:rsidP="00DD0E88">
      <w:pPr>
        <w:shd w:val="clear" w:color="auto" w:fill="FFFFFF"/>
        <w:jc w:val="center"/>
        <w:rPr>
          <w:b w:val="0"/>
        </w:rPr>
      </w:pPr>
      <w:r>
        <w:rPr>
          <w:b w:val="0"/>
        </w:rPr>
        <w:t>«ИЖЕВСКАЯ ГОСУДАРСТВЕННАЯ СЕЛЬСКОХОЗЯЙСТВЕННАЯ АКАДЕМИЯ»</w:t>
      </w:r>
    </w:p>
    <w:p w:rsidR="00DD0E88" w:rsidRDefault="00DD0E88" w:rsidP="00DD0E88">
      <w:pPr>
        <w:shd w:val="clear" w:color="auto" w:fill="FFFFFF"/>
        <w:jc w:val="center"/>
        <w:rPr>
          <w:b w:val="0"/>
        </w:rPr>
      </w:pPr>
    </w:p>
    <w:p w:rsidR="00DD0E88" w:rsidRDefault="0088139A" w:rsidP="0088139A">
      <w:pPr>
        <w:shd w:val="clear" w:color="auto" w:fill="FFFFFF"/>
        <w:jc w:val="center"/>
        <w:rPr>
          <w:b w:val="0"/>
        </w:rPr>
      </w:pPr>
      <w:r>
        <w:rPr>
          <w:b w:val="0"/>
        </w:rPr>
        <w:t>Кафедра Бухгалтерского учета</w:t>
      </w:r>
      <w:r w:rsidR="00DD0E88">
        <w:rPr>
          <w:b w:val="0"/>
        </w:rPr>
        <w:t>,</w:t>
      </w:r>
      <w:r>
        <w:rPr>
          <w:b w:val="0"/>
        </w:rPr>
        <w:t xml:space="preserve"> </w:t>
      </w:r>
      <w:r w:rsidR="00DD0E88">
        <w:rPr>
          <w:b w:val="0"/>
        </w:rPr>
        <w:t>финансов и аудита</w:t>
      </w:r>
    </w:p>
    <w:p w:rsidR="00DD0E88" w:rsidRDefault="00DD0E88" w:rsidP="00DD0E88">
      <w:pPr>
        <w:shd w:val="clear" w:color="auto" w:fill="FFFFFF"/>
        <w:spacing w:line="360" w:lineRule="auto"/>
        <w:ind w:firstLine="708"/>
        <w:jc w:val="both"/>
        <w:rPr>
          <w:b w:val="0"/>
        </w:rPr>
      </w:pPr>
    </w:p>
    <w:p w:rsidR="00DD0E88" w:rsidRDefault="00DD0E88" w:rsidP="00DD0E88">
      <w:pPr>
        <w:shd w:val="clear" w:color="auto" w:fill="FFFFFF"/>
        <w:spacing w:line="360" w:lineRule="auto"/>
        <w:ind w:firstLine="708"/>
        <w:jc w:val="both"/>
        <w:rPr>
          <w:b w:val="0"/>
        </w:rPr>
      </w:pPr>
      <w:r>
        <w:rPr>
          <w:b w:val="0"/>
        </w:rPr>
        <w:tab/>
      </w:r>
      <w:r>
        <w:rPr>
          <w:b w:val="0"/>
        </w:rPr>
        <w:tab/>
      </w:r>
      <w:r>
        <w:rPr>
          <w:b w:val="0"/>
        </w:rPr>
        <w:tab/>
      </w:r>
      <w:r>
        <w:rPr>
          <w:b w:val="0"/>
        </w:rPr>
        <w:tab/>
      </w:r>
      <w:r>
        <w:rPr>
          <w:b w:val="0"/>
        </w:rPr>
        <w:tab/>
      </w:r>
      <w:r>
        <w:rPr>
          <w:b w:val="0"/>
        </w:rPr>
        <w:tab/>
      </w:r>
      <w:r>
        <w:rPr>
          <w:b w:val="0"/>
        </w:rPr>
        <w:tab/>
        <w:t>Допускается к защите:</w:t>
      </w:r>
    </w:p>
    <w:p w:rsidR="00DD0E88" w:rsidRDefault="00DD0E88" w:rsidP="00DD0E88">
      <w:pPr>
        <w:shd w:val="clear" w:color="auto" w:fill="FFFFFF"/>
        <w:ind w:firstLine="708"/>
        <w:jc w:val="both"/>
        <w:rPr>
          <w:b w:val="0"/>
        </w:rPr>
      </w:pPr>
      <w:r>
        <w:rPr>
          <w:b w:val="0"/>
        </w:rPr>
        <w:tab/>
      </w:r>
      <w:r>
        <w:rPr>
          <w:b w:val="0"/>
        </w:rPr>
        <w:tab/>
      </w:r>
      <w:r>
        <w:rPr>
          <w:b w:val="0"/>
        </w:rPr>
        <w:tab/>
      </w:r>
      <w:r>
        <w:rPr>
          <w:b w:val="0"/>
        </w:rPr>
        <w:tab/>
      </w:r>
      <w:r>
        <w:rPr>
          <w:b w:val="0"/>
        </w:rPr>
        <w:tab/>
      </w:r>
      <w:r>
        <w:rPr>
          <w:b w:val="0"/>
        </w:rPr>
        <w:tab/>
      </w:r>
      <w:r>
        <w:rPr>
          <w:b w:val="0"/>
        </w:rPr>
        <w:tab/>
        <w:t>зав. кафедрой</w:t>
      </w:r>
      <w:r>
        <w:rPr>
          <w:b w:val="0"/>
        </w:rPr>
        <w:tab/>
        <w:t xml:space="preserve"> </w:t>
      </w:r>
      <w:proofErr w:type="spellStart"/>
      <w:r>
        <w:rPr>
          <w:b w:val="0"/>
        </w:rPr>
        <w:t>д.э.н.</w:t>
      </w:r>
      <w:proofErr w:type="gramStart"/>
      <w:r>
        <w:rPr>
          <w:b w:val="0"/>
        </w:rPr>
        <w:t>,п</w:t>
      </w:r>
      <w:proofErr w:type="gramEnd"/>
      <w:r>
        <w:rPr>
          <w:b w:val="0"/>
        </w:rPr>
        <w:t>рофессор</w:t>
      </w:r>
      <w:proofErr w:type="spellEnd"/>
      <w:r>
        <w:rPr>
          <w:b w:val="0"/>
        </w:rPr>
        <w:tab/>
      </w:r>
      <w:r>
        <w:rPr>
          <w:b w:val="0"/>
        </w:rPr>
        <w:tab/>
      </w:r>
      <w:r>
        <w:rPr>
          <w:b w:val="0"/>
        </w:rPr>
        <w:tab/>
      </w:r>
      <w:r>
        <w:rPr>
          <w:b w:val="0"/>
        </w:rPr>
        <w:tab/>
      </w:r>
      <w:r>
        <w:rPr>
          <w:b w:val="0"/>
        </w:rPr>
        <w:tab/>
      </w:r>
      <w:r>
        <w:rPr>
          <w:b w:val="0"/>
        </w:rPr>
        <w:tab/>
      </w:r>
      <w:r>
        <w:rPr>
          <w:b w:val="0"/>
        </w:rPr>
        <w:tab/>
      </w:r>
      <w:r>
        <w:rPr>
          <w:b w:val="0"/>
        </w:rPr>
        <w:tab/>
        <w:t xml:space="preserve">          </w:t>
      </w:r>
      <w:proofErr w:type="spellStart"/>
      <w:r>
        <w:rPr>
          <w:b w:val="0"/>
        </w:rPr>
        <w:t>_______________Р.А.Алборов</w:t>
      </w:r>
      <w:proofErr w:type="spellEnd"/>
    </w:p>
    <w:p w:rsidR="00DD0E88" w:rsidRDefault="00DD0E88" w:rsidP="00DD0E88">
      <w:pPr>
        <w:shd w:val="clear" w:color="auto" w:fill="FFFFFF"/>
        <w:ind w:firstLine="708"/>
        <w:jc w:val="both"/>
        <w:rPr>
          <w:b w:val="0"/>
        </w:rPr>
      </w:pPr>
      <w:r>
        <w:rPr>
          <w:b w:val="0"/>
        </w:rPr>
        <w:tab/>
      </w:r>
      <w:r>
        <w:rPr>
          <w:b w:val="0"/>
        </w:rPr>
        <w:tab/>
      </w:r>
      <w:r>
        <w:rPr>
          <w:b w:val="0"/>
        </w:rPr>
        <w:tab/>
      </w:r>
      <w:r>
        <w:rPr>
          <w:b w:val="0"/>
        </w:rPr>
        <w:tab/>
      </w:r>
      <w:r>
        <w:rPr>
          <w:b w:val="0"/>
        </w:rPr>
        <w:tab/>
      </w:r>
      <w:r>
        <w:rPr>
          <w:b w:val="0"/>
        </w:rPr>
        <w:tab/>
      </w:r>
      <w:r>
        <w:rPr>
          <w:b w:val="0"/>
        </w:rPr>
        <w:tab/>
      </w:r>
      <w:r>
        <w:rPr>
          <w:b w:val="0"/>
        </w:rPr>
        <w:tab/>
      </w:r>
    </w:p>
    <w:p w:rsidR="00DD0E88" w:rsidRDefault="00DD0E88" w:rsidP="00DD0E88">
      <w:pPr>
        <w:shd w:val="clear" w:color="auto" w:fill="FFFFFF"/>
        <w:jc w:val="both"/>
        <w:rPr>
          <w:b w:val="0"/>
        </w:rPr>
      </w:pPr>
      <w:r>
        <w:rPr>
          <w:b w:val="0"/>
        </w:rPr>
        <w:t xml:space="preserve">                                                                                   «___» _______________ 20__г.</w:t>
      </w:r>
    </w:p>
    <w:p w:rsidR="00DD0E88" w:rsidRDefault="00DD0E88" w:rsidP="00DD0E88">
      <w:pPr>
        <w:shd w:val="clear" w:color="auto" w:fill="FFFFFF"/>
        <w:jc w:val="both"/>
        <w:rPr>
          <w:b w:val="0"/>
        </w:rPr>
      </w:pPr>
      <w:r>
        <w:rPr>
          <w:b w:val="0"/>
        </w:rPr>
        <w:tab/>
      </w:r>
      <w:r>
        <w:rPr>
          <w:b w:val="0"/>
        </w:rPr>
        <w:tab/>
      </w:r>
      <w:r>
        <w:rPr>
          <w:b w:val="0"/>
        </w:rPr>
        <w:tab/>
      </w:r>
      <w:r>
        <w:rPr>
          <w:b w:val="0"/>
        </w:rPr>
        <w:tab/>
      </w:r>
      <w:r>
        <w:rPr>
          <w:b w:val="0"/>
        </w:rPr>
        <w:tab/>
      </w:r>
      <w:r>
        <w:rPr>
          <w:b w:val="0"/>
        </w:rPr>
        <w:tab/>
      </w:r>
      <w:r>
        <w:rPr>
          <w:b w:val="0"/>
        </w:rPr>
        <w:tab/>
      </w:r>
      <w:r>
        <w:rPr>
          <w:b w:val="0"/>
        </w:rPr>
        <w:tab/>
        <w:t xml:space="preserve">  </w:t>
      </w:r>
    </w:p>
    <w:p w:rsidR="00DD0E88" w:rsidRDefault="00DD0E88" w:rsidP="00DD0E88">
      <w:pPr>
        <w:shd w:val="clear" w:color="auto" w:fill="FFFFFF"/>
        <w:spacing w:line="360" w:lineRule="auto"/>
        <w:jc w:val="both"/>
        <w:rPr>
          <w:b w:val="0"/>
        </w:rPr>
      </w:pPr>
      <w:r>
        <w:rPr>
          <w:b w:val="0"/>
        </w:rPr>
        <w:tab/>
      </w:r>
      <w:r>
        <w:rPr>
          <w:b w:val="0"/>
        </w:rPr>
        <w:tab/>
      </w:r>
      <w:r>
        <w:rPr>
          <w:b w:val="0"/>
        </w:rPr>
        <w:tab/>
      </w:r>
      <w:r>
        <w:rPr>
          <w:b w:val="0"/>
        </w:rPr>
        <w:tab/>
      </w:r>
      <w:r>
        <w:rPr>
          <w:b w:val="0"/>
        </w:rPr>
        <w:tab/>
      </w:r>
      <w:r>
        <w:rPr>
          <w:b w:val="0"/>
        </w:rPr>
        <w:tab/>
      </w:r>
      <w:r>
        <w:rPr>
          <w:b w:val="0"/>
        </w:rPr>
        <w:tab/>
      </w:r>
      <w:r>
        <w:rPr>
          <w:b w:val="0"/>
        </w:rPr>
        <w:tab/>
      </w:r>
      <w:r>
        <w:rPr>
          <w:b w:val="0"/>
        </w:rPr>
        <w:tab/>
      </w:r>
    </w:p>
    <w:p w:rsidR="00DD0E88" w:rsidRDefault="00DD0E88" w:rsidP="00DD0E88">
      <w:pPr>
        <w:shd w:val="clear" w:color="auto" w:fill="FFFFFF"/>
        <w:spacing w:line="360" w:lineRule="auto"/>
        <w:ind w:firstLine="708"/>
        <w:jc w:val="center"/>
        <w:rPr>
          <w:b w:val="0"/>
          <w:u w:val="single"/>
        </w:rPr>
      </w:pPr>
    </w:p>
    <w:p w:rsidR="00DD0E88" w:rsidRDefault="00DD0E88" w:rsidP="00DD0E88">
      <w:pPr>
        <w:shd w:val="clear" w:color="auto" w:fill="FFFFFF"/>
        <w:spacing w:line="360" w:lineRule="auto"/>
        <w:jc w:val="center"/>
        <w:rPr>
          <w:b w:val="0"/>
        </w:rPr>
      </w:pPr>
      <w:r>
        <w:rPr>
          <w:b w:val="0"/>
        </w:rPr>
        <w:t>ВЫПУСКНАЯ КВАЛИФИКАЦИОННАЯ РАБОТА</w:t>
      </w:r>
    </w:p>
    <w:p w:rsidR="00DD0E88" w:rsidRDefault="00DD0E88" w:rsidP="00DD0E88">
      <w:pPr>
        <w:shd w:val="clear" w:color="auto" w:fill="FFFFFF"/>
        <w:jc w:val="center"/>
        <w:rPr>
          <w:b w:val="0"/>
        </w:rPr>
      </w:pPr>
      <w:r>
        <w:rPr>
          <w:b w:val="0"/>
        </w:rPr>
        <w:t xml:space="preserve">на тему: Оценка и управление платежеспособностью организации </w:t>
      </w:r>
    </w:p>
    <w:p w:rsidR="00DD0E88" w:rsidRDefault="00DD0E88" w:rsidP="00DD0E88">
      <w:pPr>
        <w:shd w:val="clear" w:color="auto" w:fill="FFFFFF"/>
        <w:jc w:val="center"/>
        <w:rPr>
          <w:b w:val="0"/>
        </w:rPr>
      </w:pPr>
      <w:r>
        <w:rPr>
          <w:b w:val="0"/>
        </w:rPr>
        <w:t xml:space="preserve">( на примере ООО « </w:t>
      </w:r>
      <w:proofErr w:type="spellStart"/>
      <w:r>
        <w:rPr>
          <w:b w:val="0"/>
        </w:rPr>
        <w:t>Раден</w:t>
      </w:r>
      <w:proofErr w:type="spellEnd"/>
      <w:r>
        <w:rPr>
          <w:b w:val="0"/>
        </w:rPr>
        <w:t>» г. Ижевска Удмуртской Республики)</w:t>
      </w:r>
    </w:p>
    <w:p w:rsidR="00DD0E88" w:rsidRDefault="00DD0E88" w:rsidP="00DD0E88">
      <w:pPr>
        <w:shd w:val="clear" w:color="auto" w:fill="FFFFFF"/>
        <w:jc w:val="center"/>
        <w:rPr>
          <w:b w:val="0"/>
        </w:rPr>
      </w:pPr>
    </w:p>
    <w:p w:rsidR="00DD0E88" w:rsidRDefault="00DD0E88" w:rsidP="0088139A">
      <w:pPr>
        <w:shd w:val="clear" w:color="auto" w:fill="FFFFFF"/>
        <w:spacing w:line="360" w:lineRule="auto"/>
        <w:jc w:val="center"/>
        <w:rPr>
          <w:b w:val="0"/>
        </w:rPr>
      </w:pPr>
      <w:r>
        <w:rPr>
          <w:b w:val="0"/>
        </w:rPr>
        <w:t xml:space="preserve">Направление </w:t>
      </w:r>
      <w:r w:rsidR="0088139A">
        <w:rPr>
          <w:b w:val="0"/>
        </w:rPr>
        <w:t xml:space="preserve">подготовки 38.03.01 </w:t>
      </w:r>
      <w:r>
        <w:rPr>
          <w:b w:val="0"/>
        </w:rPr>
        <w:t>«Экономика»</w:t>
      </w:r>
    </w:p>
    <w:p w:rsidR="00DD0E88" w:rsidRDefault="00DD0E88" w:rsidP="0088139A">
      <w:pPr>
        <w:shd w:val="clear" w:color="auto" w:fill="FFFFFF"/>
        <w:spacing w:line="360" w:lineRule="auto"/>
        <w:jc w:val="center"/>
        <w:rPr>
          <w:b w:val="0"/>
        </w:rPr>
      </w:pPr>
      <w:r>
        <w:rPr>
          <w:b w:val="0"/>
        </w:rPr>
        <w:t>Направленность «Финансы и кредит»</w:t>
      </w:r>
    </w:p>
    <w:p w:rsidR="00DD0E88" w:rsidRDefault="00DD0E88" w:rsidP="00DD0E88">
      <w:pPr>
        <w:shd w:val="clear" w:color="auto" w:fill="FFFFFF"/>
        <w:jc w:val="both"/>
        <w:rPr>
          <w:b w:val="0"/>
        </w:rPr>
      </w:pPr>
    </w:p>
    <w:p w:rsidR="00DD0E88" w:rsidRDefault="00DD0E88" w:rsidP="00DD0E88">
      <w:pPr>
        <w:shd w:val="clear" w:color="auto" w:fill="FFFFFF"/>
        <w:jc w:val="both"/>
        <w:rPr>
          <w:b w:val="0"/>
        </w:rPr>
      </w:pPr>
    </w:p>
    <w:p w:rsidR="00DD0E88" w:rsidRDefault="00DD0E88" w:rsidP="00DD0E88">
      <w:pPr>
        <w:shd w:val="clear" w:color="auto" w:fill="FFFFFF"/>
        <w:jc w:val="both"/>
        <w:rPr>
          <w:b w:val="0"/>
        </w:rPr>
      </w:pPr>
    </w:p>
    <w:p w:rsidR="00DD0E88" w:rsidRDefault="00DD0E88" w:rsidP="00DD0E88">
      <w:pPr>
        <w:shd w:val="clear" w:color="auto" w:fill="FFFFFF"/>
        <w:jc w:val="both"/>
        <w:rPr>
          <w:b w:val="0"/>
        </w:rPr>
      </w:pPr>
    </w:p>
    <w:p w:rsidR="00DD0E88" w:rsidRDefault="00DD0E88" w:rsidP="00DD0E88">
      <w:pPr>
        <w:shd w:val="clear" w:color="auto" w:fill="FFFFFF"/>
        <w:jc w:val="both"/>
        <w:rPr>
          <w:b w:val="0"/>
        </w:rPr>
      </w:pPr>
      <w:r>
        <w:rPr>
          <w:b w:val="0"/>
        </w:rPr>
        <w:t xml:space="preserve">Выпускник </w:t>
      </w:r>
      <w:r>
        <w:rPr>
          <w:b w:val="0"/>
        </w:rPr>
        <w:tab/>
      </w:r>
      <w:r>
        <w:rPr>
          <w:b w:val="0"/>
        </w:rPr>
        <w:tab/>
      </w:r>
      <w:r>
        <w:rPr>
          <w:b w:val="0"/>
        </w:rPr>
        <w:tab/>
        <w:t xml:space="preserve">                                                      Л.Л.Фарафонтова</w:t>
      </w:r>
      <w:r>
        <w:rPr>
          <w:b w:val="0"/>
        </w:rPr>
        <w:tab/>
        <w:t xml:space="preserve">   </w:t>
      </w:r>
      <w:r>
        <w:rPr>
          <w:b w:val="0"/>
        </w:rPr>
        <w:tab/>
      </w:r>
      <w:r>
        <w:rPr>
          <w:b w:val="0"/>
        </w:rPr>
        <w:tab/>
      </w:r>
      <w:r>
        <w:rPr>
          <w:b w:val="0"/>
        </w:rPr>
        <w:tab/>
      </w:r>
      <w:r>
        <w:rPr>
          <w:b w:val="0"/>
        </w:rPr>
        <w:tab/>
      </w:r>
    </w:p>
    <w:p w:rsidR="00DD0E88" w:rsidRDefault="00DD0E88" w:rsidP="00DD0E88">
      <w:pPr>
        <w:shd w:val="clear" w:color="auto" w:fill="FFFFFF"/>
        <w:jc w:val="both"/>
        <w:rPr>
          <w:b w:val="0"/>
        </w:rPr>
      </w:pPr>
    </w:p>
    <w:p w:rsidR="00DD0E88" w:rsidRDefault="00DD0E88" w:rsidP="00DD0E88">
      <w:pPr>
        <w:shd w:val="clear" w:color="auto" w:fill="FFFFFF"/>
        <w:jc w:val="both"/>
        <w:rPr>
          <w:b w:val="0"/>
        </w:rPr>
      </w:pPr>
      <w:proofErr w:type="gramStart"/>
      <w:r>
        <w:rPr>
          <w:b w:val="0"/>
        </w:rPr>
        <w:t>Научный руководитель                                                            С.М.Концевая</w:t>
      </w:r>
      <w:proofErr w:type="gramEnd"/>
    </w:p>
    <w:p w:rsidR="00DD0E88" w:rsidRDefault="00DD0E88" w:rsidP="00DD0E88">
      <w:pPr>
        <w:shd w:val="clear" w:color="auto" w:fill="FFFFFF"/>
        <w:jc w:val="both"/>
        <w:rPr>
          <w:b w:val="0"/>
        </w:rPr>
      </w:pPr>
      <w:proofErr w:type="spellStart"/>
      <w:r>
        <w:rPr>
          <w:b w:val="0"/>
        </w:rPr>
        <w:t>к.с.-х.н</w:t>
      </w:r>
      <w:proofErr w:type="spellEnd"/>
      <w:r>
        <w:rPr>
          <w:b w:val="0"/>
        </w:rPr>
        <w:t xml:space="preserve">., профессор                             </w:t>
      </w:r>
    </w:p>
    <w:p w:rsidR="00DD0E88" w:rsidRDefault="00DD0E88" w:rsidP="00DD0E88">
      <w:pPr>
        <w:shd w:val="clear" w:color="auto" w:fill="FFFFFF"/>
        <w:jc w:val="both"/>
        <w:rPr>
          <w:b w:val="0"/>
        </w:rPr>
      </w:pPr>
    </w:p>
    <w:p w:rsidR="00DD0E88" w:rsidRDefault="00DD0E88" w:rsidP="00DD0E88">
      <w:pPr>
        <w:shd w:val="clear" w:color="auto" w:fill="FFFFFF"/>
        <w:jc w:val="both"/>
        <w:rPr>
          <w:b w:val="0"/>
        </w:rPr>
      </w:pPr>
      <w:r>
        <w:rPr>
          <w:b w:val="0"/>
        </w:rPr>
        <w:t xml:space="preserve">Рецензент                           </w:t>
      </w:r>
    </w:p>
    <w:p w:rsidR="00DD0E88" w:rsidRDefault="00DD0E88" w:rsidP="00DD0E88">
      <w:pPr>
        <w:shd w:val="clear" w:color="auto" w:fill="FFFFFF"/>
        <w:jc w:val="both"/>
        <w:rPr>
          <w:b w:val="0"/>
        </w:rPr>
      </w:pPr>
      <w:proofErr w:type="spellStart"/>
      <w:r>
        <w:rPr>
          <w:b w:val="0"/>
        </w:rPr>
        <w:t>к.э.н</w:t>
      </w:r>
      <w:proofErr w:type="spellEnd"/>
      <w:r>
        <w:rPr>
          <w:b w:val="0"/>
        </w:rPr>
        <w:t xml:space="preserve">., доцент                                                                            Е.В. Некрасова    </w:t>
      </w:r>
    </w:p>
    <w:p w:rsidR="00DD0E88" w:rsidRDefault="00DD0E88" w:rsidP="00DD0E88">
      <w:pPr>
        <w:shd w:val="clear" w:color="auto" w:fill="FFFFFF"/>
        <w:jc w:val="both"/>
        <w:rPr>
          <w:b w:val="0"/>
        </w:rPr>
      </w:pPr>
    </w:p>
    <w:p w:rsidR="00DD0E88" w:rsidRDefault="00DD0E88" w:rsidP="00DD0E88">
      <w:pPr>
        <w:shd w:val="clear" w:color="auto" w:fill="FFFFFF"/>
        <w:jc w:val="both"/>
        <w:rPr>
          <w:b w:val="0"/>
        </w:rPr>
      </w:pPr>
    </w:p>
    <w:p w:rsidR="00DD0E88" w:rsidRDefault="00DD0E88" w:rsidP="00DD0E88">
      <w:pPr>
        <w:shd w:val="clear" w:color="auto" w:fill="FFFFFF"/>
        <w:spacing w:line="360" w:lineRule="auto"/>
        <w:rPr>
          <w:b w:val="0"/>
        </w:rPr>
      </w:pPr>
    </w:p>
    <w:p w:rsidR="00DD0E88" w:rsidRDefault="00DD0E88" w:rsidP="00DD0E88">
      <w:pPr>
        <w:shd w:val="clear" w:color="auto" w:fill="FFFFFF"/>
        <w:spacing w:line="360" w:lineRule="auto"/>
        <w:ind w:firstLine="708"/>
        <w:jc w:val="center"/>
        <w:rPr>
          <w:b w:val="0"/>
        </w:rPr>
      </w:pPr>
    </w:p>
    <w:p w:rsidR="00DD0E88" w:rsidRDefault="00DD0E88" w:rsidP="00DD0E88">
      <w:pPr>
        <w:shd w:val="clear" w:color="auto" w:fill="FFFFFF"/>
        <w:spacing w:line="360" w:lineRule="auto"/>
        <w:ind w:firstLine="708"/>
        <w:jc w:val="center"/>
        <w:rPr>
          <w:b w:val="0"/>
        </w:rPr>
      </w:pPr>
    </w:p>
    <w:p w:rsidR="00DD0E88" w:rsidRDefault="00DD0E88" w:rsidP="00DD0E88">
      <w:pPr>
        <w:shd w:val="clear" w:color="auto" w:fill="FFFFFF"/>
        <w:spacing w:line="360" w:lineRule="auto"/>
        <w:ind w:firstLine="708"/>
        <w:jc w:val="center"/>
        <w:rPr>
          <w:b w:val="0"/>
        </w:rPr>
      </w:pPr>
    </w:p>
    <w:p w:rsidR="00DD0E88" w:rsidRDefault="00DD0E88" w:rsidP="00DD0E88">
      <w:pPr>
        <w:shd w:val="clear" w:color="auto" w:fill="FFFFFF"/>
        <w:spacing w:line="360" w:lineRule="auto"/>
        <w:ind w:firstLine="708"/>
        <w:jc w:val="center"/>
        <w:rPr>
          <w:b w:val="0"/>
        </w:rPr>
      </w:pPr>
    </w:p>
    <w:p w:rsidR="00DD0E88" w:rsidRDefault="00DD0E88" w:rsidP="00DD0E88">
      <w:pPr>
        <w:shd w:val="clear" w:color="auto" w:fill="FFFFFF"/>
        <w:spacing w:line="360" w:lineRule="auto"/>
        <w:ind w:firstLine="708"/>
        <w:jc w:val="center"/>
        <w:rPr>
          <w:b w:val="0"/>
        </w:rPr>
      </w:pPr>
    </w:p>
    <w:p w:rsidR="00DD0E88" w:rsidRDefault="00DD0E88" w:rsidP="00DD0E88">
      <w:pPr>
        <w:shd w:val="clear" w:color="auto" w:fill="FFFFFF"/>
        <w:spacing w:line="360" w:lineRule="auto"/>
        <w:ind w:firstLine="708"/>
        <w:jc w:val="center"/>
        <w:rPr>
          <w:b w:val="0"/>
        </w:rPr>
      </w:pPr>
    </w:p>
    <w:p w:rsidR="00DD0E88" w:rsidRDefault="00DD0E88" w:rsidP="00DD0E88">
      <w:pPr>
        <w:shd w:val="clear" w:color="auto" w:fill="FFFFFF"/>
        <w:spacing w:line="360" w:lineRule="auto"/>
        <w:rPr>
          <w:b w:val="0"/>
        </w:rPr>
      </w:pPr>
      <w:r>
        <w:rPr>
          <w:b w:val="0"/>
        </w:rPr>
        <w:t xml:space="preserve">                                                         </w:t>
      </w:r>
    </w:p>
    <w:p w:rsidR="003D534E" w:rsidRDefault="00DD0E88" w:rsidP="003D534E">
      <w:pPr>
        <w:shd w:val="clear" w:color="auto" w:fill="FFFFFF"/>
        <w:spacing w:line="360" w:lineRule="auto"/>
        <w:rPr>
          <w:b w:val="0"/>
        </w:rPr>
      </w:pPr>
      <w:r>
        <w:rPr>
          <w:b w:val="0"/>
        </w:rPr>
        <w:t xml:space="preserve">                                                         Ижевск 2017</w:t>
      </w:r>
    </w:p>
    <w:p w:rsidR="00DD0E88" w:rsidRDefault="00DD0E88" w:rsidP="003D534E">
      <w:pPr>
        <w:shd w:val="clear" w:color="auto" w:fill="FFFFFF"/>
        <w:spacing w:line="360" w:lineRule="auto"/>
        <w:rPr>
          <w:b w:val="0"/>
        </w:rPr>
      </w:pPr>
      <w:r>
        <w:rPr>
          <w:b w:val="0"/>
        </w:rPr>
        <w:lastRenderedPageBreak/>
        <w:t>МИНИСТЕРСТВО СЕЛЬСКОГО ХОЗЯЙСТВА РОССИЙСКОЙ ФЕДЕРАЦИИ</w:t>
      </w:r>
    </w:p>
    <w:p w:rsidR="00DD0E88" w:rsidRDefault="00DD0E88" w:rsidP="00DD0E88">
      <w:pPr>
        <w:shd w:val="clear" w:color="auto" w:fill="FFFFFF"/>
        <w:jc w:val="center"/>
        <w:rPr>
          <w:b w:val="0"/>
        </w:rPr>
      </w:pPr>
      <w:r>
        <w:rPr>
          <w:b w:val="0"/>
        </w:rPr>
        <w:t xml:space="preserve">ФЕДЕРАЛЬНОЕ ГОСУДАРСТВЕННОЕ БЮДЖЕТНОЕ ОБРАЗОВАТЕЛЬНОЕ </w:t>
      </w:r>
    </w:p>
    <w:p w:rsidR="00DD0E88" w:rsidRDefault="00DD0E88" w:rsidP="00DD0E88">
      <w:pPr>
        <w:shd w:val="clear" w:color="auto" w:fill="FFFFFF"/>
        <w:jc w:val="center"/>
        <w:rPr>
          <w:b w:val="0"/>
        </w:rPr>
      </w:pPr>
      <w:r>
        <w:rPr>
          <w:b w:val="0"/>
        </w:rPr>
        <w:t>УЧРЕЖДЕНИЕ ВЫСШЕГО ОБРАЗОВАНИЯ</w:t>
      </w:r>
    </w:p>
    <w:p w:rsidR="00DD0E88" w:rsidRDefault="00DD0E88" w:rsidP="00DD0E88">
      <w:pPr>
        <w:shd w:val="clear" w:color="auto" w:fill="FFFFFF"/>
        <w:jc w:val="center"/>
        <w:rPr>
          <w:b w:val="0"/>
        </w:rPr>
      </w:pPr>
      <w:r>
        <w:rPr>
          <w:b w:val="0"/>
        </w:rPr>
        <w:t>«ИЖЕВСКАЯ ГОСУДАРСТВЕННАЯ СЕЛЬСКОХОЗЯЙСТВЕННАЯ АКАДЕМИ</w:t>
      </w:r>
    </w:p>
    <w:p w:rsidR="00DD0E88" w:rsidRDefault="00DD0E88" w:rsidP="00DD0E88">
      <w:pPr>
        <w:shd w:val="clear" w:color="auto" w:fill="FFFFFF"/>
        <w:jc w:val="center"/>
        <w:rPr>
          <w:b w:val="0"/>
        </w:rPr>
      </w:pPr>
    </w:p>
    <w:p w:rsidR="00DD0E88" w:rsidRDefault="00DD0E88" w:rsidP="00DD0E88">
      <w:pPr>
        <w:shd w:val="clear" w:color="auto" w:fill="FFFFFF"/>
        <w:jc w:val="center"/>
        <w:rPr>
          <w:b w:val="0"/>
        </w:rPr>
      </w:pPr>
    </w:p>
    <w:p w:rsidR="00DD0E88" w:rsidRDefault="00DD0E88" w:rsidP="00DD0E88">
      <w:pPr>
        <w:shd w:val="clear" w:color="auto" w:fill="FFFFFF"/>
        <w:jc w:val="both"/>
        <w:rPr>
          <w:b w:val="0"/>
        </w:rPr>
      </w:pPr>
      <w:r>
        <w:rPr>
          <w:b w:val="0"/>
        </w:rPr>
        <w:t xml:space="preserve">Факультет  </w:t>
      </w:r>
      <w:r>
        <w:rPr>
          <w:b w:val="0"/>
          <w:u w:val="single"/>
        </w:rPr>
        <w:t>Экономический</w:t>
      </w:r>
      <w:r>
        <w:rPr>
          <w:b w:val="0"/>
        </w:rPr>
        <w:t xml:space="preserve">      Кафедра   </w:t>
      </w:r>
      <w:r>
        <w:rPr>
          <w:b w:val="0"/>
          <w:u w:val="single"/>
        </w:rPr>
        <w:t>Бухгалтерского учета, финансов и аудита</w:t>
      </w:r>
    </w:p>
    <w:p w:rsidR="00DD0E88" w:rsidRDefault="00DD0E88" w:rsidP="00DD0E88">
      <w:pPr>
        <w:shd w:val="clear" w:color="auto" w:fill="FFFFFF"/>
        <w:jc w:val="both"/>
        <w:rPr>
          <w:b w:val="0"/>
        </w:rPr>
      </w:pPr>
    </w:p>
    <w:p w:rsidR="00DD0E88" w:rsidRDefault="00DD0E88" w:rsidP="00DD0E88">
      <w:pPr>
        <w:shd w:val="clear" w:color="auto" w:fill="FFFFFF"/>
        <w:jc w:val="right"/>
        <w:rPr>
          <w:b w:val="0"/>
        </w:rPr>
      </w:pPr>
      <w:r>
        <w:rPr>
          <w:b w:val="0"/>
        </w:rPr>
        <w:t>Утверждаю:</w:t>
      </w:r>
    </w:p>
    <w:p w:rsidR="00DD0E88" w:rsidRDefault="00DD0E88" w:rsidP="00DD0E88">
      <w:pPr>
        <w:shd w:val="clear" w:color="auto" w:fill="FFFFFF"/>
        <w:jc w:val="right"/>
        <w:rPr>
          <w:b w:val="0"/>
        </w:rPr>
      </w:pPr>
      <w:r>
        <w:rPr>
          <w:b w:val="0"/>
        </w:rPr>
        <w:t>зав. кафедрой ______________</w:t>
      </w:r>
    </w:p>
    <w:p w:rsidR="00DD0E88" w:rsidRDefault="00DD0E88" w:rsidP="00DD0E88">
      <w:pPr>
        <w:shd w:val="clear" w:color="auto" w:fill="FFFFFF"/>
        <w:jc w:val="both"/>
        <w:rPr>
          <w:b w:val="0"/>
          <w:sz w:val="12"/>
          <w:szCs w:val="12"/>
        </w:rPr>
      </w:pPr>
      <w:r>
        <w:rPr>
          <w:b w:val="0"/>
        </w:rPr>
        <w:t xml:space="preserve">                                                                                                                                             </w:t>
      </w:r>
      <w:r>
        <w:rPr>
          <w:b w:val="0"/>
          <w:sz w:val="12"/>
          <w:szCs w:val="12"/>
        </w:rPr>
        <w:t>подпись</w:t>
      </w:r>
    </w:p>
    <w:p w:rsidR="00DD0E88" w:rsidRDefault="00DD0E88" w:rsidP="00DD0E88">
      <w:pPr>
        <w:shd w:val="clear" w:color="auto" w:fill="FFFFFF"/>
        <w:jc w:val="right"/>
        <w:rPr>
          <w:b w:val="0"/>
        </w:rPr>
      </w:pPr>
      <w:r>
        <w:rPr>
          <w:b w:val="0"/>
        </w:rPr>
        <w:t>«___» ______________20___г.</w:t>
      </w:r>
    </w:p>
    <w:p w:rsidR="00DD0E88" w:rsidRDefault="00DD0E88" w:rsidP="00DD0E88">
      <w:pPr>
        <w:shd w:val="clear" w:color="auto" w:fill="FFFFFF"/>
        <w:jc w:val="right"/>
        <w:rPr>
          <w:b w:val="0"/>
        </w:rPr>
      </w:pPr>
    </w:p>
    <w:p w:rsidR="00DD0E88" w:rsidRDefault="00DD0E88" w:rsidP="00DD0E88">
      <w:pPr>
        <w:shd w:val="clear" w:color="auto" w:fill="FFFFFF"/>
        <w:jc w:val="right"/>
        <w:rPr>
          <w:b w:val="0"/>
        </w:rPr>
      </w:pPr>
    </w:p>
    <w:p w:rsidR="00DD0E88" w:rsidRDefault="00DD0E88" w:rsidP="00DD0E88">
      <w:pPr>
        <w:shd w:val="clear" w:color="auto" w:fill="FFFFFF"/>
        <w:jc w:val="right"/>
        <w:rPr>
          <w:b w:val="0"/>
        </w:rPr>
      </w:pPr>
    </w:p>
    <w:p w:rsidR="00DD0E88" w:rsidRDefault="00DD0E88" w:rsidP="00DD0E88">
      <w:pPr>
        <w:shd w:val="clear" w:color="auto" w:fill="FFFFFF"/>
        <w:rPr>
          <w:b w:val="0"/>
        </w:rPr>
      </w:pPr>
      <w:r>
        <w:rPr>
          <w:b w:val="0"/>
        </w:rPr>
        <w:t xml:space="preserve">                                                        ЗАДАНИЕ</w:t>
      </w:r>
    </w:p>
    <w:p w:rsidR="00DD0E88" w:rsidRDefault="00DD0E88" w:rsidP="00DD0E88">
      <w:pPr>
        <w:shd w:val="clear" w:color="auto" w:fill="FFFFFF"/>
        <w:jc w:val="center"/>
        <w:rPr>
          <w:b w:val="0"/>
        </w:rPr>
      </w:pPr>
    </w:p>
    <w:p w:rsidR="00DD0E88" w:rsidRDefault="00DD0E88" w:rsidP="00DD0E88">
      <w:pPr>
        <w:shd w:val="clear" w:color="auto" w:fill="FFFFFF"/>
        <w:spacing w:line="360" w:lineRule="auto"/>
        <w:rPr>
          <w:b w:val="0"/>
        </w:rPr>
      </w:pPr>
      <w:r>
        <w:rPr>
          <w:b w:val="0"/>
        </w:rPr>
        <w:t xml:space="preserve">                     на подготовку выпускной квалификационной  работы</w:t>
      </w:r>
    </w:p>
    <w:p w:rsidR="00DD0E88" w:rsidRDefault="00DD0E88" w:rsidP="00DD0E88">
      <w:pPr>
        <w:shd w:val="clear" w:color="auto" w:fill="FFFFFF"/>
        <w:spacing w:line="360" w:lineRule="auto"/>
        <w:jc w:val="both"/>
        <w:rPr>
          <w:b w:val="0"/>
        </w:rPr>
      </w:pPr>
      <w:r>
        <w:rPr>
          <w:b w:val="0"/>
        </w:rPr>
        <w:t xml:space="preserve">студенту:            </w:t>
      </w:r>
      <w:proofErr w:type="spellStart"/>
      <w:r>
        <w:rPr>
          <w:b w:val="0"/>
          <w:u w:val="single"/>
        </w:rPr>
        <w:t>Фарафонтоваой</w:t>
      </w:r>
      <w:proofErr w:type="spellEnd"/>
      <w:r>
        <w:rPr>
          <w:b w:val="0"/>
          <w:u w:val="single"/>
        </w:rPr>
        <w:t xml:space="preserve"> Ларисе Леонтьевне</w:t>
      </w:r>
    </w:p>
    <w:p w:rsidR="00DD0E88" w:rsidRDefault="00DD0E88" w:rsidP="00DD0E88">
      <w:pPr>
        <w:shd w:val="clear" w:color="auto" w:fill="FFFFFF"/>
        <w:spacing w:line="360" w:lineRule="auto"/>
        <w:jc w:val="both"/>
        <w:rPr>
          <w:b w:val="0"/>
          <w:u w:val="single"/>
        </w:rPr>
      </w:pPr>
      <w:r>
        <w:rPr>
          <w:b w:val="0"/>
        </w:rPr>
        <w:t xml:space="preserve">1.Тема работы:   </w:t>
      </w:r>
      <w:r>
        <w:rPr>
          <w:b w:val="0"/>
          <w:u w:val="single"/>
        </w:rPr>
        <w:t xml:space="preserve">Оценка и управление платежеспособностью организации </w:t>
      </w:r>
      <w:proofErr w:type="gramStart"/>
      <w:r>
        <w:rPr>
          <w:b w:val="0"/>
          <w:u w:val="single"/>
        </w:rPr>
        <w:t xml:space="preserve">( </w:t>
      </w:r>
      <w:proofErr w:type="gramEnd"/>
      <w:r>
        <w:rPr>
          <w:b w:val="0"/>
          <w:u w:val="single"/>
        </w:rPr>
        <w:t xml:space="preserve">на примере ООО « </w:t>
      </w:r>
      <w:proofErr w:type="spellStart"/>
      <w:r>
        <w:rPr>
          <w:b w:val="0"/>
          <w:u w:val="single"/>
        </w:rPr>
        <w:t>Раден</w:t>
      </w:r>
      <w:proofErr w:type="spellEnd"/>
      <w:r>
        <w:rPr>
          <w:b w:val="0"/>
          <w:u w:val="single"/>
        </w:rPr>
        <w:t>» г. Ижевска Удмуртской Республики)</w:t>
      </w:r>
    </w:p>
    <w:p w:rsidR="00DD0E88" w:rsidRDefault="00DD0E88" w:rsidP="00DD0E88">
      <w:pPr>
        <w:shd w:val="clear" w:color="auto" w:fill="FFFFFF"/>
        <w:spacing w:line="360" w:lineRule="auto"/>
        <w:jc w:val="both"/>
        <w:rPr>
          <w:b w:val="0"/>
        </w:rPr>
      </w:pPr>
      <w:proofErr w:type="gramStart"/>
      <w:r>
        <w:rPr>
          <w:b w:val="0"/>
        </w:rPr>
        <w:t>утверждена</w:t>
      </w:r>
      <w:proofErr w:type="gramEnd"/>
      <w:r>
        <w:rPr>
          <w:b w:val="0"/>
        </w:rPr>
        <w:t xml:space="preserve"> приказом по академии от «___»____________ 20____г. № _______</w:t>
      </w:r>
    </w:p>
    <w:p w:rsidR="00DD0E88" w:rsidRDefault="00DD0E88" w:rsidP="00DD0E88">
      <w:pPr>
        <w:shd w:val="clear" w:color="auto" w:fill="FFFFFF"/>
        <w:spacing w:line="360" w:lineRule="auto"/>
        <w:jc w:val="both"/>
        <w:rPr>
          <w:b w:val="0"/>
          <w:u w:val="single"/>
        </w:rPr>
      </w:pPr>
      <w:r>
        <w:rPr>
          <w:b w:val="0"/>
        </w:rPr>
        <w:t>2.Срок сдачи студентом законченной работы</w:t>
      </w:r>
      <w:proofErr w:type="gramStart"/>
      <w:r>
        <w:rPr>
          <w:b w:val="0"/>
        </w:rPr>
        <w:t xml:space="preserve"> :</w:t>
      </w:r>
      <w:proofErr w:type="gramEnd"/>
      <w:r>
        <w:rPr>
          <w:b w:val="0"/>
        </w:rPr>
        <w:t xml:space="preserve">          </w:t>
      </w:r>
      <w:r>
        <w:rPr>
          <w:b w:val="0"/>
          <w:u w:val="single"/>
        </w:rPr>
        <w:t>14 февраля 2017 год</w:t>
      </w:r>
    </w:p>
    <w:p w:rsidR="00DD0E88" w:rsidRDefault="00DD0E88" w:rsidP="00DD0E88">
      <w:pPr>
        <w:shd w:val="clear" w:color="auto" w:fill="FFFFFF"/>
        <w:spacing w:line="360" w:lineRule="auto"/>
        <w:jc w:val="both"/>
        <w:rPr>
          <w:b w:val="0"/>
          <w:u w:val="single"/>
        </w:rPr>
      </w:pPr>
      <w:r>
        <w:rPr>
          <w:b w:val="0"/>
        </w:rPr>
        <w:t xml:space="preserve">3.Исходные данные к работе </w:t>
      </w:r>
      <w:proofErr w:type="gramStart"/>
      <w:r>
        <w:rPr>
          <w:b w:val="0"/>
        </w:rPr>
        <w:t>:</w:t>
      </w:r>
      <w:r>
        <w:rPr>
          <w:b w:val="0"/>
          <w:u w:val="single"/>
        </w:rPr>
        <w:t>У</w:t>
      </w:r>
      <w:proofErr w:type="gramEnd"/>
      <w:r>
        <w:rPr>
          <w:b w:val="0"/>
          <w:u w:val="single"/>
        </w:rPr>
        <w:t>четная политика, бухгалтерская отчетность, литературные источники, налоговый кодекс РФ, положение по бухгалтерскому учету.</w:t>
      </w:r>
    </w:p>
    <w:p w:rsidR="00DD0E88" w:rsidRDefault="00DD0E88" w:rsidP="00DD0E88">
      <w:pPr>
        <w:spacing w:line="360" w:lineRule="auto"/>
        <w:rPr>
          <w:b w:val="0"/>
          <w:sz w:val="28"/>
          <w:szCs w:val="28"/>
        </w:rPr>
      </w:pPr>
      <w:r>
        <w:rPr>
          <w:b w:val="0"/>
        </w:rPr>
        <w:t xml:space="preserve">4.Содержание выпускной квалификационной работы (перечень подлежащих разработке вопросов): </w:t>
      </w:r>
    </w:p>
    <w:p w:rsidR="00DD0E88" w:rsidRDefault="00DD0E88" w:rsidP="00DD0E88">
      <w:pPr>
        <w:spacing w:line="360" w:lineRule="auto"/>
        <w:rPr>
          <w:b w:val="0"/>
          <w:u w:val="single"/>
        </w:rPr>
      </w:pPr>
      <w:r>
        <w:rPr>
          <w:b w:val="0"/>
          <w:u w:val="single"/>
        </w:rPr>
        <w:t>Организационно- экономическая и правовая характеристик</w:t>
      </w:r>
      <w:proofErr w:type="gramStart"/>
      <w:r>
        <w:rPr>
          <w:b w:val="0"/>
          <w:u w:val="single"/>
        </w:rPr>
        <w:t>а ООО</w:t>
      </w:r>
      <w:proofErr w:type="gramEnd"/>
      <w:r>
        <w:rPr>
          <w:b w:val="0"/>
          <w:u w:val="single"/>
        </w:rPr>
        <w:t xml:space="preserve"> « </w:t>
      </w:r>
      <w:proofErr w:type="spellStart"/>
      <w:r>
        <w:rPr>
          <w:b w:val="0"/>
          <w:u w:val="single"/>
        </w:rPr>
        <w:t>Раден</w:t>
      </w:r>
      <w:proofErr w:type="spellEnd"/>
      <w:r>
        <w:rPr>
          <w:b w:val="0"/>
          <w:u w:val="single"/>
        </w:rPr>
        <w:t>»</w:t>
      </w:r>
    </w:p>
    <w:p w:rsidR="00DD0E88" w:rsidRDefault="00DD0E88" w:rsidP="00DD0E88">
      <w:pPr>
        <w:spacing w:line="360" w:lineRule="auto"/>
        <w:rPr>
          <w:b w:val="0"/>
          <w:u w:val="single"/>
        </w:rPr>
      </w:pPr>
      <w:r>
        <w:rPr>
          <w:b w:val="0"/>
          <w:u w:val="single"/>
        </w:rPr>
        <w:t>Местоположение, правовой статус и виды деятельности организации</w:t>
      </w:r>
    </w:p>
    <w:p w:rsidR="00DD0E88" w:rsidRDefault="00DD0E88" w:rsidP="00DD0E88">
      <w:pPr>
        <w:spacing w:line="360" w:lineRule="auto"/>
        <w:rPr>
          <w:b w:val="0"/>
          <w:u w:val="single"/>
        </w:rPr>
      </w:pPr>
      <w:r>
        <w:rPr>
          <w:b w:val="0"/>
          <w:u w:val="single"/>
        </w:rPr>
        <w:t xml:space="preserve">Основные экономические показатели деятельности организации и </w:t>
      </w:r>
      <w:proofErr w:type="gramStart"/>
      <w:r>
        <w:rPr>
          <w:b w:val="0"/>
          <w:u w:val="single"/>
        </w:rPr>
        <w:t>показатели</w:t>
      </w:r>
      <w:proofErr w:type="gramEnd"/>
      <w:r>
        <w:rPr>
          <w:b w:val="0"/>
          <w:u w:val="single"/>
        </w:rPr>
        <w:t xml:space="preserve"> характеризующие ее финансовое состояние и платежеспособность</w:t>
      </w:r>
    </w:p>
    <w:p w:rsidR="00DD0E88" w:rsidRDefault="00DD0E88" w:rsidP="00DD0E88">
      <w:pPr>
        <w:spacing w:line="360" w:lineRule="auto"/>
        <w:rPr>
          <w:b w:val="0"/>
          <w:u w:val="single"/>
        </w:rPr>
      </w:pPr>
      <w:r>
        <w:rPr>
          <w:b w:val="0"/>
          <w:u w:val="single"/>
        </w:rPr>
        <w:t xml:space="preserve">Оценка и управление платежеспособностью ООО « </w:t>
      </w:r>
      <w:proofErr w:type="spellStart"/>
      <w:r>
        <w:rPr>
          <w:b w:val="0"/>
          <w:u w:val="single"/>
        </w:rPr>
        <w:t>Раден</w:t>
      </w:r>
      <w:proofErr w:type="spellEnd"/>
      <w:r>
        <w:rPr>
          <w:b w:val="0"/>
          <w:u w:val="single"/>
        </w:rPr>
        <w:t>»</w:t>
      </w:r>
    </w:p>
    <w:p w:rsidR="00DD0E88" w:rsidRDefault="00DD0E88" w:rsidP="00DD0E88">
      <w:pPr>
        <w:spacing w:line="360" w:lineRule="auto"/>
        <w:rPr>
          <w:b w:val="0"/>
          <w:u w:val="single"/>
        </w:rPr>
      </w:pPr>
      <w:r>
        <w:rPr>
          <w:b w:val="0"/>
          <w:u w:val="single"/>
        </w:rPr>
        <w:t>Оценка финансового состояния    организации</w:t>
      </w:r>
    </w:p>
    <w:p w:rsidR="00DD0E88" w:rsidRDefault="00DD0E88" w:rsidP="00DD0E88">
      <w:pPr>
        <w:spacing w:line="360" w:lineRule="auto"/>
        <w:rPr>
          <w:b w:val="0"/>
          <w:u w:val="single"/>
        </w:rPr>
      </w:pPr>
      <w:r>
        <w:rPr>
          <w:b w:val="0"/>
          <w:u w:val="single"/>
        </w:rPr>
        <w:t>Оценка ликвидности и платежеспособности организации</w:t>
      </w:r>
    </w:p>
    <w:p w:rsidR="00DD0E88" w:rsidRDefault="00DD0E88" w:rsidP="00DD0E88">
      <w:pPr>
        <w:spacing w:line="360" w:lineRule="auto"/>
        <w:rPr>
          <w:b w:val="0"/>
          <w:u w:val="single"/>
        </w:rPr>
      </w:pPr>
      <w:r>
        <w:rPr>
          <w:b w:val="0"/>
          <w:u w:val="single"/>
        </w:rPr>
        <w:t>Оценка критериев несостоятельности организации</w:t>
      </w:r>
    </w:p>
    <w:p w:rsidR="00DD0E88" w:rsidRDefault="00DD0E88" w:rsidP="00DD0E88">
      <w:pPr>
        <w:spacing w:line="360" w:lineRule="auto"/>
        <w:rPr>
          <w:b w:val="0"/>
          <w:u w:val="single"/>
        </w:rPr>
      </w:pPr>
      <w:r>
        <w:rPr>
          <w:b w:val="0"/>
          <w:u w:val="single"/>
        </w:rPr>
        <w:t>Управление и пути укрепления платежеспособност</w:t>
      </w:r>
      <w:proofErr w:type="gramStart"/>
      <w:r>
        <w:rPr>
          <w:b w:val="0"/>
          <w:u w:val="single"/>
        </w:rPr>
        <w:t>и ООО</w:t>
      </w:r>
      <w:proofErr w:type="gramEnd"/>
      <w:r>
        <w:rPr>
          <w:b w:val="0"/>
          <w:u w:val="single"/>
        </w:rPr>
        <w:t xml:space="preserve"> « </w:t>
      </w:r>
      <w:proofErr w:type="spellStart"/>
      <w:r>
        <w:rPr>
          <w:b w:val="0"/>
          <w:u w:val="single"/>
        </w:rPr>
        <w:t>Раден</w:t>
      </w:r>
      <w:proofErr w:type="spellEnd"/>
      <w:r>
        <w:rPr>
          <w:b w:val="0"/>
          <w:u w:val="single"/>
        </w:rPr>
        <w:t>»</w:t>
      </w:r>
    </w:p>
    <w:p w:rsidR="00DD0E88" w:rsidRDefault="00DD0E88" w:rsidP="00DD0E88">
      <w:pPr>
        <w:spacing w:line="360" w:lineRule="auto"/>
        <w:rPr>
          <w:b w:val="0"/>
          <w:u w:val="single"/>
        </w:rPr>
      </w:pPr>
      <w:r>
        <w:rPr>
          <w:b w:val="0"/>
          <w:u w:val="single"/>
        </w:rPr>
        <w:t>Расчет экономической эффективности внедрения мероприятий по укреплению платежеспособности    организации.</w:t>
      </w:r>
    </w:p>
    <w:p w:rsidR="00DD0E88" w:rsidRDefault="00DD0E88" w:rsidP="00DD0E88">
      <w:pPr>
        <w:shd w:val="clear" w:color="auto" w:fill="FFFFFF"/>
        <w:spacing w:line="360" w:lineRule="auto"/>
        <w:jc w:val="both"/>
        <w:rPr>
          <w:b w:val="0"/>
        </w:rPr>
      </w:pPr>
      <w:r>
        <w:rPr>
          <w:b w:val="0"/>
        </w:rPr>
        <w:t>5.Перечень иллюстрированного материала (с указание таблиц, схем, моделей):</w:t>
      </w:r>
    </w:p>
    <w:p w:rsidR="00DD0E88" w:rsidRDefault="00DD0E88" w:rsidP="00DD0E88">
      <w:pPr>
        <w:shd w:val="clear" w:color="auto" w:fill="FFFFFF"/>
        <w:spacing w:line="360" w:lineRule="auto"/>
        <w:jc w:val="both"/>
        <w:rPr>
          <w:b w:val="0"/>
          <w:u w:val="single"/>
        </w:rPr>
      </w:pPr>
      <w:r>
        <w:rPr>
          <w:b w:val="0"/>
          <w:u w:val="single"/>
        </w:rPr>
        <w:t>Таблицы – 22         Рисунок - 3</w:t>
      </w:r>
    </w:p>
    <w:p w:rsidR="00DD0E88" w:rsidRDefault="00DD0E88" w:rsidP="00DD0E88">
      <w:pPr>
        <w:shd w:val="clear" w:color="auto" w:fill="FFFFFF"/>
        <w:spacing w:line="360" w:lineRule="auto"/>
        <w:jc w:val="both"/>
        <w:rPr>
          <w:b w:val="0"/>
          <w:u w:val="single"/>
        </w:rPr>
      </w:pPr>
      <w:r>
        <w:rPr>
          <w:b w:val="0"/>
        </w:rPr>
        <w:t xml:space="preserve">6.Консультанты по работе (с указанием относящихся к ним разделов работы) </w:t>
      </w:r>
      <w:r>
        <w:rPr>
          <w:b w:val="0"/>
          <w:u w:val="single"/>
        </w:rPr>
        <w:t>-</w:t>
      </w:r>
    </w:p>
    <w:p w:rsidR="00DD0E88" w:rsidRDefault="00DD0E88" w:rsidP="00DD0E88">
      <w:pPr>
        <w:shd w:val="clear" w:color="auto" w:fill="FFFFFF"/>
        <w:spacing w:line="360" w:lineRule="auto"/>
        <w:jc w:val="both"/>
        <w:rPr>
          <w:b w:val="0"/>
          <w:u w:val="single"/>
        </w:rPr>
      </w:pPr>
      <w:r>
        <w:rPr>
          <w:b w:val="0"/>
        </w:rPr>
        <w:lastRenderedPageBreak/>
        <w:t xml:space="preserve">7.Дата выдачи задания:         </w:t>
      </w:r>
      <w:r>
        <w:rPr>
          <w:b w:val="0"/>
          <w:u w:val="single"/>
        </w:rPr>
        <w:t>15.02.2016 год</w:t>
      </w:r>
    </w:p>
    <w:p w:rsidR="00DD0E88" w:rsidRDefault="00DD0E88" w:rsidP="00DD0E88">
      <w:pPr>
        <w:shd w:val="clear" w:color="auto" w:fill="FFFFFF"/>
        <w:spacing w:line="360" w:lineRule="auto"/>
        <w:jc w:val="both"/>
        <w:rPr>
          <w:b w:val="0"/>
        </w:rPr>
      </w:pPr>
      <w:r>
        <w:rPr>
          <w:b w:val="0"/>
        </w:rPr>
        <w:t>8.Календарный график выполнения выпускной квалификационной работы на весь</w:t>
      </w:r>
    </w:p>
    <w:p w:rsidR="00DD0E88" w:rsidRDefault="00DD0E88" w:rsidP="00DD0E88">
      <w:pPr>
        <w:shd w:val="clear" w:color="auto" w:fill="FFFFFF"/>
        <w:spacing w:line="360" w:lineRule="auto"/>
        <w:jc w:val="both"/>
        <w:rPr>
          <w:b w:val="0"/>
          <w:u w:val="single"/>
        </w:rPr>
      </w:pPr>
      <w:r>
        <w:rPr>
          <w:b w:val="0"/>
        </w:rPr>
        <w:t xml:space="preserve"> период проектирования</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678"/>
        <w:gridCol w:w="1276"/>
        <w:gridCol w:w="1276"/>
        <w:gridCol w:w="1842"/>
      </w:tblGrid>
      <w:tr w:rsidR="00DD0E88" w:rsidTr="00DD0E88">
        <w:trPr>
          <w:trHeight w:val="1375"/>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center"/>
              <w:rPr>
                <w:b w:val="0"/>
                <w:lang w:eastAsia="en-US"/>
              </w:rPr>
            </w:pPr>
            <w:r>
              <w:rPr>
                <w:b w:val="0"/>
                <w:lang w:eastAsia="en-US"/>
              </w:rPr>
              <w:t xml:space="preserve">№ </w:t>
            </w:r>
            <w:proofErr w:type="spellStart"/>
            <w:proofErr w:type="gramStart"/>
            <w:r>
              <w:rPr>
                <w:b w:val="0"/>
                <w:lang w:eastAsia="en-US"/>
              </w:rPr>
              <w:t>п</w:t>
            </w:r>
            <w:proofErr w:type="spellEnd"/>
            <w:proofErr w:type="gramEnd"/>
            <w:r>
              <w:rPr>
                <w:b w:val="0"/>
                <w:lang w:val="en-US" w:eastAsia="en-US"/>
              </w:rPr>
              <w:t>/</w:t>
            </w:r>
            <w:proofErr w:type="spellStart"/>
            <w:r>
              <w:rPr>
                <w:b w:val="0"/>
                <w:lang w:eastAsia="en-US"/>
              </w:rPr>
              <w:t>п</w:t>
            </w:r>
            <w:proofErr w:type="spellEnd"/>
          </w:p>
        </w:tc>
        <w:tc>
          <w:tcPr>
            <w:tcW w:w="4678" w:type="dxa"/>
            <w:vMerge w:val="restar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center"/>
              <w:rPr>
                <w:b w:val="0"/>
                <w:lang w:eastAsia="en-US"/>
              </w:rPr>
            </w:pPr>
            <w:r>
              <w:rPr>
                <w:b w:val="0"/>
                <w:lang w:eastAsia="en-US"/>
              </w:rPr>
              <w:t xml:space="preserve">Наименование вида </w:t>
            </w:r>
          </w:p>
          <w:p w:rsidR="00DD0E88" w:rsidRDefault="00DD0E88">
            <w:pPr>
              <w:spacing w:line="276" w:lineRule="auto"/>
              <w:jc w:val="center"/>
              <w:rPr>
                <w:b w:val="0"/>
                <w:lang w:eastAsia="en-US"/>
              </w:rPr>
            </w:pPr>
            <w:r>
              <w:rPr>
                <w:b w:val="0"/>
                <w:lang w:eastAsia="en-US"/>
              </w:rPr>
              <w:t>работы, главы, раздела</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center"/>
              <w:rPr>
                <w:b w:val="0"/>
                <w:lang w:eastAsia="en-US"/>
              </w:rPr>
            </w:pPr>
            <w:r>
              <w:rPr>
                <w:b w:val="0"/>
                <w:lang w:eastAsia="en-US"/>
              </w:rPr>
              <w:t>Срок выполнения</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center"/>
              <w:rPr>
                <w:b w:val="0"/>
                <w:lang w:eastAsia="en-US"/>
              </w:rPr>
            </w:pPr>
            <w:r>
              <w:rPr>
                <w:b w:val="0"/>
                <w:lang w:eastAsia="en-US"/>
              </w:rPr>
              <w:t>Отметка руководителя, консультанта о выполнении задания</w:t>
            </w:r>
          </w:p>
        </w:tc>
      </w:tr>
      <w:tr w:rsidR="00DD0E88" w:rsidTr="00DD0E88">
        <w:trPr>
          <w:trHeight w:val="9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D0E88" w:rsidRDefault="00DD0E88">
            <w:pPr>
              <w:rPr>
                <w:b w:val="0"/>
                <w:lang w:eastAsia="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DD0E88" w:rsidRDefault="00DD0E88">
            <w:pPr>
              <w:rPr>
                <w:b w:val="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center"/>
              <w:rPr>
                <w:b w:val="0"/>
                <w:lang w:eastAsia="en-US"/>
              </w:rPr>
            </w:pPr>
            <w:r>
              <w:rPr>
                <w:b w:val="0"/>
                <w:lang w:eastAsia="en-US"/>
              </w:rPr>
              <w:t>План</w:t>
            </w:r>
          </w:p>
        </w:tc>
        <w:tc>
          <w:tcPr>
            <w:tcW w:w="1276"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center"/>
              <w:rPr>
                <w:b w:val="0"/>
                <w:lang w:eastAsia="en-US"/>
              </w:rPr>
            </w:pPr>
            <w:r>
              <w:rPr>
                <w:b w:val="0"/>
                <w:lang w:eastAsia="en-US"/>
              </w:rPr>
              <w:t>Факт</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D0E88" w:rsidRDefault="00DD0E88">
            <w:pPr>
              <w:rPr>
                <w:b w:val="0"/>
                <w:lang w:eastAsia="en-US"/>
              </w:rPr>
            </w:pPr>
          </w:p>
        </w:tc>
      </w:tr>
      <w:tr w:rsidR="00DD0E88" w:rsidTr="00DD0E88">
        <w:tc>
          <w:tcPr>
            <w:tcW w:w="709" w:type="dxa"/>
            <w:tcBorders>
              <w:top w:val="single" w:sz="4" w:space="0" w:color="auto"/>
              <w:left w:val="single" w:sz="4" w:space="0" w:color="auto"/>
              <w:bottom w:val="single" w:sz="4" w:space="0" w:color="auto"/>
              <w:right w:val="single" w:sz="4" w:space="0" w:color="auto"/>
            </w:tcBorders>
            <w:hideMark/>
          </w:tcPr>
          <w:p w:rsidR="00DD0E88" w:rsidRDefault="003D534E">
            <w:pPr>
              <w:spacing w:line="276" w:lineRule="auto"/>
              <w:jc w:val="both"/>
              <w:rPr>
                <w:b w:val="0"/>
                <w:lang w:eastAsia="en-US"/>
              </w:rPr>
            </w:pPr>
            <w:r>
              <w:rPr>
                <w:b w:val="0"/>
                <w:sz w:val="22"/>
                <w:szCs w:val="22"/>
                <w:lang w:eastAsia="en-US"/>
              </w:rPr>
              <w:t>1</w:t>
            </w:r>
          </w:p>
        </w:tc>
        <w:tc>
          <w:tcPr>
            <w:tcW w:w="4678"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lang w:eastAsia="en-US"/>
              </w:rPr>
            </w:pPr>
            <w:r>
              <w:rPr>
                <w:b w:val="0"/>
                <w:sz w:val="22"/>
                <w:szCs w:val="22"/>
                <w:lang w:eastAsia="en-US"/>
              </w:rPr>
              <w:t>Теоретические и методические аспекты управления платежеспособностью организации</w:t>
            </w:r>
          </w:p>
        </w:tc>
        <w:tc>
          <w:tcPr>
            <w:tcW w:w="1276" w:type="dxa"/>
            <w:tcBorders>
              <w:top w:val="single" w:sz="4" w:space="0" w:color="auto"/>
              <w:left w:val="single" w:sz="4" w:space="0" w:color="auto"/>
              <w:bottom w:val="single" w:sz="4" w:space="0" w:color="auto"/>
              <w:right w:val="single" w:sz="4" w:space="0" w:color="auto"/>
            </w:tcBorders>
          </w:tcPr>
          <w:p w:rsidR="00DD0E88" w:rsidRDefault="00DD0E88">
            <w:pPr>
              <w:spacing w:line="276" w:lineRule="auto"/>
              <w:jc w:val="both"/>
              <w:rPr>
                <w:b w:val="0"/>
                <w:lang w:eastAsia="en-US"/>
              </w:rPr>
            </w:pPr>
          </w:p>
        </w:tc>
        <w:tc>
          <w:tcPr>
            <w:tcW w:w="1276" w:type="dxa"/>
            <w:tcBorders>
              <w:top w:val="single" w:sz="4" w:space="0" w:color="auto"/>
              <w:left w:val="single" w:sz="4" w:space="0" w:color="auto"/>
              <w:bottom w:val="single" w:sz="4" w:space="0" w:color="auto"/>
              <w:right w:val="single" w:sz="4" w:space="0" w:color="auto"/>
            </w:tcBorders>
          </w:tcPr>
          <w:p w:rsidR="00DD0E88" w:rsidRDefault="00DD0E88">
            <w:pPr>
              <w:spacing w:line="276" w:lineRule="auto"/>
              <w:jc w:val="both"/>
              <w:rPr>
                <w:b w:val="0"/>
                <w:lang w:eastAsia="en-US"/>
              </w:rPr>
            </w:pPr>
          </w:p>
        </w:tc>
        <w:tc>
          <w:tcPr>
            <w:tcW w:w="1842" w:type="dxa"/>
            <w:tcBorders>
              <w:top w:val="single" w:sz="4" w:space="0" w:color="auto"/>
              <w:left w:val="single" w:sz="4" w:space="0" w:color="auto"/>
              <w:bottom w:val="single" w:sz="4" w:space="0" w:color="auto"/>
              <w:right w:val="single" w:sz="4" w:space="0" w:color="auto"/>
            </w:tcBorders>
          </w:tcPr>
          <w:p w:rsidR="00DD0E88" w:rsidRDefault="00DD0E88">
            <w:pPr>
              <w:spacing w:line="276" w:lineRule="auto"/>
              <w:jc w:val="both"/>
              <w:rPr>
                <w:b w:val="0"/>
                <w:lang w:eastAsia="en-US"/>
              </w:rPr>
            </w:pPr>
          </w:p>
        </w:tc>
      </w:tr>
      <w:tr w:rsidR="00DD0E88" w:rsidTr="00DD0E88">
        <w:tc>
          <w:tcPr>
            <w:tcW w:w="709" w:type="dxa"/>
            <w:tcBorders>
              <w:top w:val="single" w:sz="4" w:space="0" w:color="auto"/>
              <w:left w:val="single" w:sz="4" w:space="0" w:color="auto"/>
              <w:bottom w:val="single" w:sz="4" w:space="0" w:color="auto"/>
              <w:right w:val="single" w:sz="4" w:space="0" w:color="auto"/>
            </w:tcBorders>
            <w:hideMark/>
          </w:tcPr>
          <w:p w:rsidR="00DD0E88" w:rsidRDefault="003D534E">
            <w:pPr>
              <w:spacing w:line="276" w:lineRule="auto"/>
              <w:jc w:val="both"/>
              <w:rPr>
                <w:b w:val="0"/>
                <w:lang w:eastAsia="en-US"/>
              </w:rPr>
            </w:pPr>
            <w:r>
              <w:rPr>
                <w:b w:val="0"/>
                <w:sz w:val="22"/>
                <w:szCs w:val="22"/>
                <w:lang w:eastAsia="en-US"/>
              </w:rPr>
              <w:t>2</w:t>
            </w:r>
          </w:p>
        </w:tc>
        <w:tc>
          <w:tcPr>
            <w:tcW w:w="4678"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lang w:eastAsia="en-US"/>
              </w:rPr>
            </w:pPr>
            <w:r>
              <w:rPr>
                <w:b w:val="0"/>
                <w:sz w:val="22"/>
                <w:szCs w:val="22"/>
                <w:lang w:eastAsia="en-US"/>
              </w:rPr>
              <w:t>Организационно-экономическая и правовая характеристик</w:t>
            </w:r>
            <w:proofErr w:type="gramStart"/>
            <w:r>
              <w:rPr>
                <w:b w:val="0"/>
                <w:sz w:val="22"/>
                <w:szCs w:val="22"/>
                <w:lang w:eastAsia="en-US"/>
              </w:rPr>
              <w:t>а ООО</w:t>
            </w:r>
            <w:proofErr w:type="gramEnd"/>
            <w:r>
              <w:rPr>
                <w:b w:val="0"/>
                <w:sz w:val="22"/>
                <w:szCs w:val="22"/>
                <w:lang w:eastAsia="en-US"/>
              </w:rPr>
              <w:t xml:space="preserve"> «</w:t>
            </w:r>
            <w:proofErr w:type="spellStart"/>
            <w:r>
              <w:rPr>
                <w:b w:val="0"/>
                <w:sz w:val="22"/>
                <w:szCs w:val="22"/>
                <w:lang w:eastAsia="en-US"/>
              </w:rPr>
              <w:t>Раден</w:t>
            </w:r>
            <w:proofErr w:type="spellEnd"/>
            <w:r>
              <w:rPr>
                <w:b w:val="0"/>
                <w:sz w:val="22"/>
                <w:szCs w:val="22"/>
                <w:lang w:eastAsia="en-US"/>
              </w:rPr>
              <w:t>»</w:t>
            </w:r>
          </w:p>
        </w:tc>
        <w:tc>
          <w:tcPr>
            <w:tcW w:w="1276" w:type="dxa"/>
            <w:tcBorders>
              <w:top w:val="single" w:sz="4" w:space="0" w:color="auto"/>
              <w:left w:val="single" w:sz="4" w:space="0" w:color="auto"/>
              <w:bottom w:val="single" w:sz="4" w:space="0" w:color="auto"/>
              <w:right w:val="single" w:sz="4" w:space="0" w:color="auto"/>
            </w:tcBorders>
          </w:tcPr>
          <w:p w:rsidR="00DD0E88" w:rsidRDefault="00DD0E88">
            <w:pPr>
              <w:spacing w:line="276" w:lineRule="auto"/>
              <w:jc w:val="both"/>
              <w:rPr>
                <w:b w:val="0"/>
                <w:lang w:eastAsia="en-US"/>
              </w:rPr>
            </w:pPr>
          </w:p>
        </w:tc>
        <w:tc>
          <w:tcPr>
            <w:tcW w:w="1276" w:type="dxa"/>
            <w:tcBorders>
              <w:top w:val="single" w:sz="4" w:space="0" w:color="auto"/>
              <w:left w:val="single" w:sz="4" w:space="0" w:color="auto"/>
              <w:bottom w:val="single" w:sz="4" w:space="0" w:color="auto"/>
              <w:right w:val="single" w:sz="4" w:space="0" w:color="auto"/>
            </w:tcBorders>
          </w:tcPr>
          <w:p w:rsidR="00DD0E88" w:rsidRDefault="00DD0E88">
            <w:pPr>
              <w:spacing w:line="276" w:lineRule="auto"/>
              <w:jc w:val="both"/>
              <w:rPr>
                <w:b w:val="0"/>
                <w:lang w:eastAsia="en-US"/>
              </w:rPr>
            </w:pPr>
          </w:p>
        </w:tc>
        <w:tc>
          <w:tcPr>
            <w:tcW w:w="1842" w:type="dxa"/>
            <w:tcBorders>
              <w:top w:val="single" w:sz="4" w:space="0" w:color="auto"/>
              <w:left w:val="single" w:sz="4" w:space="0" w:color="auto"/>
              <w:bottom w:val="single" w:sz="4" w:space="0" w:color="auto"/>
              <w:right w:val="single" w:sz="4" w:space="0" w:color="auto"/>
            </w:tcBorders>
          </w:tcPr>
          <w:p w:rsidR="00DD0E88" w:rsidRDefault="00DD0E88">
            <w:pPr>
              <w:spacing w:line="276" w:lineRule="auto"/>
              <w:jc w:val="both"/>
              <w:rPr>
                <w:b w:val="0"/>
                <w:lang w:eastAsia="en-US"/>
              </w:rPr>
            </w:pPr>
          </w:p>
        </w:tc>
      </w:tr>
      <w:tr w:rsidR="00DD0E88" w:rsidTr="00DD0E88">
        <w:tc>
          <w:tcPr>
            <w:tcW w:w="709" w:type="dxa"/>
            <w:tcBorders>
              <w:top w:val="single" w:sz="4" w:space="0" w:color="auto"/>
              <w:left w:val="single" w:sz="4" w:space="0" w:color="auto"/>
              <w:bottom w:val="single" w:sz="4" w:space="0" w:color="auto"/>
              <w:right w:val="single" w:sz="4" w:space="0" w:color="auto"/>
            </w:tcBorders>
            <w:hideMark/>
          </w:tcPr>
          <w:p w:rsidR="00DD0E88" w:rsidRDefault="003D534E">
            <w:pPr>
              <w:spacing w:line="276" w:lineRule="auto"/>
              <w:jc w:val="both"/>
              <w:rPr>
                <w:b w:val="0"/>
                <w:lang w:eastAsia="en-US"/>
              </w:rPr>
            </w:pPr>
            <w:r>
              <w:rPr>
                <w:b w:val="0"/>
                <w:sz w:val="22"/>
                <w:szCs w:val="22"/>
                <w:lang w:eastAsia="en-US"/>
              </w:rPr>
              <w:t>3</w:t>
            </w:r>
          </w:p>
        </w:tc>
        <w:tc>
          <w:tcPr>
            <w:tcW w:w="4678"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lang w:eastAsia="en-US"/>
              </w:rPr>
            </w:pPr>
            <w:r>
              <w:rPr>
                <w:b w:val="0"/>
                <w:sz w:val="22"/>
                <w:szCs w:val="22"/>
                <w:lang w:eastAsia="en-US"/>
              </w:rPr>
              <w:t>Оценка  и управление платежеспособностью ООО «</w:t>
            </w:r>
            <w:proofErr w:type="spellStart"/>
            <w:r>
              <w:rPr>
                <w:b w:val="0"/>
                <w:sz w:val="22"/>
                <w:szCs w:val="22"/>
                <w:lang w:eastAsia="en-US"/>
              </w:rPr>
              <w:t>Раден</w:t>
            </w:r>
            <w:proofErr w:type="spellEnd"/>
            <w:r>
              <w:rPr>
                <w:b w:val="0"/>
                <w:sz w:val="22"/>
                <w:szCs w:val="22"/>
                <w:lang w:eastAsia="en-US"/>
              </w:rPr>
              <w:t>»</w:t>
            </w:r>
          </w:p>
        </w:tc>
        <w:tc>
          <w:tcPr>
            <w:tcW w:w="1276" w:type="dxa"/>
            <w:tcBorders>
              <w:top w:val="single" w:sz="4" w:space="0" w:color="auto"/>
              <w:left w:val="single" w:sz="4" w:space="0" w:color="auto"/>
              <w:bottom w:val="single" w:sz="4" w:space="0" w:color="auto"/>
              <w:right w:val="single" w:sz="4" w:space="0" w:color="auto"/>
            </w:tcBorders>
          </w:tcPr>
          <w:p w:rsidR="00DD0E88" w:rsidRDefault="00DD0E88">
            <w:pPr>
              <w:spacing w:line="276" w:lineRule="auto"/>
              <w:jc w:val="both"/>
              <w:rPr>
                <w:b w:val="0"/>
                <w:lang w:eastAsia="en-US"/>
              </w:rPr>
            </w:pPr>
          </w:p>
        </w:tc>
        <w:tc>
          <w:tcPr>
            <w:tcW w:w="1276" w:type="dxa"/>
            <w:tcBorders>
              <w:top w:val="single" w:sz="4" w:space="0" w:color="auto"/>
              <w:left w:val="single" w:sz="4" w:space="0" w:color="auto"/>
              <w:bottom w:val="single" w:sz="4" w:space="0" w:color="auto"/>
              <w:right w:val="single" w:sz="4" w:space="0" w:color="auto"/>
            </w:tcBorders>
          </w:tcPr>
          <w:p w:rsidR="00DD0E88" w:rsidRDefault="00DD0E88">
            <w:pPr>
              <w:spacing w:line="276" w:lineRule="auto"/>
              <w:jc w:val="both"/>
              <w:rPr>
                <w:b w:val="0"/>
                <w:lang w:eastAsia="en-US"/>
              </w:rPr>
            </w:pPr>
          </w:p>
        </w:tc>
        <w:tc>
          <w:tcPr>
            <w:tcW w:w="1842" w:type="dxa"/>
            <w:tcBorders>
              <w:top w:val="single" w:sz="4" w:space="0" w:color="auto"/>
              <w:left w:val="single" w:sz="4" w:space="0" w:color="auto"/>
              <w:bottom w:val="single" w:sz="4" w:space="0" w:color="auto"/>
              <w:right w:val="single" w:sz="4" w:space="0" w:color="auto"/>
            </w:tcBorders>
          </w:tcPr>
          <w:p w:rsidR="00DD0E88" w:rsidRDefault="00DD0E88">
            <w:pPr>
              <w:spacing w:line="276" w:lineRule="auto"/>
              <w:jc w:val="both"/>
              <w:rPr>
                <w:b w:val="0"/>
                <w:lang w:eastAsia="en-US"/>
              </w:rPr>
            </w:pPr>
          </w:p>
        </w:tc>
      </w:tr>
      <w:tr w:rsidR="00F3014A" w:rsidTr="00DD0E88">
        <w:tc>
          <w:tcPr>
            <w:tcW w:w="709" w:type="dxa"/>
            <w:tcBorders>
              <w:top w:val="single" w:sz="4" w:space="0" w:color="auto"/>
              <w:left w:val="single" w:sz="4" w:space="0" w:color="auto"/>
              <w:bottom w:val="single" w:sz="4" w:space="0" w:color="auto"/>
              <w:right w:val="single" w:sz="4" w:space="0" w:color="auto"/>
            </w:tcBorders>
            <w:hideMark/>
          </w:tcPr>
          <w:p w:rsidR="00F3014A" w:rsidRDefault="00F3014A">
            <w:pPr>
              <w:spacing w:line="276" w:lineRule="auto"/>
              <w:jc w:val="both"/>
              <w:rPr>
                <w:b w:val="0"/>
                <w:lang w:eastAsia="en-US"/>
              </w:rPr>
            </w:pPr>
            <w:r>
              <w:rPr>
                <w:b w:val="0"/>
                <w:sz w:val="22"/>
                <w:szCs w:val="22"/>
                <w:lang w:eastAsia="en-US"/>
              </w:rPr>
              <w:t>4</w:t>
            </w:r>
          </w:p>
        </w:tc>
        <w:tc>
          <w:tcPr>
            <w:tcW w:w="4678" w:type="dxa"/>
            <w:tcBorders>
              <w:top w:val="single" w:sz="4" w:space="0" w:color="auto"/>
              <w:left w:val="single" w:sz="4" w:space="0" w:color="auto"/>
              <w:bottom w:val="single" w:sz="4" w:space="0" w:color="auto"/>
              <w:right w:val="single" w:sz="4" w:space="0" w:color="auto"/>
            </w:tcBorders>
            <w:hideMark/>
          </w:tcPr>
          <w:p w:rsidR="00F3014A" w:rsidRDefault="00F3014A">
            <w:pPr>
              <w:spacing w:line="276" w:lineRule="auto"/>
              <w:jc w:val="both"/>
              <w:rPr>
                <w:b w:val="0"/>
                <w:lang w:eastAsia="en-US"/>
              </w:rPr>
            </w:pPr>
            <w:r>
              <w:rPr>
                <w:b w:val="0"/>
                <w:sz w:val="22"/>
                <w:szCs w:val="22"/>
                <w:lang w:eastAsia="en-US"/>
              </w:rPr>
              <w:t xml:space="preserve">Выводы и </w:t>
            </w:r>
            <w:proofErr w:type="spellStart"/>
            <w:r>
              <w:rPr>
                <w:b w:val="0"/>
                <w:sz w:val="22"/>
                <w:szCs w:val="22"/>
                <w:lang w:eastAsia="en-US"/>
              </w:rPr>
              <w:t>предлоржения</w:t>
            </w:r>
            <w:proofErr w:type="spellEnd"/>
          </w:p>
        </w:tc>
        <w:tc>
          <w:tcPr>
            <w:tcW w:w="1276" w:type="dxa"/>
            <w:tcBorders>
              <w:top w:val="single" w:sz="4" w:space="0" w:color="auto"/>
              <w:left w:val="single" w:sz="4" w:space="0" w:color="auto"/>
              <w:bottom w:val="single" w:sz="4" w:space="0" w:color="auto"/>
              <w:right w:val="single" w:sz="4" w:space="0" w:color="auto"/>
            </w:tcBorders>
          </w:tcPr>
          <w:p w:rsidR="00F3014A" w:rsidRDefault="00F3014A">
            <w:pPr>
              <w:spacing w:line="276" w:lineRule="auto"/>
              <w:jc w:val="both"/>
              <w:rPr>
                <w:b w:val="0"/>
                <w:lang w:eastAsia="en-US"/>
              </w:rPr>
            </w:pPr>
          </w:p>
        </w:tc>
        <w:tc>
          <w:tcPr>
            <w:tcW w:w="1276" w:type="dxa"/>
            <w:tcBorders>
              <w:top w:val="single" w:sz="4" w:space="0" w:color="auto"/>
              <w:left w:val="single" w:sz="4" w:space="0" w:color="auto"/>
              <w:bottom w:val="single" w:sz="4" w:space="0" w:color="auto"/>
              <w:right w:val="single" w:sz="4" w:space="0" w:color="auto"/>
            </w:tcBorders>
          </w:tcPr>
          <w:p w:rsidR="00F3014A" w:rsidRDefault="00F3014A">
            <w:pPr>
              <w:spacing w:line="276" w:lineRule="auto"/>
              <w:jc w:val="both"/>
              <w:rPr>
                <w:b w:val="0"/>
                <w:lang w:eastAsia="en-US"/>
              </w:rPr>
            </w:pPr>
          </w:p>
        </w:tc>
        <w:tc>
          <w:tcPr>
            <w:tcW w:w="1842" w:type="dxa"/>
            <w:tcBorders>
              <w:top w:val="single" w:sz="4" w:space="0" w:color="auto"/>
              <w:left w:val="single" w:sz="4" w:space="0" w:color="auto"/>
              <w:bottom w:val="single" w:sz="4" w:space="0" w:color="auto"/>
              <w:right w:val="single" w:sz="4" w:space="0" w:color="auto"/>
            </w:tcBorders>
          </w:tcPr>
          <w:p w:rsidR="00F3014A" w:rsidRDefault="00F3014A">
            <w:pPr>
              <w:spacing w:line="276" w:lineRule="auto"/>
              <w:jc w:val="both"/>
              <w:rPr>
                <w:b w:val="0"/>
                <w:lang w:eastAsia="en-US"/>
              </w:rPr>
            </w:pPr>
          </w:p>
        </w:tc>
      </w:tr>
    </w:tbl>
    <w:p w:rsidR="00DD0E88" w:rsidRDefault="00DD0E88" w:rsidP="00DD0E88">
      <w:pPr>
        <w:shd w:val="clear" w:color="auto" w:fill="FFFFFF"/>
        <w:spacing w:line="360" w:lineRule="auto"/>
        <w:jc w:val="both"/>
        <w:rPr>
          <w:b w:val="0"/>
        </w:rPr>
      </w:pPr>
    </w:p>
    <w:p w:rsidR="00DD0E88" w:rsidRDefault="00DD0E88" w:rsidP="00DD0E88">
      <w:pPr>
        <w:shd w:val="clear" w:color="auto" w:fill="FFFFFF"/>
        <w:spacing w:line="360" w:lineRule="auto"/>
        <w:jc w:val="both"/>
        <w:rPr>
          <w:b w:val="0"/>
          <w:sz w:val="28"/>
        </w:rPr>
      </w:pPr>
    </w:p>
    <w:p w:rsidR="00DD0E88" w:rsidRDefault="00DD0E88" w:rsidP="00DD0E88">
      <w:pPr>
        <w:shd w:val="clear" w:color="auto" w:fill="FFFFFF"/>
        <w:rPr>
          <w:b w:val="0"/>
          <w:sz w:val="28"/>
          <w:u w:val="single"/>
        </w:rPr>
      </w:pPr>
      <w:r>
        <w:rPr>
          <w:b w:val="0"/>
        </w:rPr>
        <w:t>Руководитель</w:t>
      </w:r>
      <w:r w:rsidR="00F3014A">
        <w:rPr>
          <w:b w:val="0"/>
          <w:sz w:val="28"/>
        </w:rPr>
        <w:t xml:space="preserve"> С.М.Концевая</w:t>
      </w:r>
    </w:p>
    <w:p w:rsidR="00DD0E88" w:rsidRDefault="00DD0E88" w:rsidP="00DD0E88">
      <w:pPr>
        <w:shd w:val="clear" w:color="auto" w:fill="FFFFFF"/>
        <w:jc w:val="both"/>
        <w:rPr>
          <w:b w:val="0"/>
          <w:sz w:val="20"/>
          <w:szCs w:val="20"/>
        </w:rPr>
      </w:pPr>
      <w:r>
        <w:rPr>
          <w:b w:val="0"/>
          <w:sz w:val="20"/>
          <w:szCs w:val="20"/>
        </w:rPr>
        <w:t xml:space="preserve">                                               Подпись</w:t>
      </w:r>
    </w:p>
    <w:p w:rsidR="00DD0E88" w:rsidRDefault="00DD0E88" w:rsidP="00DD0E88">
      <w:pPr>
        <w:shd w:val="clear" w:color="auto" w:fill="FFFFFF"/>
        <w:spacing w:line="360" w:lineRule="auto"/>
        <w:jc w:val="both"/>
        <w:rPr>
          <w:b w:val="0"/>
          <w:sz w:val="28"/>
        </w:rPr>
      </w:pPr>
      <w:r>
        <w:rPr>
          <w:b w:val="0"/>
        </w:rPr>
        <w:t>Задание принял к исполнению (дата)</w:t>
      </w:r>
      <w:r w:rsidR="00F3014A">
        <w:rPr>
          <w:b w:val="0"/>
          <w:sz w:val="28"/>
        </w:rPr>
        <w:t>15.02.2016г.</w:t>
      </w:r>
    </w:p>
    <w:p w:rsidR="00DD0E88" w:rsidRDefault="00DD0E88" w:rsidP="00DD0E88">
      <w:pPr>
        <w:shd w:val="clear" w:color="auto" w:fill="FFFFFF"/>
        <w:spacing w:line="360" w:lineRule="auto"/>
        <w:jc w:val="both"/>
        <w:rPr>
          <w:b w:val="0"/>
          <w:sz w:val="28"/>
        </w:rPr>
      </w:pPr>
      <w:r>
        <w:rPr>
          <w:b w:val="0"/>
        </w:rPr>
        <w:t xml:space="preserve">Студент </w:t>
      </w:r>
      <w:r w:rsidR="00F3014A">
        <w:rPr>
          <w:b w:val="0"/>
          <w:sz w:val="28"/>
        </w:rPr>
        <w:t>Фарафонтова Л.Л.</w:t>
      </w:r>
    </w:p>
    <w:p w:rsidR="00DD0E88" w:rsidRDefault="00DD0E88" w:rsidP="00DD0E88">
      <w:pPr>
        <w:shd w:val="clear" w:color="auto" w:fill="FFFFFF"/>
        <w:jc w:val="both"/>
        <w:rPr>
          <w:b w:val="0"/>
          <w:sz w:val="20"/>
          <w:szCs w:val="20"/>
        </w:rPr>
      </w:pPr>
      <w:r>
        <w:rPr>
          <w:b w:val="0"/>
          <w:sz w:val="20"/>
          <w:szCs w:val="20"/>
        </w:rPr>
        <w:t xml:space="preserve">                                           Подпись</w:t>
      </w:r>
    </w:p>
    <w:p w:rsidR="00DD0E88" w:rsidRDefault="00DD0E88" w:rsidP="00DD0E88">
      <w:pPr>
        <w:shd w:val="clear" w:color="auto" w:fill="FFFFFF"/>
        <w:jc w:val="both"/>
        <w:rPr>
          <w:b w:val="0"/>
          <w:sz w:val="20"/>
          <w:szCs w:val="20"/>
        </w:rPr>
      </w:pPr>
    </w:p>
    <w:p w:rsidR="00DD0E88" w:rsidRDefault="00DD0E88" w:rsidP="00DD0E88">
      <w:pPr>
        <w:shd w:val="clear" w:color="auto" w:fill="FFFFFF"/>
        <w:jc w:val="both"/>
        <w:rPr>
          <w:b w:val="0"/>
          <w:sz w:val="20"/>
          <w:szCs w:val="20"/>
        </w:rPr>
      </w:pPr>
    </w:p>
    <w:p w:rsidR="00DD0E88" w:rsidRDefault="00DD0E88" w:rsidP="00DD0E88">
      <w:pPr>
        <w:shd w:val="clear" w:color="auto" w:fill="FFFFFF"/>
        <w:jc w:val="both"/>
        <w:rPr>
          <w:b w:val="0"/>
          <w:sz w:val="20"/>
          <w:szCs w:val="20"/>
        </w:rPr>
      </w:pPr>
    </w:p>
    <w:p w:rsidR="00DD0E88" w:rsidRDefault="00DD0E88" w:rsidP="00DD0E88">
      <w:pPr>
        <w:rPr>
          <w:b w:val="0"/>
        </w:rPr>
      </w:pPr>
    </w:p>
    <w:p w:rsidR="003D534E" w:rsidRDefault="003D534E" w:rsidP="00DD0E88">
      <w:pPr>
        <w:rPr>
          <w:b w:val="0"/>
        </w:rPr>
      </w:pPr>
    </w:p>
    <w:p w:rsidR="003D534E" w:rsidRDefault="003D534E" w:rsidP="00DD0E88">
      <w:pPr>
        <w:rPr>
          <w:b w:val="0"/>
        </w:rPr>
      </w:pPr>
    </w:p>
    <w:p w:rsidR="003D534E" w:rsidRDefault="003D534E" w:rsidP="00DD0E88">
      <w:pPr>
        <w:rPr>
          <w:b w:val="0"/>
        </w:rPr>
      </w:pPr>
    </w:p>
    <w:p w:rsidR="003D534E" w:rsidRDefault="003D534E" w:rsidP="00DD0E88">
      <w:pPr>
        <w:rPr>
          <w:b w:val="0"/>
        </w:rPr>
      </w:pPr>
    </w:p>
    <w:p w:rsidR="003D534E" w:rsidRDefault="003D534E" w:rsidP="00DD0E88">
      <w:pPr>
        <w:rPr>
          <w:b w:val="0"/>
        </w:rPr>
      </w:pPr>
    </w:p>
    <w:p w:rsidR="003D534E" w:rsidRDefault="003D534E" w:rsidP="00DD0E88">
      <w:pPr>
        <w:rPr>
          <w:b w:val="0"/>
        </w:rPr>
      </w:pPr>
    </w:p>
    <w:p w:rsidR="003D534E" w:rsidRDefault="003D534E" w:rsidP="00DD0E88">
      <w:pPr>
        <w:rPr>
          <w:b w:val="0"/>
        </w:rPr>
      </w:pPr>
    </w:p>
    <w:p w:rsidR="003D534E" w:rsidRDefault="003D534E" w:rsidP="00DD0E88">
      <w:pPr>
        <w:rPr>
          <w:b w:val="0"/>
        </w:rPr>
      </w:pPr>
    </w:p>
    <w:p w:rsidR="003D534E" w:rsidRDefault="003D534E" w:rsidP="00DD0E88">
      <w:pPr>
        <w:rPr>
          <w:b w:val="0"/>
        </w:rPr>
      </w:pPr>
    </w:p>
    <w:p w:rsidR="003D534E" w:rsidRDefault="003D534E" w:rsidP="00DD0E88">
      <w:pPr>
        <w:rPr>
          <w:b w:val="0"/>
        </w:rPr>
      </w:pPr>
    </w:p>
    <w:p w:rsidR="003D534E" w:rsidRDefault="003D534E" w:rsidP="00DD0E88">
      <w:pPr>
        <w:rPr>
          <w:b w:val="0"/>
        </w:rPr>
      </w:pPr>
    </w:p>
    <w:p w:rsidR="003D534E" w:rsidRDefault="003D534E" w:rsidP="00DD0E88">
      <w:pPr>
        <w:rPr>
          <w:b w:val="0"/>
        </w:rPr>
      </w:pPr>
    </w:p>
    <w:p w:rsidR="003D534E" w:rsidRDefault="003D534E" w:rsidP="00DD0E88">
      <w:pPr>
        <w:rPr>
          <w:b w:val="0"/>
        </w:rPr>
      </w:pPr>
    </w:p>
    <w:p w:rsidR="003D534E" w:rsidRDefault="003D534E" w:rsidP="00DD0E88">
      <w:pPr>
        <w:rPr>
          <w:b w:val="0"/>
        </w:rPr>
      </w:pPr>
    </w:p>
    <w:p w:rsidR="003D534E" w:rsidRDefault="003D534E" w:rsidP="00DD0E88">
      <w:pPr>
        <w:rPr>
          <w:b w:val="0"/>
        </w:rPr>
      </w:pPr>
    </w:p>
    <w:p w:rsidR="003D534E" w:rsidRDefault="003D534E" w:rsidP="00DD0E88">
      <w:pPr>
        <w:rPr>
          <w:b w:val="0"/>
        </w:rPr>
      </w:pPr>
    </w:p>
    <w:p w:rsidR="003D534E" w:rsidRDefault="003D534E" w:rsidP="00DD0E88">
      <w:pPr>
        <w:rPr>
          <w:b w:val="0"/>
        </w:rPr>
      </w:pPr>
    </w:p>
    <w:p w:rsidR="003D534E" w:rsidRDefault="003D534E" w:rsidP="00DD0E88">
      <w:pPr>
        <w:rPr>
          <w:b w:val="0"/>
        </w:rPr>
      </w:pPr>
    </w:p>
    <w:p w:rsidR="003D534E" w:rsidRDefault="003D534E" w:rsidP="00DD0E88">
      <w:pPr>
        <w:rPr>
          <w:b w:val="0"/>
        </w:rPr>
      </w:pPr>
    </w:p>
    <w:p w:rsidR="003D534E" w:rsidRDefault="003D534E" w:rsidP="00DD0E88">
      <w:pPr>
        <w:rPr>
          <w:b w:val="0"/>
        </w:rPr>
      </w:pPr>
    </w:p>
    <w:p w:rsidR="00DD0E88" w:rsidRDefault="00DD0E88" w:rsidP="00DD0E88">
      <w:pPr>
        <w:rPr>
          <w:b w:val="0"/>
        </w:rPr>
      </w:pPr>
      <w:r>
        <w:rPr>
          <w:b w:val="0"/>
        </w:rPr>
        <w:lastRenderedPageBreak/>
        <w:t>Отчет о самопроверке в системе «</w:t>
      </w:r>
      <w:proofErr w:type="spellStart"/>
      <w:r>
        <w:rPr>
          <w:b w:val="0"/>
        </w:rPr>
        <w:t>Антиплагиат</w:t>
      </w:r>
      <w:proofErr w:type="spellEnd"/>
      <w:r>
        <w:rPr>
          <w:b w:val="0"/>
        </w:rPr>
        <w:t>»</w:t>
      </w:r>
    </w:p>
    <w:p w:rsidR="00DD0E88" w:rsidRDefault="00DD0E88" w:rsidP="00DD0E88">
      <w:pPr>
        <w:rPr>
          <w:b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8"/>
        <w:gridCol w:w="3537"/>
        <w:gridCol w:w="3026"/>
      </w:tblGrid>
      <w:tr w:rsidR="00DD0E88" w:rsidTr="00DD0E88">
        <w:trPr>
          <w:jc w:val="center"/>
        </w:trPr>
        <w:tc>
          <w:tcPr>
            <w:tcW w:w="4928"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rPr>
                <w:b w:val="0"/>
                <w:lang w:eastAsia="en-US"/>
              </w:rPr>
            </w:pPr>
            <w:r>
              <w:rPr>
                <w:b w:val="0"/>
                <w:lang w:eastAsia="en-US"/>
              </w:rPr>
              <w:t>Фамилия Имя Отчество</w:t>
            </w:r>
          </w:p>
        </w:tc>
        <w:tc>
          <w:tcPr>
            <w:tcW w:w="4929"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rPr>
                <w:b w:val="0"/>
                <w:lang w:eastAsia="en-US"/>
              </w:rPr>
            </w:pPr>
            <w:r>
              <w:rPr>
                <w:b w:val="0"/>
                <w:lang w:eastAsia="en-US"/>
              </w:rPr>
              <w:t>Название работы</w:t>
            </w:r>
          </w:p>
        </w:tc>
        <w:tc>
          <w:tcPr>
            <w:tcW w:w="4929"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rPr>
                <w:b w:val="0"/>
                <w:lang w:eastAsia="en-US"/>
              </w:rPr>
            </w:pPr>
            <w:r>
              <w:rPr>
                <w:b w:val="0"/>
                <w:lang w:eastAsia="en-US"/>
              </w:rPr>
              <w:t>Научный руководитель</w:t>
            </w:r>
          </w:p>
        </w:tc>
      </w:tr>
      <w:tr w:rsidR="00DD0E88" w:rsidTr="00DD0E88">
        <w:trPr>
          <w:jc w:val="center"/>
        </w:trPr>
        <w:tc>
          <w:tcPr>
            <w:tcW w:w="4928"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rPr>
                <w:b w:val="0"/>
                <w:lang w:eastAsia="en-US"/>
              </w:rPr>
            </w:pPr>
            <w:r>
              <w:rPr>
                <w:b w:val="0"/>
                <w:lang w:eastAsia="en-US"/>
              </w:rPr>
              <w:t>Фарафонтова Лариса Леонтьевна</w:t>
            </w:r>
          </w:p>
        </w:tc>
        <w:tc>
          <w:tcPr>
            <w:tcW w:w="4929"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rPr>
                <w:b w:val="0"/>
                <w:lang w:eastAsia="en-US"/>
              </w:rPr>
            </w:pPr>
            <w:r>
              <w:rPr>
                <w:b w:val="0"/>
                <w:lang w:eastAsia="en-US"/>
              </w:rPr>
              <w:t>Оценка и управление платежеспособностью организации</w:t>
            </w:r>
          </w:p>
          <w:p w:rsidR="00DD0E88" w:rsidRDefault="00DD0E88">
            <w:pPr>
              <w:spacing w:line="276" w:lineRule="auto"/>
              <w:rPr>
                <w:b w:val="0"/>
                <w:lang w:eastAsia="en-US"/>
              </w:rPr>
            </w:pPr>
            <w:r>
              <w:rPr>
                <w:b w:val="0"/>
                <w:lang w:eastAsia="en-US"/>
              </w:rPr>
              <w:t xml:space="preserve"> ( на примере ООО « </w:t>
            </w:r>
            <w:proofErr w:type="spellStart"/>
            <w:r>
              <w:rPr>
                <w:b w:val="0"/>
                <w:lang w:eastAsia="en-US"/>
              </w:rPr>
              <w:t>Раден</w:t>
            </w:r>
            <w:proofErr w:type="spellEnd"/>
            <w:r>
              <w:rPr>
                <w:b w:val="0"/>
                <w:lang w:eastAsia="en-US"/>
              </w:rPr>
              <w:t>» г</w:t>
            </w:r>
            <w:proofErr w:type="gramStart"/>
            <w:r>
              <w:rPr>
                <w:b w:val="0"/>
                <w:lang w:eastAsia="en-US"/>
              </w:rPr>
              <w:t>.И</w:t>
            </w:r>
            <w:proofErr w:type="gramEnd"/>
            <w:r>
              <w:rPr>
                <w:b w:val="0"/>
                <w:lang w:eastAsia="en-US"/>
              </w:rPr>
              <w:t>жевска Удмуртской Республики)</w:t>
            </w:r>
          </w:p>
        </w:tc>
        <w:tc>
          <w:tcPr>
            <w:tcW w:w="4929"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rPr>
                <w:b w:val="0"/>
                <w:lang w:eastAsia="en-US"/>
              </w:rPr>
            </w:pPr>
            <w:r>
              <w:rPr>
                <w:b w:val="0"/>
                <w:lang w:eastAsia="en-US"/>
              </w:rPr>
              <w:t>Концевая Светлана Михайловна</w:t>
            </w:r>
          </w:p>
        </w:tc>
      </w:tr>
    </w:tbl>
    <w:p w:rsidR="00DD0E88" w:rsidRDefault="00DD0E88" w:rsidP="00DD0E88">
      <w:pPr>
        <w:rPr>
          <w:b w:val="0"/>
        </w:rPr>
      </w:pPr>
    </w:p>
    <w:p w:rsidR="00DD0E88" w:rsidRDefault="00DD0E88" w:rsidP="00DD0E88">
      <w:pPr>
        <w:rPr>
          <w:b w:val="0"/>
        </w:rPr>
      </w:pPr>
      <w:r>
        <w:rPr>
          <w:b w:val="0"/>
        </w:rPr>
        <w:t>Информация о документе:</w:t>
      </w:r>
    </w:p>
    <w:p w:rsidR="00DD0E88" w:rsidRDefault="00DD0E88" w:rsidP="00DD0E88">
      <w:pPr>
        <w:rPr>
          <w:b w:val="0"/>
        </w:rPr>
      </w:pPr>
      <w:r>
        <w:rPr>
          <w:b w:val="0"/>
        </w:rPr>
        <w:t>Название исходного файла</w:t>
      </w:r>
      <w:proofErr w:type="gramStart"/>
      <w:r>
        <w:rPr>
          <w:b w:val="0"/>
        </w:rPr>
        <w:t xml:space="preserve"> :</w:t>
      </w:r>
      <w:proofErr w:type="gramEnd"/>
      <w:r>
        <w:rPr>
          <w:b w:val="0"/>
        </w:rPr>
        <w:t xml:space="preserve"> ВКР Фарафонтова.txt</w:t>
      </w:r>
    </w:p>
    <w:p w:rsidR="00DD0E88" w:rsidRDefault="00DD0E88" w:rsidP="00DD0E88">
      <w:pPr>
        <w:rPr>
          <w:b w:val="0"/>
        </w:rPr>
      </w:pPr>
      <w:r>
        <w:rPr>
          <w:rStyle w:val="apple-converted-space"/>
          <w:b w:val="0"/>
          <w:color w:val="707070"/>
        </w:rPr>
        <w:t> </w:t>
      </w:r>
      <w:r>
        <w:rPr>
          <w:b w:val="0"/>
        </w:rPr>
        <w:t>№ документа: 6</w:t>
      </w:r>
    </w:p>
    <w:p w:rsidR="00DD0E88" w:rsidRDefault="00DD0E88" w:rsidP="00DD0E88">
      <w:pPr>
        <w:rPr>
          <w:b w:val="0"/>
        </w:rPr>
      </w:pPr>
      <w:r>
        <w:rPr>
          <w:b w:val="0"/>
        </w:rPr>
        <w:t>Имя исходного файла: Фарафонтова.txt</w:t>
      </w:r>
    </w:p>
    <w:p w:rsidR="00DD0E88" w:rsidRDefault="00DD0E88" w:rsidP="00DD0E88">
      <w:pPr>
        <w:rPr>
          <w:b w:val="0"/>
        </w:rPr>
      </w:pPr>
      <w:r>
        <w:rPr>
          <w:b w:val="0"/>
        </w:rPr>
        <w:t xml:space="preserve">Размер текста: 262 </w:t>
      </w:r>
      <w:proofErr w:type="spellStart"/>
      <w:r>
        <w:rPr>
          <w:b w:val="0"/>
        </w:rPr>
        <w:t>кБ</w:t>
      </w:r>
      <w:proofErr w:type="spellEnd"/>
    </w:p>
    <w:p w:rsidR="00DD0E88" w:rsidRDefault="00DD0E88" w:rsidP="00DD0E88">
      <w:pPr>
        <w:rPr>
          <w:b w:val="0"/>
        </w:rPr>
      </w:pPr>
      <w:r>
        <w:rPr>
          <w:b w:val="0"/>
        </w:rPr>
        <w:t>Тип документа:</w:t>
      </w:r>
      <w:r>
        <w:rPr>
          <w:rStyle w:val="apple-converted-space"/>
          <w:b w:val="0"/>
          <w:color w:val="707070"/>
        </w:rPr>
        <w:t> </w:t>
      </w:r>
      <w:r>
        <w:rPr>
          <w:b w:val="0"/>
        </w:rPr>
        <w:t>Прочее</w:t>
      </w:r>
    </w:p>
    <w:p w:rsidR="00DD0E88" w:rsidRDefault="00DD0E88" w:rsidP="00DD0E88">
      <w:pPr>
        <w:rPr>
          <w:b w:val="0"/>
        </w:rPr>
      </w:pPr>
      <w:r>
        <w:rPr>
          <w:b w:val="0"/>
        </w:rPr>
        <w:t>Символов в тексте: 148656</w:t>
      </w:r>
    </w:p>
    <w:p w:rsidR="00DD0E88" w:rsidRDefault="00DD0E88" w:rsidP="00DD0E88">
      <w:pPr>
        <w:rPr>
          <w:b w:val="0"/>
        </w:rPr>
      </w:pPr>
      <w:r>
        <w:rPr>
          <w:b w:val="0"/>
        </w:rPr>
        <w:t>Слов в тексте: 17180</w:t>
      </w:r>
    </w:p>
    <w:p w:rsidR="00DD0E88" w:rsidRDefault="00DD0E88" w:rsidP="00DD0E88">
      <w:pPr>
        <w:rPr>
          <w:b w:val="0"/>
        </w:rPr>
      </w:pPr>
      <w:r>
        <w:rPr>
          <w:b w:val="0"/>
        </w:rPr>
        <w:t>Число предложений: 1196</w:t>
      </w:r>
    </w:p>
    <w:p w:rsidR="00DD0E88" w:rsidRDefault="00DD0E88" w:rsidP="00DD0E88">
      <w:pPr>
        <w:rPr>
          <w:b w:val="0"/>
        </w:rPr>
      </w:pPr>
      <w:r>
        <w:rPr>
          <w:b w:val="0"/>
        </w:rPr>
        <w:t>31.01.2017</w:t>
      </w:r>
      <w:r>
        <w:rPr>
          <w:b w:val="0"/>
        </w:rPr>
        <w:br/>
        <w:t>15:19:43</w:t>
      </w:r>
    </w:p>
    <w:p w:rsidR="00DD0E88" w:rsidRDefault="006F555D" w:rsidP="00DD0E88">
      <w:pPr>
        <w:rPr>
          <w:b w:val="0"/>
        </w:rPr>
      </w:pPr>
      <w:hyperlink r:id="rId5" w:tooltip="посмотреть отчет" w:history="1">
        <w:r w:rsidR="00DD0E88">
          <w:rPr>
            <w:rStyle w:val="a3"/>
            <w:rFonts w:eastAsiaTheme="majorEastAsia"/>
            <w:b w:val="0"/>
            <w:color w:val="707070"/>
          </w:rPr>
          <w:t>7</w:t>
        </w:r>
        <w:r w:rsidR="00DD0E88">
          <w:rPr>
            <w:rStyle w:val="a3"/>
            <w:rFonts w:eastAsiaTheme="majorEastAsia"/>
            <w:b w:val="0"/>
            <w:color w:val="707070"/>
            <w:lang w:val="en-US"/>
          </w:rPr>
          <w:t>1</w:t>
        </w:r>
        <w:r w:rsidR="00DD0E88">
          <w:rPr>
            <w:rStyle w:val="a3"/>
            <w:rFonts w:eastAsiaTheme="majorEastAsia"/>
            <w:b w:val="0"/>
            <w:color w:val="707070"/>
          </w:rPr>
          <w:t>.</w:t>
        </w:r>
        <w:r w:rsidR="00DD0E88">
          <w:rPr>
            <w:rStyle w:val="a3"/>
            <w:rFonts w:eastAsiaTheme="majorEastAsia"/>
            <w:b w:val="0"/>
            <w:color w:val="707070"/>
            <w:lang w:val="en-US"/>
          </w:rPr>
          <w:t>60</w:t>
        </w:r>
        <w:r w:rsidR="00DD0E88">
          <w:rPr>
            <w:rStyle w:val="a3"/>
            <w:rFonts w:eastAsiaTheme="majorEastAsia"/>
            <w:b w:val="0"/>
            <w:color w:val="707070"/>
          </w:rPr>
          <w:t>%</w:t>
        </w:r>
      </w:hyperlink>
    </w:p>
    <w:p w:rsidR="00DD0E88" w:rsidRDefault="006F555D" w:rsidP="00DD0E88">
      <w:pPr>
        <w:rPr>
          <w:b w:val="0"/>
        </w:rPr>
      </w:pPr>
      <w:hyperlink r:id="rId6" w:history="1">
        <w:r w:rsidR="00DD0E88">
          <w:rPr>
            <w:b w:val="0"/>
            <w:color w:val="0088CC"/>
          </w:rPr>
          <w:br/>
        </w:r>
      </w:hyperlink>
      <w:r w:rsidR="00DD0E88">
        <w:rPr>
          <w:b w:val="0"/>
        </w:rPr>
        <w:t>Источники цитирования:</w:t>
      </w:r>
    </w:p>
    <w:p w:rsidR="00DD0E88" w:rsidRDefault="00DD0E88" w:rsidP="00DD0E88">
      <w:pPr>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3"/>
        <w:gridCol w:w="2723"/>
        <w:gridCol w:w="1638"/>
        <w:gridCol w:w="1171"/>
        <w:gridCol w:w="1417"/>
      </w:tblGrid>
      <w:tr w:rsidR="00DD0E88" w:rsidTr="00DD0E88">
        <w:tc>
          <w:tcPr>
            <w:tcW w:w="2373"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rPr>
                <w:b w:val="0"/>
                <w:lang w:eastAsia="en-US"/>
              </w:rPr>
            </w:pPr>
            <w:r>
              <w:rPr>
                <w:b w:val="0"/>
                <w:lang w:eastAsia="en-US"/>
              </w:rPr>
              <w:t>Сохраненная копия</w:t>
            </w:r>
          </w:p>
        </w:tc>
        <w:tc>
          <w:tcPr>
            <w:tcW w:w="2723"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rPr>
                <w:b w:val="0"/>
                <w:lang w:eastAsia="en-US"/>
              </w:rPr>
            </w:pPr>
            <w:r>
              <w:rPr>
                <w:b w:val="0"/>
                <w:lang w:eastAsia="en-US"/>
              </w:rPr>
              <w:t>Ссылка на источник</w:t>
            </w:r>
          </w:p>
        </w:tc>
        <w:tc>
          <w:tcPr>
            <w:tcW w:w="1638"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rPr>
                <w:b w:val="0"/>
                <w:lang w:eastAsia="en-US"/>
              </w:rPr>
            </w:pPr>
            <w:r>
              <w:rPr>
                <w:b w:val="0"/>
                <w:lang w:eastAsia="en-US"/>
              </w:rPr>
              <w:t>Хранилище</w:t>
            </w:r>
          </w:p>
        </w:tc>
        <w:tc>
          <w:tcPr>
            <w:tcW w:w="1171"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rPr>
                <w:b w:val="0"/>
                <w:lang w:eastAsia="en-US"/>
              </w:rPr>
            </w:pPr>
            <w:r>
              <w:rPr>
                <w:b w:val="0"/>
                <w:lang w:eastAsia="en-US"/>
              </w:rPr>
              <w:t>Доля в отчете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rPr>
                <w:b w:val="0"/>
                <w:lang w:eastAsia="en-US"/>
              </w:rPr>
            </w:pPr>
            <w:r>
              <w:rPr>
                <w:b w:val="0"/>
                <w:lang w:eastAsia="en-US"/>
              </w:rPr>
              <w:t>Доля в тексте</w:t>
            </w:r>
          </w:p>
        </w:tc>
      </w:tr>
      <w:tr w:rsidR="00DD0E88" w:rsidTr="00DD0E88">
        <w:tc>
          <w:tcPr>
            <w:tcW w:w="2373"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rPr>
                <w:b w:val="0"/>
                <w:lang w:eastAsia="en-US"/>
              </w:rPr>
            </w:pPr>
            <w:r>
              <w:rPr>
                <w:b w:val="0"/>
                <w:shd w:val="clear" w:color="auto" w:fill="FAFAFA"/>
                <w:lang w:eastAsia="en-US"/>
              </w:rPr>
              <w:t xml:space="preserve">Платежеспособность предприятия. </w:t>
            </w:r>
            <w:proofErr w:type="gramStart"/>
            <w:r>
              <w:rPr>
                <w:b w:val="0"/>
                <w:shd w:val="clear" w:color="auto" w:fill="FAFAFA"/>
                <w:lang w:eastAsia="en-US"/>
              </w:rPr>
              <w:t>Курсовая работа (</w:t>
            </w:r>
            <w:proofErr w:type="gramEnd"/>
          </w:p>
        </w:tc>
        <w:tc>
          <w:tcPr>
            <w:tcW w:w="2723" w:type="dxa"/>
            <w:tcBorders>
              <w:top w:val="single" w:sz="4" w:space="0" w:color="auto"/>
              <w:left w:val="single" w:sz="4" w:space="0" w:color="auto"/>
              <w:bottom w:val="single" w:sz="4" w:space="0" w:color="auto"/>
              <w:right w:val="single" w:sz="4" w:space="0" w:color="auto"/>
            </w:tcBorders>
            <w:hideMark/>
          </w:tcPr>
          <w:p w:rsidR="00DD0E88" w:rsidRDefault="006F555D">
            <w:pPr>
              <w:spacing w:line="276" w:lineRule="auto"/>
              <w:rPr>
                <w:b w:val="0"/>
                <w:lang w:eastAsia="en-US"/>
              </w:rPr>
            </w:pPr>
            <w:hyperlink r:id="rId7" w:tgtFrame="_blank" w:tooltip="ссылка на источник" w:history="1">
              <w:r w:rsidR="00DD0E88">
                <w:rPr>
                  <w:rStyle w:val="a3"/>
                  <w:rFonts w:eastAsiaTheme="majorEastAsia"/>
                  <w:b w:val="0"/>
                  <w:shd w:val="clear" w:color="auto" w:fill="FAFAFA"/>
                  <w:lang w:eastAsia="en-US"/>
                </w:rPr>
                <w:t>http://bibliofond.ru</w:t>
              </w:r>
            </w:hyperlink>
          </w:p>
        </w:tc>
        <w:tc>
          <w:tcPr>
            <w:tcW w:w="1638"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rPr>
                <w:b w:val="0"/>
                <w:lang w:eastAsia="en-US"/>
              </w:rPr>
            </w:pPr>
            <w:r>
              <w:rPr>
                <w:b w:val="0"/>
                <w:lang w:eastAsia="en-US"/>
              </w:rPr>
              <w:t>Интернет (</w:t>
            </w:r>
            <w:proofErr w:type="spellStart"/>
            <w:r>
              <w:rPr>
                <w:b w:val="0"/>
                <w:lang w:eastAsia="en-US"/>
              </w:rPr>
              <w:t>антиплагиат</w:t>
            </w:r>
            <w:proofErr w:type="spellEnd"/>
            <w:r>
              <w:rPr>
                <w:b w:val="0"/>
                <w:lang w:eastAsia="en-US"/>
              </w:rPr>
              <w:t>)</w:t>
            </w:r>
          </w:p>
        </w:tc>
        <w:tc>
          <w:tcPr>
            <w:tcW w:w="1171"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rPr>
                <w:b w:val="0"/>
                <w:lang w:eastAsia="en-US"/>
              </w:rPr>
            </w:pPr>
            <w:r>
              <w:rPr>
                <w:b w:val="0"/>
                <w:shd w:val="clear" w:color="auto" w:fill="FAFAFA"/>
                <w:lang w:eastAsia="en-US"/>
              </w:rPr>
              <w:t>6.92%</w:t>
            </w:r>
          </w:p>
        </w:tc>
        <w:tc>
          <w:tcPr>
            <w:tcW w:w="1417"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rPr>
                <w:b w:val="0"/>
                <w:lang w:eastAsia="en-US"/>
              </w:rPr>
            </w:pPr>
            <w:r>
              <w:rPr>
                <w:b w:val="0"/>
                <w:lang w:eastAsia="en-US"/>
              </w:rPr>
              <w:t>6,92%</w:t>
            </w:r>
          </w:p>
        </w:tc>
      </w:tr>
      <w:tr w:rsidR="00DD0E88" w:rsidTr="00DD0E88">
        <w:tc>
          <w:tcPr>
            <w:tcW w:w="2373"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rPr>
                <w:b w:val="0"/>
                <w:lang w:eastAsia="en-US"/>
              </w:rPr>
            </w:pPr>
            <w:r>
              <w:rPr>
                <w:b w:val="0"/>
                <w:lang w:eastAsia="en-US"/>
              </w:rPr>
              <w:t>-</w:t>
            </w:r>
          </w:p>
        </w:tc>
        <w:tc>
          <w:tcPr>
            <w:tcW w:w="2723" w:type="dxa"/>
            <w:tcBorders>
              <w:top w:val="single" w:sz="4" w:space="0" w:color="auto"/>
              <w:left w:val="single" w:sz="4" w:space="0" w:color="auto"/>
              <w:bottom w:val="single" w:sz="4" w:space="0" w:color="auto"/>
              <w:right w:val="single" w:sz="4" w:space="0" w:color="auto"/>
            </w:tcBorders>
            <w:hideMark/>
          </w:tcPr>
          <w:p w:rsidR="00DD0E88" w:rsidRDefault="006F555D">
            <w:pPr>
              <w:spacing w:line="276" w:lineRule="auto"/>
              <w:rPr>
                <w:b w:val="0"/>
                <w:lang w:eastAsia="en-US"/>
              </w:rPr>
            </w:pPr>
            <w:hyperlink r:id="rId8" w:tgtFrame="_blank" w:tooltip="ссылка на источник" w:history="1">
              <w:r w:rsidR="00DD0E88">
                <w:rPr>
                  <w:rStyle w:val="a3"/>
                  <w:rFonts w:eastAsiaTheme="majorEastAsia"/>
                  <w:b w:val="0"/>
                  <w:shd w:val="clear" w:color="auto" w:fill="FAFAFA"/>
                  <w:lang w:eastAsia="en-US"/>
                </w:rPr>
                <w:t>http://mirrabot.com</w:t>
              </w:r>
            </w:hyperlink>
          </w:p>
        </w:tc>
        <w:tc>
          <w:tcPr>
            <w:tcW w:w="1638"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rPr>
                <w:b w:val="0"/>
                <w:lang w:eastAsia="en-US"/>
              </w:rPr>
            </w:pPr>
            <w:r>
              <w:rPr>
                <w:b w:val="0"/>
                <w:lang w:eastAsia="en-US"/>
              </w:rPr>
              <w:t>Интернет (</w:t>
            </w:r>
            <w:proofErr w:type="spellStart"/>
            <w:r>
              <w:rPr>
                <w:b w:val="0"/>
                <w:lang w:eastAsia="en-US"/>
              </w:rPr>
              <w:t>антиплагиат</w:t>
            </w:r>
            <w:proofErr w:type="spellEnd"/>
            <w:r>
              <w:rPr>
                <w:b w:val="0"/>
                <w:lang w:eastAsia="en-US"/>
              </w:rPr>
              <w:t>)</w:t>
            </w:r>
          </w:p>
        </w:tc>
        <w:tc>
          <w:tcPr>
            <w:tcW w:w="1171"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rPr>
                <w:b w:val="0"/>
                <w:lang w:eastAsia="en-US"/>
              </w:rPr>
            </w:pPr>
            <w:r>
              <w:rPr>
                <w:b w:val="0"/>
                <w:shd w:val="clear" w:color="auto" w:fill="FAFAFA"/>
                <w:lang w:eastAsia="en-US"/>
              </w:rPr>
              <w:t>5.13%</w:t>
            </w:r>
          </w:p>
        </w:tc>
        <w:tc>
          <w:tcPr>
            <w:tcW w:w="1417"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rPr>
                <w:b w:val="0"/>
                <w:lang w:eastAsia="en-US"/>
              </w:rPr>
            </w:pPr>
            <w:r>
              <w:rPr>
                <w:b w:val="0"/>
                <w:shd w:val="clear" w:color="auto" w:fill="FAFAFA"/>
                <w:lang w:eastAsia="en-US"/>
              </w:rPr>
              <w:t>5.13%</w:t>
            </w:r>
          </w:p>
        </w:tc>
      </w:tr>
      <w:tr w:rsidR="00DD0E88" w:rsidTr="00DD0E88">
        <w:tc>
          <w:tcPr>
            <w:tcW w:w="2373"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rPr>
                <w:b w:val="0"/>
                <w:lang w:eastAsia="en-US"/>
              </w:rPr>
            </w:pPr>
            <w:r>
              <w:rPr>
                <w:b w:val="0"/>
                <w:shd w:val="clear" w:color="auto" w:fill="FAFAFA"/>
                <w:lang w:eastAsia="en-US"/>
              </w:rPr>
              <w:t>Магистерская работа // Экономические условия повышения платежеспособности предприятий</w:t>
            </w:r>
          </w:p>
        </w:tc>
        <w:tc>
          <w:tcPr>
            <w:tcW w:w="2723" w:type="dxa"/>
            <w:tcBorders>
              <w:top w:val="single" w:sz="4" w:space="0" w:color="auto"/>
              <w:left w:val="single" w:sz="4" w:space="0" w:color="auto"/>
              <w:bottom w:val="single" w:sz="4" w:space="0" w:color="auto"/>
              <w:right w:val="single" w:sz="4" w:space="0" w:color="auto"/>
            </w:tcBorders>
            <w:hideMark/>
          </w:tcPr>
          <w:p w:rsidR="00DD0E88" w:rsidRDefault="006F555D">
            <w:pPr>
              <w:spacing w:line="276" w:lineRule="auto"/>
              <w:rPr>
                <w:b w:val="0"/>
                <w:lang w:eastAsia="en-US"/>
              </w:rPr>
            </w:pPr>
            <w:hyperlink r:id="rId9" w:tgtFrame="_blank" w:tooltip="ссылка на источник" w:history="1">
              <w:r w:rsidR="00DD0E88">
                <w:rPr>
                  <w:rStyle w:val="a3"/>
                  <w:rFonts w:eastAsiaTheme="majorEastAsia"/>
                  <w:b w:val="0"/>
                  <w:shd w:val="clear" w:color="auto" w:fill="FAFAFA"/>
                  <w:lang w:eastAsia="en-US"/>
                </w:rPr>
                <w:t>http://bankrabot.com</w:t>
              </w:r>
            </w:hyperlink>
          </w:p>
        </w:tc>
        <w:tc>
          <w:tcPr>
            <w:tcW w:w="1638"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rPr>
                <w:b w:val="0"/>
                <w:lang w:eastAsia="en-US"/>
              </w:rPr>
            </w:pPr>
            <w:r>
              <w:rPr>
                <w:b w:val="0"/>
                <w:lang w:eastAsia="en-US"/>
              </w:rPr>
              <w:t>Интернет (</w:t>
            </w:r>
            <w:proofErr w:type="spellStart"/>
            <w:r>
              <w:rPr>
                <w:b w:val="0"/>
                <w:lang w:eastAsia="en-US"/>
              </w:rPr>
              <w:t>антиплагиат</w:t>
            </w:r>
            <w:proofErr w:type="spellEnd"/>
            <w:r>
              <w:rPr>
                <w:b w:val="0"/>
                <w:lang w:eastAsia="en-US"/>
              </w:rPr>
              <w:t>)</w:t>
            </w:r>
          </w:p>
        </w:tc>
        <w:tc>
          <w:tcPr>
            <w:tcW w:w="1171"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rPr>
                <w:b w:val="0"/>
                <w:lang w:val="en-US" w:eastAsia="en-US"/>
              </w:rPr>
            </w:pPr>
            <w:r>
              <w:rPr>
                <w:b w:val="0"/>
                <w:shd w:val="clear" w:color="auto" w:fill="FAFAFA"/>
                <w:lang w:val="en-US" w:eastAsia="en-US"/>
              </w:rPr>
              <w:t>6.10%</w:t>
            </w:r>
          </w:p>
        </w:tc>
        <w:tc>
          <w:tcPr>
            <w:tcW w:w="1417"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rPr>
                <w:b w:val="0"/>
                <w:lang w:eastAsia="en-US"/>
              </w:rPr>
            </w:pPr>
            <w:r>
              <w:rPr>
                <w:b w:val="0"/>
                <w:shd w:val="clear" w:color="auto" w:fill="FAFAFA"/>
                <w:lang w:val="en-US" w:eastAsia="en-US"/>
              </w:rPr>
              <w:t>6.10</w:t>
            </w:r>
            <w:r>
              <w:rPr>
                <w:b w:val="0"/>
                <w:shd w:val="clear" w:color="auto" w:fill="FAFAFA"/>
                <w:lang w:eastAsia="en-US"/>
              </w:rPr>
              <w:t>%</w:t>
            </w:r>
          </w:p>
        </w:tc>
      </w:tr>
      <w:tr w:rsidR="00DD0E88" w:rsidTr="00DD0E88">
        <w:tc>
          <w:tcPr>
            <w:tcW w:w="2373"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rPr>
                <w:b w:val="0"/>
                <w:lang w:eastAsia="en-US"/>
              </w:rPr>
            </w:pPr>
            <w:r>
              <w:rPr>
                <w:b w:val="0"/>
                <w:lang w:eastAsia="en-US"/>
              </w:rPr>
              <w:t>Платежеспособность предприятия</w:t>
            </w:r>
          </w:p>
        </w:tc>
        <w:tc>
          <w:tcPr>
            <w:tcW w:w="2723"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rPr>
                <w:b w:val="0"/>
                <w:lang w:val="en-US" w:eastAsia="en-US"/>
              </w:rPr>
            </w:pPr>
            <w:r>
              <w:rPr>
                <w:b w:val="0"/>
                <w:lang w:val="en-US" w:eastAsia="en-US"/>
              </w:rPr>
              <w:t>http</w:t>
            </w:r>
            <w:r>
              <w:rPr>
                <w:b w:val="0"/>
                <w:lang w:eastAsia="en-US"/>
              </w:rPr>
              <w:t>:/</w:t>
            </w:r>
            <w:r>
              <w:rPr>
                <w:b w:val="0"/>
                <w:lang w:val="en-US" w:eastAsia="en-US"/>
              </w:rPr>
              <w:t>knowiedge.aiibest.ru</w:t>
            </w:r>
          </w:p>
        </w:tc>
        <w:tc>
          <w:tcPr>
            <w:tcW w:w="1638"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rPr>
                <w:b w:val="0"/>
                <w:lang w:eastAsia="en-US"/>
              </w:rPr>
            </w:pPr>
            <w:r>
              <w:rPr>
                <w:b w:val="0"/>
                <w:lang w:eastAsia="en-US"/>
              </w:rPr>
              <w:t>Интернет (</w:t>
            </w:r>
            <w:proofErr w:type="spellStart"/>
            <w:r>
              <w:rPr>
                <w:b w:val="0"/>
                <w:lang w:eastAsia="en-US"/>
              </w:rPr>
              <w:t>антиплагиат</w:t>
            </w:r>
            <w:proofErr w:type="spellEnd"/>
            <w:r>
              <w:rPr>
                <w:b w:val="0"/>
                <w:lang w:eastAsia="en-US"/>
              </w:rPr>
              <w:t>)</w:t>
            </w:r>
          </w:p>
        </w:tc>
        <w:tc>
          <w:tcPr>
            <w:tcW w:w="1171"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rPr>
                <w:b w:val="0"/>
                <w:lang w:val="en-US" w:eastAsia="en-US"/>
              </w:rPr>
            </w:pPr>
            <w:r>
              <w:rPr>
                <w:b w:val="0"/>
                <w:lang w:val="en-US" w:eastAsia="en-US"/>
              </w:rPr>
              <w:t>10.25%</w:t>
            </w:r>
          </w:p>
        </w:tc>
        <w:tc>
          <w:tcPr>
            <w:tcW w:w="1417"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rPr>
                <w:b w:val="0"/>
                <w:lang w:val="en-US" w:eastAsia="en-US"/>
              </w:rPr>
            </w:pPr>
            <w:r>
              <w:rPr>
                <w:b w:val="0"/>
                <w:lang w:val="en-US" w:eastAsia="en-US"/>
              </w:rPr>
              <w:t>10.25%</w:t>
            </w:r>
          </w:p>
        </w:tc>
      </w:tr>
    </w:tbl>
    <w:p w:rsidR="00DD0E88" w:rsidRDefault="00DD0E88" w:rsidP="00DD0E88">
      <w:pPr>
        <w:rPr>
          <w:b w:val="0"/>
        </w:rPr>
      </w:pPr>
    </w:p>
    <w:p w:rsidR="00DD0E88" w:rsidRDefault="00DD0E88" w:rsidP="00DD0E88">
      <w:pPr>
        <w:rPr>
          <w:b w:val="0"/>
        </w:rPr>
      </w:pPr>
      <w:r>
        <w:rPr>
          <w:b w:val="0"/>
        </w:rPr>
        <w:t>О документе</w:t>
      </w:r>
    </w:p>
    <w:p w:rsidR="00DD0E88" w:rsidRDefault="00DD0E88" w:rsidP="00DD0E88">
      <w:pPr>
        <w:rPr>
          <w:b w:val="0"/>
        </w:rPr>
      </w:pPr>
      <w:r>
        <w:rPr>
          <w:b w:val="0"/>
        </w:rPr>
        <w:t>Оригинальность:</w:t>
      </w:r>
      <w:r>
        <w:rPr>
          <w:rStyle w:val="apple-converted-space"/>
          <w:b w:val="0"/>
          <w:color w:val="707070"/>
        </w:rPr>
        <w:t> </w:t>
      </w:r>
      <w:r>
        <w:rPr>
          <w:b w:val="0"/>
        </w:rPr>
        <w:t>71.60%</w:t>
      </w:r>
    </w:p>
    <w:p w:rsidR="00DD0E88" w:rsidRDefault="00DD0E88" w:rsidP="00DD0E88">
      <w:pPr>
        <w:rPr>
          <w:b w:val="0"/>
        </w:rPr>
      </w:pPr>
      <w:r>
        <w:rPr>
          <w:b w:val="0"/>
        </w:rPr>
        <w:t>Заимствования:</w:t>
      </w:r>
      <w:r>
        <w:rPr>
          <w:rStyle w:val="apple-converted-space"/>
          <w:b w:val="0"/>
          <w:color w:val="707070"/>
        </w:rPr>
        <w:t> </w:t>
      </w:r>
      <w:r>
        <w:rPr>
          <w:b w:val="0"/>
        </w:rPr>
        <w:t xml:space="preserve">28.40%                                                                  </w:t>
      </w:r>
    </w:p>
    <w:p w:rsidR="00DD0E88" w:rsidRDefault="00DD0E88" w:rsidP="00DD0E88">
      <w:pPr>
        <w:rPr>
          <w:b w:val="0"/>
        </w:rPr>
      </w:pPr>
      <w:r>
        <w:rPr>
          <w:b w:val="0"/>
        </w:rPr>
        <w:t>Цитирование:</w:t>
      </w:r>
      <w:r>
        <w:rPr>
          <w:rStyle w:val="apple-converted-space"/>
          <w:b w:val="0"/>
          <w:color w:val="707070"/>
        </w:rPr>
        <w:t> </w:t>
      </w:r>
      <w:r>
        <w:rPr>
          <w:b w:val="0"/>
        </w:rPr>
        <w:t>0%</w:t>
      </w:r>
    </w:p>
    <w:p w:rsidR="00DD0E88" w:rsidRDefault="00DD0E88" w:rsidP="00DD0E88">
      <w:pPr>
        <w:rPr>
          <w:b w:val="0"/>
        </w:rPr>
      </w:pPr>
      <w:r>
        <w:rPr>
          <w:b w:val="0"/>
        </w:rPr>
        <w:t>Дата:31.01.2017</w:t>
      </w:r>
    </w:p>
    <w:p w:rsidR="00DD0E88" w:rsidRDefault="00DD0E88" w:rsidP="00DD0E88">
      <w:pPr>
        <w:rPr>
          <w:b w:val="0"/>
        </w:rPr>
      </w:pPr>
      <w:r>
        <w:rPr>
          <w:b w:val="0"/>
        </w:rPr>
        <w:t>Итоговая оценка оригинальности:  71.60 %</w:t>
      </w:r>
    </w:p>
    <w:p w:rsidR="00DD0E88" w:rsidRDefault="00DD0E88" w:rsidP="00DD0E88">
      <w:pPr>
        <w:rPr>
          <w:b w:val="0"/>
        </w:rPr>
      </w:pPr>
      <w:r>
        <w:rPr>
          <w:b w:val="0"/>
        </w:rPr>
        <w:t xml:space="preserve">Пользователь: </w:t>
      </w:r>
      <w:proofErr w:type="spellStart"/>
      <w:r>
        <w:rPr>
          <w:b w:val="0"/>
          <w:lang w:val="en-US"/>
        </w:rPr>
        <w:t>nikita</w:t>
      </w:r>
      <w:proofErr w:type="spellEnd"/>
      <w:r>
        <w:rPr>
          <w:b w:val="0"/>
        </w:rPr>
        <w:t>-</w:t>
      </w:r>
      <w:proofErr w:type="spellStart"/>
      <w:r>
        <w:rPr>
          <w:b w:val="0"/>
          <w:lang w:val="en-US"/>
        </w:rPr>
        <w:t>farafontov</w:t>
      </w:r>
      <w:proofErr w:type="spellEnd"/>
      <w:r>
        <w:rPr>
          <w:b w:val="0"/>
        </w:rPr>
        <w:t>@</w:t>
      </w:r>
      <w:proofErr w:type="spellStart"/>
      <w:r>
        <w:rPr>
          <w:b w:val="0"/>
          <w:lang w:val="en-US"/>
        </w:rPr>
        <w:t>yandex</w:t>
      </w:r>
      <w:proofErr w:type="spellEnd"/>
      <w:r>
        <w:rPr>
          <w:b w:val="0"/>
        </w:rPr>
        <w:t>.</w:t>
      </w:r>
      <w:proofErr w:type="spellStart"/>
      <w:r>
        <w:rPr>
          <w:b w:val="0"/>
          <w:lang w:val="en-US"/>
        </w:rPr>
        <w:t>ru</w:t>
      </w:r>
      <w:proofErr w:type="spellEnd"/>
    </w:p>
    <w:p w:rsidR="00DD0E88" w:rsidRDefault="00DD0E88" w:rsidP="00DD0E88">
      <w:pPr>
        <w:rPr>
          <w:b w:val="0"/>
        </w:rPr>
      </w:pPr>
      <w:r>
        <w:rPr>
          <w:b w:val="0"/>
        </w:rPr>
        <w:t>Источник: http://www.antiplagiat.ru</w:t>
      </w:r>
    </w:p>
    <w:p w:rsidR="00DD0E88" w:rsidRDefault="00DD0E88" w:rsidP="00DD0E88">
      <w:pPr>
        <w:widowControl w:val="0"/>
        <w:autoSpaceDE w:val="0"/>
        <w:autoSpaceDN w:val="0"/>
        <w:adjustRightInd w:val="0"/>
        <w:jc w:val="center"/>
        <w:rPr>
          <w:b w:val="0"/>
          <w:sz w:val="20"/>
          <w:szCs w:val="20"/>
        </w:rPr>
      </w:pPr>
    </w:p>
    <w:p w:rsidR="00DD0E88" w:rsidRDefault="00DD0E88" w:rsidP="0031254B">
      <w:pPr>
        <w:spacing w:line="360" w:lineRule="auto"/>
        <w:rPr>
          <w:b w:val="0"/>
          <w:sz w:val="28"/>
          <w:szCs w:val="28"/>
        </w:rPr>
      </w:pPr>
      <w:r>
        <w:rPr>
          <w:b w:val="0"/>
          <w:sz w:val="28"/>
          <w:szCs w:val="28"/>
        </w:rPr>
        <w:t>СОДЕРЖАНИЕ</w:t>
      </w:r>
    </w:p>
    <w:p w:rsidR="00DD0E88" w:rsidRDefault="00DD0E88" w:rsidP="0031254B">
      <w:pPr>
        <w:spacing w:line="360" w:lineRule="auto"/>
        <w:rPr>
          <w:b w:val="0"/>
          <w:sz w:val="28"/>
          <w:szCs w:val="28"/>
        </w:rPr>
      </w:pPr>
      <w:r>
        <w:rPr>
          <w:b w:val="0"/>
          <w:sz w:val="28"/>
          <w:szCs w:val="28"/>
        </w:rPr>
        <w:t>ВВЕДЕНИЕ……………………………………………………………….. ...........4</w:t>
      </w:r>
    </w:p>
    <w:p w:rsidR="00DD0E88" w:rsidRDefault="00DD0E88" w:rsidP="0031254B">
      <w:pPr>
        <w:spacing w:line="360" w:lineRule="auto"/>
        <w:rPr>
          <w:b w:val="0"/>
          <w:sz w:val="28"/>
          <w:szCs w:val="28"/>
        </w:rPr>
      </w:pPr>
      <w:r>
        <w:rPr>
          <w:b w:val="0"/>
          <w:sz w:val="28"/>
          <w:szCs w:val="28"/>
        </w:rPr>
        <w:t>1.ТЕОРЕТИЧЕСКИЕ  И  МЕТОДИЧЕСКИЕ АСПЕКТЫ  УПРАВЛЕНИЯ  ПЛАТЕЖЕСПОСОБНОСТЬЮ ОРГАНИЗАЦИИ……………………………...8</w:t>
      </w:r>
    </w:p>
    <w:p w:rsidR="00DD0E88" w:rsidRDefault="00DD0E88" w:rsidP="0031254B">
      <w:pPr>
        <w:spacing w:line="360" w:lineRule="auto"/>
        <w:rPr>
          <w:b w:val="0"/>
          <w:sz w:val="28"/>
          <w:szCs w:val="28"/>
        </w:rPr>
      </w:pPr>
      <w:r>
        <w:rPr>
          <w:b w:val="0"/>
          <w:sz w:val="28"/>
          <w:szCs w:val="28"/>
        </w:rPr>
        <w:t>1.1 Понятие и сущность платежеспособности и ликвидности в условиях рыночных отношений…………………………………………………………….8</w:t>
      </w:r>
    </w:p>
    <w:p w:rsidR="00DD0E88" w:rsidRDefault="00DD0E88" w:rsidP="0031254B">
      <w:pPr>
        <w:spacing w:line="360" w:lineRule="auto"/>
        <w:rPr>
          <w:b w:val="0"/>
          <w:sz w:val="28"/>
          <w:szCs w:val="28"/>
        </w:rPr>
      </w:pPr>
      <w:r>
        <w:rPr>
          <w:b w:val="0"/>
          <w:sz w:val="28"/>
          <w:szCs w:val="28"/>
        </w:rPr>
        <w:t>1.2 Информационная база и методика оценки платежеспособности организации………………………………………………………………………14</w:t>
      </w:r>
    </w:p>
    <w:p w:rsidR="00DD0E88" w:rsidRDefault="00DD0E88" w:rsidP="0031254B">
      <w:pPr>
        <w:spacing w:line="360" w:lineRule="auto"/>
        <w:rPr>
          <w:b w:val="0"/>
          <w:sz w:val="28"/>
          <w:szCs w:val="28"/>
        </w:rPr>
      </w:pPr>
      <w:r>
        <w:rPr>
          <w:b w:val="0"/>
          <w:sz w:val="28"/>
          <w:szCs w:val="28"/>
        </w:rPr>
        <w:t xml:space="preserve">1.3 Управление платежеспособностью организации………………………….21 </w:t>
      </w:r>
    </w:p>
    <w:p w:rsidR="00DD0E88" w:rsidRDefault="00DD0E88" w:rsidP="0031254B">
      <w:pPr>
        <w:spacing w:line="360" w:lineRule="auto"/>
        <w:rPr>
          <w:b w:val="0"/>
          <w:sz w:val="28"/>
          <w:szCs w:val="28"/>
        </w:rPr>
      </w:pPr>
      <w:r>
        <w:rPr>
          <w:b w:val="0"/>
          <w:sz w:val="28"/>
          <w:szCs w:val="28"/>
        </w:rPr>
        <w:t>2. ОРГАНИЗАЦИОННО – ЭКОНОМИЧЕСКАЯ И ПРАВОВАЯ ХАРАКТЕРИСТИК</w:t>
      </w:r>
      <w:proofErr w:type="gramStart"/>
      <w:r>
        <w:rPr>
          <w:b w:val="0"/>
          <w:sz w:val="28"/>
          <w:szCs w:val="28"/>
        </w:rPr>
        <w:t>А ООО</w:t>
      </w:r>
      <w:proofErr w:type="gramEnd"/>
      <w:r>
        <w:rPr>
          <w:b w:val="0"/>
          <w:sz w:val="28"/>
          <w:szCs w:val="28"/>
        </w:rPr>
        <w:t xml:space="preserve"> «РАДЕН»…………………………………………30</w:t>
      </w:r>
    </w:p>
    <w:p w:rsidR="00DD0E88" w:rsidRDefault="00DD0E88" w:rsidP="0031254B">
      <w:pPr>
        <w:spacing w:line="360" w:lineRule="auto"/>
        <w:rPr>
          <w:b w:val="0"/>
          <w:sz w:val="28"/>
          <w:szCs w:val="28"/>
        </w:rPr>
      </w:pPr>
      <w:r>
        <w:rPr>
          <w:b w:val="0"/>
          <w:sz w:val="28"/>
          <w:szCs w:val="28"/>
        </w:rPr>
        <w:t>2.1 Местоположение, правовой статус и виды деятельности организации….30</w:t>
      </w:r>
    </w:p>
    <w:p w:rsidR="00DD0E88" w:rsidRDefault="00DD0E88" w:rsidP="0031254B">
      <w:pPr>
        <w:spacing w:line="360" w:lineRule="auto"/>
        <w:rPr>
          <w:b w:val="0"/>
          <w:sz w:val="28"/>
          <w:szCs w:val="28"/>
        </w:rPr>
      </w:pPr>
      <w:r>
        <w:rPr>
          <w:b w:val="0"/>
          <w:sz w:val="28"/>
          <w:szCs w:val="28"/>
        </w:rPr>
        <w:t xml:space="preserve">2.2Основные экономические показатели деятельности организации и </w:t>
      </w:r>
      <w:proofErr w:type="gramStart"/>
      <w:r>
        <w:rPr>
          <w:b w:val="0"/>
          <w:sz w:val="28"/>
          <w:szCs w:val="28"/>
        </w:rPr>
        <w:t>показатели</w:t>
      </w:r>
      <w:proofErr w:type="gramEnd"/>
      <w:r>
        <w:rPr>
          <w:b w:val="0"/>
          <w:sz w:val="28"/>
          <w:szCs w:val="28"/>
        </w:rPr>
        <w:t xml:space="preserve"> характеризующие ее финансовое состояние и платежеспособность……………………………………………………………..37</w:t>
      </w:r>
    </w:p>
    <w:p w:rsidR="00DD0E88" w:rsidRDefault="00DD0E88" w:rsidP="0031254B">
      <w:pPr>
        <w:spacing w:line="360" w:lineRule="auto"/>
        <w:rPr>
          <w:b w:val="0"/>
          <w:sz w:val="28"/>
          <w:szCs w:val="28"/>
        </w:rPr>
      </w:pPr>
      <w:r>
        <w:rPr>
          <w:b w:val="0"/>
          <w:sz w:val="28"/>
          <w:szCs w:val="28"/>
        </w:rPr>
        <w:t>3. ОЦЕНКА И УПРАВЛЕНИЕ ПЛАТЕЖЕСПОСОБНОСТЬЮ ООО «РАДЕН»…………………………………………………………………………43</w:t>
      </w:r>
    </w:p>
    <w:p w:rsidR="00DD0E88" w:rsidRDefault="00DD0E88" w:rsidP="0031254B">
      <w:pPr>
        <w:spacing w:line="360" w:lineRule="auto"/>
        <w:rPr>
          <w:b w:val="0"/>
          <w:sz w:val="28"/>
          <w:szCs w:val="28"/>
        </w:rPr>
      </w:pPr>
      <w:r>
        <w:rPr>
          <w:b w:val="0"/>
          <w:sz w:val="28"/>
          <w:szCs w:val="28"/>
        </w:rPr>
        <w:t>3.1 Оценка финансового состояния    организации……………………………43</w:t>
      </w:r>
    </w:p>
    <w:p w:rsidR="00DD0E88" w:rsidRDefault="00DD0E88" w:rsidP="0031254B">
      <w:pPr>
        <w:spacing w:line="360" w:lineRule="auto"/>
        <w:rPr>
          <w:b w:val="0"/>
          <w:sz w:val="28"/>
          <w:szCs w:val="28"/>
        </w:rPr>
      </w:pPr>
      <w:r>
        <w:rPr>
          <w:b w:val="0"/>
          <w:sz w:val="28"/>
          <w:szCs w:val="28"/>
        </w:rPr>
        <w:t>3.1.1 Оценка ликвидности и платежеспособности организации……………..56</w:t>
      </w:r>
    </w:p>
    <w:p w:rsidR="00DD0E88" w:rsidRDefault="00DD0E88" w:rsidP="0031254B">
      <w:pPr>
        <w:spacing w:line="360" w:lineRule="auto"/>
        <w:rPr>
          <w:b w:val="0"/>
          <w:sz w:val="28"/>
          <w:szCs w:val="28"/>
        </w:rPr>
      </w:pPr>
      <w:r>
        <w:rPr>
          <w:b w:val="0"/>
          <w:sz w:val="28"/>
          <w:szCs w:val="28"/>
        </w:rPr>
        <w:t>3.1.2 Оценка критериев несостоятельности организации…………………….68</w:t>
      </w:r>
    </w:p>
    <w:p w:rsidR="00DD0E88" w:rsidRDefault="00DD0E88" w:rsidP="0031254B">
      <w:pPr>
        <w:spacing w:line="360" w:lineRule="auto"/>
        <w:rPr>
          <w:b w:val="0"/>
          <w:sz w:val="28"/>
          <w:szCs w:val="28"/>
        </w:rPr>
      </w:pPr>
      <w:r>
        <w:rPr>
          <w:b w:val="0"/>
          <w:sz w:val="28"/>
          <w:szCs w:val="28"/>
        </w:rPr>
        <w:t>3.2 Управление и пути укрепления платежеспособност</w:t>
      </w:r>
      <w:proofErr w:type="gramStart"/>
      <w:r>
        <w:rPr>
          <w:b w:val="0"/>
          <w:sz w:val="28"/>
          <w:szCs w:val="28"/>
        </w:rPr>
        <w:t>и ООО</w:t>
      </w:r>
      <w:proofErr w:type="gramEnd"/>
      <w:r>
        <w:rPr>
          <w:b w:val="0"/>
          <w:sz w:val="28"/>
          <w:szCs w:val="28"/>
        </w:rPr>
        <w:t xml:space="preserve"> « </w:t>
      </w:r>
      <w:proofErr w:type="spellStart"/>
      <w:r>
        <w:rPr>
          <w:b w:val="0"/>
          <w:sz w:val="28"/>
          <w:szCs w:val="28"/>
        </w:rPr>
        <w:t>Раден</w:t>
      </w:r>
      <w:proofErr w:type="spellEnd"/>
      <w:r>
        <w:rPr>
          <w:b w:val="0"/>
          <w:sz w:val="28"/>
          <w:szCs w:val="28"/>
        </w:rPr>
        <w:t>»……71</w:t>
      </w:r>
    </w:p>
    <w:p w:rsidR="00DD0E88" w:rsidRDefault="00DD0E88" w:rsidP="0031254B">
      <w:pPr>
        <w:spacing w:line="360" w:lineRule="auto"/>
        <w:rPr>
          <w:b w:val="0"/>
          <w:sz w:val="28"/>
          <w:szCs w:val="28"/>
        </w:rPr>
      </w:pPr>
      <w:r>
        <w:rPr>
          <w:b w:val="0"/>
          <w:sz w:val="28"/>
          <w:szCs w:val="28"/>
        </w:rPr>
        <w:t>3.2.1 Расчет экономической эффективности внедрения мероприятий по укреплению платежеспособности    организации……………………………..85</w:t>
      </w:r>
    </w:p>
    <w:p w:rsidR="00DD0E88" w:rsidRDefault="00DD0E88" w:rsidP="0031254B">
      <w:pPr>
        <w:spacing w:line="360" w:lineRule="auto"/>
        <w:rPr>
          <w:b w:val="0"/>
          <w:sz w:val="28"/>
          <w:szCs w:val="28"/>
        </w:rPr>
      </w:pPr>
      <w:r>
        <w:rPr>
          <w:b w:val="0"/>
          <w:sz w:val="28"/>
          <w:szCs w:val="28"/>
        </w:rPr>
        <w:t>ВЫВОДЫ И ПРЕДЛОЖЕНИЯ…………………………………………………87</w:t>
      </w:r>
    </w:p>
    <w:p w:rsidR="00DD0E88" w:rsidRDefault="00DD0E88" w:rsidP="0031254B">
      <w:pPr>
        <w:spacing w:line="360" w:lineRule="auto"/>
        <w:rPr>
          <w:b w:val="0"/>
          <w:sz w:val="28"/>
          <w:szCs w:val="28"/>
        </w:rPr>
      </w:pPr>
      <w:r>
        <w:rPr>
          <w:b w:val="0"/>
          <w:sz w:val="28"/>
          <w:szCs w:val="28"/>
        </w:rPr>
        <w:t>СПИСОК ИСПОЛЬЗОВАННОЙ ЛИТЕРАТУРЫ……………………………..95</w:t>
      </w:r>
    </w:p>
    <w:p w:rsidR="00DD0E88" w:rsidRDefault="00DD0E88" w:rsidP="0031254B">
      <w:pPr>
        <w:spacing w:line="360" w:lineRule="auto"/>
        <w:rPr>
          <w:b w:val="0"/>
          <w:sz w:val="28"/>
          <w:szCs w:val="28"/>
        </w:rPr>
      </w:pPr>
      <w:r>
        <w:rPr>
          <w:b w:val="0"/>
          <w:sz w:val="28"/>
          <w:szCs w:val="28"/>
        </w:rPr>
        <w:t>ПРИЛОЖЕНИЯ</w:t>
      </w:r>
    </w:p>
    <w:p w:rsidR="00DD0E88" w:rsidRDefault="00DD0E88" w:rsidP="00DD0E88">
      <w:pPr>
        <w:widowControl w:val="0"/>
        <w:autoSpaceDE w:val="0"/>
        <w:autoSpaceDN w:val="0"/>
        <w:adjustRightInd w:val="0"/>
        <w:jc w:val="center"/>
        <w:rPr>
          <w:b w:val="0"/>
          <w:sz w:val="20"/>
          <w:szCs w:val="20"/>
        </w:rPr>
      </w:pPr>
    </w:p>
    <w:p w:rsidR="00DD0E88" w:rsidRDefault="00DD0E88" w:rsidP="00DD0E88">
      <w:pPr>
        <w:widowControl w:val="0"/>
        <w:autoSpaceDE w:val="0"/>
        <w:autoSpaceDN w:val="0"/>
        <w:adjustRightInd w:val="0"/>
        <w:jc w:val="center"/>
        <w:rPr>
          <w:b w:val="0"/>
          <w:sz w:val="20"/>
          <w:szCs w:val="20"/>
        </w:rPr>
      </w:pPr>
    </w:p>
    <w:p w:rsidR="00DD0E88" w:rsidRDefault="00DD0E88" w:rsidP="00DD0E88">
      <w:pPr>
        <w:widowControl w:val="0"/>
        <w:autoSpaceDE w:val="0"/>
        <w:autoSpaceDN w:val="0"/>
        <w:adjustRightInd w:val="0"/>
        <w:jc w:val="center"/>
        <w:rPr>
          <w:b w:val="0"/>
          <w:sz w:val="20"/>
          <w:szCs w:val="20"/>
        </w:rPr>
      </w:pPr>
    </w:p>
    <w:p w:rsidR="00DD0E88" w:rsidRDefault="00DD0E88" w:rsidP="00DD0E88">
      <w:pPr>
        <w:widowControl w:val="0"/>
        <w:autoSpaceDE w:val="0"/>
        <w:autoSpaceDN w:val="0"/>
        <w:adjustRightInd w:val="0"/>
        <w:jc w:val="center"/>
        <w:rPr>
          <w:b w:val="0"/>
          <w:sz w:val="20"/>
          <w:szCs w:val="20"/>
        </w:rPr>
      </w:pPr>
    </w:p>
    <w:p w:rsidR="00DD0E88" w:rsidRDefault="00DD0E88" w:rsidP="00DD0E88">
      <w:pPr>
        <w:widowControl w:val="0"/>
        <w:autoSpaceDE w:val="0"/>
        <w:autoSpaceDN w:val="0"/>
        <w:adjustRightInd w:val="0"/>
        <w:jc w:val="center"/>
        <w:rPr>
          <w:b w:val="0"/>
          <w:sz w:val="20"/>
          <w:szCs w:val="20"/>
        </w:rPr>
      </w:pPr>
    </w:p>
    <w:p w:rsidR="00DD0E88" w:rsidRDefault="00DD0E88" w:rsidP="00DD0E88">
      <w:pPr>
        <w:widowControl w:val="0"/>
        <w:autoSpaceDE w:val="0"/>
        <w:autoSpaceDN w:val="0"/>
        <w:adjustRightInd w:val="0"/>
        <w:jc w:val="center"/>
        <w:rPr>
          <w:b w:val="0"/>
          <w:sz w:val="20"/>
          <w:szCs w:val="20"/>
        </w:rPr>
      </w:pPr>
    </w:p>
    <w:p w:rsidR="0031254B" w:rsidRDefault="0031254B" w:rsidP="0031254B">
      <w:pPr>
        <w:spacing w:line="360" w:lineRule="auto"/>
        <w:jc w:val="both"/>
        <w:rPr>
          <w:b w:val="0"/>
          <w:sz w:val="20"/>
          <w:szCs w:val="20"/>
        </w:rPr>
      </w:pPr>
    </w:p>
    <w:p w:rsidR="00DD0E88" w:rsidRDefault="00DD0E88" w:rsidP="0031254B">
      <w:pPr>
        <w:spacing w:line="360" w:lineRule="auto"/>
        <w:jc w:val="both"/>
        <w:rPr>
          <w:b w:val="0"/>
          <w:color w:val="000000"/>
          <w:sz w:val="28"/>
          <w:szCs w:val="28"/>
        </w:rPr>
      </w:pPr>
      <w:r>
        <w:rPr>
          <w:b w:val="0"/>
          <w:color w:val="000000"/>
          <w:sz w:val="28"/>
          <w:szCs w:val="28"/>
        </w:rPr>
        <w:lastRenderedPageBreak/>
        <w:t>ВВЕДЕНИЕ</w:t>
      </w:r>
    </w:p>
    <w:p w:rsidR="00DD0E88" w:rsidRDefault="00DD0E88" w:rsidP="00DD0E88">
      <w:pPr>
        <w:spacing w:line="360" w:lineRule="auto"/>
        <w:ind w:firstLine="709"/>
        <w:jc w:val="both"/>
        <w:rPr>
          <w:b w:val="0"/>
          <w:color w:val="000000"/>
          <w:sz w:val="28"/>
          <w:szCs w:val="28"/>
        </w:rPr>
      </w:pPr>
    </w:p>
    <w:p w:rsidR="00DD0E88" w:rsidRDefault="00DD0E88" w:rsidP="00DD0E88">
      <w:pPr>
        <w:spacing w:line="360" w:lineRule="auto"/>
        <w:ind w:firstLine="709"/>
        <w:jc w:val="both"/>
        <w:rPr>
          <w:b w:val="0"/>
          <w:color w:val="000000"/>
          <w:sz w:val="28"/>
          <w:szCs w:val="28"/>
        </w:rPr>
      </w:pPr>
      <w:r>
        <w:rPr>
          <w:b w:val="0"/>
          <w:color w:val="000000"/>
          <w:sz w:val="28"/>
          <w:szCs w:val="28"/>
        </w:rPr>
        <w:t xml:space="preserve">Актуальность темы исследования. На современном этапе развития и совершенствования рыночных отношений в структуре финансовых взаимосвязей народного хозяйства финансы организаций (предприятий) занимают исходное, определяющее положение, так как обслуживают основное звено общественного производства, где создаются материальные и нематериальные блага и формируется преобладающая масса ресурсов. </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Радикальные социально – экономические преобразования в экономике страны, формирование новой системы производственных отношений, введение механизма рыночного ценообразования, высокие налоговые ставки, дороговизна кредитных ресурсов привели к резкому ухудшению финансового состояния и к утрате платежеспособности многих хозяйствующих субъектов. На фоне сложившейся ситуации особую актуальность приобретает необходимость оценки платежеспособности и изыскания путей ее укрепления в первую очередь на </w:t>
      </w:r>
      <w:proofErr w:type="spellStart"/>
      <w:r>
        <w:rPr>
          <w:b w:val="0"/>
          <w:color w:val="000000"/>
          <w:sz w:val="28"/>
          <w:szCs w:val="28"/>
        </w:rPr>
        <w:t>микроуровне</w:t>
      </w:r>
      <w:proofErr w:type="spellEnd"/>
      <w:r>
        <w:rPr>
          <w:b w:val="0"/>
          <w:color w:val="000000"/>
          <w:sz w:val="28"/>
          <w:szCs w:val="28"/>
        </w:rPr>
        <w:t xml:space="preserve">, так как именно организации (любой формы собственности) составляют основу рыночной экономики. </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Проблема укрепления платежеспособности настоятельно требует разработки и внедрения принципиально новых методик, направленных на более жесткий </w:t>
      </w:r>
      <w:proofErr w:type="gramStart"/>
      <w:r>
        <w:rPr>
          <w:b w:val="0"/>
          <w:color w:val="000000"/>
          <w:sz w:val="28"/>
          <w:szCs w:val="28"/>
        </w:rPr>
        <w:t>контроль за</w:t>
      </w:r>
      <w:proofErr w:type="gramEnd"/>
      <w:r>
        <w:rPr>
          <w:b w:val="0"/>
          <w:color w:val="000000"/>
          <w:sz w:val="28"/>
          <w:szCs w:val="28"/>
        </w:rPr>
        <w:t xml:space="preserve"> уровнем платежеспособности, на использование значительного набора анализируемых показателей, определение рейтинга хозяйствующего субъекта, а также внедрения эффективных мероприятий по ее поддержке. </w:t>
      </w:r>
    </w:p>
    <w:p w:rsidR="00DD0E88" w:rsidRDefault="00DD0E88" w:rsidP="00DD0E88">
      <w:pPr>
        <w:spacing w:line="360" w:lineRule="auto"/>
        <w:rPr>
          <w:b w:val="0"/>
        </w:rPr>
      </w:pPr>
      <w:r>
        <w:rPr>
          <w:b w:val="0"/>
          <w:color w:val="000000"/>
          <w:sz w:val="28"/>
          <w:szCs w:val="28"/>
        </w:rPr>
        <w:t>Определение и детальное рассмотрение сущности платежеспособности организации в экономической науке является одной из ключевых проблем.  Острота ее подчеркивается необходимостью создания: и совершенствования финансовых механизмов, функционирующих на фоне достижения основных производственных целей организации. Возможны унифицированные, но в тоже время нестандартные подходы. В каждом случае должны приниматься</w:t>
      </w:r>
    </w:p>
    <w:p w:rsidR="00DD0E88" w:rsidRDefault="00DD0E88" w:rsidP="00DD0E88">
      <w:pPr>
        <w:widowControl w:val="0"/>
        <w:autoSpaceDE w:val="0"/>
        <w:autoSpaceDN w:val="0"/>
        <w:adjustRightInd w:val="0"/>
        <w:jc w:val="right"/>
        <w:rPr>
          <w:b w:val="0"/>
          <w:iCs/>
          <w:sz w:val="20"/>
          <w:szCs w:val="20"/>
        </w:rPr>
      </w:pPr>
    </w:p>
    <w:p w:rsidR="00DD0E88" w:rsidRDefault="00DD0E88" w:rsidP="00DD0E88">
      <w:pPr>
        <w:spacing w:line="360" w:lineRule="auto"/>
        <w:jc w:val="both"/>
        <w:rPr>
          <w:b w:val="0"/>
          <w:color w:val="000000"/>
          <w:sz w:val="28"/>
          <w:szCs w:val="28"/>
        </w:rPr>
      </w:pPr>
      <w:bookmarkStart w:id="0" w:name="_Toc162007972"/>
      <w:bookmarkStart w:id="1" w:name="_Toc152763397"/>
      <w:r>
        <w:rPr>
          <w:b w:val="0"/>
          <w:color w:val="000000"/>
          <w:sz w:val="28"/>
          <w:szCs w:val="28"/>
        </w:rPr>
        <w:t xml:space="preserve">решения с учетом комплекса специфических факторов, формирующих платежеспособность и деловую репутацию хозяйствующего субъекта. Все эти обстоятельства, а также недостаточная степень изученности отдельных теоретических и практических аспектов проблемы обуславливают актуальность и выбор направления проведенного исследования. </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Понятие и сущность платежеспособности, методики ее </w:t>
      </w:r>
      <w:proofErr w:type="spellStart"/>
      <w:r>
        <w:rPr>
          <w:b w:val="0"/>
          <w:color w:val="000000"/>
          <w:sz w:val="28"/>
          <w:szCs w:val="28"/>
        </w:rPr>
        <w:t>оценкаа</w:t>
      </w:r>
      <w:proofErr w:type="spellEnd"/>
      <w:r>
        <w:rPr>
          <w:b w:val="0"/>
          <w:color w:val="000000"/>
          <w:sz w:val="28"/>
          <w:szCs w:val="28"/>
        </w:rPr>
        <w:t xml:space="preserve"> освещены в научных работах многих отечественных и зарубежных ученых-экономистов: </w:t>
      </w:r>
      <w:proofErr w:type="gramStart"/>
      <w:r>
        <w:rPr>
          <w:b w:val="0"/>
          <w:color w:val="000000"/>
          <w:sz w:val="28"/>
          <w:szCs w:val="28"/>
        </w:rPr>
        <w:t xml:space="preserve">М.С. </w:t>
      </w:r>
      <w:proofErr w:type="spellStart"/>
      <w:r>
        <w:rPr>
          <w:b w:val="0"/>
          <w:color w:val="000000"/>
          <w:sz w:val="28"/>
          <w:szCs w:val="28"/>
        </w:rPr>
        <w:t>Абрютиной</w:t>
      </w:r>
      <w:proofErr w:type="spellEnd"/>
      <w:r>
        <w:rPr>
          <w:b w:val="0"/>
          <w:color w:val="000000"/>
          <w:sz w:val="28"/>
          <w:szCs w:val="28"/>
        </w:rPr>
        <w:t xml:space="preserve">, А.Н. </w:t>
      </w:r>
      <w:proofErr w:type="spellStart"/>
      <w:r>
        <w:rPr>
          <w:b w:val="0"/>
          <w:color w:val="000000"/>
          <w:sz w:val="28"/>
          <w:szCs w:val="28"/>
        </w:rPr>
        <w:t>Азрилияна</w:t>
      </w:r>
      <w:proofErr w:type="spellEnd"/>
      <w:r>
        <w:rPr>
          <w:b w:val="0"/>
          <w:color w:val="000000"/>
          <w:sz w:val="28"/>
          <w:szCs w:val="28"/>
        </w:rPr>
        <w:t xml:space="preserve">, А.И. Архипова, М.И. </w:t>
      </w:r>
      <w:proofErr w:type="spellStart"/>
      <w:r>
        <w:rPr>
          <w:b w:val="0"/>
          <w:color w:val="000000"/>
          <w:sz w:val="28"/>
          <w:szCs w:val="28"/>
        </w:rPr>
        <w:t>Баканова</w:t>
      </w:r>
      <w:proofErr w:type="spellEnd"/>
      <w:r>
        <w:rPr>
          <w:b w:val="0"/>
          <w:color w:val="000000"/>
          <w:sz w:val="28"/>
          <w:szCs w:val="28"/>
        </w:rPr>
        <w:t xml:space="preserve">, И.Т. Балабанова, А.В. Грачева, Б.А. </w:t>
      </w:r>
      <w:proofErr w:type="spellStart"/>
      <w:r>
        <w:rPr>
          <w:b w:val="0"/>
          <w:color w:val="000000"/>
          <w:sz w:val="28"/>
          <w:szCs w:val="28"/>
        </w:rPr>
        <w:t>Райзберга</w:t>
      </w:r>
      <w:proofErr w:type="spellEnd"/>
      <w:r>
        <w:rPr>
          <w:b w:val="0"/>
          <w:color w:val="000000"/>
          <w:sz w:val="28"/>
          <w:szCs w:val="28"/>
        </w:rPr>
        <w:t xml:space="preserve">, А.Г. Грязновой, В.Г. </w:t>
      </w:r>
      <w:proofErr w:type="spellStart"/>
      <w:r>
        <w:rPr>
          <w:b w:val="0"/>
          <w:color w:val="000000"/>
          <w:sz w:val="28"/>
          <w:szCs w:val="28"/>
        </w:rPr>
        <w:t>Золотогорова</w:t>
      </w:r>
      <w:proofErr w:type="spellEnd"/>
      <w:r>
        <w:rPr>
          <w:b w:val="0"/>
          <w:color w:val="000000"/>
          <w:sz w:val="28"/>
          <w:szCs w:val="28"/>
        </w:rPr>
        <w:t xml:space="preserve">, В.В. Ковалева, Н.В. Колчиной, М.Н. </w:t>
      </w:r>
      <w:proofErr w:type="spellStart"/>
      <w:r>
        <w:rPr>
          <w:b w:val="0"/>
          <w:color w:val="000000"/>
          <w:sz w:val="28"/>
          <w:szCs w:val="28"/>
        </w:rPr>
        <w:t>Крейниной</w:t>
      </w:r>
      <w:proofErr w:type="spellEnd"/>
      <w:r>
        <w:rPr>
          <w:b w:val="0"/>
          <w:color w:val="000000"/>
          <w:sz w:val="28"/>
          <w:szCs w:val="28"/>
        </w:rPr>
        <w:t xml:space="preserve">, А.Б. </w:t>
      </w:r>
      <w:proofErr w:type="spellStart"/>
      <w:r>
        <w:rPr>
          <w:b w:val="0"/>
          <w:color w:val="000000"/>
          <w:sz w:val="28"/>
          <w:szCs w:val="28"/>
        </w:rPr>
        <w:t>Крутика</w:t>
      </w:r>
      <w:proofErr w:type="spellEnd"/>
      <w:r>
        <w:rPr>
          <w:b w:val="0"/>
          <w:color w:val="000000"/>
          <w:sz w:val="28"/>
          <w:szCs w:val="28"/>
        </w:rPr>
        <w:t xml:space="preserve">, Г.Б. Поляка, В.М. Родионовой, М.В. Романовского, Г. Савицкой, В.К. </w:t>
      </w:r>
      <w:proofErr w:type="spellStart"/>
      <w:r>
        <w:rPr>
          <w:b w:val="0"/>
          <w:color w:val="000000"/>
          <w:sz w:val="28"/>
          <w:szCs w:val="28"/>
        </w:rPr>
        <w:t>Сенчагова</w:t>
      </w:r>
      <w:proofErr w:type="spellEnd"/>
      <w:r>
        <w:rPr>
          <w:b w:val="0"/>
          <w:color w:val="000000"/>
          <w:sz w:val="28"/>
          <w:szCs w:val="28"/>
        </w:rPr>
        <w:t xml:space="preserve">, М.М. Хайкина, А.Д. </w:t>
      </w:r>
      <w:proofErr w:type="spellStart"/>
      <w:r>
        <w:rPr>
          <w:b w:val="0"/>
          <w:color w:val="000000"/>
          <w:sz w:val="28"/>
          <w:szCs w:val="28"/>
        </w:rPr>
        <w:t>Шеремета</w:t>
      </w:r>
      <w:proofErr w:type="spellEnd"/>
      <w:r>
        <w:rPr>
          <w:b w:val="0"/>
          <w:color w:val="000000"/>
          <w:sz w:val="28"/>
          <w:szCs w:val="28"/>
        </w:rPr>
        <w:t>, А.</w:t>
      </w:r>
      <w:proofErr w:type="gramEnd"/>
      <w:r>
        <w:rPr>
          <w:b w:val="0"/>
          <w:color w:val="000000"/>
          <w:sz w:val="28"/>
          <w:szCs w:val="28"/>
        </w:rPr>
        <w:t xml:space="preserve">К. Шишкина, Э. </w:t>
      </w:r>
      <w:proofErr w:type="spellStart"/>
      <w:r>
        <w:rPr>
          <w:b w:val="0"/>
          <w:color w:val="000000"/>
          <w:sz w:val="28"/>
          <w:szCs w:val="28"/>
        </w:rPr>
        <w:t>Хелферта</w:t>
      </w:r>
      <w:proofErr w:type="spellEnd"/>
      <w:r>
        <w:rPr>
          <w:b w:val="0"/>
          <w:color w:val="000000"/>
          <w:sz w:val="28"/>
          <w:szCs w:val="28"/>
        </w:rPr>
        <w:t xml:space="preserve">, Юджина Ф. </w:t>
      </w:r>
      <w:proofErr w:type="spellStart"/>
      <w:r>
        <w:rPr>
          <w:b w:val="0"/>
          <w:color w:val="000000"/>
          <w:sz w:val="28"/>
          <w:szCs w:val="28"/>
        </w:rPr>
        <w:t>Бригхэма</w:t>
      </w:r>
      <w:proofErr w:type="spellEnd"/>
      <w:r>
        <w:rPr>
          <w:b w:val="0"/>
          <w:color w:val="000000"/>
          <w:sz w:val="28"/>
          <w:szCs w:val="28"/>
        </w:rPr>
        <w:t xml:space="preserve">, К. </w:t>
      </w:r>
      <w:proofErr w:type="spellStart"/>
      <w:r>
        <w:rPr>
          <w:b w:val="0"/>
          <w:color w:val="000000"/>
          <w:sz w:val="28"/>
          <w:szCs w:val="28"/>
        </w:rPr>
        <w:t>Хитчинга</w:t>
      </w:r>
      <w:proofErr w:type="spellEnd"/>
      <w:r>
        <w:rPr>
          <w:b w:val="0"/>
          <w:color w:val="000000"/>
          <w:sz w:val="28"/>
          <w:szCs w:val="28"/>
        </w:rPr>
        <w:t xml:space="preserve"> и других. </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В области исследования путей укрепления платежеспособности </w:t>
      </w:r>
      <w:proofErr w:type="gramStart"/>
      <w:r>
        <w:rPr>
          <w:b w:val="0"/>
          <w:color w:val="000000"/>
          <w:sz w:val="28"/>
          <w:szCs w:val="28"/>
        </w:rPr>
        <w:t>существуют ряд</w:t>
      </w:r>
      <w:proofErr w:type="gramEnd"/>
      <w:r>
        <w:rPr>
          <w:b w:val="0"/>
          <w:color w:val="000000"/>
          <w:sz w:val="28"/>
          <w:szCs w:val="28"/>
        </w:rPr>
        <w:t xml:space="preserve"> фундаментальных работ отечественных авторов, внесших существенный вклад в развитие науки: Н.П. Баранникова, В.А. Баринова, В.В. </w:t>
      </w:r>
      <w:proofErr w:type="spellStart"/>
      <w:r>
        <w:rPr>
          <w:b w:val="0"/>
          <w:color w:val="000000"/>
          <w:sz w:val="28"/>
          <w:szCs w:val="28"/>
        </w:rPr>
        <w:t>Бочарова</w:t>
      </w:r>
      <w:proofErr w:type="spellEnd"/>
      <w:r>
        <w:rPr>
          <w:b w:val="0"/>
          <w:color w:val="000000"/>
          <w:sz w:val="28"/>
          <w:szCs w:val="28"/>
        </w:rPr>
        <w:t xml:space="preserve">, Шишкина А.К., СВ. </w:t>
      </w:r>
      <w:proofErr w:type="spellStart"/>
      <w:r>
        <w:rPr>
          <w:b w:val="0"/>
          <w:color w:val="000000"/>
          <w:sz w:val="28"/>
          <w:szCs w:val="28"/>
        </w:rPr>
        <w:t>Валдайцева</w:t>
      </w:r>
      <w:proofErr w:type="spellEnd"/>
      <w:r>
        <w:rPr>
          <w:b w:val="0"/>
          <w:color w:val="000000"/>
          <w:sz w:val="28"/>
          <w:szCs w:val="28"/>
        </w:rPr>
        <w:t xml:space="preserve">, П.И. </w:t>
      </w:r>
      <w:proofErr w:type="spellStart"/>
      <w:r>
        <w:rPr>
          <w:b w:val="0"/>
          <w:color w:val="000000"/>
          <w:sz w:val="28"/>
          <w:szCs w:val="28"/>
        </w:rPr>
        <w:t>Вахрина</w:t>
      </w:r>
      <w:proofErr w:type="spellEnd"/>
      <w:r>
        <w:rPr>
          <w:b w:val="0"/>
          <w:color w:val="000000"/>
          <w:sz w:val="28"/>
          <w:szCs w:val="28"/>
        </w:rPr>
        <w:t xml:space="preserve">, А.П. </w:t>
      </w:r>
      <w:proofErr w:type="spellStart"/>
      <w:r>
        <w:rPr>
          <w:b w:val="0"/>
          <w:color w:val="000000"/>
          <w:sz w:val="28"/>
          <w:szCs w:val="28"/>
        </w:rPr>
        <w:t>Градова</w:t>
      </w:r>
      <w:proofErr w:type="spellEnd"/>
      <w:r>
        <w:rPr>
          <w:b w:val="0"/>
          <w:color w:val="000000"/>
          <w:sz w:val="28"/>
          <w:szCs w:val="28"/>
        </w:rPr>
        <w:t xml:space="preserve">, А.М. Ковалева, М.Г. </w:t>
      </w:r>
      <w:proofErr w:type="spellStart"/>
      <w:r>
        <w:rPr>
          <w:b w:val="0"/>
          <w:color w:val="000000"/>
          <w:sz w:val="28"/>
          <w:szCs w:val="28"/>
        </w:rPr>
        <w:t>Лапуста</w:t>
      </w:r>
      <w:proofErr w:type="spellEnd"/>
      <w:r>
        <w:rPr>
          <w:b w:val="0"/>
          <w:color w:val="000000"/>
          <w:sz w:val="28"/>
          <w:szCs w:val="28"/>
        </w:rPr>
        <w:t xml:space="preserve">, Н.Ф.Самсонова, Л.Г. </w:t>
      </w:r>
      <w:proofErr w:type="spellStart"/>
      <w:r>
        <w:rPr>
          <w:b w:val="0"/>
          <w:color w:val="000000"/>
          <w:sz w:val="28"/>
          <w:szCs w:val="28"/>
        </w:rPr>
        <w:t>Скамай</w:t>
      </w:r>
      <w:proofErr w:type="spellEnd"/>
      <w:r>
        <w:rPr>
          <w:b w:val="0"/>
          <w:color w:val="000000"/>
          <w:sz w:val="28"/>
          <w:szCs w:val="28"/>
        </w:rPr>
        <w:t xml:space="preserve"> и других. </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Высоко оценивая результаты, полученные в вышеназванных работах, следует отметить, что, несмотря на наличие большого объема публикаций по проблемам оценки платежеспособности, причинах ее утраты и возможных путях укрепления, на сегодняшний день отсутствуют методики, учитывающие отраслевые особенности, характер деятельности, а также зависимость организаций от внешних факторов. </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На современном этапе возникла необходимость более жесткого </w:t>
      </w:r>
      <w:proofErr w:type="gramStart"/>
      <w:r>
        <w:rPr>
          <w:b w:val="0"/>
          <w:color w:val="000000"/>
          <w:sz w:val="28"/>
          <w:szCs w:val="28"/>
        </w:rPr>
        <w:t>контроля за</w:t>
      </w:r>
      <w:proofErr w:type="gramEnd"/>
      <w:r>
        <w:rPr>
          <w:b w:val="0"/>
          <w:color w:val="000000"/>
          <w:sz w:val="28"/>
          <w:szCs w:val="28"/>
        </w:rPr>
        <w:t xml:space="preserve"> уровнем платежеспособности с целью своевременного принятия эффективных мер для ее укрепления. При изыскании возможных внутренних резервов укрепления платежеспособности, а практически не уделяется внимания налоговому планированию, использование которого положительно сказывается на показателях платежеспособности. </w:t>
      </w:r>
    </w:p>
    <w:p w:rsidR="00DD0E88" w:rsidRDefault="00DD0E88" w:rsidP="00DD0E88">
      <w:pPr>
        <w:spacing w:line="360" w:lineRule="auto"/>
        <w:ind w:firstLine="709"/>
        <w:jc w:val="both"/>
        <w:rPr>
          <w:b w:val="0"/>
          <w:color w:val="000000"/>
          <w:sz w:val="28"/>
          <w:szCs w:val="28"/>
        </w:rPr>
      </w:pPr>
      <w:r>
        <w:rPr>
          <w:b w:val="0"/>
          <w:color w:val="000000"/>
          <w:sz w:val="28"/>
          <w:szCs w:val="28"/>
        </w:rPr>
        <w:lastRenderedPageBreak/>
        <w:t>Актуальность и недостаточная научная разработанность проблемы оценки платежеспособности и путей ее укрепления определили выбор темы, цели и задач дипломной работы.</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Цели и задачи исследования. Целью выпускной квалифицированной работы является теоретические рассмотрение и </w:t>
      </w:r>
      <w:proofErr w:type="gramStart"/>
      <w:r>
        <w:rPr>
          <w:b w:val="0"/>
          <w:color w:val="000000"/>
          <w:sz w:val="28"/>
          <w:szCs w:val="28"/>
        </w:rPr>
        <w:t>практический</w:t>
      </w:r>
      <w:proofErr w:type="gramEnd"/>
      <w:r>
        <w:rPr>
          <w:b w:val="0"/>
          <w:color w:val="000000"/>
          <w:sz w:val="28"/>
          <w:szCs w:val="28"/>
        </w:rPr>
        <w:t xml:space="preserve"> оценка платежеспособности организации, а также разработка направлений ее укрепления. Для достижения указанной  цели определены основные задачи дипломного исследования:</w:t>
      </w:r>
    </w:p>
    <w:p w:rsidR="00DD0E88" w:rsidRDefault="00DD0E88" w:rsidP="00DD0E88">
      <w:pPr>
        <w:spacing w:line="360" w:lineRule="auto"/>
        <w:ind w:left="-180" w:firstLine="889"/>
        <w:jc w:val="both"/>
        <w:rPr>
          <w:b w:val="0"/>
          <w:color w:val="000000"/>
          <w:sz w:val="28"/>
          <w:szCs w:val="28"/>
        </w:rPr>
      </w:pPr>
      <w:r>
        <w:rPr>
          <w:b w:val="0"/>
          <w:color w:val="000000"/>
          <w:sz w:val="28"/>
          <w:szCs w:val="28"/>
        </w:rPr>
        <w:t xml:space="preserve">– уточнить понятие, сущность и экономическое содержание категорий </w:t>
      </w:r>
    </w:p>
    <w:p w:rsidR="00DD0E88" w:rsidRDefault="00DD0E88" w:rsidP="00DD0E88">
      <w:pPr>
        <w:spacing w:line="360" w:lineRule="auto"/>
        <w:ind w:left="-180"/>
        <w:jc w:val="both"/>
        <w:rPr>
          <w:b w:val="0"/>
          <w:color w:val="000000"/>
          <w:sz w:val="28"/>
          <w:szCs w:val="28"/>
        </w:rPr>
      </w:pPr>
      <w:r>
        <w:rPr>
          <w:b w:val="0"/>
          <w:color w:val="000000"/>
          <w:sz w:val="28"/>
          <w:szCs w:val="28"/>
        </w:rPr>
        <w:t xml:space="preserve">  «платежеспособность» и «ликвидность», раскрыть виды платежеспособности; </w:t>
      </w:r>
    </w:p>
    <w:p w:rsidR="00DD0E88" w:rsidRDefault="00DD0E88" w:rsidP="00DD0E88">
      <w:pPr>
        <w:spacing w:line="360" w:lineRule="auto"/>
        <w:ind w:firstLine="709"/>
        <w:jc w:val="both"/>
        <w:rPr>
          <w:b w:val="0"/>
          <w:color w:val="000000"/>
          <w:sz w:val="28"/>
          <w:szCs w:val="28"/>
        </w:rPr>
      </w:pPr>
      <w:r>
        <w:rPr>
          <w:b w:val="0"/>
          <w:color w:val="000000"/>
          <w:sz w:val="28"/>
          <w:szCs w:val="28"/>
        </w:rPr>
        <w:t>– изучить финансовую отчетность организации как информационную базу оценки платежеспособности организации;</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 рассмотреть существующие методы оценки платежеспособности; </w:t>
      </w:r>
    </w:p>
    <w:p w:rsidR="00DD0E88" w:rsidRDefault="00DD0E88" w:rsidP="00DD0E88">
      <w:pPr>
        <w:spacing w:line="360" w:lineRule="auto"/>
        <w:ind w:firstLine="709"/>
        <w:jc w:val="both"/>
        <w:rPr>
          <w:b w:val="0"/>
          <w:color w:val="000000"/>
          <w:sz w:val="28"/>
          <w:szCs w:val="28"/>
        </w:rPr>
      </w:pPr>
      <w:r>
        <w:rPr>
          <w:b w:val="0"/>
          <w:color w:val="000000"/>
          <w:sz w:val="28"/>
          <w:szCs w:val="28"/>
        </w:rPr>
        <w:t>– дать организационно-экономическую характеристику оцениваемой организации;</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 определить направления укрепления платежеспособности организации; </w:t>
      </w:r>
    </w:p>
    <w:p w:rsidR="00DD0E88" w:rsidRDefault="00DD0E88" w:rsidP="00DD0E88">
      <w:pPr>
        <w:spacing w:line="360" w:lineRule="auto"/>
        <w:ind w:firstLine="709"/>
        <w:jc w:val="both"/>
        <w:rPr>
          <w:b w:val="0"/>
          <w:color w:val="000000"/>
          <w:sz w:val="28"/>
          <w:szCs w:val="28"/>
        </w:rPr>
      </w:pPr>
      <w:r>
        <w:rPr>
          <w:b w:val="0"/>
          <w:color w:val="000000"/>
          <w:sz w:val="28"/>
          <w:szCs w:val="28"/>
        </w:rPr>
        <w:t>– провести оценку платежеспособности оцениваемой организации с целью выявления направлений ее укрепления;</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 разработать мероприятия, направленные на укрепление платежеспособности оцениваемой организации. </w:t>
      </w:r>
    </w:p>
    <w:p w:rsidR="00DD0E88" w:rsidRDefault="00DD0E88" w:rsidP="00DD0E88">
      <w:pPr>
        <w:spacing w:line="360" w:lineRule="auto"/>
        <w:ind w:firstLine="709"/>
        <w:jc w:val="both"/>
        <w:rPr>
          <w:b w:val="0"/>
          <w:color w:val="000000"/>
          <w:sz w:val="28"/>
          <w:szCs w:val="28"/>
        </w:rPr>
      </w:pPr>
      <w:r>
        <w:rPr>
          <w:b w:val="0"/>
          <w:color w:val="000000"/>
          <w:sz w:val="28"/>
          <w:szCs w:val="28"/>
        </w:rPr>
        <w:t>Предметом исследования - экономические отношения по обеспечению платежеспособности организации, предъявляемые к ним требования и их документальное и бухгалтерское оформление</w:t>
      </w:r>
      <w:proofErr w:type="gramStart"/>
      <w:r>
        <w:rPr>
          <w:b w:val="0"/>
          <w:color w:val="000000"/>
          <w:sz w:val="28"/>
          <w:szCs w:val="28"/>
        </w:rPr>
        <w:t xml:space="preserve"> .</w:t>
      </w:r>
      <w:proofErr w:type="gramEnd"/>
      <w:r>
        <w:rPr>
          <w:b w:val="0"/>
          <w:color w:val="000000"/>
          <w:sz w:val="28"/>
          <w:szCs w:val="28"/>
        </w:rPr>
        <w:t xml:space="preserve"> </w:t>
      </w:r>
    </w:p>
    <w:p w:rsidR="00DD0E88" w:rsidRDefault="00DD0E88" w:rsidP="00DD0E88">
      <w:pPr>
        <w:spacing w:line="360" w:lineRule="auto"/>
        <w:ind w:firstLine="709"/>
        <w:jc w:val="both"/>
        <w:rPr>
          <w:b w:val="0"/>
          <w:color w:val="000000"/>
          <w:sz w:val="28"/>
          <w:szCs w:val="28"/>
        </w:rPr>
      </w:pPr>
      <w:r>
        <w:rPr>
          <w:b w:val="0"/>
          <w:color w:val="000000"/>
          <w:sz w:val="28"/>
          <w:szCs w:val="28"/>
        </w:rPr>
        <w:t>Объектом исследования было выбрано Общество с ограниченной ответственностью «</w:t>
      </w:r>
      <w:proofErr w:type="spellStart"/>
      <w:r>
        <w:rPr>
          <w:b w:val="0"/>
          <w:color w:val="000000"/>
          <w:sz w:val="28"/>
          <w:szCs w:val="28"/>
        </w:rPr>
        <w:t>Раден</w:t>
      </w:r>
      <w:proofErr w:type="spellEnd"/>
      <w:r>
        <w:rPr>
          <w:b w:val="0"/>
          <w:color w:val="000000"/>
          <w:sz w:val="28"/>
          <w:szCs w:val="28"/>
        </w:rPr>
        <w:t>». ООО «</w:t>
      </w:r>
      <w:proofErr w:type="spellStart"/>
      <w:r>
        <w:rPr>
          <w:b w:val="0"/>
          <w:color w:val="000000"/>
          <w:sz w:val="28"/>
          <w:szCs w:val="28"/>
        </w:rPr>
        <w:t>Раден</w:t>
      </w:r>
      <w:proofErr w:type="spellEnd"/>
      <w:r>
        <w:rPr>
          <w:b w:val="0"/>
          <w:color w:val="000000"/>
          <w:sz w:val="28"/>
          <w:szCs w:val="28"/>
        </w:rPr>
        <w:t xml:space="preserve">» осуществляет под заказ поставку и продажу автозапчастей и других товаров для автомобилей. </w:t>
      </w:r>
    </w:p>
    <w:p w:rsidR="00DD0E88" w:rsidRDefault="00DD0E88" w:rsidP="00DD0E88">
      <w:pPr>
        <w:spacing w:line="360" w:lineRule="auto"/>
        <w:ind w:firstLine="709"/>
        <w:jc w:val="both"/>
        <w:rPr>
          <w:b w:val="0"/>
          <w:color w:val="000000"/>
          <w:sz w:val="28"/>
          <w:szCs w:val="28"/>
        </w:rPr>
      </w:pPr>
      <w:r>
        <w:rPr>
          <w:b w:val="0"/>
          <w:color w:val="000000"/>
          <w:sz w:val="28"/>
          <w:szCs w:val="28"/>
        </w:rPr>
        <w:t>Основные результаты исследования, выносимые на защиту:</w:t>
      </w:r>
    </w:p>
    <w:p w:rsidR="00DD0E88" w:rsidRDefault="00DD0E88" w:rsidP="00DD0E88">
      <w:pPr>
        <w:spacing w:line="360" w:lineRule="auto"/>
        <w:ind w:firstLine="709"/>
        <w:jc w:val="both"/>
        <w:rPr>
          <w:b w:val="0"/>
          <w:color w:val="000000"/>
          <w:sz w:val="28"/>
          <w:szCs w:val="28"/>
        </w:rPr>
      </w:pPr>
      <w:r>
        <w:rPr>
          <w:b w:val="0"/>
          <w:color w:val="000000"/>
          <w:sz w:val="28"/>
          <w:szCs w:val="28"/>
        </w:rPr>
        <w:t>- оценка экономического и финансового состояния изучаемой организации, в том числе с целью определения ее платежеспособности;</w:t>
      </w:r>
    </w:p>
    <w:p w:rsidR="00DD0E88" w:rsidRDefault="00DD0E88" w:rsidP="00DD0E88">
      <w:pPr>
        <w:spacing w:line="360" w:lineRule="auto"/>
        <w:ind w:firstLine="709"/>
        <w:jc w:val="both"/>
        <w:rPr>
          <w:b w:val="0"/>
          <w:color w:val="000000"/>
          <w:sz w:val="28"/>
          <w:szCs w:val="28"/>
        </w:rPr>
      </w:pPr>
      <w:r>
        <w:rPr>
          <w:b w:val="0"/>
          <w:color w:val="000000"/>
          <w:sz w:val="28"/>
          <w:szCs w:val="28"/>
        </w:rPr>
        <w:lastRenderedPageBreak/>
        <w:t>- классификация платежеспособности в бухгалтерском учете;</w:t>
      </w:r>
    </w:p>
    <w:p w:rsidR="00DD0E88" w:rsidRDefault="00DD0E88" w:rsidP="00DD0E88">
      <w:pPr>
        <w:spacing w:line="360" w:lineRule="auto"/>
        <w:ind w:firstLine="709"/>
        <w:jc w:val="both"/>
        <w:rPr>
          <w:b w:val="0"/>
          <w:color w:val="000000"/>
          <w:sz w:val="28"/>
          <w:szCs w:val="28"/>
        </w:rPr>
      </w:pPr>
      <w:r>
        <w:rPr>
          <w:b w:val="0"/>
          <w:color w:val="000000"/>
          <w:sz w:val="28"/>
          <w:szCs w:val="28"/>
        </w:rPr>
        <w:t>- рекомендации по совершенствованию платежеспособности, а также эффективное использование привлеченных средств.</w:t>
      </w:r>
    </w:p>
    <w:p w:rsidR="00DD0E88" w:rsidRDefault="00DD0E88" w:rsidP="00DD0E88">
      <w:pPr>
        <w:spacing w:line="360" w:lineRule="auto"/>
        <w:ind w:firstLine="709"/>
        <w:jc w:val="both"/>
        <w:rPr>
          <w:b w:val="0"/>
          <w:sz w:val="28"/>
          <w:szCs w:val="28"/>
        </w:rPr>
      </w:pPr>
      <w:r>
        <w:rPr>
          <w:b w:val="0"/>
          <w:color w:val="000000"/>
          <w:sz w:val="28"/>
          <w:szCs w:val="28"/>
        </w:rPr>
        <w:t xml:space="preserve">Теоретической и методологической основой выпускной квалифицированной работы послужили научные труды отечественных и зарубежных ученых,  Федеральные законы, законодательные акты и постановления Правительства РФ, методические рекомендации по оценке финансового состояния организаций. </w:t>
      </w:r>
      <w:r>
        <w:rPr>
          <w:b w:val="0"/>
          <w:sz w:val="28"/>
          <w:szCs w:val="28"/>
        </w:rPr>
        <w:t>В ходе анализа финансовой устойчивости и платежеспособности были разработаны основные направления по улучшению финансовой устойчивости и платежеспособности организации, которые аргументированы и подкреплены теоретическими выводами и практическими расчетами. В процессе оценки платежеспособност</w:t>
      </w:r>
      <w:proofErr w:type="gramStart"/>
      <w:r>
        <w:rPr>
          <w:b w:val="0"/>
          <w:sz w:val="28"/>
          <w:szCs w:val="28"/>
        </w:rPr>
        <w:t>и ООО</w:t>
      </w:r>
      <w:proofErr w:type="gramEnd"/>
      <w:r>
        <w:rPr>
          <w:b w:val="0"/>
          <w:sz w:val="28"/>
          <w:szCs w:val="28"/>
        </w:rPr>
        <w:t xml:space="preserve"> «</w:t>
      </w:r>
      <w:proofErr w:type="spellStart"/>
      <w:r>
        <w:rPr>
          <w:b w:val="0"/>
          <w:sz w:val="28"/>
          <w:szCs w:val="28"/>
        </w:rPr>
        <w:t>Раден</w:t>
      </w:r>
      <w:proofErr w:type="spellEnd"/>
      <w:r>
        <w:rPr>
          <w:b w:val="0"/>
          <w:sz w:val="28"/>
          <w:szCs w:val="28"/>
        </w:rPr>
        <w:t>» были использованы методы анализа абсолютных и относительных показателей, вертикальный и горизонтальный методы анализа баланса, расчетно-аналитический метод. Информационной базой для проведения оценки платежеспособност</w:t>
      </w:r>
      <w:proofErr w:type="gramStart"/>
      <w:r>
        <w:rPr>
          <w:b w:val="0"/>
          <w:sz w:val="28"/>
          <w:szCs w:val="28"/>
        </w:rPr>
        <w:t>и ООО</w:t>
      </w:r>
      <w:proofErr w:type="gramEnd"/>
      <w:r>
        <w:rPr>
          <w:b w:val="0"/>
          <w:sz w:val="28"/>
          <w:szCs w:val="28"/>
        </w:rPr>
        <w:t xml:space="preserve"> «</w:t>
      </w:r>
      <w:proofErr w:type="spellStart"/>
      <w:r>
        <w:rPr>
          <w:b w:val="0"/>
          <w:sz w:val="28"/>
          <w:szCs w:val="28"/>
        </w:rPr>
        <w:t>Раден</w:t>
      </w:r>
      <w:proofErr w:type="spellEnd"/>
      <w:r>
        <w:rPr>
          <w:b w:val="0"/>
          <w:sz w:val="28"/>
          <w:szCs w:val="28"/>
        </w:rPr>
        <w:t>» и прогнозирования его дальнейшего развития явились данные первичной бухгалтерской отчетности (бухгалтерский баланс, отчет о финансовых результатах за 2013 - 2015 г.г.) и алгоритмы расчета основных применяемых в данной работе аналитических показателей и коэффициентов.</w:t>
      </w:r>
    </w:p>
    <w:p w:rsidR="00DD0E88" w:rsidRDefault="00DD0E88" w:rsidP="00DD0E88">
      <w:pPr>
        <w:spacing w:line="360" w:lineRule="auto"/>
        <w:ind w:firstLine="709"/>
        <w:jc w:val="both"/>
        <w:rPr>
          <w:b w:val="0"/>
          <w:color w:val="000000"/>
          <w:sz w:val="28"/>
          <w:szCs w:val="28"/>
        </w:rPr>
      </w:pPr>
      <w:r>
        <w:rPr>
          <w:b w:val="0"/>
          <w:sz w:val="28"/>
          <w:szCs w:val="28"/>
        </w:rPr>
        <w:t>Данная работа представляет собой реальное отражение финансового положения организации и конкретные предложения по проведению целого ряда мероприятий, полезных для стабилизации и оздоровления финансового состояния исследуемого объекта.</w:t>
      </w:r>
    </w:p>
    <w:p w:rsidR="00DD0E88" w:rsidRDefault="00DD0E88" w:rsidP="00DD0E88">
      <w:pPr>
        <w:spacing w:line="360" w:lineRule="auto"/>
        <w:jc w:val="both"/>
        <w:rPr>
          <w:b w:val="0"/>
        </w:rPr>
      </w:pPr>
    </w:p>
    <w:p w:rsidR="00DD0E88" w:rsidRDefault="00DD0E88" w:rsidP="00DD0E88">
      <w:pPr>
        <w:pStyle w:val="1"/>
        <w:spacing w:before="0" w:after="0" w:line="360" w:lineRule="auto"/>
        <w:jc w:val="both"/>
        <w:rPr>
          <w:rFonts w:ascii="Times New Roman" w:hAnsi="Times New Roman" w:cs="Times New Roman"/>
          <w:b w:val="0"/>
          <w:color w:val="000000"/>
          <w:sz w:val="28"/>
          <w:szCs w:val="28"/>
        </w:rPr>
      </w:pPr>
      <w:bookmarkStart w:id="2" w:name="_Toc195866670"/>
    </w:p>
    <w:p w:rsidR="00DD0E88" w:rsidRDefault="00DD0E88" w:rsidP="00DD0E88">
      <w:pPr>
        <w:rPr>
          <w:b w:val="0"/>
        </w:rPr>
      </w:pPr>
    </w:p>
    <w:p w:rsidR="00DD0E88" w:rsidRDefault="00DD0E88" w:rsidP="00DD0E88">
      <w:pPr>
        <w:pStyle w:val="1"/>
        <w:spacing w:before="0" w:after="0" w:line="360" w:lineRule="auto"/>
        <w:jc w:val="both"/>
        <w:rPr>
          <w:rFonts w:ascii="Times New Roman" w:hAnsi="Times New Roman" w:cs="Times New Roman"/>
          <w:b w:val="0"/>
          <w:color w:val="000000"/>
          <w:sz w:val="28"/>
          <w:szCs w:val="28"/>
        </w:rPr>
      </w:pPr>
    </w:p>
    <w:p w:rsidR="0031254B" w:rsidRDefault="0031254B" w:rsidP="00DD0E88">
      <w:pPr>
        <w:pStyle w:val="1"/>
        <w:spacing w:before="0" w:after="0" w:line="360" w:lineRule="auto"/>
        <w:jc w:val="both"/>
        <w:rPr>
          <w:rFonts w:ascii="Times New Roman" w:hAnsi="Times New Roman" w:cs="Times New Roman"/>
          <w:b w:val="0"/>
          <w:color w:val="000000"/>
          <w:sz w:val="28"/>
          <w:szCs w:val="28"/>
        </w:rPr>
      </w:pPr>
    </w:p>
    <w:p w:rsidR="00DD0E88" w:rsidRDefault="00DD0E88" w:rsidP="00DD0E88">
      <w:pPr>
        <w:pStyle w:val="1"/>
        <w:spacing w:before="0" w:after="0" w:line="360" w:lineRule="auto"/>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1. </w:t>
      </w:r>
      <w:bookmarkEnd w:id="0"/>
      <w:bookmarkEnd w:id="2"/>
      <w:r>
        <w:rPr>
          <w:rFonts w:ascii="Times New Roman" w:hAnsi="Times New Roman" w:cs="Times New Roman"/>
          <w:b w:val="0"/>
          <w:color w:val="000000"/>
          <w:sz w:val="28"/>
          <w:szCs w:val="28"/>
        </w:rPr>
        <w:t>ТЕОРЕТИЧЕСКИЕ  И МЕТОДИЧЕСКИЕ АСПЕКТЫ УПРАВЛЕНИЯ ПЛАТЕЖЕСПОСОБНОСТЬЮ ОРГАНИЗАЦИИ</w:t>
      </w:r>
    </w:p>
    <w:p w:rsidR="00DD0E88" w:rsidRDefault="00DD0E88" w:rsidP="00DD0E88">
      <w:pPr>
        <w:spacing w:line="360" w:lineRule="auto"/>
        <w:ind w:firstLine="709"/>
        <w:jc w:val="both"/>
        <w:rPr>
          <w:b w:val="0"/>
        </w:rPr>
      </w:pPr>
    </w:p>
    <w:p w:rsidR="00DD0E88" w:rsidRDefault="00DD0E88" w:rsidP="00DD0E88">
      <w:pPr>
        <w:pStyle w:val="2"/>
        <w:spacing w:before="0" w:after="0" w:line="360" w:lineRule="auto"/>
        <w:jc w:val="both"/>
        <w:rPr>
          <w:rFonts w:ascii="Times New Roman" w:hAnsi="Times New Roman" w:cs="Times New Roman"/>
          <w:b w:val="0"/>
          <w:i w:val="0"/>
          <w:color w:val="000000"/>
        </w:rPr>
      </w:pPr>
      <w:bookmarkStart w:id="3" w:name="_Toc195866671"/>
      <w:bookmarkStart w:id="4" w:name="_Toc162007973"/>
      <w:r>
        <w:rPr>
          <w:rFonts w:ascii="Times New Roman" w:hAnsi="Times New Roman" w:cs="Times New Roman"/>
          <w:b w:val="0"/>
          <w:i w:val="0"/>
          <w:color w:val="000000"/>
        </w:rPr>
        <w:t>1.1 Понятие и сущность платежеспособности и ликвидности в условиях рыночных отношений</w:t>
      </w:r>
      <w:bookmarkEnd w:id="3"/>
      <w:bookmarkEnd w:id="4"/>
    </w:p>
    <w:p w:rsidR="00DD0E88" w:rsidRDefault="00DD0E88" w:rsidP="00DD0E88">
      <w:pPr>
        <w:spacing w:line="360" w:lineRule="auto"/>
        <w:ind w:firstLine="709"/>
        <w:jc w:val="both"/>
        <w:rPr>
          <w:b w:val="0"/>
        </w:rPr>
      </w:pPr>
    </w:p>
    <w:p w:rsidR="00DD0E88" w:rsidRDefault="00DD0E88" w:rsidP="00DD0E88">
      <w:pPr>
        <w:spacing w:line="360" w:lineRule="auto"/>
        <w:ind w:firstLine="709"/>
        <w:jc w:val="both"/>
        <w:rPr>
          <w:b w:val="0"/>
          <w:color w:val="000000"/>
          <w:sz w:val="28"/>
          <w:szCs w:val="28"/>
        </w:rPr>
      </w:pPr>
      <w:r>
        <w:rPr>
          <w:b w:val="0"/>
          <w:color w:val="000000"/>
          <w:sz w:val="28"/>
          <w:szCs w:val="28"/>
        </w:rPr>
        <w:t xml:space="preserve">В процессе становления рыночных отношений большинство организаций России оказалось в сложном финансовом положении. Взаимные неплатежи между хозяйствующими субъектами, высокие налоговые и банковские процентные ставки привели к тому, что многие организации утратили платежеспособность. </w:t>
      </w:r>
    </w:p>
    <w:p w:rsidR="00DD0E88" w:rsidRDefault="00DD0E88" w:rsidP="00DD0E88">
      <w:pPr>
        <w:spacing w:line="360" w:lineRule="auto"/>
        <w:ind w:firstLine="709"/>
        <w:jc w:val="both"/>
        <w:rPr>
          <w:b w:val="0"/>
          <w:color w:val="000000"/>
          <w:sz w:val="28"/>
          <w:szCs w:val="28"/>
        </w:rPr>
      </w:pPr>
      <w:r>
        <w:rPr>
          <w:b w:val="0"/>
          <w:color w:val="000000"/>
          <w:sz w:val="28"/>
          <w:szCs w:val="28"/>
        </w:rPr>
        <w:t>Понятие платежеспособности появилось одновременно с возникновением самого элементарного обмена. Каждый человек, прежде чем продать свой товар, должен был убедиться, что взамен получит необходимую вещь или ценность, то есть определить, платежеспособен покупатель или нет. Однако</w:t>
      </w:r>
      <w:proofErr w:type="gramStart"/>
      <w:r>
        <w:rPr>
          <w:b w:val="0"/>
          <w:color w:val="000000"/>
          <w:sz w:val="28"/>
          <w:szCs w:val="28"/>
        </w:rPr>
        <w:t>,</w:t>
      </w:r>
      <w:proofErr w:type="gramEnd"/>
      <w:r>
        <w:rPr>
          <w:b w:val="0"/>
          <w:color w:val="000000"/>
          <w:sz w:val="28"/>
          <w:szCs w:val="28"/>
        </w:rPr>
        <w:t xml:space="preserve"> определение платежеспособности как экономической категории было дано сравнительно недавно – в конце XIX века, его сформулировали владельцы некоторых коммерческих банков в США, которые стали требовать от своих клиентов, обращавшихся за кредитами, предоставления финансовой отчетности в целях оценки их платежеспособности. В 90-е годы эта практика распространилась на большинство банков. </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В XX веке проблеме платежеспособности хозяйствующих субъектов уделялось достаточно большое внимание как отечественными, так и зарубежными экономистами. </w:t>
      </w:r>
    </w:p>
    <w:p w:rsidR="00DD0E88" w:rsidRDefault="00DD0E88" w:rsidP="00DD0E88">
      <w:pPr>
        <w:spacing w:line="360" w:lineRule="auto"/>
        <w:ind w:firstLine="709"/>
        <w:jc w:val="both"/>
        <w:rPr>
          <w:b w:val="0"/>
          <w:color w:val="000000"/>
          <w:sz w:val="28"/>
          <w:szCs w:val="28"/>
        </w:rPr>
      </w:pPr>
      <w:proofErr w:type="gramStart"/>
      <w:r>
        <w:rPr>
          <w:b w:val="0"/>
          <w:color w:val="000000"/>
          <w:sz w:val="28"/>
          <w:szCs w:val="28"/>
        </w:rPr>
        <w:t xml:space="preserve">М.Н. </w:t>
      </w:r>
      <w:proofErr w:type="spellStart"/>
      <w:r>
        <w:rPr>
          <w:b w:val="0"/>
          <w:color w:val="000000"/>
          <w:sz w:val="28"/>
          <w:szCs w:val="28"/>
        </w:rPr>
        <w:t>Крейнина</w:t>
      </w:r>
      <w:proofErr w:type="spellEnd"/>
      <w:r>
        <w:rPr>
          <w:b w:val="0"/>
          <w:color w:val="000000"/>
          <w:sz w:val="28"/>
          <w:szCs w:val="28"/>
        </w:rPr>
        <w:t xml:space="preserve"> [23, с.15], В.В. Ковалев [20, с.11], А.Б. </w:t>
      </w:r>
      <w:proofErr w:type="spellStart"/>
      <w:r>
        <w:rPr>
          <w:b w:val="0"/>
          <w:color w:val="000000"/>
          <w:sz w:val="28"/>
          <w:szCs w:val="28"/>
        </w:rPr>
        <w:t>Крутик</w:t>
      </w:r>
      <w:proofErr w:type="spellEnd"/>
      <w:r>
        <w:rPr>
          <w:b w:val="0"/>
          <w:color w:val="000000"/>
          <w:sz w:val="28"/>
          <w:szCs w:val="28"/>
        </w:rPr>
        <w:t xml:space="preserve"> и      М.М. Хайкин [24, с.21], Л.Ф. Сухова и Н.А. Чернова [32, с.38] считают, что «платежеспособность означает наличие у организации денежных средств и </w:t>
      </w:r>
      <w:r>
        <w:rPr>
          <w:b w:val="0"/>
          <w:color w:val="000000"/>
          <w:sz w:val="28"/>
          <w:szCs w:val="28"/>
        </w:rPr>
        <w:lastRenderedPageBreak/>
        <w:t>их эквивалентов, достаточных для расчетов по кредиторской задолженности, требующей немедленного погашения».</w:t>
      </w:r>
      <w:proofErr w:type="gramEnd"/>
    </w:p>
    <w:p w:rsidR="00DD0E88" w:rsidRDefault="00DD0E88" w:rsidP="00DD0E88">
      <w:pPr>
        <w:spacing w:line="360" w:lineRule="auto"/>
        <w:ind w:firstLine="709"/>
        <w:jc w:val="both"/>
        <w:rPr>
          <w:b w:val="0"/>
          <w:color w:val="000000"/>
          <w:sz w:val="28"/>
          <w:szCs w:val="28"/>
        </w:rPr>
      </w:pPr>
      <w:r>
        <w:rPr>
          <w:b w:val="0"/>
          <w:color w:val="000000"/>
          <w:sz w:val="28"/>
          <w:szCs w:val="28"/>
        </w:rPr>
        <w:t xml:space="preserve">Коллектив авторов под руководством М.В. Романовского [37, с.24] под платежеспособностью понимает «способность организации в полном объеме и в срок погасить свои краткосрочные обязательства в случае одновременного предъявления требования о платежах со стороны всех кредиторов организации». </w:t>
      </w:r>
    </w:p>
    <w:p w:rsidR="00DD0E88" w:rsidRDefault="00DD0E88" w:rsidP="00DD0E88">
      <w:pPr>
        <w:spacing w:line="360" w:lineRule="auto"/>
        <w:ind w:firstLine="709"/>
        <w:jc w:val="both"/>
        <w:rPr>
          <w:b w:val="0"/>
          <w:color w:val="000000"/>
          <w:sz w:val="28"/>
          <w:szCs w:val="28"/>
        </w:rPr>
      </w:pPr>
      <w:r>
        <w:rPr>
          <w:b w:val="0"/>
          <w:color w:val="000000"/>
          <w:sz w:val="28"/>
          <w:szCs w:val="28"/>
        </w:rPr>
        <w:t>И.Т. Балабанов [7, с.15] утверждает, что «платежеспособность – это соизмерение наличия и поступления сре</w:t>
      </w:r>
      <w:proofErr w:type="gramStart"/>
      <w:r>
        <w:rPr>
          <w:b w:val="0"/>
          <w:color w:val="000000"/>
          <w:sz w:val="28"/>
          <w:szCs w:val="28"/>
        </w:rPr>
        <w:t>дств с пл</w:t>
      </w:r>
      <w:proofErr w:type="gramEnd"/>
      <w:r>
        <w:rPr>
          <w:b w:val="0"/>
          <w:color w:val="000000"/>
          <w:sz w:val="28"/>
          <w:szCs w:val="28"/>
        </w:rPr>
        <w:t xml:space="preserve">атежами первой необходимости». Следует отметить, что в данном определении уже предполагается зависимость между средствами организации и его платежами. </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Такой подход оправдан, поскольку для регулярного и своевременного погашения своих долговых обязательств необходимо такое же регулярное поступление финансовых ресурсов и в достаточном объеме. </w:t>
      </w:r>
    </w:p>
    <w:p w:rsidR="00DD0E88" w:rsidRDefault="00DD0E88" w:rsidP="00DD0E88">
      <w:pPr>
        <w:spacing w:line="360" w:lineRule="auto"/>
        <w:ind w:firstLine="709"/>
        <w:jc w:val="both"/>
        <w:rPr>
          <w:b w:val="0"/>
          <w:color w:val="000000"/>
          <w:sz w:val="28"/>
          <w:szCs w:val="28"/>
        </w:rPr>
      </w:pPr>
      <w:proofErr w:type="gramStart"/>
      <w:r>
        <w:rPr>
          <w:b w:val="0"/>
          <w:color w:val="000000"/>
          <w:sz w:val="28"/>
          <w:szCs w:val="28"/>
        </w:rPr>
        <w:t>Достаточно развернутое</w:t>
      </w:r>
      <w:proofErr w:type="gramEnd"/>
      <w:r>
        <w:rPr>
          <w:b w:val="0"/>
          <w:color w:val="000000"/>
          <w:sz w:val="28"/>
          <w:szCs w:val="28"/>
        </w:rPr>
        <w:t xml:space="preserve"> определение платежеспособности предлагают М.И. Баканов и А.Д. </w:t>
      </w:r>
      <w:proofErr w:type="spellStart"/>
      <w:r>
        <w:rPr>
          <w:b w:val="0"/>
          <w:color w:val="000000"/>
          <w:sz w:val="28"/>
          <w:szCs w:val="28"/>
        </w:rPr>
        <w:t>Шеремет</w:t>
      </w:r>
      <w:proofErr w:type="spellEnd"/>
      <w:r>
        <w:rPr>
          <w:b w:val="0"/>
          <w:color w:val="000000"/>
          <w:sz w:val="28"/>
          <w:szCs w:val="28"/>
        </w:rPr>
        <w:t xml:space="preserve"> [6, с.29]: «Финансовое состояние проявляется в платежеспособности предприятий, в способности вовремя удовлетворять платежные требования поставщиков техники и материалов в соответствии с хозяйственными договорами, возвращать кредиты, выплачивать заработную плату рабочим и служащим, вносить платежи в бюджет. Нормальная платежеспособность позволяет своевременно и полностью погасить обязательства перед другими организациями». </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Такое описание платежеспособности само по себе хорошо в том плане, что раскрывается смысл понятия «погасить обязательства». </w:t>
      </w:r>
      <w:r>
        <w:rPr>
          <w:b w:val="0"/>
          <w:color w:val="000000"/>
          <w:sz w:val="28"/>
          <w:szCs w:val="28"/>
        </w:rPr>
        <w:br/>
        <w:t xml:space="preserve">Определение платежеспособности, предложенное В.М. Родионовой            [27, с.34], А.К. Шишкиным, В.А. </w:t>
      </w:r>
      <w:proofErr w:type="spellStart"/>
      <w:r>
        <w:rPr>
          <w:b w:val="0"/>
          <w:color w:val="000000"/>
          <w:sz w:val="28"/>
          <w:szCs w:val="28"/>
        </w:rPr>
        <w:t>Микрюковым</w:t>
      </w:r>
      <w:proofErr w:type="spellEnd"/>
      <w:r>
        <w:rPr>
          <w:b w:val="0"/>
          <w:color w:val="000000"/>
          <w:sz w:val="28"/>
          <w:szCs w:val="28"/>
        </w:rPr>
        <w:t xml:space="preserve">, И. Д. </w:t>
      </w:r>
      <w:proofErr w:type="spellStart"/>
      <w:r>
        <w:rPr>
          <w:b w:val="0"/>
          <w:color w:val="000000"/>
          <w:sz w:val="28"/>
          <w:szCs w:val="28"/>
        </w:rPr>
        <w:t>Дышкантом</w:t>
      </w:r>
      <w:proofErr w:type="spellEnd"/>
      <w:r>
        <w:rPr>
          <w:b w:val="0"/>
          <w:color w:val="000000"/>
          <w:sz w:val="28"/>
          <w:szCs w:val="28"/>
        </w:rPr>
        <w:t xml:space="preserve"> [40, с.27] схоже </w:t>
      </w:r>
      <w:proofErr w:type="gramStart"/>
      <w:r>
        <w:rPr>
          <w:b w:val="0"/>
          <w:color w:val="000000"/>
          <w:sz w:val="28"/>
          <w:szCs w:val="28"/>
        </w:rPr>
        <w:t>с</w:t>
      </w:r>
      <w:proofErr w:type="gramEnd"/>
      <w:r>
        <w:rPr>
          <w:b w:val="0"/>
          <w:color w:val="000000"/>
          <w:sz w:val="28"/>
          <w:szCs w:val="28"/>
        </w:rPr>
        <w:t xml:space="preserve"> вышеупомянутым и включает: «Платежеспособность организации определяется его возможностью своевременно и полностью выполнять </w:t>
      </w:r>
      <w:r>
        <w:rPr>
          <w:b w:val="0"/>
          <w:color w:val="000000"/>
          <w:sz w:val="28"/>
          <w:szCs w:val="28"/>
        </w:rPr>
        <w:lastRenderedPageBreak/>
        <w:t>платежные обязательства, вытекающие из торговых, кредитных и иных операций денежного характера».</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Г. Савицкая [29, с.44] отмечает: </w:t>
      </w:r>
      <w:proofErr w:type="gramStart"/>
      <w:r>
        <w:rPr>
          <w:b w:val="0"/>
          <w:color w:val="000000"/>
          <w:sz w:val="28"/>
          <w:szCs w:val="28"/>
        </w:rPr>
        <w:t xml:space="preserve">«Платежеспособность – возможность наличными денежными ресурсами своевременно погашать свои платежные обязательства). </w:t>
      </w:r>
      <w:proofErr w:type="gramEnd"/>
    </w:p>
    <w:p w:rsidR="00DD0E88" w:rsidRDefault="00DD0E88" w:rsidP="00DD0E88">
      <w:pPr>
        <w:spacing w:line="360" w:lineRule="auto"/>
        <w:ind w:firstLine="709"/>
        <w:jc w:val="both"/>
        <w:rPr>
          <w:b w:val="0"/>
          <w:color w:val="000000"/>
          <w:sz w:val="28"/>
          <w:szCs w:val="28"/>
        </w:rPr>
      </w:pPr>
      <w:r>
        <w:rPr>
          <w:b w:val="0"/>
          <w:color w:val="000000"/>
          <w:sz w:val="28"/>
          <w:szCs w:val="28"/>
        </w:rPr>
        <w:t xml:space="preserve">То есть автор уделяет внимание своевременности погашения обязательств, что также подразумевает полноту, достаточность средств у плательщика, но делает акцент на платежах наличными, что на наш взгляд не совсем оправдано. Целесообразно дополнить, что платить по обязательствам можно и в безналичной форме, а также используя различные финансовые инструменты. </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А.Н. </w:t>
      </w:r>
      <w:proofErr w:type="spellStart"/>
      <w:r>
        <w:rPr>
          <w:b w:val="0"/>
          <w:color w:val="000000"/>
          <w:sz w:val="28"/>
          <w:szCs w:val="28"/>
        </w:rPr>
        <w:t>Азрилиян</w:t>
      </w:r>
      <w:proofErr w:type="spellEnd"/>
      <w:r>
        <w:rPr>
          <w:b w:val="0"/>
          <w:color w:val="000000"/>
          <w:sz w:val="28"/>
          <w:szCs w:val="28"/>
        </w:rPr>
        <w:t xml:space="preserve"> [4, с.44] указывает: «Платежеспособность – способность государства, юридического или физического лица своевременно и полностью выполнять свои платежные обязательства, вытекающие из торговых, кредитных и иных операций денежного характера».</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Трактовка платежеспособности Б.А. </w:t>
      </w:r>
      <w:proofErr w:type="spellStart"/>
      <w:r>
        <w:rPr>
          <w:b w:val="0"/>
          <w:color w:val="000000"/>
          <w:sz w:val="28"/>
          <w:szCs w:val="28"/>
        </w:rPr>
        <w:t>Райзберга</w:t>
      </w:r>
      <w:proofErr w:type="spellEnd"/>
      <w:r>
        <w:rPr>
          <w:b w:val="0"/>
          <w:color w:val="000000"/>
          <w:sz w:val="28"/>
          <w:szCs w:val="28"/>
        </w:rPr>
        <w:t xml:space="preserve"> [26, с.35] и коллектива авторов под руководством А.Г. Грязновой  [15, с.29] идентична, однако в ней опущено условие своевременности платежей, но добавлено наличие достаточного количества денежных средств: «Платежеспособность – способность государства, юридических и физических лиц полностью выполнять свои </w:t>
      </w:r>
      <w:proofErr w:type="gramStart"/>
      <w:r>
        <w:rPr>
          <w:b w:val="0"/>
          <w:color w:val="000000"/>
          <w:sz w:val="28"/>
          <w:szCs w:val="28"/>
        </w:rPr>
        <w:t>обязательства</w:t>
      </w:r>
      <w:proofErr w:type="gramEnd"/>
      <w:r>
        <w:rPr>
          <w:b w:val="0"/>
          <w:color w:val="000000"/>
          <w:sz w:val="28"/>
          <w:szCs w:val="28"/>
        </w:rPr>
        <w:t xml:space="preserve"> по платежам исходя из наличия у них денежных средств, необходимых и достаточных для осуществления платежей».</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В.Г. </w:t>
      </w:r>
      <w:proofErr w:type="spellStart"/>
      <w:r>
        <w:rPr>
          <w:b w:val="0"/>
          <w:color w:val="000000"/>
          <w:sz w:val="28"/>
          <w:szCs w:val="28"/>
        </w:rPr>
        <w:t>Золотогоров</w:t>
      </w:r>
      <w:proofErr w:type="spellEnd"/>
      <w:r>
        <w:rPr>
          <w:b w:val="0"/>
          <w:color w:val="000000"/>
          <w:sz w:val="28"/>
          <w:szCs w:val="28"/>
        </w:rPr>
        <w:t xml:space="preserve"> [17, с.38] не рассматривает в качестве субъекта финансовых отношений государство: «Платежеспособность – финансовое состояние физических или юридических лиц, позволяющее своевременно и полно оплачивать предстоящие платежи, выполнять по мере их поступления свои финансовые обязательства». </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Экономисты М.С. </w:t>
      </w:r>
      <w:proofErr w:type="spellStart"/>
      <w:r>
        <w:rPr>
          <w:b w:val="0"/>
          <w:color w:val="000000"/>
          <w:sz w:val="28"/>
          <w:szCs w:val="28"/>
        </w:rPr>
        <w:t>Абрютина</w:t>
      </w:r>
      <w:proofErr w:type="spellEnd"/>
      <w:r>
        <w:rPr>
          <w:b w:val="0"/>
          <w:color w:val="000000"/>
          <w:sz w:val="28"/>
          <w:szCs w:val="28"/>
        </w:rPr>
        <w:t xml:space="preserve"> и А.В. Грачев [3, с.51] утверждают, что «платежеспособность означает достаточность ликвидных активов для </w:t>
      </w:r>
      <w:r>
        <w:rPr>
          <w:b w:val="0"/>
          <w:color w:val="000000"/>
          <w:sz w:val="28"/>
          <w:szCs w:val="28"/>
        </w:rPr>
        <w:lastRenderedPageBreak/>
        <w:t xml:space="preserve">погашения в любой момент всех своих краткосрочных обязательств перед кредиторами». </w:t>
      </w:r>
    </w:p>
    <w:p w:rsidR="00DD0E88" w:rsidRDefault="00DD0E88" w:rsidP="00DD0E88">
      <w:pPr>
        <w:spacing w:line="360" w:lineRule="auto"/>
        <w:ind w:firstLine="709"/>
        <w:jc w:val="both"/>
        <w:rPr>
          <w:b w:val="0"/>
          <w:color w:val="000000"/>
          <w:sz w:val="28"/>
          <w:szCs w:val="28"/>
        </w:rPr>
      </w:pPr>
      <w:r>
        <w:rPr>
          <w:b w:val="0"/>
          <w:color w:val="000000"/>
          <w:sz w:val="28"/>
          <w:szCs w:val="28"/>
        </w:rPr>
        <w:t>В этом определении уже появляется понятие «ликвидных активов», и авторы подчеркивают, что их размер должен быть достаточным.</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 А авторский коллектив под руководством В.К. </w:t>
      </w:r>
      <w:proofErr w:type="spellStart"/>
      <w:r>
        <w:rPr>
          <w:b w:val="0"/>
          <w:color w:val="000000"/>
          <w:sz w:val="28"/>
          <w:szCs w:val="28"/>
        </w:rPr>
        <w:t>Сенчагова</w:t>
      </w:r>
      <w:proofErr w:type="spellEnd"/>
      <w:r>
        <w:rPr>
          <w:b w:val="0"/>
          <w:color w:val="000000"/>
          <w:sz w:val="28"/>
          <w:szCs w:val="28"/>
        </w:rPr>
        <w:t xml:space="preserve"> и             А.И. Архипова [31, с.45] отмечает, что «чаще всего платежеспособность на какой-либо момент времени определяется как платежный излишек или недостаток между имеющимися ликвидными ресурсами и обязательствами к погашению на этот момент». То есть, авторы также связывают платежеспособность с наличием ликвидных ресурсов. </w:t>
      </w:r>
    </w:p>
    <w:p w:rsidR="00DD0E88" w:rsidRDefault="00DD0E88" w:rsidP="00DD0E88">
      <w:pPr>
        <w:spacing w:line="360" w:lineRule="auto"/>
        <w:ind w:firstLine="709"/>
        <w:jc w:val="both"/>
        <w:rPr>
          <w:b w:val="0"/>
          <w:color w:val="000000"/>
          <w:sz w:val="28"/>
          <w:szCs w:val="28"/>
        </w:rPr>
      </w:pPr>
      <w:r>
        <w:rPr>
          <w:b w:val="0"/>
          <w:color w:val="000000"/>
          <w:sz w:val="28"/>
          <w:szCs w:val="28"/>
        </w:rPr>
        <w:t>Е.С. Стоянова [34, с.65] отмечает, что «платежеспособность – это возможность организации своевременно рассчитываться по своим текущим финансовым обязательствам за счет оборотных активов различного уровня ликвидности».</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В этом определении также рассматривается ликвидность. </w:t>
      </w:r>
      <w:r>
        <w:rPr>
          <w:b w:val="0"/>
          <w:color w:val="000000"/>
          <w:sz w:val="28"/>
          <w:szCs w:val="28"/>
        </w:rPr>
        <w:br/>
        <w:t>Отдельные авторы (В.И. </w:t>
      </w:r>
      <w:proofErr w:type="spellStart"/>
      <w:r>
        <w:rPr>
          <w:b w:val="0"/>
          <w:color w:val="000000"/>
          <w:sz w:val="28"/>
          <w:szCs w:val="28"/>
        </w:rPr>
        <w:t>Стражев</w:t>
      </w:r>
      <w:proofErr w:type="spellEnd"/>
      <w:r>
        <w:rPr>
          <w:b w:val="0"/>
          <w:color w:val="000000"/>
          <w:sz w:val="28"/>
          <w:szCs w:val="28"/>
        </w:rPr>
        <w:t xml:space="preserve"> [28, с.48], П.И. </w:t>
      </w:r>
      <w:proofErr w:type="spellStart"/>
      <w:r>
        <w:rPr>
          <w:b w:val="0"/>
          <w:color w:val="000000"/>
          <w:sz w:val="28"/>
          <w:szCs w:val="28"/>
        </w:rPr>
        <w:t>Вахрин</w:t>
      </w:r>
      <w:proofErr w:type="spellEnd"/>
      <w:r>
        <w:rPr>
          <w:b w:val="0"/>
          <w:color w:val="000000"/>
          <w:sz w:val="28"/>
          <w:szCs w:val="28"/>
        </w:rPr>
        <w:t xml:space="preserve"> [12, с.26],            Н.В. Колчина [22, с.34], Г.Б. Поляк [35, с.27]) считают, что «организация является платежеспособной, если имеющиеся у нее денежные средства, краткосрочные финансовые вложения и активные расчеты покрывают ее краткосрочные обязательства».</w:t>
      </w:r>
    </w:p>
    <w:p w:rsidR="00DD0E88" w:rsidRDefault="00DD0E88" w:rsidP="00DD0E88">
      <w:pPr>
        <w:spacing w:line="360" w:lineRule="auto"/>
        <w:ind w:firstLine="709"/>
        <w:jc w:val="both"/>
        <w:rPr>
          <w:b w:val="0"/>
          <w:color w:val="000000"/>
          <w:sz w:val="28"/>
          <w:szCs w:val="28"/>
        </w:rPr>
      </w:pPr>
      <w:r>
        <w:rPr>
          <w:b w:val="0"/>
          <w:color w:val="000000"/>
          <w:sz w:val="28"/>
          <w:szCs w:val="28"/>
        </w:rPr>
        <w:t>В.А.</w:t>
      </w:r>
      <w:r>
        <w:rPr>
          <w:b w:val="0"/>
          <w:color w:val="000000"/>
          <w:sz w:val="28"/>
          <w:szCs w:val="28"/>
          <w:lang w:val="en-US"/>
        </w:rPr>
        <w:t> </w:t>
      </w:r>
      <w:proofErr w:type="spellStart"/>
      <w:r>
        <w:rPr>
          <w:b w:val="0"/>
          <w:color w:val="000000"/>
          <w:sz w:val="28"/>
          <w:szCs w:val="28"/>
        </w:rPr>
        <w:t>Кейлер</w:t>
      </w:r>
      <w:proofErr w:type="spellEnd"/>
      <w:r>
        <w:rPr>
          <w:b w:val="0"/>
          <w:color w:val="000000"/>
          <w:sz w:val="28"/>
          <w:szCs w:val="28"/>
        </w:rPr>
        <w:t xml:space="preserve"> [19, с.49] пишет, что «платежеспособность организации– </w:t>
      </w:r>
      <w:proofErr w:type="gramStart"/>
      <w:r>
        <w:rPr>
          <w:b w:val="0"/>
          <w:color w:val="000000"/>
          <w:sz w:val="28"/>
          <w:szCs w:val="28"/>
        </w:rPr>
        <w:t>эт</w:t>
      </w:r>
      <w:proofErr w:type="gramEnd"/>
      <w:r>
        <w:rPr>
          <w:b w:val="0"/>
          <w:color w:val="000000"/>
          <w:sz w:val="28"/>
          <w:szCs w:val="28"/>
        </w:rPr>
        <w:t xml:space="preserve">о ее способность выдерживать убытки». То есть, платежеспособность – это безубыточность хозяйствующего субъекта. Однако, платежеспособность и безубыточность – разные категории, но платежеспособность, как правило, присуща безубыточным организациям. </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Мнение зарубежных ученых по поводу определения платежеспособности также разнообразно. Так, Э. </w:t>
      </w:r>
      <w:proofErr w:type="spellStart"/>
      <w:r>
        <w:rPr>
          <w:b w:val="0"/>
          <w:color w:val="000000"/>
          <w:sz w:val="28"/>
          <w:szCs w:val="28"/>
        </w:rPr>
        <w:t>Хелферт</w:t>
      </w:r>
      <w:proofErr w:type="spellEnd"/>
      <w:r>
        <w:rPr>
          <w:b w:val="0"/>
          <w:color w:val="000000"/>
          <w:sz w:val="28"/>
          <w:szCs w:val="28"/>
        </w:rPr>
        <w:t xml:space="preserve"> [41, с.52], рассматривает платежеспособность, акцентируя свое внимание на погашение долгосрочной задолженности, в отличие от сложившейся позиции ученых о погашении краткосрочных обязательств. </w:t>
      </w:r>
    </w:p>
    <w:p w:rsidR="00DD0E88" w:rsidRDefault="00DD0E88" w:rsidP="00DD0E88">
      <w:pPr>
        <w:spacing w:line="360" w:lineRule="auto"/>
        <w:ind w:firstLine="709"/>
        <w:jc w:val="both"/>
        <w:rPr>
          <w:b w:val="0"/>
          <w:color w:val="000000"/>
          <w:sz w:val="28"/>
          <w:szCs w:val="28"/>
        </w:rPr>
      </w:pPr>
      <w:r>
        <w:rPr>
          <w:b w:val="0"/>
          <w:color w:val="000000"/>
          <w:sz w:val="28"/>
          <w:szCs w:val="28"/>
        </w:rPr>
        <w:lastRenderedPageBreak/>
        <w:t xml:space="preserve">Юджин Ф. </w:t>
      </w:r>
      <w:proofErr w:type="spellStart"/>
      <w:r>
        <w:rPr>
          <w:b w:val="0"/>
          <w:color w:val="000000"/>
          <w:sz w:val="28"/>
          <w:szCs w:val="28"/>
        </w:rPr>
        <w:t>Бригхэм</w:t>
      </w:r>
      <w:proofErr w:type="spellEnd"/>
      <w:r>
        <w:rPr>
          <w:b w:val="0"/>
          <w:color w:val="000000"/>
          <w:sz w:val="28"/>
          <w:szCs w:val="28"/>
        </w:rPr>
        <w:t xml:space="preserve"> [10, с.46] отмечает, что платежеспособность это «способность покрытия краткосрочных кредитов активами, возможность превращения которых в наличный денежный капитал ожидается в ближайшем будущем». </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Д. Стоун, К. </w:t>
      </w:r>
      <w:proofErr w:type="spellStart"/>
      <w:r>
        <w:rPr>
          <w:b w:val="0"/>
          <w:color w:val="000000"/>
          <w:sz w:val="28"/>
          <w:szCs w:val="28"/>
        </w:rPr>
        <w:t>Хитчинг</w:t>
      </w:r>
      <w:proofErr w:type="spellEnd"/>
      <w:r>
        <w:rPr>
          <w:b w:val="0"/>
          <w:color w:val="000000"/>
          <w:sz w:val="28"/>
          <w:szCs w:val="28"/>
        </w:rPr>
        <w:t xml:space="preserve"> [32, с.64] считают, что «платежеспособность – это достаточное количество денег для исполнения краткосрочных обязательств».</w:t>
      </w:r>
    </w:p>
    <w:p w:rsidR="00DD0E88" w:rsidRDefault="00DD0E88" w:rsidP="00DD0E88">
      <w:pPr>
        <w:spacing w:line="360" w:lineRule="auto"/>
        <w:ind w:firstLine="709"/>
        <w:jc w:val="both"/>
        <w:rPr>
          <w:b w:val="0"/>
          <w:color w:val="000000"/>
          <w:sz w:val="28"/>
          <w:szCs w:val="28"/>
        </w:rPr>
      </w:pPr>
      <w:proofErr w:type="spellStart"/>
      <w:r>
        <w:rPr>
          <w:b w:val="0"/>
          <w:color w:val="000000"/>
          <w:sz w:val="28"/>
          <w:szCs w:val="28"/>
        </w:rPr>
        <w:t>Robert</w:t>
      </w:r>
      <w:proofErr w:type="spellEnd"/>
      <w:r>
        <w:rPr>
          <w:b w:val="0"/>
          <w:color w:val="000000"/>
          <w:sz w:val="28"/>
          <w:szCs w:val="28"/>
        </w:rPr>
        <w:t xml:space="preserve"> N. </w:t>
      </w:r>
      <w:proofErr w:type="spellStart"/>
      <w:r>
        <w:rPr>
          <w:b w:val="0"/>
          <w:color w:val="000000"/>
          <w:sz w:val="28"/>
          <w:szCs w:val="28"/>
        </w:rPr>
        <w:t>Holt</w:t>
      </w:r>
      <w:proofErr w:type="spellEnd"/>
      <w:r>
        <w:rPr>
          <w:b w:val="0"/>
          <w:color w:val="000000"/>
          <w:sz w:val="28"/>
          <w:szCs w:val="28"/>
        </w:rPr>
        <w:t xml:space="preserve"> [42, с.56] пишет: «... текущее состояние фирмы – это отношение текущих активов к краткосрочным обязательствам; ... характеризует способность компании выполнять краткосрочные обязательства и осуществлять непредвиденные расходы... ». </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Данное определение практически совпадает с видением платежеспособности отечественными экономистами Г. Савицкой [29, с.44], А.Н. </w:t>
      </w:r>
      <w:proofErr w:type="spellStart"/>
      <w:r>
        <w:rPr>
          <w:b w:val="0"/>
          <w:color w:val="000000"/>
          <w:sz w:val="28"/>
          <w:szCs w:val="28"/>
        </w:rPr>
        <w:t>Азрилияна</w:t>
      </w:r>
      <w:proofErr w:type="spellEnd"/>
      <w:r>
        <w:rPr>
          <w:b w:val="0"/>
          <w:color w:val="000000"/>
          <w:sz w:val="28"/>
          <w:szCs w:val="28"/>
        </w:rPr>
        <w:t xml:space="preserve"> [4, с.44], В.М. Родионовой [27, с.34], В.И. </w:t>
      </w:r>
      <w:proofErr w:type="spellStart"/>
      <w:r>
        <w:rPr>
          <w:b w:val="0"/>
          <w:color w:val="000000"/>
          <w:sz w:val="28"/>
          <w:szCs w:val="28"/>
        </w:rPr>
        <w:t>Стражева</w:t>
      </w:r>
      <w:proofErr w:type="spellEnd"/>
      <w:r>
        <w:rPr>
          <w:b w:val="0"/>
          <w:color w:val="000000"/>
          <w:sz w:val="28"/>
          <w:szCs w:val="28"/>
        </w:rPr>
        <w:t xml:space="preserve">           [28, с.48], П.И. </w:t>
      </w:r>
      <w:proofErr w:type="spellStart"/>
      <w:r>
        <w:rPr>
          <w:b w:val="0"/>
          <w:color w:val="000000"/>
          <w:sz w:val="28"/>
          <w:szCs w:val="28"/>
        </w:rPr>
        <w:t>Вахрина</w:t>
      </w:r>
      <w:proofErr w:type="spellEnd"/>
      <w:r>
        <w:rPr>
          <w:b w:val="0"/>
          <w:color w:val="000000"/>
          <w:sz w:val="28"/>
          <w:szCs w:val="28"/>
        </w:rPr>
        <w:t xml:space="preserve"> [12, с.26] и др. </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Платежеспособность – это финансовое состояние, которое может быть весьма изменчивым: еще вчера организация была платежеспособна, однако сегодня ситуация изменилась – пришло время расплатиться с очередным кредитором, а у организации нет денег на счете, поскольку не поступил своевременно платеж за поставленную ранее продукцию. То есть организация перешла в разряд </w:t>
      </w:r>
      <w:proofErr w:type="gramStart"/>
      <w:r>
        <w:rPr>
          <w:b w:val="0"/>
          <w:color w:val="000000"/>
          <w:sz w:val="28"/>
          <w:szCs w:val="28"/>
        </w:rPr>
        <w:t>неплатежеспособных</w:t>
      </w:r>
      <w:proofErr w:type="gramEnd"/>
      <w:r>
        <w:rPr>
          <w:b w:val="0"/>
          <w:color w:val="000000"/>
          <w:sz w:val="28"/>
          <w:szCs w:val="28"/>
        </w:rPr>
        <w:t>. Если задержка платежа случайна, то ситуация в будущем стабилизируется, но не исключен и худший вариант.</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Оценив разные определения авторов, можно сказать, что платежеспособность – это некая переменная характеристика, которая может иметь разные состояния – от </w:t>
      </w:r>
      <w:proofErr w:type="gramStart"/>
      <w:r>
        <w:rPr>
          <w:b w:val="0"/>
          <w:color w:val="000000"/>
          <w:sz w:val="28"/>
          <w:szCs w:val="28"/>
        </w:rPr>
        <w:t>постоянной</w:t>
      </w:r>
      <w:proofErr w:type="gramEnd"/>
      <w:r>
        <w:rPr>
          <w:b w:val="0"/>
          <w:color w:val="000000"/>
          <w:sz w:val="28"/>
          <w:szCs w:val="28"/>
        </w:rPr>
        <w:t xml:space="preserve"> до неустойчивой и утраченной (рис. 1.1). Неустойчивая и утраченная платежеспособность означает, что организация задерживает или навсегда поглощает средства кредиторов: товары, деньги, услуги, и, кроме того, формируют недоимки по платежам в бюджет. О.В. Ефимова [18, с.47] выделяет виды платежеспособности и </w:t>
      </w:r>
      <w:r>
        <w:rPr>
          <w:b w:val="0"/>
          <w:color w:val="000000"/>
          <w:sz w:val="28"/>
          <w:szCs w:val="28"/>
        </w:rPr>
        <w:lastRenderedPageBreak/>
        <w:t xml:space="preserve">отмечает: «В практике различают долгосрочную и текущую платежеспособность. </w:t>
      </w:r>
      <w:proofErr w:type="gramStart"/>
      <w:r>
        <w:rPr>
          <w:b w:val="0"/>
          <w:color w:val="000000"/>
          <w:sz w:val="28"/>
          <w:szCs w:val="28"/>
        </w:rPr>
        <w:t>Под долгосрочной понимается способность организации рассчитываться по своим долгосрочным обязательствам.</w:t>
      </w:r>
      <w:proofErr w:type="gramEnd"/>
      <w:r>
        <w:rPr>
          <w:b w:val="0"/>
          <w:color w:val="000000"/>
          <w:sz w:val="28"/>
          <w:szCs w:val="28"/>
        </w:rPr>
        <w:t xml:space="preserve"> Способность организации платить по своим краткосрочным обязательствам принято называть текущей платежеспособностью». То есть критерием разграничения выделяет срочность обязательств. </w:t>
      </w:r>
    </w:p>
    <w:p w:rsidR="00DD0E88" w:rsidRDefault="00DD0E88" w:rsidP="00DD0E88">
      <w:pPr>
        <w:spacing w:line="360" w:lineRule="auto"/>
        <w:ind w:firstLine="709"/>
        <w:jc w:val="both"/>
        <w:rPr>
          <w:b w:val="0"/>
          <w:color w:val="000000"/>
          <w:sz w:val="28"/>
          <w:szCs w:val="28"/>
        </w:rPr>
      </w:pPr>
    </w:p>
    <w:p w:rsidR="00DD0E88" w:rsidRDefault="006F555D" w:rsidP="00DD0E88">
      <w:pPr>
        <w:spacing w:line="360" w:lineRule="auto"/>
        <w:ind w:firstLine="902"/>
        <w:jc w:val="both"/>
        <w:rPr>
          <w:b w:val="0"/>
          <w:color w:val="000000"/>
          <w:sz w:val="28"/>
          <w:szCs w:val="28"/>
        </w:rPr>
      </w:pPr>
      <w:r w:rsidRPr="006F555D">
        <w:pict>
          <v:oval id="_x0000_s1026" style="position:absolute;left:0;text-align:left;margin-left:126pt;margin-top:-9pt;width:198pt;height:81pt;z-index:251632128" filled="f"/>
        </w:pict>
      </w:r>
      <w:r w:rsidR="00DD0E88">
        <w:rPr>
          <w:b w:val="0"/>
          <w:color w:val="000000"/>
          <w:sz w:val="28"/>
          <w:szCs w:val="28"/>
        </w:rPr>
        <w:t xml:space="preserve">                              </w:t>
      </w:r>
    </w:p>
    <w:p w:rsidR="00DD0E88" w:rsidRDefault="00DD0E88" w:rsidP="00DD0E88">
      <w:pPr>
        <w:spacing w:line="360" w:lineRule="auto"/>
        <w:ind w:firstLine="902"/>
        <w:jc w:val="both"/>
        <w:rPr>
          <w:b w:val="0"/>
          <w:color w:val="000000"/>
          <w:sz w:val="28"/>
          <w:szCs w:val="28"/>
        </w:rPr>
      </w:pPr>
      <w:r>
        <w:rPr>
          <w:b w:val="0"/>
          <w:color w:val="000000"/>
          <w:sz w:val="28"/>
          <w:szCs w:val="28"/>
        </w:rPr>
        <w:t xml:space="preserve">                                Платежеспособность</w:t>
      </w:r>
    </w:p>
    <w:p w:rsidR="00DD0E88" w:rsidRDefault="00DD0E88" w:rsidP="00DD0E88">
      <w:pPr>
        <w:spacing w:line="360" w:lineRule="auto"/>
        <w:jc w:val="both"/>
        <w:rPr>
          <w:b w:val="0"/>
          <w:color w:val="000000"/>
          <w:sz w:val="28"/>
          <w:szCs w:val="28"/>
        </w:rPr>
      </w:pPr>
    </w:p>
    <w:p w:rsidR="00DD0E88" w:rsidRDefault="006F555D" w:rsidP="00DD0E88">
      <w:pPr>
        <w:spacing w:line="360" w:lineRule="auto"/>
        <w:jc w:val="both"/>
        <w:rPr>
          <w:b w:val="0"/>
          <w:color w:val="000000"/>
          <w:sz w:val="28"/>
          <w:szCs w:val="28"/>
        </w:rPr>
      </w:pPr>
      <w:r w:rsidRPr="006F555D">
        <w:pict>
          <v:line id="_x0000_s1027" style="position:absolute;left:0;text-align:left;z-index:251633152" from="225pt,2.4pt" to="396pt,56.4pt">
            <v:stroke endarrow="block"/>
          </v:line>
        </w:pict>
      </w:r>
      <w:r w:rsidRPr="006F555D">
        <w:pict>
          <v:line id="_x0000_s1028" style="position:absolute;left:0;text-align:left;z-index:251634176" from="225pt,2.4pt" to="225pt,56.4pt">
            <v:stroke endarrow="block"/>
          </v:line>
        </w:pict>
      </w:r>
      <w:r w:rsidRPr="006F555D">
        <w:pict>
          <v:line id="_x0000_s1029" style="position:absolute;left:0;text-align:left;flip:x;z-index:251635200" from="1in,2.4pt" to="225pt,56.4pt">
            <v:stroke endarrow="block"/>
          </v:line>
        </w:pict>
      </w:r>
      <w:r w:rsidRPr="006F555D">
        <w:pict>
          <v:shapetype id="_x0000_t202" coordsize="21600,21600" o:spt="202" path="m,l,21600r21600,l21600,xe">
            <v:stroke joinstyle="miter"/>
            <v:path gradientshapeok="t" o:connecttype="rect"/>
          </v:shapetype>
          <v:shape id="_x0000_s1030" type="#_x0000_t202" style="position:absolute;left:0;text-align:left;margin-left:324pt;margin-top:56.1pt;width:108pt;height:27pt;z-index:251636224">
            <v:textbox style="mso-next-textbox:#_x0000_s1030">
              <w:txbxContent>
                <w:p w:rsidR="00DD0E88" w:rsidRPr="008C01D8" w:rsidRDefault="00DD0E88" w:rsidP="00DD0E88">
                  <w:pPr>
                    <w:jc w:val="center"/>
                    <w:rPr>
                      <w:b w:val="0"/>
                      <w:sz w:val="28"/>
                      <w:szCs w:val="28"/>
                    </w:rPr>
                  </w:pPr>
                  <w:r w:rsidRPr="008C01D8">
                    <w:rPr>
                      <w:b w:val="0"/>
                      <w:sz w:val="28"/>
                      <w:szCs w:val="28"/>
                    </w:rPr>
                    <w:t>Утраченная</w:t>
                  </w:r>
                </w:p>
              </w:txbxContent>
            </v:textbox>
          </v:shape>
        </w:pict>
      </w:r>
      <w:r w:rsidRPr="006F555D">
        <w:pict>
          <v:shape id="_x0000_s1031" type="#_x0000_t202" style="position:absolute;left:0;text-align:left;margin-left:171pt;margin-top:56.1pt;width:108pt;height:27pt;z-index:251637248">
            <v:textbox style="mso-next-textbox:#_x0000_s1031">
              <w:txbxContent>
                <w:p w:rsidR="00DD0E88" w:rsidRPr="008C01D8" w:rsidRDefault="00DD0E88" w:rsidP="00DD0E88">
                  <w:pPr>
                    <w:jc w:val="center"/>
                    <w:rPr>
                      <w:b w:val="0"/>
                      <w:sz w:val="28"/>
                      <w:szCs w:val="28"/>
                    </w:rPr>
                  </w:pPr>
                  <w:r w:rsidRPr="008C01D8">
                    <w:rPr>
                      <w:b w:val="0"/>
                      <w:sz w:val="28"/>
                      <w:szCs w:val="28"/>
                    </w:rPr>
                    <w:t>Неустойчивая</w:t>
                  </w:r>
                </w:p>
              </w:txbxContent>
            </v:textbox>
          </v:shape>
        </w:pict>
      </w:r>
      <w:r w:rsidRPr="006F555D">
        <w:pict>
          <v:shape id="_x0000_s1032" type="#_x0000_t202" style="position:absolute;left:0;text-align:left;margin-left:18pt;margin-top:56.1pt;width:108pt;height:27pt;z-index:251638272">
            <v:textbox style="mso-next-textbox:#_x0000_s1032">
              <w:txbxContent>
                <w:p w:rsidR="00DD0E88" w:rsidRPr="008C01D8" w:rsidRDefault="00DD0E88" w:rsidP="00DD0E88">
                  <w:pPr>
                    <w:jc w:val="center"/>
                    <w:rPr>
                      <w:b w:val="0"/>
                      <w:sz w:val="28"/>
                      <w:szCs w:val="28"/>
                    </w:rPr>
                  </w:pPr>
                  <w:r w:rsidRPr="008C01D8">
                    <w:rPr>
                      <w:b w:val="0"/>
                      <w:sz w:val="28"/>
                      <w:szCs w:val="28"/>
                    </w:rPr>
                    <w:t>Постоянная</w:t>
                  </w:r>
                </w:p>
              </w:txbxContent>
            </v:textbox>
          </v:shape>
        </w:pict>
      </w:r>
      <w:r w:rsidRPr="006F555D">
        <w:pict>
          <v:line id="_x0000_s1033" style="position:absolute;left:0;text-align:left;z-index:251639296" from="378pt,82.95pt" to="378pt,118.95pt"/>
        </w:pict>
      </w:r>
      <w:r w:rsidRPr="006F555D">
        <w:pict>
          <v:line id="_x0000_s1034" style="position:absolute;left:0;text-align:left;z-index:251640320" from="225pt,82.95pt" to="225pt,118.95pt"/>
        </w:pict>
      </w:r>
      <w:r w:rsidRPr="006F555D">
        <w:pict>
          <v:line id="_x0000_s1035" style="position:absolute;left:0;text-align:left;z-index:251641344" from="1in,82.95pt" to="1in,118.95pt"/>
        </w:pict>
      </w:r>
      <w:r w:rsidRPr="006F555D">
        <w:pict>
          <v:line id="_x0000_s1036" style="position:absolute;left:0;text-align:left;z-index:251642368" from="378pt,114.9pt" to="378pt,123.9pt">
            <v:stroke endarrow="block"/>
          </v:line>
        </w:pict>
      </w:r>
      <w:r w:rsidRPr="006F555D">
        <w:pict>
          <v:line id="_x0000_s1037" style="position:absolute;left:0;text-align:left;z-index:251643392" from="225pt,114.9pt" to="225pt,123.9pt">
            <v:stroke endarrow="block"/>
          </v:line>
        </w:pict>
      </w:r>
      <w:r w:rsidRPr="006F555D">
        <w:pict>
          <v:line id="_x0000_s1038" style="position:absolute;left:0;text-align:left;z-index:251644416" from="1in,114.9pt" to="1in,123.9pt">
            <v:stroke endarrow="block"/>
          </v:line>
        </w:pict>
      </w:r>
      <w:r w:rsidRPr="006F555D">
        <w:pict>
          <v:shape id="_x0000_s1039" type="#_x0000_t202" style="position:absolute;left:0;text-align:left;margin-left:324pt;margin-top:123.75pt;width:108pt;height:68.1pt;z-index:251645440" filled="f">
            <v:textbox style="mso-next-textbox:#_x0000_s1039" inset=".5mm,.3mm,.5mm,.3mm">
              <w:txbxContent>
                <w:p w:rsidR="00DD0E88" w:rsidRPr="008C01D8" w:rsidRDefault="00DD0E88" w:rsidP="00DD0E88">
                  <w:pPr>
                    <w:jc w:val="both"/>
                    <w:rPr>
                      <w:b w:val="0"/>
                      <w:sz w:val="28"/>
                      <w:szCs w:val="28"/>
                    </w:rPr>
                  </w:pPr>
                  <w:r w:rsidRPr="008C01D8">
                    <w:rPr>
                      <w:b w:val="0"/>
                      <w:color w:val="000000"/>
                      <w:sz w:val="28"/>
                      <w:szCs w:val="28"/>
                    </w:rPr>
                    <w:t>Поглощение сре</w:t>
                  </w:r>
                  <w:proofErr w:type="gramStart"/>
                  <w:r w:rsidRPr="008C01D8">
                    <w:rPr>
                      <w:b w:val="0"/>
                      <w:color w:val="000000"/>
                      <w:sz w:val="28"/>
                      <w:szCs w:val="28"/>
                    </w:rPr>
                    <w:t>дств кр</w:t>
                  </w:r>
                  <w:proofErr w:type="gramEnd"/>
                  <w:r w:rsidRPr="008C01D8">
                    <w:rPr>
                      <w:b w:val="0"/>
                      <w:color w:val="000000"/>
                      <w:sz w:val="28"/>
                      <w:szCs w:val="28"/>
                    </w:rPr>
                    <w:t xml:space="preserve">едиторов для своих нужд </w:t>
                  </w:r>
                </w:p>
              </w:txbxContent>
            </v:textbox>
          </v:shape>
        </w:pict>
      </w:r>
      <w:r w:rsidRPr="006F555D">
        <w:pict>
          <v:shape id="_x0000_s1040" type="#_x0000_t202" style="position:absolute;left:0;text-align:left;margin-left:171pt;margin-top:123.75pt;width:108pt;height:86.1pt;z-index:251646464" filled="f">
            <v:textbox style="mso-next-textbox:#_x0000_s1040" inset=".5mm,.3mm,.5mm,.3mm">
              <w:txbxContent>
                <w:p w:rsidR="00DD0E88" w:rsidRDefault="00DD0E88" w:rsidP="00DD0E88">
                  <w:pPr>
                    <w:jc w:val="both"/>
                    <w:rPr>
                      <w:sz w:val="28"/>
                      <w:szCs w:val="28"/>
                    </w:rPr>
                  </w:pPr>
                  <w:r w:rsidRPr="008C01D8">
                    <w:rPr>
                      <w:b w:val="0"/>
                      <w:color w:val="000000"/>
                      <w:sz w:val="28"/>
                      <w:szCs w:val="28"/>
                    </w:rPr>
                    <w:t>Задержка оплаты продукции, заработной платы,</w:t>
                  </w:r>
                  <w:r>
                    <w:rPr>
                      <w:color w:val="000000"/>
                      <w:sz w:val="28"/>
                      <w:szCs w:val="28"/>
                    </w:rPr>
                    <w:t xml:space="preserve"> </w:t>
                  </w:r>
                  <w:r w:rsidRPr="008C01D8">
                    <w:rPr>
                      <w:b w:val="0"/>
                      <w:color w:val="000000"/>
                      <w:sz w:val="28"/>
                      <w:szCs w:val="28"/>
                    </w:rPr>
                    <w:t>платежей в бюджет и т.д.</w:t>
                  </w:r>
                  <w:r>
                    <w:rPr>
                      <w:color w:val="000000"/>
                      <w:sz w:val="28"/>
                      <w:szCs w:val="28"/>
                    </w:rPr>
                    <w:t xml:space="preserve"> </w:t>
                  </w:r>
                </w:p>
              </w:txbxContent>
            </v:textbox>
          </v:shape>
        </w:pict>
      </w:r>
      <w:r w:rsidRPr="006F555D">
        <w:pict>
          <v:line id="_x0000_s1041" style="position:absolute;left:0;text-align:left;z-index:251647488" from="81pt,123.75pt" to="81pt,123.75pt">
            <v:stroke endarrow="block"/>
          </v:line>
        </w:pict>
      </w:r>
      <w:r w:rsidRPr="006F555D">
        <w:pict>
          <v:shape id="_x0000_s1042" type="#_x0000_t202" style="position:absolute;left:0;text-align:left;margin-left:18pt;margin-top:123.75pt;width:108pt;height:68.1pt;z-index:251648512" filled="f">
            <v:textbox style="mso-next-textbox:#_x0000_s1042" inset=".5mm,.3mm,.5mm,.3mm">
              <w:txbxContent>
                <w:p w:rsidR="00DD0E88" w:rsidRPr="008C01D8" w:rsidRDefault="00DD0E88" w:rsidP="00DD0E88">
                  <w:pPr>
                    <w:jc w:val="both"/>
                    <w:rPr>
                      <w:b w:val="0"/>
                      <w:color w:val="000000"/>
                      <w:sz w:val="28"/>
                      <w:szCs w:val="28"/>
                    </w:rPr>
                  </w:pPr>
                  <w:r w:rsidRPr="008C01D8">
                    <w:rPr>
                      <w:b w:val="0"/>
                      <w:color w:val="000000"/>
                      <w:sz w:val="28"/>
                      <w:szCs w:val="28"/>
                    </w:rPr>
                    <w:t>Своевременная оплата обязательств в полном объеме</w:t>
                  </w:r>
                </w:p>
              </w:txbxContent>
            </v:textbox>
          </v:shape>
        </w:pict>
      </w:r>
    </w:p>
    <w:p w:rsidR="00DD0E88" w:rsidRDefault="00DD0E88" w:rsidP="00DD0E88">
      <w:pPr>
        <w:spacing w:line="360" w:lineRule="auto"/>
        <w:ind w:firstLine="902"/>
        <w:jc w:val="both"/>
        <w:rPr>
          <w:b w:val="0"/>
          <w:color w:val="000000"/>
          <w:sz w:val="28"/>
          <w:szCs w:val="28"/>
        </w:rPr>
      </w:pPr>
    </w:p>
    <w:p w:rsidR="00DD0E88" w:rsidRDefault="00DD0E88" w:rsidP="00DD0E88">
      <w:pPr>
        <w:spacing w:line="360" w:lineRule="auto"/>
        <w:ind w:firstLine="902"/>
        <w:jc w:val="both"/>
        <w:rPr>
          <w:b w:val="0"/>
          <w:color w:val="000000"/>
          <w:sz w:val="28"/>
          <w:szCs w:val="28"/>
        </w:rPr>
      </w:pPr>
    </w:p>
    <w:p w:rsidR="00DD0E88" w:rsidRDefault="00DD0E88" w:rsidP="00DD0E88">
      <w:pPr>
        <w:spacing w:line="360" w:lineRule="auto"/>
        <w:ind w:firstLine="902"/>
        <w:jc w:val="both"/>
        <w:rPr>
          <w:b w:val="0"/>
          <w:color w:val="000000"/>
          <w:sz w:val="28"/>
          <w:szCs w:val="28"/>
        </w:rPr>
      </w:pPr>
    </w:p>
    <w:p w:rsidR="00DD0E88" w:rsidRDefault="00DD0E88" w:rsidP="00DD0E88">
      <w:pPr>
        <w:spacing w:line="360" w:lineRule="auto"/>
        <w:ind w:firstLine="902"/>
        <w:jc w:val="both"/>
        <w:rPr>
          <w:b w:val="0"/>
          <w:color w:val="000000"/>
          <w:sz w:val="28"/>
          <w:szCs w:val="28"/>
        </w:rPr>
      </w:pPr>
    </w:p>
    <w:p w:rsidR="00DD0E88" w:rsidRDefault="00DD0E88" w:rsidP="00DD0E88">
      <w:pPr>
        <w:spacing w:line="360" w:lineRule="auto"/>
        <w:ind w:firstLine="902"/>
        <w:jc w:val="both"/>
        <w:rPr>
          <w:b w:val="0"/>
          <w:color w:val="000000"/>
          <w:sz w:val="28"/>
          <w:szCs w:val="28"/>
        </w:rPr>
      </w:pPr>
    </w:p>
    <w:p w:rsidR="00DD0E88" w:rsidRDefault="00DD0E88" w:rsidP="00DD0E88">
      <w:pPr>
        <w:spacing w:line="360" w:lineRule="auto"/>
        <w:ind w:firstLine="902"/>
        <w:jc w:val="both"/>
        <w:rPr>
          <w:b w:val="0"/>
          <w:color w:val="000000"/>
          <w:sz w:val="28"/>
          <w:szCs w:val="28"/>
        </w:rPr>
      </w:pPr>
    </w:p>
    <w:p w:rsidR="00DD0E88" w:rsidRDefault="00DD0E88" w:rsidP="00DD0E88">
      <w:pPr>
        <w:spacing w:line="360" w:lineRule="auto"/>
        <w:ind w:firstLine="902"/>
        <w:jc w:val="both"/>
        <w:rPr>
          <w:b w:val="0"/>
          <w:color w:val="000000"/>
          <w:sz w:val="28"/>
          <w:szCs w:val="28"/>
        </w:rPr>
      </w:pPr>
    </w:p>
    <w:p w:rsidR="00DD0E88" w:rsidRDefault="00DD0E88" w:rsidP="00DD0E88">
      <w:pPr>
        <w:spacing w:line="360" w:lineRule="auto"/>
        <w:ind w:firstLine="902"/>
        <w:jc w:val="both"/>
        <w:rPr>
          <w:b w:val="0"/>
          <w:color w:val="000000"/>
          <w:sz w:val="28"/>
          <w:szCs w:val="28"/>
        </w:rPr>
      </w:pPr>
    </w:p>
    <w:p w:rsidR="00DD0E88" w:rsidRDefault="00DD0E88" w:rsidP="00DD0E88">
      <w:pPr>
        <w:spacing w:line="360" w:lineRule="auto"/>
        <w:jc w:val="both"/>
        <w:rPr>
          <w:b w:val="0"/>
          <w:color w:val="000000"/>
          <w:sz w:val="28"/>
          <w:szCs w:val="28"/>
        </w:rPr>
      </w:pPr>
      <w:r>
        <w:rPr>
          <w:b w:val="0"/>
          <w:color w:val="000000"/>
          <w:sz w:val="28"/>
          <w:szCs w:val="28"/>
        </w:rPr>
        <w:t>Рис. 1.1 – Виды платежеспособности</w:t>
      </w:r>
    </w:p>
    <w:p w:rsidR="00DD0E88" w:rsidRDefault="00DD0E88" w:rsidP="00DD0E88">
      <w:pPr>
        <w:spacing w:line="360" w:lineRule="auto"/>
        <w:ind w:firstLine="902"/>
        <w:jc w:val="both"/>
        <w:rPr>
          <w:b w:val="0"/>
          <w:color w:val="000000"/>
          <w:sz w:val="28"/>
          <w:szCs w:val="28"/>
        </w:rPr>
      </w:pPr>
    </w:p>
    <w:p w:rsidR="00DD0E88" w:rsidRDefault="00DD0E88" w:rsidP="00DD0E88">
      <w:pPr>
        <w:spacing w:line="360" w:lineRule="auto"/>
        <w:ind w:firstLine="709"/>
        <w:jc w:val="both"/>
        <w:rPr>
          <w:b w:val="0"/>
          <w:color w:val="000000"/>
          <w:sz w:val="28"/>
          <w:szCs w:val="28"/>
        </w:rPr>
      </w:pPr>
      <w:r>
        <w:rPr>
          <w:b w:val="0"/>
          <w:color w:val="000000"/>
          <w:sz w:val="28"/>
          <w:szCs w:val="28"/>
        </w:rPr>
        <w:t xml:space="preserve">Некоторые авторы долгосрочную платежеспособность называют перспективной. В соответствии с видами платежеспособности, представленными на рис. 1.1, это определение можно уточнить, заменив термин «нормальная платежеспособность» на «постоянную (устойчивую) платежеспособность», так как она означает своевременную оплату обязательств в полном объеме. </w:t>
      </w:r>
    </w:p>
    <w:p w:rsidR="00DD0E88" w:rsidRDefault="00DD0E88" w:rsidP="00DD0E88">
      <w:pPr>
        <w:spacing w:line="360" w:lineRule="auto"/>
        <w:ind w:firstLine="709"/>
        <w:jc w:val="both"/>
        <w:rPr>
          <w:b w:val="0"/>
          <w:color w:val="000000"/>
          <w:sz w:val="28"/>
          <w:szCs w:val="28"/>
        </w:rPr>
      </w:pPr>
      <w:r>
        <w:rPr>
          <w:b w:val="0"/>
          <w:color w:val="000000"/>
          <w:sz w:val="28"/>
          <w:szCs w:val="28"/>
        </w:rPr>
        <w:t>С понятием «платежеспособность» тесно связано понятие «ликвидность». «Ликвидность» происходит от латинского «</w:t>
      </w:r>
      <w:proofErr w:type="spellStart"/>
      <w:r>
        <w:rPr>
          <w:b w:val="0"/>
          <w:color w:val="000000"/>
          <w:sz w:val="28"/>
          <w:szCs w:val="28"/>
        </w:rPr>
        <w:t>liquidus</w:t>
      </w:r>
      <w:proofErr w:type="spellEnd"/>
      <w:r>
        <w:rPr>
          <w:b w:val="0"/>
          <w:color w:val="000000"/>
          <w:sz w:val="28"/>
          <w:szCs w:val="28"/>
        </w:rPr>
        <w:t xml:space="preserve">», что в </w:t>
      </w:r>
      <w:r>
        <w:rPr>
          <w:b w:val="0"/>
          <w:color w:val="000000"/>
          <w:sz w:val="28"/>
          <w:szCs w:val="28"/>
        </w:rPr>
        <w:lastRenderedPageBreak/>
        <w:t xml:space="preserve">переводе означает </w:t>
      </w:r>
      <w:proofErr w:type="gramStart"/>
      <w:r>
        <w:rPr>
          <w:b w:val="0"/>
          <w:color w:val="000000"/>
          <w:sz w:val="28"/>
          <w:szCs w:val="28"/>
        </w:rPr>
        <w:t>текучий</w:t>
      </w:r>
      <w:proofErr w:type="gramEnd"/>
      <w:r>
        <w:rPr>
          <w:b w:val="0"/>
          <w:color w:val="000000"/>
          <w:sz w:val="28"/>
          <w:szCs w:val="28"/>
        </w:rPr>
        <w:t xml:space="preserve">, жидкий, т.е. ликвидность дает тому или иному объекту характеристику легкости движения, перемещения. </w:t>
      </w:r>
    </w:p>
    <w:p w:rsidR="00DD0E88" w:rsidRDefault="00DD0E88" w:rsidP="00DD0E88">
      <w:pPr>
        <w:spacing w:line="360" w:lineRule="auto"/>
        <w:ind w:firstLine="709"/>
        <w:jc w:val="both"/>
        <w:rPr>
          <w:b w:val="0"/>
          <w:bCs/>
          <w:sz w:val="28"/>
          <w:szCs w:val="28"/>
        </w:rPr>
      </w:pPr>
      <w:r>
        <w:rPr>
          <w:b w:val="0"/>
          <w:sz w:val="28"/>
          <w:szCs w:val="28"/>
        </w:rPr>
        <w:t xml:space="preserve">С учетом осуществленного оценки  дискуссионных вопросов понятия и сущности платежеспособности организаций, можно определить понятие «платежеспособность» следующим образом: </w:t>
      </w:r>
      <w:r>
        <w:rPr>
          <w:b w:val="0"/>
          <w:bCs/>
          <w:sz w:val="28"/>
          <w:szCs w:val="28"/>
        </w:rPr>
        <w:t xml:space="preserve">платежеспособность – это способность субъекта экономических отношений выполнять свои обязательства в полном объеме и в установленные сроки активами, прекращение контроля над которыми не приводит к потере его стоимости. </w:t>
      </w:r>
    </w:p>
    <w:p w:rsidR="00DD0E88" w:rsidRDefault="00DD0E88" w:rsidP="00DD0E88">
      <w:pPr>
        <w:spacing w:line="360" w:lineRule="auto"/>
        <w:ind w:firstLine="709"/>
        <w:jc w:val="both"/>
        <w:rPr>
          <w:b w:val="0"/>
          <w:sz w:val="28"/>
          <w:szCs w:val="28"/>
        </w:rPr>
      </w:pPr>
      <w:r>
        <w:rPr>
          <w:b w:val="0"/>
          <w:sz w:val="28"/>
          <w:szCs w:val="28"/>
        </w:rPr>
        <w:t xml:space="preserve">Такое определение, на наш взгляд, достаточно полно отражает сущность термина «платежеспособность» с позиций субъектов экономических отношений, стремящихся к увеличению стоимости контролируемых ими объектов экономических отношений. </w:t>
      </w:r>
    </w:p>
    <w:p w:rsidR="00DD0E88" w:rsidRDefault="00DD0E88" w:rsidP="00DD0E88">
      <w:pPr>
        <w:pStyle w:val="af8"/>
        <w:widowControl/>
        <w:ind w:firstLine="902"/>
        <w:rPr>
          <w:color w:val="000000"/>
        </w:rPr>
      </w:pPr>
    </w:p>
    <w:p w:rsidR="00DD0E88" w:rsidRDefault="00DD0E88" w:rsidP="00DD0E88">
      <w:pPr>
        <w:pStyle w:val="2"/>
        <w:spacing w:before="0" w:after="0" w:line="360" w:lineRule="auto"/>
        <w:ind w:left="1440" w:hanging="538"/>
        <w:jc w:val="both"/>
        <w:rPr>
          <w:rFonts w:ascii="Times New Roman" w:hAnsi="Times New Roman" w:cs="Times New Roman"/>
          <w:b w:val="0"/>
          <w:i w:val="0"/>
          <w:color w:val="000000"/>
        </w:rPr>
      </w:pPr>
      <w:bookmarkStart w:id="5" w:name="_Toc195866672"/>
      <w:bookmarkStart w:id="6" w:name="_Toc162007975"/>
      <w:bookmarkStart w:id="7" w:name="_Toc132190961"/>
      <w:r>
        <w:rPr>
          <w:rFonts w:ascii="Times New Roman" w:hAnsi="Times New Roman" w:cs="Times New Roman"/>
          <w:b w:val="0"/>
          <w:i w:val="0"/>
          <w:color w:val="000000"/>
        </w:rPr>
        <w:t xml:space="preserve">1.2 Информационная база и методика оценки платежеспособности </w:t>
      </w:r>
      <w:bookmarkEnd w:id="5"/>
      <w:bookmarkEnd w:id="6"/>
      <w:bookmarkEnd w:id="7"/>
      <w:r>
        <w:rPr>
          <w:rFonts w:ascii="Times New Roman" w:hAnsi="Times New Roman" w:cs="Times New Roman"/>
          <w:b w:val="0"/>
          <w:i w:val="0"/>
          <w:color w:val="000000"/>
        </w:rPr>
        <w:t>организации</w:t>
      </w:r>
    </w:p>
    <w:p w:rsidR="00DD0E88" w:rsidRDefault="00DD0E88" w:rsidP="00DD0E88">
      <w:pPr>
        <w:spacing w:line="360" w:lineRule="auto"/>
        <w:jc w:val="both"/>
        <w:rPr>
          <w:b w:val="0"/>
        </w:rPr>
      </w:pPr>
    </w:p>
    <w:p w:rsidR="00DD0E88" w:rsidRDefault="00DD0E88" w:rsidP="00DD0E88">
      <w:pPr>
        <w:pStyle w:val="af8"/>
        <w:widowControl/>
        <w:ind w:firstLine="709"/>
        <w:rPr>
          <w:color w:val="000000"/>
        </w:rPr>
      </w:pPr>
      <w:r>
        <w:rPr>
          <w:color w:val="000000"/>
        </w:rPr>
        <w:t>Сбор и аналитическая обработка исходной финансовой информации зависят от того, кто является основным потребителем или пользователем фи</w:t>
      </w:r>
      <w:r>
        <w:rPr>
          <w:color w:val="000000"/>
        </w:rPr>
        <w:softHyphen/>
        <w:t>нансовой отчетности фирмы (организации, организации), а также от преследуемых ими интересов [16, с.28]:</w:t>
      </w:r>
    </w:p>
    <w:p w:rsidR="00DD0E88" w:rsidRDefault="00DD0E88" w:rsidP="00DD0E88">
      <w:pPr>
        <w:pStyle w:val="af8"/>
        <w:widowControl/>
        <w:ind w:firstLine="709"/>
        <w:rPr>
          <w:color w:val="000000"/>
        </w:rPr>
      </w:pPr>
      <w:r>
        <w:rPr>
          <w:color w:val="000000"/>
        </w:rPr>
        <w:t>– инвесторы (собственники, рядовые акционеры, институциональные инвесторы) – оценивают финансовые отчеты для повышения доходности капитала, обеспечения стабильности положения организаци</w:t>
      </w:r>
      <w:proofErr w:type="gramStart"/>
      <w:r>
        <w:rPr>
          <w:color w:val="000000"/>
        </w:rPr>
        <w:t>и(</w:t>
      </w:r>
      <w:proofErr w:type="gramEnd"/>
      <w:r>
        <w:rPr>
          <w:color w:val="000000"/>
        </w:rPr>
        <w:t>увеличение или уменьшение доли собственного капитала, эффективность использования ресурсов администрацией организации);</w:t>
      </w:r>
    </w:p>
    <w:p w:rsidR="00DD0E88" w:rsidRDefault="00DD0E88" w:rsidP="00DD0E88">
      <w:pPr>
        <w:pStyle w:val="af8"/>
        <w:widowControl/>
        <w:ind w:firstLine="709"/>
        <w:rPr>
          <w:color w:val="000000"/>
        </w:rPr>
      </w:pPr>
      <w:r>
        <w:rPr>
          <w:color w:val="000000"/>
        </w:rPr>
        <w:t>– кредиторы (коммерческие банки и другие институциональные заимодавцы, поставщики) – на основании финансовой ин</w:t>
      </w:r>
      <w:r>
        <w:rPr>
          <w:color w:val="000000"/>
        </w:rPr>
        <w:softHyphen/>
        <w:t>формации организации определяют выгодность помещения в организацию своих капиталов и вырабатывают условия коммерческого креди</w:t>
      </w:r>
      <w:r>
        <w:rPr>
          <w:color w:val="000000"/>
        </w:rPr>
        <w:softHyphen/>
        <w:t>тования данной организации (целесообразность продления кредита, гарантии его возврата);</w:t>
      </w:r>
    </w:p>
    <w:p w:rsidR="00DD0E88" w:rsidRDefault="00DD0E88" w:rsidP="00DD0E88">
      <w:pPr>
        <w:pStyle w:val="af8"/>
        <w:widowControl/>
        <w:ind w:firstLine="709"/>
        <w:rPr>
          <w:color w:val="000000"/>
        </w:rPr>
      </w:pPr>
      <w:r>
        <w:rPr>
          <w:color w:val="000000"/>
        </w:rPr>
        <w:lastRenderedPageBreak/>
        <w:t>– профсоюзы и служащие по поводу оценки способности данной организации выплачивать более высокую зарплату;</w:t>
      </w:r>
    </w:p>
    <w:p w:rsidR="00DD0E88" w:rsidRDefault="00DD0E88" w:rsidP="00DD0E88">
      <w:pPr>
        <w:pStyle w:val="af8"/>
        <w:widowControl/>
        <w:ind w:firstLine="709"/>
        <w:rPr>
          <w:color w:val="000000"/>
        </w:rPr>
      </w:pPr>
      <w:r>
        <w:rPr>
          <w:color w:val="000000"/>
        </w:rPr>
        <w:t>– поставщики и заказчики продукции организации по поводу оценки ее способности выполнять взятые обязательства;</w:t>
      </w:r>
    </w:p>
    <w:p w:rsidR="00DD0E88" w:rsidRDefault="00DD0E88" w:rsidP="00DD0E88">
      <w:pPr>
        <w:pStyle w:val="af8"/>
        <w:widowControl/>
        <w:ind w:firstLine="709"/>
        <w:rPr>
          <w:color w:val="000000"/>
        </w:rPr>
      </w:pPr>
      <w:r>
        <w:rPr>
          <w:color w:val="000000"/>
        </w:rPr>
        <w:t>– государственные органы по поводу выполнения налоговых обяза</w:t>
      </w:r>
      <w:r>
        <w:rPr>
          <w:color w:val="000000"/>
        </w:rPr>
        <w:softHyphen/>
        <w:t>тельств, выполнения требований государственного регулирова</w:t>
      </w:r>
      <w:r>
        <w:rPr>
          <w:color w:val="000000"/>
        </w:rPr>
        <w:softHyphen/>
        <w:t>ния финансовой деятельности организации;</w:t>
      </w:r>
    </w:p>
    <w:p w:rsidR="00DD0E88" w:rsidRDefault="00DD0E88" w:rsidP="00DD0E88">
      <w:pPr>
        <w:pStyle w:val="af8"/>
        <w:widowControl/>
        <w:ind w:firstLine="709"/>
        <w:rPr>
          <w:color w:val="000000"/>
        </w:rPr>
      </w:pPr>
      <w:r>
        <w:rPr>
          <w:color w:val="000000"/>
        </w:rPr>
        <w:t>– население по поводу перспектив деловых контактов с организацией;</w:t>
      </w:r>
    </w:p>
    <w:p w:rsidR="00DD0E88" w:rsidRDefault="00DD0E88" w:rsidP="00DD0E88">
      <w:pPr>
        <w:pStyle w:val="af8"/>
        <w:widowControl/>
        <w:ind w:firstLine="709"/>
        <w:rPr>
          <w:color w:val="000000"/>
        </w:rPr>
      </w:pPr>
      <w:r>
        <w:rPr>
          <w:color w:val="000000"/>
        </w:rPr>
        <w:t>– деловые и научные круги, изучают потенциальное место организации в своей отрасли, на национальных и зарубежных рынках, и определяющие ее рейтинги.</w:t>
      </w:r>
    </w:p>
    <w:p w:rsidR="00DD0E88" w:rsidRDefault="00DD0E88" w:rsidP="00DD0E88">
      <w:pPr>
        <w:pStyle w:val="af8"/>
        <w:widowControl/>
        <w:ind w:firstLine="709"/>
        <w:rPr>
          <w:color w:val="000000"/>
        </w:rPr>
      </w:pPr>
      <w:r>
        <w:rPr>
          <w:color w:val="000000"/>
        </w:rPr>
        <w:t xml:space="preserve">Следовательно, все многообразие связей, в которые организация вступает с субъектами внешней среды, базируется на финансовой информации об этой организации, позволяющей им оценивать возможность практической реализации своих экономических интересов во взаимоотношениях с данной организацией. </w:t>
      </w:r>
    </w:p>
    <w:p w:rsidR="00DD0E88" w:rsidRDefault="00DD0E88" w:rsidP="00DD0E88">
      <w:pPr>
        <w:pStyle w:val="af8"/>
        <w:widowControl/>
        <w:ind w:firstLine="709"/>
        <w:rPr>
          <w:color w:val="000000"/>
        </w:rPr>
      </w:pPr>
      <w:r>
        <w:rPr>
          <w:color w:val="000000"/>
        </w:rPr>
        <w:t xml:space="preserve">Наиболее информативной формой для оценки и оценки финансового состояния организации являются формы бухгалтерской отчетности. </w:t>
      </w:r>
    </w:p>
    <w:p w:rsidR="00DD0E88" w:rsidRDefault="00DD0E88" w:rsidP="00DD0E88">
      <w:pPr>
        <w:pStyle w:val="af8"/>
        <w:widowControl/>
        <w:ind w:firstLine="709"/>
        <w:rPr>
          <w:color w:val="000000"/>
        </w:rPr>
      </w:pPr>
      <w:r>
        <w:rPr>
          <w:color w:val="000000"/>
        </w:rPr>
        <w:t xml:space="preserve">В первую очередь – это бухгалтерский баланс (форма №1). Согласно действующим нормативным документам баланс в настоящее время составляется в оценке нетто. Актив баланса характеризует имущественную массу организации, то есть состав и состояние материальных ценностей, находящихся в </w:t>
      </w:r>
      <w:proofErr w:type="gramStart"/>
      <w:r>
        <w:rPr>
          <w:color w:val="000000"/>
        </w:rPr>
        <w:t>непосредственном</w:t>
      </w:r>
      <w:proofErr w:type="gramEnd"/>
      <w:r>
        <w:rPr>
          <w:color w:val="000000"/>
        </w:rPr>
        <w:t xml:space="preserve"> ведение хозяйства. </w:t>
      </w:r>
    </w:p>
    <w:p w:rsidR="00DD0E88" w:rsidRDefault="00DD0E88" w:rsidP="00DD0E88">
      <w:pPr>
        <w:pStyle w:val="af8"/>
        <w:widowControl/>
        <w:ind w:firstLine="709"/>
        <w:rPr>
          <w:color w:val="000000"/>
        </w:rPr>
      </w:pPr>
      <w:r>
        <w:rPr>
          <w:color w:val="000000"/>
        </w:rPr>
        <w:t xml:space="preserve">Пассив баланса характеризует состав и состояние прав на эти ценности, возникающих в процессе хозяйственной деятельности организации у различных участников коммерческого дела (предпринимателей, акционеров, государства, инвесторов, банков и т.д.). </w:t>
      </w:r>
    </w:p>
    <w:p w:rsidR="00DD0E88" w:rsidRDefault="00DD0E88" w:rsidP="00DD0E88">
      <w:pPr>
        <w:pStyle w:val="af8"/>
        <w:widowControl/>
        <w:ind w:firstLine="709"/>
        <w:rPr>
          <w:color w:val="000000"/>
        </w:rPr>
      </w:pPr>
      <w:r>
        <w:rPr>
          <w:color w:val="000000"/>
        </w:rPr>
        <w:t xml:space="preserve">Баланс отражает состояние хозяйства в денежной оценке. В Российской Федерации актив баланса состоит в порядке возрастающей ликвидности </w:t>
      </w:r>
      <w:r>
        <w:rPr>
          <w:color w:val="000000"/>
        </w:rPr>
        <w:lastRenderedPageBreak/>
        <w:t xml:space="preserve">средств, то есть в прямой зависимости от скорости превращения этих активов в процессе хозяйственного оборота в денежную форму. </w:t>
      </w:r>
    </w:p>
    <w:p w:rsidR="00DD0E88" w:rsidRDefault="00DD0E88" w:rsidP="00DD0E88">
      <w:pPr>
        <w:pStyle w:val="af8"/>
        <w:widowControl/>
        <w:ind w:firstLine="709"/>
        <w:rPr>
          <w:color w:val="000000"/>
        </w:rPr>
      </w:pPr>
      <w:r>
        <w:rPr>
          <w:color w:val="000000"/>
        </w:rPr>
        <w:t xml:space="preserve">В пассиве баланса группировка статей дана по юридическому признаку, то есть вся совокупность обязательств организации за полученные ценности и ресурсы разделяется по субъектам: перед собственниками и перед третьими лицами (кредиторами, банками и др.). Статьи пассива баланса группируются по степени срочности погашения (возврата) обязательств. </w:t>
      </w:r>
    </w:p>
    <w:p w:rsidR="00DD0E88" w:rsidRDefault="00DD0E88" w:rsidP="00DD0E88">
      <w:pPr>
        <w:pStyle w:val="af8"/>
        <w:widowControl/>
        <w:ind w:firstLine="709"/>
        <w:rPr>
          <w:color w:val="000000"/>
        </w:rPr>
      </w:pPr>
      <w:r>
        <w:rPr>
          <w:color w:val="000000"/>
        </w:rPr>
        <w:t>Итог баланса дает ориентировочную оценку суммы средств, находящихся в распоря</w:t>
      </w:r>
      <w:r>
        <w:rPr>
          <w:color w:val="000000"/>
        </w:rPr>
        <w:softHyphen/>
        <w:t>жении организации. Эта оценка является учетной и не отражает реальной суммы денежных средств, которую можно выручить за имущество, например, в случае ликвидации организации. Теку</w:t>
      </w:r>
      <w:r>
        <w:rPr>
          <w:color w:val="000000"/>
        </w:rPr>
        <w:softHyphen/>
        <w:t>щая «цена» активов определяется рыночной конъюнктурой и может отклоняться в любую сторону от учетной, особенно в период инфляции.</w:t>
      </w:r>
    </w:p>
    <w:p w:rsidR="00DD0E88" w:rsidRDefault="00DD0E88" w:rsidP="00DD0E88">
      <w:pPr>
        <w:pStyle w:val="af8"/>
        <w:widowControl/>
        <w:ind w:firstLine="709"/>
        <w:rPr>
          <w:color w:val="000000"/>
        </w:rPr>
      </w:pPr>
      <w:r>
        <w:rPr>
          <w:color w:val="000000"/>
        </w:rPr>
        <w:t>Баланс позволяет оценить эффективность размещения капитала организации, его достаточность для текущей и предстоящей хозяйственной деятельности, оценить размер и структуру заемных источников, а также эффективность их привлечения.</w:t>
      </w:r>
    </w:p>
    <w:p w:rsidR="00DD0E88" w:rsidRDefault="00DD0E88" w:rsidP="00DD0E88">
      <w:pPr>
        <w:pStyle w:val="af8"/>
        <w:widowControl/>
        <w:ind w:firstLine="709"/>
        <w:rPr>
          <w:color w:val="000000"/>
        </w:rPr>
      </w:pPr>
      <w:r>
        <w:rPr>
          <w:color w:val="000000"/>
        </w:rPr>
        <w:t>На основе информации баланса внешние пользователи могут принять  решение о целесообразности и условиях ведения дел с данной организацией как с партнером, оценить кредитоспособность организации как заемщика, оценить возможные риски своих вложений, целесообразность приобретения акций данной организации и его активов и другие вопросы.</w:t>
      </w:r>
    </w:p>
    <w:p w:rsidR="00DD0E88" w:rsidRDefault="00DD0E88" w:rsidP="00DD0E88">
      <w:pPr>
        <w:pStyle w:val="af8"/>
        <w:widowControl/>
        <w:ind w:firstLine="709"/>
        <w:rPr>
          <w:color w:val="000000"/>
        </w:rPr>
      </w:pPr>
      <w:r>
        <w:rPr>
          <w:color w:val="000000"/>
        </w:rPr>
        <w:t xml:space="preserve">Задача оценки ликвидности баланса возникает в условиях рынка в связи с усилением жесткости финансовых ограничений и необходимостью давать оценку кредитоспособности организации, то есть его способности своевременно и полностью рассчитываться по всем своим обязательствам. Ликвидность баланса определяется как степень покрытия обязательств организации ее  активами, срок превращения которых в деньги соответствует сроку погашения обязательств. </w:t>
      </w:r>
    </w:p>
    <w:p w:rsidR="00DD0E88" w:rsidRDefault="00DD0E88" w:rsidP="00DD0E88">
      <w:pPr>
        <w:pStyle w:val="af8"/>
        <w:widowControl/>
        <w:ind w:firstLine="709"/>
        <w:rPr>
          <w:color w:val="000000"/>
        </w:rPr>
      </w:pPr>
      <w:r>
        <w:rPr>
          <w:color w:val="000000"/>
        </w:rPr>
        <w:lastRenderedPageBreak/>
        <w:t>От ликвидности баланса следует отличать ликвидность активов, которая определяется как величина, обратная времени, необходимому для превращения их в денежные средства. Чем меньше время, которое потребуется, чтобы данный вид активов превратился в деньги, тем выше его ликвидность [20, с.78].</w:t>
      </w:r>
    </w:p>
    <w:p w:rsidR="00DD0E88" w:rsidRDefault="00DD0E88" w:rsidP="00DD0E88">
      <w:pPr>
        <w:pStyle w:val="af8"/>
        <w:widowControl/>
        <w:ind w:firstLine="709"/>
        <w:rPr>
          <w:color w:val="000000"/>
        </w:rPr>
      </w:pPr>
      <w:r>
        <w:rPr>
          <w:color w:val="000000"/>
        </w:rPr>
        <w:t xml:space="preserve">В процессе оценки необходимо определить, какие виды деятельности и какие элементы активов и пассивов способствовали приросту или уменьшению денежных средств и в какой степени. </w:t>
      </w:r>
      <w:proofErr w:type="gramStart"/>
      <w:r>
        <w:rPr>
          <w:color w:val="000000"/>
        </w:rPr>
        <w:t xml:space="preserve">Если, например, денежные средства уменьшаются, а дебиторская задолженность растет, это может сигнализировать об ухудшении платежной дисциплины покупателей; если увеличение денежных средств сопровождается ростом заемных источников и снижением собственного капитала, то такое увеличение денежных средств надо рассматривать скорее как случайное, чем как постоянную тенденцию: денежные средства в этом случае могут накапливаться в результате невыполнения обязательств организации перед кредиторами. </w:t>
      </w:r>
      <w:proofErr w:type="gramEnd"/>
    </w:p>
    <w:p w:rsidR="00DD0E88" w:rsidRDefault="00DD0E88" w:rsidP="00DD0E88">
      <w:pPr>
        <w:pStyle w:val="af8"/>
        <w:widowControl/>
        <w:ind w:firstLine="709"/>
        <w:rPr>
          <w:color w:val="000000"/>
        </w:rPr>
      </w:pPr>
      <w:r>
        <w:rPr>
          <w:color w:val="000000"/>
        </w:rPr>
        <w:t>Поэтому, определив причины изменения суммы денежных средств можно ответить на вопрос, в каком направлении надо изменить активы и пассивы, чтоб на конец отчетного периода суммы денежных средств увеличились.</w:t>
      </w:r>
    </w:p>
    <w:p w:rsidR="00DD0E88" w:rsidRDefault="00DD0E88" w:rsidP="00DD0E88">
      <w:pPr>
        <w:pStyle w:val="af8"/>
        <w:widowControl/>
        <w:ind w:firstLine="709"/>
        <w:rPr>
          <w:color w:val="000000"/>
        </w:rPr>
      </w:pPr>
      <w:r>
        <w:rPr>
          <w:color w:val="000000"/>
        </w:rPr>
        <w:t>Более глубокая оценка платежеспособности производится с помощью коэффициентов платежеспособности, являющихся относительными величинами. Они являются измерителями того, какую часть долгов организация способна погасить за счет тех или иных элементов оборотных активов и в какой степени общая величина оборотных активов превышает долги. В целом вопрос ставится так: если все кредиторы одновременно потребуют от организации погашения долгов, способно ли оно это сделать и одновременно сохранить все условия для продолжения своей деятельности [28, с.96].</w:t>
      </w:r>
    </w:p>
    <w:p w:rsidR="00DD0E88" w:rsidRDefault="00DD0E88" w:rsidP="00DD0E88">
      <w:pPr>
        <w:pStyle w:val="af8"/>
        <w:widowControl/>
        <w:ind w:firstLine="709"/>
        <w:rPr>
          <w:color w:val="000000"/>
        </w:rPr>
      </w:pPr>
      <w:r>
        <w:rPr>
          <w:color w:val="000000"/>
        </w:rPr>
        <w:lastRenderedPageBreak/>
        <w:t xml:space="preserve"> Одним из главных показателей, характеризующим платежеспособность организации является наличие собственных оборотных средств, который можно определить как величину, на которую общая сумма оборотных средств обычно превышает сумму краткосрочных обяза</w:t>
      </w:r>
      <w:r>
        <w:rPr>
          <w:color w:val="000000"/>
        </w:rPr>
        <w:softHyphen/>
        <w:t xml:space="preserve">тельств. </w:t>
      </w:r>
    </w:p>
    <w:p w:rsidR="00DD0E88" w:rsidRDefault="00DD0E88" w:rsidP="00DD0E88">
      <w:pPr>
        <w:pStyle w:val="af8"/>
        <w:widowControl/>
        <w:ind w:firstLine="709"/>
        <w:rPr>
          <w:color w:val="000000"/>
        </w:rPr>
      </w:pPr>
      <w:r>
        <w:rPr>
          <w:color w:val="000000"/>
        </w:rPr>
        <w:t>Смысл показателя в том, что текущие обязательства являются долгами, которые должны быть выплачены в течение одного года, а обо</w:t>
      </w:r>
      <w:r>
        <w:rPr>
          <w:color w:val="000000"/>
        </w:rPr>
        <w:softHyphen/>
        <w:t xml:space="preserve">ротные средства – это активы, которые представляют наличность, или должны быть превращены в нее, или израсходованы в течение года. Как известно, текущие обязательства должны быть погашены из оборотных средств. </w:t>
      </w:r>
    </w:p>
    <w:p w:rsidR="00DD0E88" w:rsidRDefault="00DD0E88" w:rsidP="00DD0E88">
      <w:pPr>
        <w:pStyle w:val="af8"/>
        <w:widowControl/>
        <w:ind w:firstLine="709"/>
        <w:rPr>
          <w:color w:val="000000"/>
        </w:rPr>
      </w:pPr>
      <w:r>
        <w:rPr>
          <w:color w:val="000000"/>
        </w:rPr>
        <w:t>Если сумма оборотных средств оказывается больше суммы теку</w:t>
      </w:r>
      <w:r>
        <w:rPr>
          <w:color w:val="000000"/>
        </w:rPr>
        <w:softHyphen/>
        <w:t>щих обязательств, то разность дает величину собственных оборотных средств, предназначенных для продолжения хозяйственной деятельности. Именно из величины оборотных средств осуществляется покупка това</w:t>
      </w:r>
      <w:r>
        <w:rPr>
          <w:color w:val="000000"/>
        </w:rPr>
        <w:softHyphen/>
        <w:t xml:space="preserve">ров, она служит основанием для получения кредита и для расширения объема реализуемой товарной массы. </w:t>
      </w:r>
    </w:p>
    <w:p w:rsidR="00DD0E88" w:rsidRDefault="00DD0E88" w:rsidP="00DD0E88">
      <w:pPr>
        <w:pStyle w:val="af8"/>
        <w:widowControl/>
        <w:ind w:firstLine="709"/>
        <w:rPr>
          <w:color w:val="000000"/>
        </w:rPr>
      </w:pPr>
      <w:r>
        <w:rPr>
          <w:color w:val="000000"/>
        </w:rPr>
        <w:t xml:space="preserve">Недостаток собственных оборотных средств может привести к банкротству организации, поэтому изменения величины собственных оборотных средств от одного отчетного периода к другому </w:t>
      </w:r>
      <w:proofErr w:type="spellStart"/>
      <w:r>
        <w:rPr>
          <w:color w:val="000000"/>
        </w:rPr>
        <w:t>оценкаируются</w:t>
      </w:r>
      <w:proofErr w:type="spellEnd"/>
      <w:r>
        <w:rPr>
          <w:color w:val="000000"/>
        </w:rPr>
        <w:t xml:space="preserve"> с большим вниманием.</w:t>
      </w:r>
    </w:p>
    <w:p w:rsidR="00DD0E88" w:rsidRDefault="00DD0E88" w:rsidP="00DD0E88">
      <w:pPr>
        <w:pStyle w:val="af8"/>
        <w:widowControl/>
        <w:ind w:firstLine="709"/>
        <w:rPr>
          <w:color w:val="000000"/>
        </w:rPr>
      </w:pPr>
      <w:r>
        <w:rPr>
          <w:color w:val="000000"/>
        </w:rPr>
        <w:t>Значение этого показателя определяется коэффициентом обеспеченности собственными средствами</w:t>
      </w:r>
      <w:r>
        <w:rPr>
          <w:bCs/>
          <w:color w:val="000000"/>
        </w:rPr>
        <w:t xml:space="preserve">, </w:t>
      </w:r>
      <w:r>
        <w:rPr>
          <w:color w:val="000000"/>
        </w:rPr>
        <w:t xml:space="preserve">который рассчитывается как отношение разности между капиталом и резервами и фактической стоимостью </w:t>
      </w:r>
      <w:proofErr w:type="spellStart"/>
      <w:r>
        <w:rPr>
          <w:color w:val="000000"/>
        </w:rPr>
        <w:t>внеоборотных</w:t>
      </w:r>
      <w:proofErr w:type="spellEnd"/>
      <w:r>
        <w:rPr>
          <w:color w:val="000000"/>
        </w:rPr>
        <w:t xml:space="preserve"> активов к фактической стоимости оборотных активов.</w:t>
      </w:r>
    </w:p>
    <w:p w:rsidR="00DD0E88" w:rsidRDefault="00DD0E88" w:rsidP="00DD0E88">
      <w:pPr>
        <w:pStyle w:val="af8"/>
        <w:widowControl/>
        <w:ind w:firstLine="709"/>
        <w:rPr>
          <w:color w:val="000000"/>
        </w:rPr>
      </w:pPr>
      <w:r>
        <w:rPr>
          <w:color w:val="000000"/>
        </w:rPr>
        <w:t>Оценка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w:t>
      </w:r>
    </w:p>
    <w:p w:rsidR="00DD0E88" w:rsidRDefault="00DD0E88" w:rsidP="00DD0E88">
      <w:pPr>
        <w:pStyle w:val="af8"/>
        <w:widowControl/>
        <w:ind w:firstLine="709"/>
        <w:rPr>
          <w:color w:val="000000"/>
        </w:rPr>
      </w:pPr>
      <w:r>
        <w:rPr>
          <w:color w:val="000000"/>
        </w:rPr>
        <w:lastRenderedPageBreak/>
        <w:t>В зависимости от степени ликвидности, то есть скорости превращения в денежные средства, активы организации разделяются на следующие группы [28, с.85]:</w:t>
      </w:r>
    </w:p>
    <w:p w:rsidR="00DD0E88" w:rsidRDefault="00DD0E88" w:rsidP="00DD0E88">
      <w:pPr>
        <w:pStyle w:val="af8"/>
        <w:widowControl/>
        <w:ind w:firstLine="709"/>
        <w:rPr>
          <w:color w:val="000000"/>
        </w:rPr>
      </w:pPr>
      <w:r>
        <w:rPr>
          <w:color w:val="000000"/>
        </w:rPr>
        <w:t>Первая группа (А</w:t>
      </w:r>
      <w:proofErr w:type="gramStart"/>
      <w:r>
        <w:rPr>
          <w:color w:val="000000"/>
          <w:vertAlign w:val="subscript"/>
        </w:rPr>
        <w:t>1</w:t>
      </w:r>
      <w:proofErr w:type="gramEnd"/>
      <w:r>
        <w:rPr>
          <w:color w:val="000000"/>
        </w:rPr>
        <w:t>) –  включает в себя абсолютно ликвидные активы, такие как денежная наличность и краткосрочные финансовые вложения (ценные бумаги).</w:t>
      </w:r>
    </w:p>
    <w:p w:rsidR="00DD0E88" w:rsidRDefault="00DD0E88" w:rsidP="00DD0E88">
      <w:pPr>
        <w:pStyle w:val="af8"/>
        <w:widowControl/>
        <w:ind w:firstLine="709"/>
        <w:rPr>
          <w:color w:val="000000"/>
        </w:rPr>
      </w:pPr>
      <w:r>
        <w:rPr>
          <w:color w:val="000000"/>
        </w:rPr>
        <w:t>Вторая группа (А</w:t>
      </w:r>
      <w:proofErr w:type="gramStart"/>
      <w:r>
        <w:rPr>
          <w:color w:val="000000"/>
          <w:vertAlign w:val="subscript"/>
        </w:rPr>
        <w:t>2</w:t>
      </w:r>
      <w:proofErr w:type="gramEnd"/>
      <w:r>
        <w:rPr>
          <w:color w:val="000000"/>
        </w:rPr>
        <w:t>) – это быстро реализуемые активы: товары отгруженные, дебиторская задолженность, налоги по приобретенным ценностям. Ликвидность этой группы оборотных активов зависит от своевременности отгрузки продукции, оформления банковских документов, скорости платёжного документооборота в банках, спроса на продукцию, её конкурентоспособности, платёжеспособности покупателей, форм расчётов и др.</w:t>
      </w:r>
    </w:p>
    <w:p w:rsidR="00DD0E88" w:rsidRDefault="00DD0E88" w:rsidP="00DD0E88">
      <w:pPr>
        <w:pStyle w:val="af8"/>
        <w:widowControl/>
        <w:ind w:firstLine="709"/>
        <w:rPr>
          <w:color w:val="000000"/>
        </w:rPr>
      </w:pPr>
      <w:r>
        <w:rPr>
          <w:color w:val="000000"/>
        </w:rPr>
        <w:t>Третья группа (А</w:t>
      </w:r>
      <w:r>
        <w:rPr>
          <w:color w:val="000000"/>
          <w:vertAlign w:val="subscript"/>
        </w:rPr>
        <w:t>3</w:t>
      </w:r>
      <w:r>
        <w:rPr>
          <w:color w:val="000000"/>
        </w:rPr>
        <w:t xml:space="preserve">) – это медленно реализуемые активы (производственные запасы, незавершённое производство, готовая продукция). Значительно больший срок </w:t>
      </w:r>
      <w:proofErr w:type="gramStart"/>
      <w:r>
        <w:rPr>
          <w:color w:val="000000"/>
        </w:rPr>
        <w:t>понадобится</w:t>
      </w:r>
      <w:proofErr w:type="gramEnd"/>
      <w:r>
        <w:rPr>
          <w:color w:val="000000"/>
        </w:rPr>
        <w:t xml:space="preserve"> для превращения их в готовую продукцию, а затем в денежную наличность.</w:t>
      </w:r>
    </w:p>
    <w:p w:rsidR="00DD0E88" w:rsidRDefault="00DD0E88" w:rsidP="00DD0E88">
      <w:pPr>
        <w:pStyle w:val="af8"/>
        <w:widowControl/>
        <w:ind w:firstLine="709"/>
        <w:rPr>
          <w:color w:val="000000"/>
        </w:rPr>
      </w:pPr>
      <w:r>
        <w:rPr>
          <w:color w:val="000000"/>
        </w:rPr>
        <w:t>Четвёртая группа (А</w:t>
      </w:r>
      <w:proofErr w:type="gramStart"/>
      <w:r>
        <w:rPr>
          <w:color w:val="000000"/>
          <w:vertAlign w:val="subscript"/>
        </w:rPr>
        <w:t>4</w:t>
      </w:r>
      <w:proofErr w:type="gramEnd"/>
      <w:r>
        <w:rPr>
          <w:color w:val="000000"/>
        </w:rPr>
        <w:t>) – это трудно реализуемые активы: основные средства, нематериальные активы, долгосрочные финансовые вложения, незавершённое строительство, расходы будущих периодов, долгосрочная дебиторская задолженность с отсрочкой платежа на год и более.</w:t>
      </w:r>
    </w:p>
    <w:p w:rsidR="00DD0E88" w:rsidRDefault="00DD0E88" w:rsidP="00DD0E88">
      <w:pPr>
        <w:pStyle w:val="af8"/>
        <w:widowControl/>
        <w:ind w:firstLine="709"/>
        <w:rPr>
          <w:color w:val="000000"/>
        </w:rPr>
      </w:pPr>
      <w:r>
        <w:rPr>
          <w:color w:val="000000"/>
        </w:rPr>
        <w:t>Соответственно, на четыре группы разбиваются и обязательства организации:</w:t>
      </w:r>
    </w:p>
    <w:p w:rsidR="00DD0E88" w:rsidRDefault="00DD0E88" w:rsidP="00DD0E88">
      <w:pPr>
        <w:pStyle w:val="af8"/>
        <w:widowControl/>
        <w:ind w:firstLine="709"/>
        <w:rPr>
          <w:color w:val="000000"/>
        </w:rPr>
      </w:pPr>
      <w:r>
        <w:rPr>
          <w:color w:val="000000"/>
        </w:rPr>
        <w:t>П</w:t>
      </w:r>
      <w:proofErr w:type="gramStart"/>
      <w:r>
        <w:rPr>
          <w:color w:val="000000"/>
          <w:vertAlign w:val="subscript"/>
        </w:rPr>
        <w:t>1</w:t>
      </w:r>
      <w:proofErr w:type="gramEnd"/>
      <w:r>
        <w:rPr>
          <w:color w:val="000000"/>
        </w:rPr>
        <w:t xml:space="preserve"> – наиболее срочные обязательства, которые должны быть погашены в течение месяца (кредиторская задолженность и кредиты банка, сроки возврата которых наступили, просроченные платежи);</w:t>
      </w:r>
    </w:p>
    <w:p w:rsidR="00DD0E88" w:rsidRDefault="00DD0E88" w:rsidP="00DD0E88">
      <w:pPr>
        <w:pStyle w:val="af8"/>
        <w:widowControl/>
        <w:ind w:firstLine="709"/>
        <w:rPr>
          <w:color w:val="000000"/>
        </w:rPr>
      </w:pPr>
      <w:r>
        <w:rPr>
          <w:color w:val="000000"/>
        </w:rPr>
        <w:t>П</w:t>
      </w:r>
      <w:proofErr w:type="gramStart"/>
      <w:r>
        <w:rPr>
          <w:color w:val="000000"/>
          <w:vertAlign w:val="subscript"/>
        </w:rPr>
        <w:t>2</w:t>
      </w:r>
      <w:proofErr w:type="gramEnd"/>
      <w:r>
        <w:rPr>
          <w:color w:val="000000"/>
        </w:rPr>
        <w:t xml:space="preserve"> – среднесрочные обязательства со сроком погашения до одного года (краткосрочные кредиты банка);</w:t>
      </w:r>
    </w:p>
    <w:p w:rsidR="00DD0E88" w:rsidRDefault="00DD0E88" w:rsidP="00DD0E88">
      <w:pPr>
        <w:pStyle w:val="af8"/>
        <w:widowControl/>
        <w:ind w:firstLine="709"/>
        <w:rPr>
          <w:color w:val="000000"/>
        </w:rPr>
      </w:pPr>
      <w:r>
        <w:rPr>
          <w:color w:val="000000"/>
        </w:rPr>
        <w:t>П</w:t>
      </w:r>
      <w:r>
        <w:rPr>
          <w:color w:val="000000"/>
          <w:vertAlign w:val="subscript"/>
        </w:rPr>
        <w:t>3</w:t>
      </w:r>
      <w:r>
        <w:rPr>
          <w:color w:val="000000"/>
        </w:rPr>
        <w:t xml:space="preserve"> – долгосрочные кредиты банка и займы;</w:t>
      </w:r>
    </w:p>
    <w:p w:rsidR="00DD0E88" w:rsidRDefault="00DD0E88" w:rsidP="00DD0E88">
      <w:pPr>
        <w:pStyle w:val="af8"/>
        <w:widowControl/>
        <w:ind w:firstLine="709"/>
        <w:rPr>
          <w:color w:val="000000"/>
        </w:rPr>
      </w:pPr>
      <w:r>
        <w:rPr>
          <w:color w:val="000000"/>
        </w:rPr>
        <w:lastRenderedPageBreak/>
        <w:t>П</w:t>
      </w:r>
      <w:proofErr w:type="gramStart"/>
      <w:r>
        <w:rPr>
          <w:color w:val="000000"/>
          <w:vertAlign w:val="subscript"/>
        </w:rPr>
        <w:t>4</w:t>
      </w:r>
      <w:proofErr w:type="gramEnd"/>
      <w:r>
        <w:rPr>
          <w:color w:val="000000"/>
        </w:rPr>
        <w:t xml:space="preserve"> – собственный (акционерный) капитал, находящийся постоянно в распоряжении организации. Для определения ликвидности баланса следует сопоставить итоги приведенных групп по активу и пассиву. Баланс считается </w:t>
      </w:r>
      <w:proofErr w:type="gramStart"/>
      <w:r>
        <w:rPr>
          <w:color w:val="000000"/>
        </w:rPr>
        <w:t>абсолютно ликвидным</w:t>
      </w:r>
      <w:proofErr w:type="gramEnd"/>
      <w:r>
        <w:rPr>
          <w:color w:val="000000"/>
        </w:rPr>
        <w:t>, если имеют место следующие соотношения:</w:t>
      </w:r>
      <w:r>
        <w:rPr>
          <w:color w:val="000000"/>
        </w:rPr>
        <w:tab/>
      </w:r>
    </w:p>
    <w:p w:rsidR="00DD0E88" w:rsidRDefault="00DD0E88" w:rsidP="00DD0E88">
      <w:pPr>
        <w:pStyle w:val="af8"/>
        <w:widowControl/>
        <w:ind w:firstLine="709"/>
        <w:rPr>
          <w:color w:val="000000"/>
        </w:rPr>
      </w:pPr>
      <w:r>
        <w:rPr>
          <w:color w:val="000000"/>
        </w:rPr>
        <w:t>А</w:t>
      </w:r>
      <w:proofErr w:type="gramStart"/>
      <w:r>
        <w:rPr>
          <w:color w:val="000000"/>
          <w:vertAlign w:val="subscript"/>
        </w:rPr>
        <w:t>1</w:t>
      </w:r>
      <w:proofErr w:type="gramEnd"/>
      <w:r>
        <w:rPr>
          <w:color w:val="000000"/>
        </w:rPr>
        <w:t xml:space="preserve"> ≥ П</w:t>
      </w:r>
      <w:r>
        <w:rPr>
          <w:color w:val="000000"/>
          <w:vertAlign w:val="subscript"/>
        </w:rPr>
        <w:t>1</w:t>
      </w:r>
      <w:r>
        <w:rPr>
          <w:color w:val="000000"/>
        </w:rPr>
        <w:t xml:space="preserve">                                                                                                          (1)</w:t>
      </w:r>
    </w:p>
    <w:p w:rsidR="00DD0E88" w:rsidRDefault="00DD0E88" w:rsidP="00DD0E88">
      <w:pPr>
        <w:pStyle w:val="af8"/>
        <w:widowControl/>
        <w:ind w:firstLine="709"/>
        <w:rPr>
          <w:color w:val="000000"/>
        </w:rPr>
      </w:pPr>
      <w:r>
        <w:rPr>
          <w:color w:val="000000"/>
        </w:rPr>
        <w:t>А</w:t>
      </w:r>
      <w:proofErr w:type="gramStart"/>
      <w:r>
        <w:rPr>
          <w:color w:val="000000"/>
          <w:vertAlign w:val="subscript"/>
        </w:rPr>
        <w:t>2</w:t>
      </w:r>
      <w:proofErr w:type="gramEnd"/>
      <w:r>
        <w:rPr>
          <w:color w:val="000000"/>
        </w:rPr>
        <w:t xml:space="preserve"> ≥ П</w:t>
      </w:r>
      <w:r>
        <w:rPr>
          <w:color w:val="000000"/>
          <w:vertAlign w:val="subscript"/>
        </w:rPr>
        <w:t>2</w:t>
      </w:r>
      <w:r>
        <w:rPr>
          <w:color w:val="000000"/>
        </w:rPr>
        <w:t xml:space="preserve">                                                                                                          (2)</w:t>
      </w:r>
    </w:p>
    <w:p w:rsidR="00DD0E88" w:rsidRDefault="00DD0E88" w:rsidP="00DD0E88">
      <w:pPr>
        <w:pStyle w:val="af8"/>
        <w:widowControl/>
        <w:ind w:firstLine="709"/>
        <w:rPr>
          <w:color w:val="000000"/>
          <w:vertAlign w:val="subscript"/>
        </w:rPr>
      </w:pPr>
      <w:r>
        <w:rPr>
          <w:color w:val="000000"/>
        </w:rPr>
        <w:t>А</w:t>
      </w:r>
      <w:r>
        <w:rPr>
          <w:color w:val="000000"/>
          <w:vertAlign w:val="subscript"/>
        </w:rPr>
        <w:t>3</w:t>
      </w:r>
      <w:r>
        <w:rPr>
          <w:color w:val="000000"/>
        </w:rPr>
        <w:t xml:space="preserve"> ≥ П</w:t>
      </w:r>
      <w:r>
        <w:rPr>
          <w:color w:val="000000"/>
          <w:vertAlign w:val="subscript"/>
        </w:rPr>
        <w:t>3</w:t>
      </w:r>
      <w:r>
        <w:rPr>
          <w:color w:val="000000"/>
        </w:rPr>
        <w:t xml:space="preserve">                                                                                                          (3)</w:t>
      </w:r>
    </w:p>
    <w:p w:rsidR="00DD0E88" w:rsidRDefault="00DD0E88" w:rsidP="00DD0E88">
      <w:pPr>
        <w:pStyle w:val="af8"/>
        <w:widowControl/>
        <w:ind w:firstLine="709"/>
        <w:rPr>
          <w:color w:val="000000"/>
          <w:vertAlign w:val="subscript"/>
        </w:rPr>
      </w:pPr>
      <w:r>
        <w:rPr>
          <w:color w:val="000000"/>
        </w:rPr>
        <w:t>А</w:t>
      </w:r>
      <w:proofErr w:type="gramStart"/>
      <w:r>
        <w:rPr>
          <w:color w:val="000000"/>
          <w:vertAlign w:val="subscript"/>
        </w:rPr>
        <w:t>4</w:t>
      </w:r>
      <w:proofErr w:type="gramEnd"/>
      <w:r>
        <w:rPr>
          <w:color w:val="000000"/>
        </w:rPr>
        <w:t xml:space="preserve"> ≤ П</w:t>
      </w:r>
      <w:r>
        <w:rPr>
          <w:color w:val="000000"/>
          <w:vertAlign w:val="subscript"/>
        </w:rPr>
        <w:t>4</w:t>
      </w:r>
      <w:r>
        <w:rPr>
          <w:color w:val="000000"/>
        </w:rPr>
        <w:t xml:space="preserve">                                                                                                          (4)</w:t>
      </w:r>
    </w:p>
    <w:p w:rsidR="00DD0E88" w:rsidRDefault="00DD0E88" w:rsidP="00DD0E88">
      <w:pPr>
        <w:pStyle w:val="af8"/>
        <w:widowControl/>
        <w:ind w:firstLine="709"/>
        <w:rPr>
          <w:color w:val="000000"/>
        </w:rPr>
      </w:pPr>
      <w:r>
        <w:rPr>
          <w:color w:val="000000"/>
        </w:rPr>
        <w:t>Сопоставление итогов первой группы по активу и пассиву, т.е. А</w:t>
      </w:r>
      <w:proofErr w:type="gramStart"/>
      <w:r>
        <w:rPr>
          <w:color w:val="000000"/>
          <w:vertAlign w:val="subscript"/>
        </w:rPr>
        <w:t>1</w:t>
      </w:r>
      <w:proofErr w:type="gramEnd"/>
      <w:r>
        <w:rPr>
          <w:color w:val="000000"/>
        </w:rPr>
        <w:t xml:space="preserve"> и П</w:t>
      </w:r>
      <w:r>
        <w:rPr>
          <w:color w:val="000000"/>
          <w:vertAlign w:val="subscript"/>
        </w:rPr>
        <w:t>1</w:t>
      </w:r>
      <w:r>
        <w:rPr>
          <w:color w:val="000000"/>
        </w:rPr>
        <w:t xml:space="preserve"> (сроки до 3-х месяцев), отражает соотношение текущих платежей и по</w:t>
      </w:r>
      <w:r>
        <w:rPr>
          <w:color w:val="000000"/>
        </w:rPr>
        <w:softHyphen/>
        <w:t>ступлений.</w:t>
      </w:r>
    </w:p>
    <w:p w:rsidR="00DD0E88" w:rsidRDefault="00DD0E88" w:rsidP="00DD0E88">
      <w:pPr>
        <w:pStyle w:val="af8"/>
        <w:widowControl/>
        <w:ind w:firstLine="709"/>
        <w:rPr>
          <w:color w:val="000000"/>
        </w:rPr>
      </w:pPr>
      <w:r>
        <w:rPr>
          <w:color w:val="000000"/>
        </w:rPr>
        <w:t xml:space="preserve">Сравнение итогов второй группы по активу и пассиву, т.е. </w:t>
      </w:r>
      <w:r>
        <w:rPr>
          <w:color w:val="000000"/>
          <w:lang w:val="en-US"/>
        </w:rPr>
        <w:t>A</w:t>
      </w:r>
      <w:r>
        <w:rPr>
          <w:color w:val="000000"/>
          <w:vertAlign w:val="subscript"/>
        </w:rPr>
        <w:t>2</w:t>
      </w:r>
      <w:r>
        <w:rPr>
          <w:color w:val="000000"/>
        </w:rPr>
        <w:t xml:space="preserve"> и П</w:t>
      </w:r>
      <w:proofErr w:type="gramStart"/>
      <w:r>
        <w:rPr>
          <w:color w:val="000000"/>
          <w:vertAlign w:val="subscript"/>
        </w:rPr>
        <w:t>2</w:t>
      </w:r>
      <w:proofErr w:type="gramEnd"/>
      <w:r>
        <w:rPr>
          <w:color w:val="000000"/>
        </w:rPr>
        <w:t xml:space="preserve"> (сроки от 3 до 6 месяцев), показывает тенденцию увеличения или умень</w:t>
      </w:r>
      <w:r>
        <w:rPr>
          <w:color w:val="000000"/>
        </w:rPr>
        <w:softHyphen/>
        <w:t xml:space="preserve">шения текущей ликвидности в недалеком будущем. </w:t>
      </w:r>
    </w:p>
    <w:p w:rsidR="00DD0E88" w:rsidRDefault="00DD0E88" w:rsidP="00DD0E88">
      <w:pPr>
        <w:pStyle w:val="af8"/>
        <w:widowControl/>
        <w:ind w:firstLine="709"/>
        <w:rPr>
          <w:color w:val="000000"/>
        </w:rPr>
      </w:pPr>
      <w:r>
        <w:rPr>
          <w:color w:val="000000"/>
        </w:rPr>
        <w:t>Сопоставление итогов по активу и пассиву для третьей и четвертой групп отражает соотношение платежей и поступлений в относительно отдаленном будущем. Оценка, проводимая по данной схеме, достаточно полно представляет финансо</w:t>
      </w:r>
      <w:r>
        <w:rPr>
          <w:color w:val="000000"/>
        </w:rPr>
        <w:softHyphen/>
        <w:t>вое состояние с точки зрения возможностей своевременного осуществле</w:t>
      </w:r>
      <w:r>
        <w:rPr>
          <w:color w:val="000000"/>
        </w:rPr>
        <w:softHyphen/>
        <w:t>ния расчетов.</w:t>
      </w:r>
    </w:p>
    <w:p w:rsidR="00DD0E88" w:rsidRDefault="00DD0E88" w:rsidP="00DD0E88">
      <w:pPr>
        <w:pStyle w:val="af8"/>
        <w:widowControl/>
        <w:ind w:firstLine="709"/>
        <w:rPr>
          <w:color w:val="000000"/>
        </w:rPr>
      </w:pPr>
      <w:r>
        <w:rPr>
          <w:color w:val="000000"/>
        </w:rPr>
        <w:t>Выполнение первых трех неравенств с необходимостью влечет выполнение и четвертого неравенства, поэтому практически существенным является сопоставление итогов первых трех групп по активу и пассиву. Четвертое неравенство носит «балансирующий» характер и в то же время имеет глубокий экономический смысл: его выполнение свидетельствует о соблюдении минимального условия финансовой устойчивости – налич</w:t>
      </w:r>
      <w:proofErr w:type="gramStart"/>
      <w:r>
        <w:rPr>
          <w:color w:val="000000"/>
        </w:rPr>
        <w:t>ии у о</w:t>
      </w:r>
      <w:proofErr w:type="gramEnd"/>
      <w:r>
        <w:rPr>
          <w:color w:val="000000"/>
        </w:rPr>
        <w:t xml:space="preserve">рганизации собственных оборотных средств. </w:t>
      </w:r>
    </w:p>
    <w:p w:rsidR="00DD0E88" w:rsidRDefault="00DD0E88" w:rsidP="00DD0E88">
      <w:pPr>
        <w:pStyle w:val="af8"/>
        <w:widowControl/>
        <w:ind w:firstLine="709"/>
        <w:rPr>
          <w:color w:val="000000"/>
        </w:rPr>
      </w:pPr>
      <w:r>
        <w:rPr>
          <w:color w:val="000000"/>
        </w:rPr>
        <w:t xml:space="preserve">В случае, когда одно или несколько неравенств системы имеют знак, противоположный </w:t>
      </w:r>
      <w:proofErr w:type="gramStart"/>
      <w:r>
        <w:rPr>
          <w:color w:val="000000"/>
        </w:rPr>
        <w:t>зафиксированному</w:t>
      </w:r>
      <w:proofErr w:type="gramEnd"/>
      <w:r>
        <w:rPr>
          <w:color w:val="000000"/>
        </w:rPr>
        <w:t xml:space="preserve"> в оптимальном варианте, ликвидность баланса в большей или меньшей степени отличается от абсолютной. При этом недостаток средств по одной группе активов компенсируется их </w:t>
      </w:r>
      <w:r>
        <w:rPr>
          <w:color w:val="000000"/>
        </w:rPr>
        <w:lastRenderedPageBreak/>
        <w:t xml:space="preserve">избытком по другой группе, хотя компенсация при этом имеет место лишь по стоимостной величине, поскольку в реальной платежной ситуации </w:t>
      </w:r>
      <w:proofErr w:type="gramStart"/>
      <w:r>
        <w:rPr>
          <w:color w:val="000000"/>
        </w:rPr>
        <w:t>менее ликвидные</w:t>
      </w:r>
      <w:proofErr w:type="gramEnd"/>
      <w:r>
        <w:rPr>
          <w:color w:val="000000"/>
        </w:rPr>
        <w:t xml:space="preserve"> активы не могут заместить более ликвидные.</w:t>
      </w:r>
    </w:p>
    <w:p w:rsidR="00DD0E88" w:rsidRDefault="00DD0E88" w:rsidP="00DD0E88">
      <w:pPr>
        <w:pStyle w:val="af8"/>
        <w:widowControl/>
        <w:ind w:firstLine="709"/>
        <w:rPr>
          <w:color w:val="000000"/>
        </w:rPr>
      </w:pPr>
      <w:r>
        <w:rPr>
          <w:color w:val="000000"/>
        </w:rPr>
        <w:t>.</w:t>
      </w:r>
      <w:bookmarkStart w:id="8" w:name="_Toc195866673"/>
      <w:bookmarkStart w:id="9" w:name="_Toc162007976"/>
    </w:p>
    <w:p w:rsidR="00DD0E88" w:rsidRDefault="00DD0E88" w:rsidP="00DD0E88">
      <w:pPr>
        <w:pStyle w:val="af8"/>
        <w:widowControl/>
        <w:ind w:firstLine="0"/>
        <w:rPr>
          <w:color w:val="000000"/>
        </w:rPr>
      </w:pPr>
      <w:r>
        <w:rPr>
          <w:color w:val="000000"/>
        </w:rPr>
        <w:t xml:space="preserve">         1.3 Управление платежеспособностью организации</w:t>
      </w:r>
      <w:bookmarkEnd w:id="8"/>
      <w:bookmarkEnd w:id="9"/>
    </w:p>
    <w:p w:rsidR="00DD0E88" w:rsidRDefault="00DD0E88" w:rsidP="00DD0E88">
      <w:pPr>
        <w:spacing w:line="360" w:lineRule="auto"/>
        <w:ind w:firstLine="709"/>
        <w:jc w:val="both"/>
        <w:rPr>
          <w:b w:val="0"/>
        </w:rPr>
      </w:pPr>
    </w:p>
    <w:p w:rsidR="00DD0E88" w:rsidRDefault="00DD0E88" w:rsidP="00DD0E88">
      <w:pPr>
        <w:spacing w:line="360" w:lineRule="auto"/>
        <w:ind w:firstLine="709"/>
        <w:jc w:val="both"/>
        <w:rPr>
          <w:b w:val="0"/>
          <w:color w:val="000000"/>
          <w:sz w:val="28"/>
          <w:szCs w:val="28"/>
        </w:rPr>
      </w:pPr>
      <w:r>
        <w:rPr>
          <w:b w:val="0"/>
          <w:color w:val="000000"/>
          <w:sz w:val="28"/>
          <w:szCs w:val="28"/>
        </w:rPr>
        <w:t xml:space="preserve">Управление платежеспособностью организации представляет собой одну из основных частей финансовой работы, направленную на регулирование потока платежей, поддержание необходимой ликвидности активов и эффективное использование временно свободных денежных средств [33, с.95]. </w:t>
      </w:r>
    </w:p>
    <w:p w:rsidR="00DD0E88" w:rsidRDefault="00DD0E88" w:rsidP="00DD0E88">
      <w:pPr>
        <w:spacing w:line="360" w:lineRule="auto"/>
        <w:ind w:firstLine="709"/>
        <w:jc w:val="both"/>
        <w:rPr>
          <w:b w:val="0"/>
          <w:color w:val="000000"/>
          <w:sz w:val="28"/>
          <w:szCs w:val="28"/>
        </w:rPr>
      </w:pPr>
      <w:r>
        <w:rPr>
          <w:b w:val="0"/>
          <w:color w:val="000000"/>
          <w:sz w:val="28"/>
          <w:szCs w:val="28"/>
        </w:rPr>
        <w:t>Профессиональное управление платежеспособностью организации способствует оптимизации структуры капитала, обеспечивает краткосрочные и долгосрочные пропорции между активами и обязательствами, предотвращает реальную угрозу банкротства.</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При управлении платежеспособностью организации особое значение обращается на статьи баланса, отражающие наличие денег в кассе организации и на расчетном счете в банке. Эти сведения выражают совокупность имущества (денежных средств), имеющего абсолютную ликвидность по сравнению с другими видами имущества. В условиях финансового кризиса основной задачей управления платежеспособностью является </w:t>
      </w:r>
      <w:proofErr w:type="gramStart"/>
      <w:r>
        <w:rPr>
          <w:b w:val="0"/>
          <w:color w:val="000000"/>
          <w:sz w:val="28"/>
          <w:szCs w:val="28"/>
        </w:rPr>
        <w:t>немедленное</w:t>
      </w:r>
      <w:proofErr w:type="gramEnd"/>
      <w:r>
        <w:rPr>
          <w:b w:val="0"/>
          <w:color w:val="000000"/>
          <w:sz w:val="28"/>
          <w:szCs w:val="28"/>
        </w:rPr>
        <w:t xml:space="preserve"> изыскания денежных средств, необходимых для погашения краткосрочных обязательств организации.</w:t>
      </w:r>
    </w:p>
    <w:p w:rsidR="00DD0E88" w:rsidRDefault="00DD0E88" w:rsidP="00DD0E88">
      <w:pPr>
        <w:spacing w:line="360" w:lineRule="auto"/>
        <w:ind w:firstLine="709"/>
        <w:jc w:val="both"/>
        <w:rPr>
          <w:b w:val="0"/>
          <w:color w:val="000000"/>
          <w:sz w:val="28"/>
          <w:szCs w:val="28"/>
        </w:rPr>
      </w:pPr>
      <w:r>
        <w:rPr>
          <w:b w:val="0"/>
          <w:color w:val="000000"/>
          <w:sz w:val="28"/>
          <w:szCs w:val="28"/>
        </w:rPr>
        <w:t>В этой связи одним из оптимальных способов управления платежеспособностью организации считается ведение платежного календаря, разрабатываемого обычно на предстоящий период времени (с разбивкой по дням, неделям, декадам и т.п.) и состоящего из следующих разделов: график расходования денежных средств или график предстоящих платежей и график поступления денежных средств.</w:t>
      </w:r>
    </w:p>
    <w:p w:rsidR="00DD0E88" w:rsidRDefault="00DD0E88" w:rsidP="00DD0E88">
      <w:pPr>
        <w:spacing w:line="360" w:lineRule="auto"/>
        <w:ind w:firstLine="709"/>
        <w:jc w:val="both"/>
        <w:rPr>
          <w:b w:val="0"/>
          <w:color w:val="000000"/>
          <w:sz w:val="28"/>
          <w:szCs w:val="28"/>
        </w:rPr>
      </w:pPr>
      <w:r>
        <w:rPr>
          <w:b w:val="0"/>
          <w:color w:val="000000"/>
          <w:sz w:val="28"/>
          <w:szCs w:val="28"/>
        </w:rPr>
        <w:lastRenderedPageBreak/>
        <w:t xml:space="preserve">В организации возможно составление как отдельных видов платежных календарей (налоговый платежный календарь, платежный календарь по расчетам с поставщиками, платежный календарь по обслуживанию кредита), так и платежного календаря в организации в целом. Организация на основании платежного календаря должно определить дефицит денежных средств, необходимых для выполнения графика предстоящих платежей. Сумма такого дефицита является ориентиром при выборе способов его устранения [31, с.275]. </w:t>
      </w:r>
    </w:p>
    <w:p w:rsidR="00DD0E88" w:rsidRDefault="00DD0E88" w:rsidP="00DD0E88">
      <w:pPr>
        <w:spacing w:line="360" w:lineRule="auto"/>
        <w:ind w:firstLine="709"/>
        <w:jc w:val="both"/>
        <w:rPr>
          <w:b w:val="0"/>
          <w:color w:val="000000"/>
          <w:sz w:val="28"/>
          <w:szCs w:val="28"/>
        </w:rPr>
      </w:pPr>
      <w:r>
        <w:rPr>
          <w:b w:val="0"/>
          <w:color w:val="000000"/>
          <w:sz w:val="28"/>
          <w:szCs w:val="28"/>
        </w:rPr>
        <w:t>Увеличение денежных средств организация может быть достигнуто переводом активов организации в денежную форму.</w:t>
      </w:r>
      <w:r>
        <w:rPr>
          <w:b w:val="0"/>
          <w:color w:val="000000"/>
          <w:sz w:val="28"/>
          <w:szCs w:val="28"/>
        </w:rPr>
        <w:br/>
        <w:t xml:space="preserve">          Целесообразно рассматривать возможность реализации активов организации и эффективность этих операций согласно последовательности, изложенной в Бухгалтерском балансе.</w:t>
      </w:r>
    </w:p>
    <w:p w:rsidR="00DD0E88" w:rsidRDefault="00DD0E88" w:rsidP="00DD0E88">
      <w:pPr>
        <w:spacing w:line="360" w:lineRule="auto"/>
        <w:ind w:firstLine="709"/>
        <w:jc w:val="both"/>
        <w:rPr>
          <w:b w:val="0"/>
          <w:color w:val="000000"/>
          <w:sz w:val="28"/>
          <w:szCs w:val="28"/>
        </w:rPr>
      </w:pPr>
      <w:r>
        <w:rPr>
          <w:b w:val="0"/>
          <w:color w:val="000000"/>
          <w:sz w:val="28"/>
          <w:szCs w:val="28"/>
        </w:rPr>
        <w:t>Для того чтобы организация могла реально оценить возможность реализации своих активов, необходимо иметь достоверные данные об имеющемся имуществе. С этой целью проводится инвентаризация активов и пассивов организации. Также проводится инвентаризация краткосрочных обязатель</w:t>
      </w:r>
      <w:proofErr w:type="gramStart"/>
      <w:r>
        <w:rPr>
          <w:b w:val="0"/>
          <w:color w:val="000000"/>
          <w:sz w:val="28"/>
          <w:szCs w:val="28"/>
        </w:rPr>
        <w:t>ств дл</w:t>
      </w:r>
      <w:proofErr w:type="gramEnd"/>
      <w:r>
        <w:rPr>
          <w:b w:val="0"/>
          <w:color w:val="000000"/>
          <w:sz w:val="28"/>
          <w:szCs w:val="28"/>
        </w:rPr>
        <w:t>я возможности определения точной суммы обязательств, которые необходимо погасить и суммы возможных штрафных санкций за просрочку оплаты указанных обязательств. Инвентаризации подлежит все имущество организации независимо от его местонахождения и все виды финансовых обязательств.</w:t>
      </w:r>
    </w:p>
    <w:p w:rsidR="00DD0E88" w:rsidRDefault="00DD0E88" w:rsidP="00DD0E88">
      <w:pPr>
        <w:spacing w:line="360" w:lineRule="auto"/>
        <w:ind w:firstLine="709"/>
        <w:jc w:val="both"/>
        <w:rPr>
          <w:b w:val="0"/>
          <w:color w:val="000000"/>
          <w:sz w:val="28"/>
          <w:szCs w:val="28"/>
        </w:rPr>
      </w:pPr>
      <w:r>
        <w:rPr>
          <w:b w:val="0"/>
          <w:color w:val="000000"/>
          <w:sz w:val="28"/>
          <w:szCs w:val="28"/>
        </w:rPr>
        <w:t>После проведения инвентаризации организации необходимо оценить возможности для реализации активов и эффективность такой реализации. Основное внимание при этом важно уделить оценке того, что именно представляют собой те или иные активы организации, и насколько эффективной будет их реализация для достижения задачи - устранения неплатежеспособности организации.</w:t>
      </w:r>
    </w:p>
    <w:p w:rsidR="00DD0E88" w:rsidRDefault="00DD0E88" w:rsidP="00DD0E88">
      <w:pPr>
        <w:spacing w:line="360" w:lineRule="auto"/>
        <w:ind w:firstLine="540"/>
        <w:jc w:val="both"/>
        <w:rPr>
          <w:b w:val="0"/>
          <w:color w:val="000000"/>
          <w:sz w:val="28"/>
          <w:szCs w:val="28"/>
        </w:rPr>
      </w:pPr>
      <w:r>
        <w:rPr>
          <w:b w:val="0"/>
          <w:color w:val="000000"/>
          <w:sz w:val="28"/>
          <w:szCs w:val="28"/>
        </w:rPr>
        <w:t xml:space="preserve">Под нематериальными активами признаются объекты интеллектуальной собственности (исключительное право на результаты интеллектуальной </w:t>
      </w:r>
      <w:r>
        <w:rPr>
          <w:b w:val="0"/>
          <w:color w:val="000000"/>
          <w:sz w:val="28"/>
          <w:szCs w:val="28"/>
        </w:rPr>
        <w:lastRenderedPageBreak/>
        <w:t>деятельности). В составе нематериальных активов также учитывается деловая репутация организации и расходы, связанные с образованием юридического лица, признанные в соответствии с учредительными документами частью вклада в уставный капитал организации. Таким образом, нематериальные активы являются тем имуществом организации, которое во многом определяет его деятельность и делает организацию конкурентоспособной. Поэтому реализация нематериальных активов является нежелательной (даже в целях финансового оздоровления) и возможна только в качестве крайней меры.</w:t>
      </w:r>
    </w:p>
    <w:p w:rsidR="00DD0E88" w:rsidRDefault="00DD0E88" w:rsidP="00DD0E88">
      <w:pPr>
        <w:spacing w:line="360" w:lineRule="auto"/>
        <w:ind w:firstLine="709"/>
        <w:jc w:val="both"/>
        <w:rPr>
          <w:b w:val="0"/>
          <w:color w:val="000000"/>
          <w:sz w:val="28"/>
          <w:szCs w:val="28"/>
        </w:rPr>
      </w:pPr>
      <w:r>
        <w:rPr>
          <w:b w:val="0"/>
          <w:color w:val="000000"/>
          <w:sz w:val="28"/>
          <w:szCs w:val="28"/>
        </w:rPr>
        <w:t>Основные средства (действующие, находящиеся на реконструкции, модернизации, восстановлении, консервации или в запасе) отражаются в Бухгалтерском балансе по остаточной стоимости (за исключением объектов основных средств, по которым в соответствии с установленным порядком амортизация не начисляется).</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Для реализации основных средств, необходимо разделить основные средства по назначению: </w:t>
      </w:r>
      <w:proofErr w:type="gramStart"/>
      <w:r>
        <w:rPr>
          <w:b w:val="0"/>
          <w:color w:val="000000"/>
          <w:sz w:val="28"/>
          <w:szCs w:val="28"/>
        </w:rPr>
        <w:t>на</w:t>
      </w:r>
      <w:proofErr w:type="gramEnd"/>
      <w:r>
        <w:rPr>
          <w:b w:val="0"/>
          <w:color w:val="000000"/>
          <w:sz w:val="28"/>
          <w:szCs w:val="28"/>
        </w:rPr>
        <w:t xml:space="preserve"> производственные и непроизводственные. Такое деление производится по принципу реальной их необходимости для осуществления основной деятельности организации.</w:t>
      </w:r>
    </w:p>
    <w:p w:rsidR="00DD0E88" w:rsidRDefault="00DD0E88" w:rsidP="00DD0E88">
      <w:pPr>
        <w:spacing w:line="360" w:lineRule="auto"/>
        <w:ind w:firstLine="709"/>
        <w:jc w:val="both"/>
        <w:rPr>
          <w:b w:val="0"/>
          <w:color w:val="000000"/>
          <w:sz w:val="28"/>
          <w:szCs w:val="28"/>
        </w:rPr>
      </w:pPr>
      <w:r>
        <w:rPr>
          <w:b w:val="0"/>
          <w:color w:val="000000"/>
          <w:sz w:val="28"/>
          <w:szCs w:val="28"/>
        </w:rPr>
        <w:t>Непроизводственные основные средства организации необходимо реализовать. Вырученные от реализации средства можно направить на погашение кредиторской задолженности, при этом организация избавляется от текущих расходов по содержанию этих средств [20, с.540].</w:t>
      </w:r>
    </w:p>
    <w:p w:rsidR="00DD0E88" w:rsidRDefault="00DD0E88" w:rsidP="00DD0E88">
      <w:pPr>
        <w:spacing w:line="360" w:lineRule="auto"/>
        <w:ind w:firstLine="709"/>
        <w:jc w:val="both"/>
        <w:rPr>
          <w:b w:val="0"/>
          <w:color w:val="000000"/>
          <w:sz w:val="28"/>
          <w:szCs w:val="28"/>
        </w:rPr>
      </w:pPr>
      <w:r>
        <w:rPr>
          <w:b w:val="0"/>
          <w:color w:val="000000"/>
          <w:sz w:val="28"/>
          <w:szCs w:val="28"/>
        </w:rPr>
        <w:t>Организации лучше не допускать реализацию производственных основных средств, иначе организация лишается своих производственных мощностей. Такая ликвидация возможна только в качестве крайней меры.</w:t>
      </w:r>
      <w:r>
        <w:rPr>
          <w:b w:val="0"/>
          <w:color w:val="000000"/>
          <w:sz w:val="28"/>
          <w:szCs w:val="28"/>
        </w:rPr>
        <w:br/>
        <w:t>Организации необходимо выделить незавершенное строительство из состава материально-вещественных объектов его непроизводственной части.</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Продажа объектов незавершенного строительства производственного назначения означает остановку ведущихся инвестиционных проектов. Решение принимается на основе оценки сроков и объемов возврата средств </w:t>
      </w:r>
      <w:r>
        <w:rPr>
          <w:b w:val="0"/>
          <w:color w:val="000000"/>
          <w:sz w:val="28"/>
          <w:szCs w:val="28"/>
        </w:rPr>
        <w:lastRenderedPageBreak/>
        <w:t>на вложенный капитал, при этом стратегические соображения не играют определяющей роли.</w:t>
      </w:r>
    </w:p>
    <w:p w:rsidR="00DD0E88" w:rsidRDefault="00DD0E88" w:rsidP="00DD0E88">
      <w:pPr>
        <w:spacing w:line="360" w:lineRule="auto"/>
        <w:ind w:firstLine="709"/>
        <w:jc w:val="both"/>
        <w:rPr>
          <w:b w:val="0"/>
          <w:color w:val="000000"/>
          <w:sz w:val="28"/>
          <w:szCs w:val="28"/>
        </w:rPr>
      </w:pPr>
      <w:r>
        <w:rPr>
          <w:b w:val="0"/>
          <w:color w:val="000000"/>
          <w:sz w:val="28"/>
          <w:szCs w:val="28"/>
        </w:rPr>
        <w:t>Объекты незавершенного строительства непроизводственного назначения должны быть реализованы в обязательном порядке.</w:t>
      </w:r>
    </w:p>
    <w:p w:rsidR="00DD0E88" w:rsidRDefault="00DD0E88" w:rsidP="00DD0E88">
      <w:pPr>
        <w:spacing w:line="360" w:lineRule="auto"/>
        <w:ind w:firstLine="709"/>
        <w:jc w:val="both"/>
        <w:rPr>
          <w:b w:val="0"/>
          <w:color w:val="000000"/>
          <w:sz w:val="28"/>
          <w:szCs w:val="28"/>
        </w:rPr>
      </w:pPr>
      <w:r>
        <w:rPr>
          <w:b w:val="0"/>
          <w:color w:val="000000"/>
          <w:sz w:val="28"/>
          <w:szCs w:val="28"/>
        </w:rPr>
        <w:t>Доходные вложения в материальные ценности означают вложения организации в часть имущества, здания, помещения, оборудование и другие ценности, имеющие материально-вещественную форму, предоставляемые организацией за плату во временное пользование (временное владение и пользование) с целью получения дохода.</w:t>
      </w:r>
    </w:p>
    <w:p w:rsidR="00DD0E88" w:rsidRDefault="00DD0E88" w:rsidP="00DD0E88">
      <w:pPr>
        <w:spacing w:line="360" w:lineRule="auto"/>
        <w:ind w:firstLine="709"/>
        <w:jc w:val="both"/>
        <w:rPr>
          <w:b w:val="0"/>
          <w:color w:val="000000"/>
          <w:sz w:val="28"/>
          <w:szCs w:val="28"/>
        </w:rPr>
      </w:pPr>
      <w:r>
        <w:rPr>
          <w:b w:val="0"/>
          <w:color w:val="000000"/>
          <w:sz w:val="28"/>
          <w:szCs w:val="28"/>
        </w:rPr>
        <w:t>Указанное имущество нельзя реализовать по причине обременения данного имущества правом его пользования другим лицом. Однако, используя то, что данное имущество представляет интерес для лица, осуществляющего его пользование, возможно, предложить данному лицу реализовать имущество со скидкой.</w:t>
      </w:r>
    </w:p>
    <w:p w:rsidR="00DD0E88" w:rsidRDefault="00DD0E88" w:rsidP="00DD0E88">
      <w:pPr>
        <w:spacing w:line="360" w:lineRule="auto"/>
        <w:ind w:firstLine="709"/>
        <w:jc w:val="both"/>
        <w:rPr>
          <w:b w:val="0"/>
          <w:color w:val="000000"/>
          <w:sz w:val="28"/>
          <w:szCs w:val="28"/>
        </w:rPr>
      </w:pPr>
      <w:r>
        <w:rPr>
          <w:b w:val="0"/>
          <w:color w:val="000000"/>
          <w:sz w:val="28"/>
          <w:szCs w:val="28"/>
        </w:rPr>
        <w:t>Долгосрочными финансовыми вложениями могут быть инвестиции в дочерние и зависимые общества, инвестиции организации в уставные (складочные) капиталы других организаций, в государственные ценные бумаги, облигации и иные ценные бумаги других организаций, а также предоставленные другим организациям займы . [30, с.446].</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Реализация долгосрочных финансовых вложений представляет собой ликвидацию участия организации в других организациях. Решение об этом принимается на основании оценки сроков и объема возврата средств на вложенный капитал. </w:t>
      </w:r>
    </w:p>
    <w:p w:rsidR="00DD0E88" w:rsidRDefault="00DD0E88" w:rsidP="00DD0E88">
      <w:pPr>
        <w:spacing w:line="360" w:lineRule="auto"/>
        <w:ind w:firstLine="709"/>
        <w:jc w:val="both"/>
        <w:rPr>
          <w:b w:val="0"/>
          <w:color w:val="000000"/>
          <w:sz w:val="28"/>
          <w:szCs w:val="28"/>
        </w:rPr>
      </w:pPr>
      <w:r>
        <w:rPr>
          <w:b w:val="0"/>
          <w:color w:val="000000"/>
          <w:sz w:val="28"/>
          <w:szCs w:val="28"/>
        </w:rPr>
        <w:t>Запасы организации представляют собой остатки материально-производственных запасов, предназначенные для использования при производстве продукции, выполнении работ, оказании услуг, для управленческих нужд организации, а также другие материальные ценности. В составе запасов отражаются также затраты организации, числящиеся в незавершенном производстве (издержках обращения) и расходы будущих периодов.</w:t>
      </w:r>
    </w:p>
    <w:p w:rsidR="00DD0E88" w:rsidRDefault="00DD0E88" w:rsidP="00DD0E88">
      <w:pPr>
        <w:spacing w:line="360" w:lineRule="auto"/>
        <w:ind w:firstLine="709"/>
        <w:jc w:val="both"/>
        <w:rPr>
          <w:b w:val="0"/>
          <w:color w:val="000000"/>
          <w:sz w:val="28"/>
          <w:szCs w:val="28"/>
        </w:rPr>
      </w:pPr>
      <w:r>
        <w:rPr>
          <w:b w:val="0"/>
          <w:color w:val="000000"/>
          <w:sz w:val="28"/>
          <w:szCs w:val="28"/>
        </w:rPr>
        <w:lastRenderedPageBreak/>
        <w:t>Реализация остатков сырья и материалов проводится только в части, которая не повлияет на нормальную деятельность производства</w:t>
      </w:r>
      <w:proofErr w:type="gramStart"/>
      <w:r>
        <w:rPr>
          <w:b w:val="0"/>
          <w:color w:val="000000"/>
          <w:sz w:val="28"/>
          <w:szCs w:val="28"/>
        </w:rPr>
        <w:t>.</w:t>
      </w:r>
      <w:proofErr w:type="gramEnd"/>
      <w:r>
        <w:rPr>
          <w:b w:val="0"/>
          <w:color w:val="000000"/>
          <w:sz w:val="28"/>
          <w:szCs w:val="28"/>
        </w:rPr>
        <w:t xml:space="preserve"> </w:t>
      </w:r>
      <w:proofErr w:type="gramStart"/>
      <w:r>
        <w:rPr>
          <w:b w:val="0"/>
          <w:color w:val="000000"/>
          <w:sz w:val="28"/>
          <w:szCs w:val="28"/>
        </w:rPr>
        <w:t>д</w:t>
      </w:r>
      <w:proofErr w:type="gramEnd"/>
      <w:r>
        <w:rPr>
          <w:b w:val="0"/>
          <w:color w:val="000000"/>
          <w:sz w:val="28"/>
          <w:szCs w:val="28"/>
        </w:rPr>
        <w:t>ля этого необходимо разделяются остатки на производственные и непроизводственные, и определяется норматив (если такой норматив не установлен) остатков производственных материалов, необходимых для осуществления производственной деятельности организации.</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Затраты в незавершенном производстве (издержках обращения) оцениваются на предмет превращения указанных затрат в дебиторскую задолженность (сдача выполненных работ заказчику или предъявления издержек обращения покупателям) или готовую продукцию (выпуск из производства готовой продукции). </w:t>
      </w:r>
    </w:p>
    <w:p w:rsidR="00DD0E88" w:rsidRDefault="00DD0E88" w:rsidP="00DD0E88">
      <w:pPr>
        <w:spacing w:line="360" w:lineRule="auto"/>
        <w:ind w:firstLine="709"/>
        <w:jc w:val="both"/>
        <w:rPr>
          <w:b w:val="0"/>
          <w:color w:val="000000"/>
          <w:sz w:val="28"/>
          <w:szCs w:val="28"/>
        </w:rPr>
      </w:pPr>
      <w:r>
        <w:rPr>
          <w:b w:val="0"/>
          <w:color w:val="000000"/>
          <w:sz w:val="28"/>
          <w:szCs w:val="28"/>
        </w:rPr>
        <w:t>Готовая продукция и товары для перепродажи реализуются даже при наличии неблагоприятной конъюнктуры для их продажи. Даже если организация получит убыток от реализации готовой продукции и товаров, оно, тем не менее, выигрывает, поскольку получает денежные средства и погашает с их помощью определенную часть кредиторской задолженности, тем самым, уменьшая риск банкротства.</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Такой вид активов, как информация по строке «товары отгруженные» в Бухгалтерском балансе необходимо оценивать в том плане, на основании какого отсутствующего условия (или условий) не была признана выручка от продажи. После этого необходимо создать возможность для признания выручки от продажи и погасить возникшую дебиторскую задолженность. </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Расходы будущих периодов – это расходы, произведенные в данном отчетном периоде, но относящиеся к будущим отчетным периодам. Здесь необходимо оценить возможность предъявления данных расходов третьим лицам. Иначе, эти расходы списываются на затраты организации. </w:t>
      </w:r>
      <w:r>
        <w:rPr>
          <w:b w:val="0"/>
          <w:color w:val="000000"/>
          <w:sz w:val="28"/>
          <w:szCs w:val="28"/>
        </w:rPr>
        <w:br/>
        <w:t xml:space="preserve">Статья «прочие расходы и затраты» показывает стоимость материально-производственных ценностей и признанных организацией расходов, не нашедших отражения в предыдущих строках группы статей «запасы» </w:t>
      </w:r>
      <w:r>
        <w:rPr>
          <w:b w:val="0"/>
          <w:color w:val="000000"/>
          <w:sz w:val="28"/>
          <w:szCs w:val="28"/>
        </w:rPr>
        <w:lastRenderedPageBreak/>
        <w:t>Бухгалтерского баланса. Продать «прочие расходы и затраты» представляется очень сложным и маловероятным [16, с.64].</w:t>
      </w:r>
    </w:p>
    <w:p w:rsidR="00DD0E88" w:rsidRDefault="00DD0E88" w:rsidP="00DD0E88">
      <w:pPr>
        <w:spacing w:line="360" w:lineRule="auto"/>
        <w:ind w:firstLine="709"/>
        <w:jc w:val="both"/>
        <w:rPr>
          <w:b w:val="0"/>
          <w:color w:val="000000"/>
          <w:sz w:val="28"/>
          <w:szCs w:val="28"/>
        </w:rPr>
      </w:pPr>
      <w:r>
        <w:rPr>
          <w:b w:val="0"/>
          <w:color w:val="000000"/>
          <w:sz w:val="28"/>
          <w:szCs w:val="28"/>
        </w:rPr>
        <w:t>Задолженность покупателей и заказчиков является одним из</w:t>
      </w:r>
      <w:r>
        <w:rPr>
          <w:b w:val="0"/>
          <w:color w:val="000000"/>
          <w:sz w:val="28"/>
          <w:szCs w:val="28"/>
        </w:rPr>
        <w:br/>
        <w:t>наиболее ликвидных активов. Организации необходимо выделить дебиторскую задолженность, срок которой наступил и срок которой не наступил, а также изучить вопрос добросовестности покупателей и заказчиков.</w:t>
      </w:r>
    </w:p>
    <w:p w:rsidR="00DD0E88" w:rsidRDefault="00DD0E88" w:rsidP="00DD0E88">
      <w:pPr>
        <w:spacing w:line="360" w:lineRule="auto"/>
        <w:ind w:firstLine="709"/>
        <w:jc w:val="both"/>
        <w:rPr>
          <w:b w:val="0"/>
          <w:color w:val="000000"/>
          <w:sz w:val="28"/>
          <w:szCs w:val="28"/>
        </w:rPr>
      </w:pPr>
      <w:r>
        <w:rPr>
          <w:b w:val="0"/>
          <w:color w:val="000000"/>
          <w:sz w:val="28"/>
          <w:szCs w:val="28"/>
        </w:rPr>
        <w:t>Задолженность, срок оплаты по которой еще не наступил (и не наступит в ближайшее время) организации необходимо продавать третьим лицам с определенным дисконтом.</w:t>
      </w:r>
    </w:p>
    <w:p w:rsidR="00DD0E88" w:rsidRDefault="00DD0E88" w:rsidP="00DD0E88">
      <w:pPr>
        <w:spacing w:line="360" w:lineRule="auto"/>
        <w:ind w:firstLine="709"/>
        <w:jc w:val="both"/>
        <w:rPr>
          <w:b w:val="0"/>
          <w:color w:val="000000"/>
          <w:sz w:val="28"/>
          <w:szCs w:val="28"/>
        </w:rPr>
      </w:pPr>
      <w:r>
        <w:rPr>
          <w:b w:val="0"/>
          <w:color w:val="000000"/>
          <w:sz w:val="28"/>
          <w:szCs w:val="28"/>
        </w:rPr>
        <w:t>По задолженности, срок оплаты которой наступил и маловероятно, что дебиторы добровольно ее погасят, у организации есть две возможности: взыскивать по суду или продавать с дисконтом. При этом необходимо взвесить, если время для осуществления судебного взыскания.</w:t>
      </w:r>
      <w:r>
        <w:rPr>
          <w:b w:val="0"/>
          <w:color w:val="000000"/>
          <w:sz w:val="28"/>
          <w:szCs w:val="28"/>
        </w:rPr>
        <w:br/>
        <w:t>Реализацию дебиторской задолженности возможна следующими способами: финансирование под уступку денежного требования, уступка права требования или перевод долга.</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При финансировании под уступку денежного требования организация получает денежные средства в обмен на дебиторскую задолженность. Сторонами при заключении такого договора выступают финансовый агент и клиент (организация). </w:t>
      </w:r>
    </w:p>
    <w:p w:rsidR="00DD0E88" w:rsidRDefault="00DD0E88" w:rsidP="00DD0E88">
      <w:pPr>
        <w:spacing w:line="360" w:lineRule="auto"/>
        <w:ind w:firstLine="709"/>
        <w:jc w:val="both"/>
        <w:rPr>
          <w:b w:val="0"/>
          <w:color w:val="000000"/>
          <w:sz w:val="28"/>
          <w:szCs w:val="28"/>
        </w:rPr>
      </w:pPr>
      <w:proofErr w:type="gramStart"/>
      <w:r>
        <w:rPr>
          <w:b w:val="0"/>
          <w:color w:val="000000"/>
          <w:sz w:val="28"/>
          <w:szCs w:val="28"/>
        </w:rPr>
        <w:t>Возможно</w:t>
      </w:r>
      <w:proofErr w:type="gramEnd"/>
      <w:r>
        <w:rPr>
          <w:b w:val="0"/>
          <w:color w:val="000000"/>
          <w:sz w:val="28"/>
          <w:szCs w:val="28"/>
        </w:rPr>
        <w:t xml:space="preserve"> погасить задолженность покупателей и заказчиков путем зачета кредиторской задолженности организации или погашения не денежными средствами.</w:t>
      </w:r>
    </w:p>
    <w:p w:rsidR="00DD0E88" w:rsidRDefault="00DD0E88" w:rsidP="00DD0E88">
      <w:pPr>
        <w:spacing w:line="360" w:lineRule="auto"/>
        <w:ind w:firstLine="709"/>
        <w:jc w:val="both"/>
        <w:rPr>
          <w:b w:val="0"/>
          <w:color w:val="000000"/>
          <w:sz w:val="28"/>
          <w:szCs w:val="28"/>
        </w:rPr>
      </w:pPr>
      <w:r>
        <w:rPr>
          <w:b w:val="0"/>
          <w:color w:val="000000"/>
          <w:sz w:val="28"/>
          <w:szCs w:val="28"/>
        </w:rPr>
        <w:t>При проведении финансового оздоровления организация должна использовать все свое влияние на дочерние и зависимые общества с целью получения от указанных организаций денежных сре</w:t>
      </w:r>
      <w:proofErr w:type="gramStart"/>
      <w:r>
        <w:rPr>
          <w:b w:val="0"/>
          <w:color w:val="000000"/>
          <w:sz w:val="28"/>
          <w:szCs w:val="28"/>
        </w:rPr>
        <w:t>дств в п</w:t>
      </w:r>
      <w:proofErr w:type="gramEnd"/>
      <w:r>
        <w:rPr>
          <w:b w:val="0"/>
          <w:color w:val="000000"/>
          <w:sz w:val="28"/>
          <w:szCs w:val="28"/>
        </w:rPr>
        <w:t>огашение их задолженности.</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Наличие у организации задолженности участников (учредителей) по взносам в уставный капитал маловероятно, поскольку собственники </w:t>
      </w:r>
      <w:r>
        <w:rPr>
          <w:b w:val="0"/>
          <w:color w:val="000000"/>
          <w:sz w:val="28"/>
          <w:szCs w:val="28"/>
        </w:rPr>
        <w:lastRenderedPageBreak/>
        <w:t>организации должны быть больше всех заинтересованы в его финансовом оздоровлении.</w:t>
      </w:r>
    </w:p>
    <w:p w:rsidR="00DD0E88" w:rsidRDefault="00DD0E88" w:rsidP="00DD0E88">
      <w:pPr>
        <w:spacing w:line="360" w:lineRule="auto"/>
        <w:ind w:firstLine="709"/>
        <w:jc w:val="both"/>
        <w:rPr>
          <w:b w:val="0"/>
          <w:color w:val="000000"/>
          <w:sz w:val="28"/>
          <w:szCs w:val="28"/>
        </w:rPr>
      </w:pPr>
      <w:r>
        <w:rPr>
          <w:b w:val="0"/>
          <w:color w:val="000000"/>
          <w:sz w:val="28"/>
          <w:szCs w:val="28"/>
        </w:rPr>
        <w:t>Выданные авансы не представляется возможным превратить в денежные средства, так как наличие подобной задолженности свидетельствует, что ее погашение будет произведено путем получения организацией различных товарно-материальных ценностей, работ или услуг.</w:t>
      </w:r>
    </w:p>
    <w:p w:rsidR="00DD0E88" w:rsidRDefault="00DD0E88" w:rsidP="00DD0E88">
      <w:pPr>
        <w:spacing w:line="360" w:lineRule="auto"/>
        <w:ind w:firstLine="709"/>
        <w:jc w:val="both"/>
        <w:rPr>
          <w:b w:val="0"/>
          <w:color w:val="000000"/>
          <w:sz w:val="28"/>
          <w:szCs w:val="28"/>
        </w:rPr>
      </w:pPr>
      <w:r>
        <w:rPr>
          <w:b w:val="0"/>
          <w:color w:val="000000"/>
          <w:sz w:val="28"/>
          <w:szCs w:val="28"/>
        </w:rPr>
        <w:t>Задолженность «прочих дебиторов» означает, что у организации, возможно, имеется дебиторская задолженность:</w:t>
      </w:r>
    </w:p>
    <w:p w:rsidR="00DD0E88" w:rsidRDefault="00DD0E88" w:rsidP="00DD0E88">
      <w:pPr>
        <w:spacing w:line="360" w:lineRule="auto"/>
        <w:ind w:firstLine="540"/>
        <w:jc w:val="both"/>
        <w:rPr>
          <w:b w:val="0"/>
          <w:color w:val="000000"/>
          <w:sz w:val="28"/>
          <w:szCs w:val="28"/>
        </w:rPr>
      </w:pPr>
      <w:r>
        <w:rPr>
          <w:b w:val="0"/>
          <w:color w:val="000000"/>
          <w:sz w:val="28"/>
          <w:szCs w:val="28"/>
        </w:rPr>
        <w:t>– по налогам, сборам и прочим платежам в бюджет;</w:t>
      </w:r>
    </w:p>
    <w:p w:rsidR="00DD0E88" w:rsidRDefault="00DD0E88" w:rsidP="00DD0E88">
      <w:pPr>
        <w:spacing w:line="360" w:lineRule="auto"/>
        <w:ind w:firstLine="540"/>
        <w:jc w:val="both"/>
        <w:rPr>
          <w:b w:val="0"/>
          <w:color w:val="000000"/>
          <w:sz w:val="28"/>
          <w:szCs w:val="28"/>
        </w:rPr>
      </w:pPr>
      <w:r>
        <w:rPr>
          <w:b w:val="0"/>
          <w:color w:val="000000"/>
          <w:sz w:val="28"/>
          <w:szCs w:val="28"/>
        </w:rPr>
        <w:t>– в государственные внебюджетные фонды;</w:t>
      </w:r>
    </w:p>
    <w:p w:rsidR="00DD0E88" w:rsidRDefault="00DD0E88" w:rsidP="00DD0E88">
      <w:pPr>
        <w:spacing w:line="360" w:lineRule="auto"/>
        <w:ind w:firstLine="540"/>
        <w:jc w:val="both"/>
        <w:rPr>
          <w:b w:val="0"/>
          <w:color w:val="000000"/>
          <w:sz w:val="28"/>
          <w:szCs w:val="28"/>
        </w:rPr>
      </w:pPr>
      <w:r>
        <w:rPr>
          <w:b w:val="0"/>
          <w:color w:val="000000"/>
          <w:sz w:val="28"/>
          <w:szCs w:val="28"/>
        </w:rPr>
        <w:t>– по предоставленным работникам займам;</w:t>
      </w:r>
    </w:p>
    <w:p w:rsidR="00DD0E88" w:rsidRDefault="00DD0E88" w:rsidP="00DD0E88">
      <w:pPr>
        <w:spacing w:line="360" w:lineRule="auto"/>
        <w:ind w:firstLine="540"/>
        <w:jc w:val="both"/>
        <w:rPr>
          <w:b w:val="0"/>
          <w:color w:val="000000"/>
          <w:sz w:val="28"/>
          <w:szCs w:val="28"/>
        </w:rPr>
      </w:pPr>
      <w:r>
        <w:rPr>
          <w:b w:val="0"/>
          <w:color w:val="000000"/>
          <w:sz w:val="28"/>
          <w:szCs w:val="28"/>
        </w:rPr>
        <w:t>– по возмещению материального ущерба, нанесенного организации;</w:t>
      </w:r>
    </w:p>
    <w:p w:rsidR="00DD0E88" w:rsidRDefault="00DD0E88" w:rsidP="00DD0E88">
      <w:pPr>
        <w:spacing w:line="360" w:lineRule="auto"/>
        <w:ind w:firstLine="540"/>
        <w:jc w:val="both"/>
        <w:rPr>
          <w:b w:val="0"/>
          <w:color w:val="000000"/>
          <w:sz w:val="28"/>
          <w:szCs w:val="28"/>
        </w:rPr>
      </w:pPr>
      <w:r>
        <w:rPr>
          <w:b w:val="0"/>
          <w:color w:val="000000"/>
          <w:sz w:val="28"/>
          <w:szCs w:val="28"/>
        </w:rPr>
        <w:t>– по подотчетным лицам;</w:t>
      </w:r>
    </w:p>
    <w:p w:rsidR="00DD0E88" w:rsidRDefault="00DD0E88" w:rsidP="00DD0E88">
      <w:pPr>
        <w:spacing w:line="360" w:lineRule="auto"/>
        <w:ind w:firstLine="540"/>
        <w:jc w:val="both"/>
        <w:rPr>
          <w:b w:val="0"/>
          <w:color w:val="000000"/>
          <w:sz w:val="28"/>
          <w:szCs w:val="28"/>
        </w:rPr>
      </w:pPr>
      <w:r>
        <w:rPr>
          <w:b w:val="0"/>
          <w:color w:val="000000"/>
          <w:sz w:val="28"/>
          <w:szCs w:val="28"/>
        </w:rPr>
        <w:t>– по расчетам с поставщиками по недостачам товарно-материальных ценностей, обнаруженных при приемке;</w:t>
      </w:r>
    </w:p>
    <w:p w:rsidR="00DD0E88" w:rsidRDefault="00DD0E88" w:rsidP="00DD0E88">
      <w:pPr>
        <w:spacing w:line="360" w:lineRule="auto"/>
        <w:ind w:firstLine="540"/>
        <w:jc w:val="both"/>
        <w:rPr>
          <w:b w:val="0"/>
          <w:color w:val="000000"/>
          <w:sz w:val="28"/>
          <w:szCs w:val="28"/>
        </w:rPr>
      </w:pPr>
      <w:r>
        <w:rPr>
          <w:b w:val="0"/>
          <w:color w:val="000000"/>
          <w:sz w:val="28"/>
          <w:szCs w:val="28"/>
        </w:rPr>
        <w:t>– по расчетам с государственным или муниципальным органом;</w:t>
      </w:r>
    </w:p>
    <w:p w:rsidR="00DD0E88" w:rsidRDefault="00DD0E88" w:rsidP="00DD0E88">
      <w:pPr>
        <w:spacing w:line="360" w:lineRule="auto"/>
        <w:ind w:firstLine="540"/>
        <w:jc w:val="both"/>
        <w:rPr>
          <w:b w:val="0"/>
          <w:color w:val="000000"/>
          <w:sz w:val="28"/>
          <w:szCs w:val="28"/>
        </w:rPr>
      </w:pPr>
      <w:r>
        <w:rPr>
          <w:b w:val="0"/>
          <w:color w:val="000000"/>
          <w:sz w:val="28"/>
          <w:szCs w:val="28"/>
        </w:rPr>
        <w:t>– штрафы, пени, неустойки, признанные должником или по которым получены решения суда.</w:t>
      </w:r>
    </w:p>
    <w:p w:rsidR="00DD0E88" w:rsidRDefault="00DD0E88" w:rsidP="00DD0E88">
      <w:pPr>
        <w:spacing w:line="360" w:lineRule="auto"/>
        <w:ind w:firstLine="709"/>
        <w:jc w:val="both"/>
        <w:rPr>
          <w:b w:val="0"/>
          <w:color w:val="000000"/>
          <w:sz w:val="28"/>
          <w:szCs w:val="28"/>
        </w:rPr>
      </w:pPr>
      <w:r>
        <w:rPr>
          <w:b w:val="0"/>
          <w:color w:val="000000"/>
          <w:sz w:val="28"/>
          <w:szCs w:val="28"/>
        </w:rPr>
        <w:t>Организации необходимо оценить возможность возврата в ближайшее время указанных задолженностей, а также возможность проведения зачетов по налогам и сборам. Задолженность, которую не представляется возможным вернуть или зачесть с ее помощью другую кредиторскую задолженность, организация должна попытаться продать заинтересованным лицам с определенным дисконтом.</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Информация по строке «краткосрочные финансовые вложения» свидетельствует о наличии инвестиций организации в государственные ценные бумаги, акции, облигации и иные ценные бумаги других организаций, уставные (складочные) капиталы других организаций, а также предоставленные другим организациям займы. При этом срок обращения </w:t>
      </w:r>
      <w:r>
        <w:rPr>
          <w:b w:val="0"/>
          <w:color w:val="000000"/>
          <w:sz w:val="28"/>
          <w:szCs w:val="28"/>
        </w:rPr>
        <w:lastRenderedPageBreak/>
        <w:t>(погашения) данных финансовых вложений не превышает 12 месяцев после отчетной даты.</w:t>
      </w:r>
    </w:p>
    <w:p w:rsidR="00DD0E88" w:rsidRDefault="00DD0E88" w:rsidP="00DD0E88">
      <w:pPr>
        <w:spacing w:line="360" w:lineRule="auto"/>
        <w:ind w:firstLine="709"/>
        <w:jc w:val="both"/>
        <w:rPr>
          <w:b w:val="0"/>
          <w:color w:val="000000"/>
          <w:sz w:val="28"/>
          <w:szCs w:val="28"/>
        </w:rPr>
      </w:pPr>
      <w:r>
        <w:rPr>
          <w:b w:val="0"/>
          <w:color w:val="000000"/>
          <w:sz w:val="28"/>
          <w:szCs w:val="28"/>
        </w:rPr>
        <w:t>Переоформление обязательств, подлежащих немедленной оплате в задолженность с отсрочкой платежа, позволяет организации выиграть время, необходимое для восстановления платежеспособности, и устранить угрозу банкротства на настоящий момент . [37, с.15].</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Способами перевода краткосрочной задолженности в </w:t>
      </w:r>
      <w:proofErr w:type="gramStart"/>
      <w:r>
        <w:rPr>
          <w:b w:val="0"/>
          <w:color w:val="000000"/>
          <w:sz w:val="28"/>
          <w:szCs w:val="28"/>
        </w:rPr>
        <w:t>долгосрочную</w:t>
      </w:r>
      <w:proofErr w:type="gramEnd"/>
      <w:r>
        <w:rPr>
          <w:b w:val="0"/>
          <w:color w:val="000000"/>
          <w:sz w:val="28"/>
          <w:szCs w:val="28"/>
        </w:rPr>
        <w:t xml:space="preserve"> могут быть: заем (или кредит), реструктуризация, новация, вексель. </w:t>
      </w:r>
      <w:r>
        <w:rPr>
          <w:b w:val="0"/>
          <w:color w:val="000000"/>
          <w:sz w:val="28"/>
          <w:szCs w:val="28"/>
        </w:rPr>
        <w:br/>
        <w:t>Суть займа (или кредита) заключается в возможности получить денежные средства по договору займа или кредитному договору, возврат по которым производится спустя определенное время, и погашению с помощью этих сре</w:t>
      </w:r>
      <w:proofErr w:type="gramStart"/>
      <w:r>
        <w:rPr>
          <w:b w:val="0"/>
          <w:color w:val="000000"/>
          <w:sz w:val="28"/>
          <w:szCs w:val="28"/>
        </w:rPr>
        <w:t>дств кр</w:t>
      </w:r>
      <w:proofErr w:type="gramEnd"/>
      <w:r>
        <w:rPr>
          <w:b w:val="0"/>
          <w:color w:val="000000"/>
          <w:sz w:val="28"/>
          <w:szCs w:val="28"/>
        </w:rPr>
        <w:t xml:space="preserve">аткосрочных обязательств. </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В итоге организация погашает свои краткосрочные обязательства, но у него возникает аналогичное по размеру обязательство по возврату займа или кредита. </w:t>
      </w:r>
    </w:p>
    <w:p w:rsidR="00DD0E88" w:rsidRDefault="00DD0E88" w:rsidP="00DD0E88">
      <w:pPr>
        <w:spacing w:line="360" w:lineRule="auto"/>
        <w:ind w:firstLine="709"/>
        <w:jc w:val="both"/>
        <w:rPr>
          <w:b w:val="0"/>
          <w:color w:val="000000"/>
          <w:sz w:val="28"/>
          <w:szCs w:val="28"/>
        </w:rPr>
      </w:pPr>
      <w:r>
        <w:rPr>
          <w:b w:val="0"/>
          <w:color w:val="000000"/>
          <w:sz w:val="28"/>
          <w:szCs w:val="28"/>
        </w:rPr>
        <w:t>Минусом является то, что вновь возникшее обязательство необходимо погасить в большом размере – с учетом оговоренных в договоре процентов. В то же время, вероятность получения займа или кредита у организации, находящегося в тяжелом финансовом положении, очень мала. В этом случае денежные средства могут быть выданы организации только под залог высоколиквидного имущества, при этом залоговая стоимость этого имущества будет в два раза ниже рыночной.</w:t>
      </w:r>
    </w:p>
    <w:p w:rsidR="00DD0E88" w:rsidRDefault="00DD0E88" w:rsidP="00DD0E88">
      <w:pPr>
        <w:spacing w:line="360" w:lineRule="auto"/>
        <w:ind w:firstLine="709"/>
        <w:jc w:val="both"/>
        <w:rPr>
          <w:b w:val="0"/>
          <w:color w:val="000000"/>
          <w:sz w:val="28"/>
          <w:szCs w:val="28"/>
        </w:rPr>
      </w:pPr>
      <w:r>
        <w:rPr>
          <w:b w:val="0"/>
          <w:color w:val="000000"/>
          <w:sz w:val="28"/>
          <w:szCs w:val="28"/>
        </w:rPr>
        <w:t>Также договор займа может быть заключен путем выпуска и продажи облигаций. Облигация предоставляет ее держателю также право на получение фиксированного в ней процента от номинальной стоимости облигации либо иные имущественные права.</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В соответствии с кредитным договором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w:t>
      </w:r>
      <w:r>
        <w:rPr>
          <w:b w:val="0"/>
          <w:color w:val="000000"/>
          <w:sz w:val="28"/>
          <w:szCs w:val="28"/>
        </w:rPr>
        <w:lastRenderedPageBreak/>
        <w:t xml:space="preserve">обязуется возвратить полученную денежную сумму и уплатить проценты на нее (ст. 819 ГК РФ). </w:t>
      </w:r>
    </w:p>
    <w:p w:rsidR="00DD0E88" w:rsidRDefault="00DD0E88" w:rsidP="00DD0E88">
      <w:pPr>
        <w:spacing w:line="360" w:lineRule="auto"/>
        <w:ind w:firstLine="709"/>
        <w:jc w:val="both"/>
        <w:rPr>
          <w:b w:val="0"/>
          <w:color w:val="000000"/>
          <w:sz w:val="28"/>
          <w:szCs w:val="28"/>
        </w:rPr>
      </w:pPr>
      <w:r>
        <w:rPr>
          <w:b w:val="0"/>
          <w:color w:val="000000"/>
          <w:sz w:val="28"/>
          <w:szCs w:val="28"/>
        </w:rPr>
        <w:t>Реструктуризация задолженности предполагает согласование сторонами сроков погашения существующей задолженности на основе подписания сторонами соответствующего графика. Реструктуризация активно применяется и в налоговом законодательстве, предусматривающем следующие виды реструктуризации задолженности по налогам и сборам в бюджет и в государственные внебюджетные фонды:</w:t>
      </w:r>
    </w:p>
    <w:p w:rsidR="00DD0E88" w:rsidRDefault="00DD0E88" w:rsidP="00DD0E88">
      <w:pPr>
        <w:spacing w:line="360" w:lineRule="auto"/>
        <w:ind w:firstLine="540"/>
        <w:jc w:val="both"/>
        <w:rPr>
          <w:b w:val="0"/>
          <w:color w:val="000000"/>
          <w:sz w:val="28"/>
          <w:szCs w:val="28"/>
        </w:rPr>
      </w:pPr>
      <w:r>
        <w:rPr>
          <w:b w:val="0"/>
          <w:color w:val="000000"/>
          <w:sz w:val="28"/>
          <w:szCs w:val="28"/>
        </w:rPr>
        <w:t>– отсрочка или рассрочка по уплате налога и сбора;</w:t>
      </w:r>
    </w:p>
    <w:p w:rsidR="00DD0E88" w:rsidRDefault="00DD0E88" w:rsidP="00DD0E88">
      <w:pPr>
        <w:spacing w:line="360" w:lineRule="auto"/>
        <w:ind w:firstLine="540"/>
        <w:jc w:val="both"/>
        <w:rPr>
          <w:b w:val="0"/>
          <w:color w:val="000000"/>
          <w:sz w:val="28"/>
          <w:szCs w:val="28"/>
        </w:rPr>
      </w:pPr>
      <w:r>
        <w:rPr>
          <w:b w:val="0"/>
          <w:color w:val="000000"/>
          <w:sz w:val="28"/>
          <w:szCs w:val="28"/>
        </w:rPr>
        <w:t>– налоговый кредит;</w:t>
      </w:r>
    </w:p>
    <w:p w:rsidR="00DD0E88" w:rsidRDefault="00DD0E88" w:rsidP="00DD0E88">
      <w:pPr>
        <w:spacing w:line="360" w:lineRule="auto"/>
        <w:ind w:firstLine="540"/>
        <w:jc w:val="both"/>
        <w:rPr>
          <w:b w:val="0"/>
          <w:color w:val="000000"/>
          <w:sz w:val="28"/>
          <w:szCs w:val="28"/>
        </w:rPr>
      </w:pPr>
      <w:r>
        <w:rPr>
          <w:b w:val="0"/>
          <w:color w:val="000000"/>
          <w:sz w:val="28"/>
          <w:szCs w:val="28"/>
        </w:rPr>
        <w:t>– инвестиционный налоговый кредит.</w:t>
      </w:r>
    </w:p>
    <w:p w:rsidR="00DD0E88" w:rsidRDefault="00DD0E88" w:rsidP="00DD0E88">
      <w:pPr>
        <w:spacing w:line="360" w:lineRule="auto"/>
        <w:ind w:firstLine="709"/>
        <w:jc w:val="both"/>
        <w:rPr>
          <w:b w:val="0"/>
          <w:color w:val="000000"/>
          <w:sz w:val="28"/>
          <w:szCs w:val="28"/>
        </w:rPr>
      </w:pPr>
      <w:r>
        <w:rPr>
          <w:b w:val="0"/>
          <w:color w:val="000000"/>
          <w:sz w:val="28"/>
          <w:szCs w:val="28"/>
        </w:rPr>
        <w:t>Возможной мерой по предотвращения банкротства для акционерных обществ является уменьшение или полный отказ общества от выплаты дивидендов по акциям. Такая мера применима при условии, что акционеры организации достаточно уверены в реальности программы финансового оздоровления. Если же дивиденды начислены акционерам, то и в этом случае они могут направить их на развитие производства.</w:t>
      </w:r>
      <w:r>
        <w:rPr>
          <w:b w:val="0"/>
          <w:color w:val="000000"/>
          <w:sz w:val="28"/>
          <w:szCs w:val="28"/>
        </w:rPr>
        <w:br/>
        <w:t xml:space="preserve">Еще одной мерой, к которой несостоятельные организации могут прибегнуть с целью финансового оздоровления и предотвращения банкротства, является выпуск собственных облигаций. Отрицательным моментом является необходимость предоставления информации о своем финансовом положении. Очевидно, что в условиях финансового кризиса организации, ее облигации будут непривлекательны для большинства сторонних лиц. </w:t>
      </w:r>
    </w:p>
    <w:p w:rsidR="00DD0E88" w:rsidRDefault="00DD0E88" w:rsidP="00DD0E88">
      <w:pPr>
        <w:pStyle w:val="1"/>
        <w:spacing w:before="0" w:after="0" w:line="360" w:lineRule="auto"/>
        <w:ind w:left="1259" w:hanging="357"/>
        <w:jc w:val="both"/>
        <w:rPr>
          <w:rFonts w:ascii="Times New Roman" w:hAnsi="Times New Roman" w:cs="Times New Roman"/>
          <w:b w:val="0"/>
          <w:caps/>
          <w:color w:val="000000"/>
          <w:sz w:val="28"/>
          <w:szCs w:val="28"/>
        </w:rPr>
      </w:pPr>
      <w:r>
        <w:rPr>
          <w:b w:val="0"/>
          <w:bCs w:val="0"/>
          <w:caps/>
          <w:color w:val="000000"/>
          <w:sz w:val="28"/>
          <w:szCs w:val="28"/>
        </w:rPr>
        <w:br w:type="page"/>
      </w:r>
      <w:bookmarkStart w:id="10" w:name="_Toc195866674"/>
      <w:bookmarkEnd w:id="1"/>
      <w:r>
        <w:rPr>
          <w:rFonts w:ascii="Times New Roman" w:hAnsi="Times New Roman" w:cs="Times New Roman"/>
          <w:b w:val="0"/>
          <w:caps/>
          <w:color w:val="000000"/>
          <w:sz w:val="28"/>
          <w:szCs w:val="28"/>
        </w:rPr>
        <w:lastRenderedPageBreak/>
        <w:t>2 организационно - экономическая и правовая характеристик</w:t>
      </w:r>
      <w:proofErr w:type="gramStart"/>
      <w:r>
        <w:rPr>
          <w:rFonts w:ascii="Times New Roman" w:hAnsi="Times New Roman" w:cs="Times New Roman"/>
          <w:b w:val="0"/>
          <w:caps/>
          <w:color w:val="000000"/>
          <w:sz w:val="28"/>
          <w:szCs w:val="28"/>
        </w:rPr>
        <w:t>а ООО</w:t>
      </w:r>
      <w:proofErr w:type="gramEnd"/>
      <w:r>
        <w:rPr>
          <w:rFonts w:ascii="Times New Roman" w:hAnsi="Times New Roman" w:cs="Times New Roman"/>
          <w:b w:val="0"/>
          <w:caps/>
          <w:color w:val="000000"/>
          <w:sz w:val="28"/>
          <w:szCs w:val="28"/>
        </w:rPr>
        <w:t xml:space="preserve"> «РАДЕН»</w:t>
      </w:r>
      <w:bookmarkEnd w:id="10"/>
    </w:p>
    <w:p w:rsidR="00DD0E88" w:rsidRDefault="00DD0E88" w:rsidP="00DD0E88">
      <w:pPr>
        <w:spacing w:line="360" w:lineRule="auto"/>
        <w:ind w:left="1259" w:hanging="357"/>
        <w:jc w:val="both"/>
        <w:rPr>
          <w:b w:val="0"/>
          <w:color w:val="000000"/>
          <w:sz w:val="28"/>
          <w:szCs w:val="28"/>
        </w:rPr>
      </w:pPr>
    </w:p>
    <w:p w:rsidR="00DD0E88" w:rsidRDefault="00DD0E88" w:rsidP="00DD0E88">
      <w:pPr>
        <w:pStyle w:val="2"/>
        <w:spacing w:before="0" w:after="0" w:line="360" w:lineRule="auto"/>
        <w:ind w:left="1259" w:hanging="357"/>
        <w:jc w:val="both"/>
        <w:rPr>
          <w:rFonts w:ascii="Times New Roman" w:hAnsi="Times New Roman" w:cs="Times New Roman"/>
          <w:b w:val="0"/>
          <w:i w:val="0"/>
          <w:color w:val="000000"/>
        </w:rPr>
      </w:pPr>
      <w:bookmarkStart w:id="11" w:name="_Toc152763398"/>
      <w:bookmarkStart w:id="12" w:name="_Toc195866675"/>
      <w:r>
        <w:rPr>
          <w:rFonts w:ascii="Times New Roman" w:hAnsi="Times New Roman" w:cs="Times New Roman"/>
          <w:b w:val="0"/>
          <w:i w:val="0"/>
          <w:color w:val="000000"/>
        </w:rPr>
        <w:t xml:space="preserve">2.1 </w:t>
      </w:r>
      <w:bookmarkEnd w:id="11"/>
      <w:r>
        <w:rPr>
          <w:rFonts w:ascii="Times New Roman" w:hAnsi="Times New Roman" w:cs="Times New Roman"/>
          <w:b w:val="0"/>
          <w:i w:val="0"/>
          <w:color w:val="000000"/>
        </w:rPr>
        <w:t xml:space="preserve">Местоположение, правовой статус и </w:t>
      </w:r>
      <w:bookmarkEnd w:id="12"/>
      <w:r>
        <w:rPr>
          <w:rFonts w:ascii="Times New Roman" w:hAnsi="Times New Roman" w:cs="Times New Roman"/>
          <w:b w:val="0"/>
          <w:i w:val="0"/>
          <w:color w:val="000000"/>
        </w:rPr>
        <w:t>виды деятельности организации</w:t>
      </w:r>
    </w:p>
    <w:p w:rsidR="00DD0E88" w:rsidRDefault="00DD0E88" w:rsidP="00DD0E88">
      <w:pPr>
        <w:spacing w:line="360" w:lineRule="auto"/>
        <w:ind w:left="1259" w:hanging="357"/>
        <w:jc w:val="both"/>
        <w:rPr>
          <w:b w:val="0"/>
          <w:color w:val="000000"/>
          <w:sz w:val="28"/>
          <w:szCs w:val="28"/>
        </w:rPr>
      </w:pPr>
    </w:p>
    <w:p w:rsidR="00DD0E88" w:rsidRDefault="00DD0E88" w:rsidP="00DD0E88">
      <w:pPr>
        <w:tabs>
          <w:tab w:val="left" w:pos="1320"/>
        </w:tabs>
        <w:spacing w:line="360" w:lineRule="auto"/>
        <w:ind w:firstLine="709"/>
        <w:jc w:val="both"/>
        <w:rPr>
          <w:b w:val="0"/>
          <w:color w:val="000000"/>
          <w:sz w:val="28"/>
          <w:szCs w:val="28"/>
        </w:rPr>
      </w:pPr>
      <w:r>
        <w:rPr>
          <w:b w:val="0"/>
          <w:color w:val="000000"/>
          <w:sz w:val="28"/>
          <w:szCs w:val="28"/>
        </w:rPr>
        <w:t xml:space="preserve">Данная работа выполнена на примере организации Общества с ограниченной ответственностью </w:t>
      </w:r>
      <w:r>
        <w:rPr>
          <w:b w:val="0"/>
          <w:caps/>
          <w:color w:val="000000"/>
          <w:sz w:val="28"/>
          <w:szCs w:val="28"/>
        </w:rPr>
        <w:t>«</w:t>
      </w:r>
      <w:proofErr w:type="spellStart"/>
      <w:r>
        <w:rPr>
          <w:b w:val="0"/>
          <w:sz w:val="28"/>
          <w:szCs w:val="28"/>
        </w:rPr>
        <w:t>Раден</w:t>
      </w:r>
      <w:proofErr w:type="spellEnd"/>
      <w:r>
        <w:rPr>
          <w:b w:val="0"/>
          <w:caps/>
          <w:color w:val="000000"/>
          <w:sz w:val="28"/>
          <w:szCs w:val="28"/>
        </w:rPr>
        <w:t>»</w:t>
      </w:r>
      <w:r>
        <w:rPr>
          <w:b w:val="0"/>
          <w:color w:val="000000"/>
          <w:sz w:val="28"/>
          <w:szCs w:val="28"/>
        </w:rPr>
        <w:t xml:space="preserve">. </w:t>
      </w:r>
    </w:p>
    <w:p w:rsidR="00DD0E88" w:rsidRDefault="00DD0E88" w:rsidP="00DD0E88">
      <w:pPr>
        <w:tabs>
          <w:tab w:val="left" w:pos="1320"/>
        </w:tabs>
        <w:spacing w:line="360" w:lineRule="auto"/>
        <w:ind w:firstLine="709"/>
        <w:jc w:val="both"/>
        <w:rPr>
          <w:b w:val="0"/>
          <w:color w:val="000000"/>
          <w:sz w:val="28"/>
          <w:szCs w:val="28"/>
        </w:rPr>
      </w:pPr>
      <w:r>
        <w:rPr>
          <w:b w:val="0"/>
          <w:color w:val="000000"/>
          <w:sz w:val="28"/>
          <w:szCs w:val="28"/>
        </w:rPr>
        <w:t>Общество с ограниченной ответственностью «</w:t>
      </w:r>
      <w:proofErr w:type="spellStart"/>
      <w:r>
        <w:rPr>
          <w:b w:val="0"/>
          <w:color w:val="000000"/>
          <w:sz w:val="28"/>
          <w:szCs w:val="28"/>
        </w:rPr>
        <w:t>Раден</w:t>
      </w:r>
      <w:proofErr w:type="spellEnd"/>
      <w:r>
        <w:rPr>
          <w:b w:val="0"/>
          <w:color w:val="000000"/>
          <w:sz w:val="28"/>
          <w:szCs w:val="28"/>
        </w:rPr>
        <w:t>», в дальнейшем именуемое «Общество», является коммерческой организацией, созданной в соответствии с действующим законодательством РФ, законом «Об обществах с ограниченной ответственностью» и на основании решения собрания учредителей Общества (протокол от 27.01.2006 г.) Общество приобретает права и обязанности с момента государственной регистрации. Общество учреждено на неограниченный срок.</w:t>
      </w:r>
    </w:p>
    <w:p w:rsidR="00DD0E88" w:rsidRDefault="00DD0E88" w:rsidP="00DD0E88">
      <w:pPr>
        <w:tabs>
          <w:tab w:val="left" w:pos="1320"/>
        </w:tabs>
        <w:spacing w:line="360" w:lineRule="auto"/>
        <w:ind w:firstLine="709"/>
        <w:jc w:val="both"/>
        <w:rPr>
          <w:b w:val="0"/>
          <w:color w:val="000000"/>
          <w:sz w:val="28"/>
          <w:szCs w:val="28"/>
        </w:rPr>
      </w:pPr>
      <w:r>
        <w:rPr>
          <w:b w:val="0"/>
          <w:color w:val="000000"/>
          <w:sz w:val="28"/>
          <w:szCs w:val="28"/>
        </w:rPr>
        <w:t>Местонахождение общества: 426006 Удмуртская Республика, г. Ижевск, ул. Баранова</w:t>
      </w:r>
      <w:proofErr w:type="gramStart"/>
      <w:r>
        <w:rPr>
          <w:b w:val="0"/>
          <w:color w:val="000000"/>
          <w:sz w:val="28"/>
          <w:szCs w:val="28"/>
        </w:rPr>
        <w:t>,д</w:t>
      </w:r>
      <w:proofErr w:type="gramEnd"/>
      <w:r>
        <w:rPr>
          <w:b w:val="0"/>
          <w:color w:val="000000"/>
          <w:sz w:val="28"/>
          <w:szCs w:val="28"/>
        </w:rPr>
        <w:t>.26 , ИНН 1841004044. Общество является юридическим лицом по российскому законодательству и имеет:</w:t>
      </w:r>
    </w:p>
    <w:p w:rsidR="00DD0E88" w:rsidRDefault="00DD0E88" w:rsidP="00DD0E88">
      <w:pPr>
        <w:spacing w:line="360" w:lineRule="auto"/>
        <w:ind w:firstLine="540"/>
        <w:jc w:val="both"/>
        <w:rPr>
          <w:b w:val="0"/>
          <w:color w:val="000000"/>
          <w:sz w:val="28"/>
          <w:szCs w:val="28"/>
        </w:rPr>
      </w:pPr>
      <w:r>
        <w:rPr>
          <w:b w:val="0"/>
          <w:color w:val="000000"/>
          <w:sz w:val="28"/>
          <w:szCs w:val="28"/>
        </w:rPr>
        <w:t>– самостоятельный баланс, обособленное имущество;</w:t>
      </w:r>
    </w:p>
    <w:p w:rsidR="00DD0E88" w:rsidRDefault="00DD0E88" w:rsidP="00DD0E88">
      <w:pPr>
        <w:spacing w:line="360" w:lineRule="auto"/>
        <w:ind w:firstLine="540"/>
        <w:jc w:val="both"/>
        <w:rPr>
          <w:b w:val="0"/>
          <w:color w:val="000000"/>
          <w:sz w:val="28"/>
          <w:szCs w:val="28"/>
        </w:rPr>
      </w:pPr>
      <w:r>
        <w:rPr>
          <w:b w:val="0"/>
          <w:color w:val="000000"/>
          <w:sz w:val="28"/>
          <w:szCs w:val="28"/>
        </w:rPr>
        <w:t>– расчетные, валютные и иные счета, открываемые в установленном законодательством порядке;</w:t>
      </w:r>
    </w:p>
    <w:p w:rsidR="00DD0E88" w:rsidRDefault="00DD0E88" w:rsidP="00DD0E88">
      <w:pPr>
        <w:spacing w:line="360" w:lineRule="auto"/>
        <w:ind w:firstLine="540"/>
        <w:jc w:val="both"/>
        <w:rPr>
          <w:b w:val="0"/>
          <w:color w:val="000000"/>
          <w:sz w:val="28"/>
          <w:szCs w:val="28"/>
        </w:rPr>
      </w:pPr>
      <w:r>
        <w:rPr>
          <w:b w:val="0"/>
          <w:color w:val="000000"/>
          <w:sz w:val="28"/>
          <w:szCs w:val="28"/>
        </w:rPr>
        <w:t>– фирменный бланк, круглую печать и штамп со своим наименованием, может иметь фирменный торговый знак, регистрируемый в установленном законодательством порядке.</w:t>
      </w:r>
    </w:p>
    <w:p w:rsidR="00DD0E88" w:rsidRDefault="00DD0E88" w:rsidP="00DD0E88">
      <w:pPr>
        <w:tabs>
          <w:tab w:val="left" w:pos="1320"/>
        </w:tabs>
        <w:spacing w:line="360" w:lineRule="auto"/>
        <w:ind w:firstLine="709"/>
        <w:jc w:val="both"/>
        <w:rPr>
          <w:b w:val="0"/>
          <w:color w:val="000000"/>
          <w:sz w:val="28"/>
          <w:szCs w:val="28"/>
        </w:rPr>
      </w:pPr>
      <w:r>
        <w:rPr>
          <w:b w:val="0"/>
          <w:color w:val="000000"/>
          <w:sz w:val="28"/>
          <w:szCs w:val="28"/>
        </w:rPr>
        <w:t>Общество вправе совершать в РФ и за рубежом с другими юридическими и физическими лицами всякого рода сделки и иные юридические акты, приобретать и осуществлять имущественные и личные неимущественные права, нести обязанности</w:t>
      </w:r>
      <w:proofErr w:type="gramStart"/>
      <w:r>
        <w:rPr>
          <w:b w:val="0"/>
          <w:color w:val="000000"/>
          <w:sz w:val="28"/>
          <w:szCs w:val="28"/>
        </w:rPr>
        <w:t xml:space="preserve"> ,</w:t>
      </w:r>
      <w:proofErr w:type="gramEnd"/>
      <w:r>
        <w:rPr>
          <w:b w:val="0"/>
          <w:color w:val="000000"/>
          <w:sz w:val="28"/>
          <w:szCs w:val="28"/>
        </w:rPr>
        <w:t xml:space="preserve"> быть истцом и ответчиком в суде.</w:t>
      </w:r>
    </w:p>
    <w:p w:rsidR="00DD0E88" w:rsidRDefault="00DD0E88" w:rsidP="00DD0E88">
      <w:pPr>
        <w:tabs>
          <w:tab w:val="left" w:pos="1320"/>
        </w:tabs>
        <w:spacing w:line="360" w:lineRule="auto"/>
        <w:ind w:firstLine="709"/>
        <w:jc w:val="both"/>
        <w:rPr>
          <w:b w:val="0"/>
          <w:color w:val="000000"/>
          <w:sz w:val="28"/>
          <w:szCs w:val="28"/>
        </w:rPr>
      </w:pPr>
      <w:r>
        <w:rPr>
          <w:b w:val="0"/>
          <w:color w:val="000000"/>
          <w:sz w:val="28"/>
          <w:szCs w:val="28"/>
        </w:rPr>
        <w:lastRenderedPageBreak/>
        <w:t xml:space="preserve">Общество несет ответственность по своим обязательствам всем принадлежащим ему имуществом, не отвечает по обязательствам своих участников.  </w:t>
      </w:r>
    </w:p>
    <w:p w:rsidR="00DD0E88" w:rsidRDefault="00DD0E88" w:rsidP="00DD0E88">
      <w:pPr>
        <w:tabs>
          <w:tab w:val="left" w:pos="1320"/>
        </w:tabs>
        <w:spacing w:line="360" w:lineRule="auto"/>
        <w:ind w:firstLine="709"/>
        <w:jc w:val="both"/>
        <w:rPr>
          <w:b w:val="0"/>
          <w:color w:val="000000"/>
          <w:sz w:val="28"/>
          <w:szCs w:val="28"/>
        </w:rPr>
      </w:pPr>
      <w:r>
        <w:rPr>
          <w:b w:val="0"/>
          <w:color w:val="000000"/>
          <w:sz w:val="28"/>
          <w:szCs w:val="28"/>
        </w:rPr>
        <w:t>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w:t>
      </w:r>
    </w:p>
    <w:p w:rsidR="00DD0E88" w:rsidRDefault="00DD0E88" w:rsidP="00DD0E88">
      <w:pPr>
        <w:tabs>
          <w:tab w:val="left" w:pos="1320"/>
        </w:tabs>
        <w:spacing w:line="360" w:lineRule="auto"/>
        <w:ind w:firstLine="709"/>
        <w:jc w:val="both"/>
        <w:rPr>
          <w:b w:val="0"/>
          <w:color w:val="000000"/>
          <w:sz w:val="28"/>
          <w:szCs w:val="28"/>
        </w:rPr>
      </w:pPr>
      <w:r>
        <w:rPr>
          <w:b w:val="0"/>
          <w:color w:val="000000"/>
          <w:sz w:val="28"/>
          <w:szCs w:val="28"/>
        </w:rPr>
        <w:t>Общество имеет своей целью деятельность, направленную на расширение рынка товаров и услуг, а также извлечение прибыли.</w:t>
      </w:r>
    </w:p>
    <w:p w:rsidR="00DD0E88" w:rsidRDefault="00DD0E88" w:rsidP="00DD0E88">
      <w:pPr>
        <w:tabs>
          <w:tab w:val="left" w:pos="1320"/>
        </w:tabs>
        <w:spacing w:line="360" w:lineRule="auto"/>
        <w:ind w:firstLine="709"/>
        <w:jc w:val="both"/>
        <w:rPr>
          <w:b w:val="0"/>
          <w:color w:val="000000"/>
          <w:sz w:val="28"/>
          <w:szCs w:val="28"/>
        </w:rPr>
      </w:pPr>
      <w:r>
        <w:rPr>
          <w:b w:val="0"/>
          <w:color w:val="000000"/>
          <w:sz w:val="28"/>
          <w:szCs w:val="28"/>
        </w:rPr>
        <w:t>Уставной капитал Общества в размере 10000 (десять тысяч) рублей состоит из номинальной стоимости доли его участников. В 2014г. уставный капитал организации увеличился до 700 тыс. руб.</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Общество имеет текущий расчетный счет в «Сбербанк России» </w:t>
      </w:r>
      <w:proofErr w:type="gramStart"/>
      <w:r>
        <w:rPr>
          <w:b w:val="0"/>
          <w:color w:val="000000"/>
          <w:sz w:val="28"/>
          <w:szCs w:val="28"/>
        </w:rPr>
        <w:t>г</w:t>
      </w:r>
      <w:proofErr w:type="gramEnd"/>
      <w:r>
        <w:rPr>
          <w:b w:val="0"/>
          <w:color w:val="000000"/>
          <w:sz w:val="28"/>
          <w:szCs w:val="28"/>
        </w:rPr>
        <w:t>. Ижевска, штампы.</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Общество в целях реализации технической, социальной, экономической и налоговой политики несет ответственность за сохранность документов – учредительных, финансово-хозяйственных, управленческих; хранит документы по месту нахождения Общества или в ином месте, известном и доступном участникам Общества. </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Высшим органом управления Общества является общее собрание участников Общества. </w:t>
      </w:r>
    </w:p>
    <w:p w:rsidR="00DD0E88" w:rsidRDefault="00DD0E88" w:rsidP="00DD0E88">
      <w:pPr>
        <w:spacing w:line="360" w:lineRule="auto"/>
        <w:ind w:firstLine="709"/>
        <w:jc w:val="both"/>
        <w:rPr>
          <w:b w:val="0"/>
          <w:color w:val="000000"/>
          <w:sz w:val="28"/>
          <w:szCs w:val="28"/>
        </w:rPr>
      </w:pPr>
      <w:r>
        <w:rPr>
          <w:b w:val="0"/>
          <w:color w:val="000000"/>
          <w:sz w:val="28"/>
          <w:szCs w:val="28"/>
        </w:rPr>
        <w:t>Общее собрание может принимать к своему рассмотрению и решать любые вопросы, связанные с деятельностью Общества; общее собрание может быть очередным и внеочередным.</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Управление предприятием осуществляется на базе организационной структуры. Структура организации и его подразделений определяются организацией самостоятельно. </w:t>
      </w:r>
    </w:p>
    <w:p w:rsidR="00DD0E88" w:rsidRDefault="00DD0E88" w:rsidP="00DD0E88">
      <w:pPr>
        <w:pStyle w:val="ad"/>
        <w:spacing w:line="360" w:lineRule="auto"/>
        <w:ind w:firstLine="709"/>
        <w:jc w:val="both"/>
        <w:rPr>
          <w:color w:val="000000"/>
          <w:szCs w:val="28"/>
        </w:rPr>
      </w:pPr>
      <w:r>
        <w:rPr>
          <w:color w:val="000000"/>
          <w:szCs w:val="28"/>
        </w:rPr>
        <w:t xml:space="preserve"> При разработке организационной структуры управления необходимо обеспечить эффективное распределение функций управления по подразделениям. </w:t>
      </w:r>
    </w:p>
    <w:p w:rsidR="00DD0E88" w:rsidRDefault="00DD0E88" w:rsidP="00DD0E88">
      <w:pPr>
        <w:spacing w:line="360" w:lineRule="auto"/>
        <w:ind w:firstLine="709"/>
        <w:jc w:val="both"/>
        <w:rPr>
          <w:b w:val="0"/>
          <w:color w:val="000000"/>
          <w:sz w:val="28"/>
          <w:szCs w:val="28"/>
        </w:rPr>
      </w:pPr>
      <w:r>
        <w:rPr>
          <w:b w:val="0"/>
          <w:color w:val="000000"/>
          <w:sz w:val="28"/>
          <w:szCs w:val="28"/>
        </w:rPr>
        <w:lastRenderedPageBreak/>
        <w:t>Исполнительным органом ООО «</w:t>
      </w:r>
      <w:proofErr w:type="spellStart"/>
      <w:r>
        <w:rPr>
          <w:b w:val="0"/>
          <w:color w:val="000000"/>
          <w:sz w:val="28"/>
          <w:szCs w:val="28"/>
        </w:rPr>
        <w:t>Раден</w:t>
      </w:r>
      <w:proofErr w:type="spellEnd"/>
      <w:r>
        <w:rPr>
          <w:b w:val="0"/>
          <w:color w:val="000000"/>
          <w:sz w:val="28"/>
          <w:szCs w:val="28"/>
        </w:rPr>
        <w:t xml:space="preserve">» является  генеральный директор (рис. 2.1), который осуществляет текущее руководство деятельностью организации. </w:t>
      </w:r>
    </w:p>
    <w:p w:rsidR="00DD0E88" w:rsidRDefault="00DD0E88" w:rsidP="00DD0E88">
      <w:pPr>
        <w:spacing w:line="360" w:lineRule="auto"/>
        <w:ind w:left="1440" w:hanging="540"/>
        <w:jc w:val="both"/>
        <w:rPr>
          <w:b w:val="0"/>
          <w:color w:val="000000"/>
          <w:sz w:val="28"/>
          <w:szCs w:val="28"/>
        </w:rPr>
      </w:pPr>
    </w:p>
    <w:tbl>
      <w:tblPr>
        <w:tblW w:w="0" w:type="auto"/>
        <w:tblInd w:w="2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0"/>
      </w:tblGrid>
      <w:tr w:rsidR="00DD0E88" w:rsidTr="00DD0E88">
        <w:trPr>
          <w:trHeight w:val="510"/>
        </w:trPr>
        <w:tc>
          <w:tcPr>
            <w:tcW w:w="4800" w:type="dxa"/>
            <w:tcBorders>
              <w:top w:val="single" w:sz="4" w:space="0" w:color="auto"/>
              <w:left w:val="single" w:sz="4" w:space="0" w:color="auto"/>
              <w:bottom w:val="single" w:sz="4" w:space="0" w:color="auto"/>
              <w:right w:val="single" w:sz="4" w:space="0" w:color="auto"/>
            </w:tcBorders>
            <w:hideMark/>
          </w:tcPr>
          <w:p w:rsidR="00DD0E88" w:rsidRDefault="00DD0E88">
            <w:pPr>
              <w:spacing w:line="360" w:lineRule="auto"/>
              <w:jc w:val="both"/>
              <w:rPr>
                <w:b w:val="0"/>
                <w:color w:val="000000"/>
                <w:sz w:val="28"/>
                <w:szCs w:val="28"/>
                <w:lang w:eastAsia="en-US"/>
              </w:rPr>
            </w:pPr>
            <w:r>
              <w:rPr>
                <w:b w:val="0"/>
                <w:color w:val="000000"/>
                <w:sz w:val="28"/>
                <w:szCs w:val="28"/>
                <w:lang w:eastAsia="en-US"/>
              </w:rPr>
              <w:t xml:space="preserve"> Собрание участников Общества</w:t>
            </w:r>
          </w:p>
        </w:tc>
      </w:tr>
    </w:tbl>
    <w:p w:rsidR="00DD0E88" w:rsidRDefault="00DD0E88" w:rsidP="00DD0E88">
      <w:pPr>
        <w:spacing w:line="360" w:lineRule="auto"/>
        <w:ind w:left="1440" w:hanging="540"/>
        <w:jc w:val="both"/>
        <w:rPr>
          <w:b w:val="0"/>
          <w:color w:val="000000"/>
          <w:sz w:val="28"/>
          <w:szCs w:val="28"/>
        </w:rPr>
      </w:pPr>
      <w:r>
        <w:rPr>
          <w:b w:val="0"/>
          <w:color w:val="000000"/>
          <w:sz w:val="28"/>
          <w:szCs w:val="28"/>
        </w:rPr>
        <w:t xml:space="preserve">                                 </w:t>
      </w:r>
      <w:r w:rsidR="006F555D" w:rsidRPr="006F555D">
        <w:pict>
          <v:line id="_x0000_s1044" style="position:absolute;left:0;text-align:left;z-index:251649536;mso-position-horizontal-relative:text;mso-position-vertical-relative:line" from="243pt,56.1pt" to="243pt,74.1pt"/>
        </w:pict>
      </w:r>
      <w:r w:rsidR="006F555D" w:rsidRPr="006F555D">
        <w:pict>
          <v:line id="_x0000_s1045" style="position:absolute;left:0;text-align:left;z-index:251650560;mso-position-horizontal-relative:text;mso-position-vertical-relative:line" from="405pt,73.95pt" to="405pt,91.95pt"/>
        </w:pict>
      </w:r>
      <w:r w:rsidR="006F555D" w:rsidRPr="006F555D">
        <w:pict>
          <v:line id="_x0000_s1046" style="position:absolute;left:0;text-align:left;z-index:251651584;mso-position-horizontal-relative:text;mso-position-vertical-relative:line" from="243pt,73.95pt" to="243pt,91.95pt"/>
        </w:pict>
      </w:r>
      <w:r w:rsidR="006F555D" w:rsidRPr="006F555D">
        <w:pict>
          <v:line id="_x0000_s1047" style="position:absolute;left:0;text-align:left;z-index:251652608;mso-position-horizontal-relative:text;mso-position-vertical-relative:line" from="90pt,73.95pt" to="90pt,91.95pt"/>
        </w:pict>
      </w:r>
      <w:r w:rsidR="006F555D" w:rsidRPr="006F555D">
        <w:pict>
          <v:line id="_x0000_s1048" style="position:absolute;left:0;text-align:left;z-index:251653632;mso-position-horizontal-relative:text;mso-position-vertical-relative:line" from="90pt,73.95pt" to="405pt,73.95pt"/>
        </w:pict>
      </w:r>
      <w:r w:rsidR="006F555D" w:rsidRPr="006F555D">
        <w:pict>
          <v:shape id="_x0000_s1049" type="#_x0000_t202" style="position:absolute;left:0;text-align:left;margin-left:351pt;margin-top:91.95pt;width:108pt;height:54pt;z-index:251654656;mso-position-horizontal-relative:text;mso-position-vertical-relative:text">
            <v:textbox style="mso-next-textbox:#_x0000_s1049">
              <w:txbxContent>
                <w:p w:rsidR="00DD0E88" w:rsidRPr="008C01D8" w:rsidRDefault="00DD0E88" w:rsidP="00DD0E88">
                  <w:pPr>
                    <w:jc w:val="center"/>
                    <w:rPr>
                      <w:b w:val="0"/>
                      <w:sz w:val="28"/>
                      <w:szCs w:val="28"/>
                    </w:rPr>
                  </w:pPr>
                  <w:r w:rsidRPr="008C01D8">
                    <w:rPr>
                      <w:b w:val="0"/>
                      <w:sz w:val="28"/>
                      <w:szCs w:val="28"/>
                    </w:rPr>
                    <w:t>Склад</w:t>
                  </w:r>
                </w:p>
              </w:txbxContent>
            </v:textbox>
          </v:shape>
        </w:pict>
      </w:r>
      <w:r w:rsidR="006F555D" w:rsidRPr="006F555D">
        <w:pict>
          <v:shape id="_x0000_s1050" type="#_x0000_t202" style="position:absolute;left:0;text-align:left;margin-left:180pt;margin-top:91.95pt;width:108pt;height:54pt;z-index:251655680;mso-position-horizontal-relative:text;mso-position-vertical-relative:text">
            <v:textbox style="mso-next-textbox:#_x0000_s1050">
              <w:txbxContent>
                <w:p w:rsidR="00DD0E88" w:rsidRPr="008C01D8" w:rsidRDefault="00DD0E88" w:rsidP="00DD0E88">
                  <w:pPr>
                    <w:jc w:val="center"/>
                    <w:rPr>
                      <w:b w:val="0"/>
                      <w:sz w:val="28"/>
                      <w:szCs w:val="28"/>
                    </w:rPr>
                  </w:pPr>
                  <w:r w:rsidRPr="008C01D8">
                    <w:rPr>
                      <w:b w:val="0"/>
                      <w:sz w:val="28"/>
                      <w:szCs w:val="28"/>
                    </w:rPr>
                    <w:t xml:space="preserve">Отдел </w:t>
                  </w:r>
                </w:p>
                <w:p w:rsidR="00DD0E88" w:rsidRPr="008C01D8" w:rsidRDefault="00DD0E88" w:rsidP="00DD0E88">
                  <w:pPr>
                    <w:jc w:val="center"/>
                    <w:rPr>
                      <w:b w:val="0"/>
                      <w:sz w:val="28"/>
                      <w:szCs w:val="28"/>
                    </w:rPr>
                  </w:pPr>
                  <w:r w:rsidRPr="008C01D8">
                    <w:rPr>
                      <w:b w:val="0"/>
                      <w:sz w:val="28"/>
                      <w:szCs w:val="28"/>
                    </w:rPr>
                    <w:t>заказов</w:t>
                  </w:r>
                </w:p>
              </w:txbxContent>
            </v:textbox>
          </v:shape>
        </w:pict>
      </w:r>
      <w:r w:rsidR="006F555D" w:rsidRPr="006F555D">
        <w:pict>
          <v:shape id="_x0000_s1051" type="#_x0000_t202" style="position:absolute;left:0;text-align:left;margin-left:27pt;margin-top:91.95pt;width:108pt;height:54pt;z-index:251656704;mso-position-horizontal-relative:text;mso-position-vertical-relative:text">
            <v:textbox style="mso-next-textbox:#_x0000_s1051">
              <w:txbxContent>
                <w:p w:rsidR="00DD0E88" w:rsidRPr="008C01D8" w:rsidRDefault="00DD0E88" w:rsidP="00DD0E88">
                  <w:pPr>
                    <w:jc w:val="center"/>
                    <w:rPr>
                      <w:b w:val="0"/>
                      <w:sz w:val="28"/>
                      <w:szCs w:val="28"/>
                    </w:rPr>
                  </w:pPr>
                  <w:r w:rsidRPr="008C01D8">
                    <w:rPr>
                      <w:b w:val="0"/>
                      <w:sz w:val="28"/>
                      <w:szCs w:val="28"/>
                    </w:rPr>
                    <w:t>Бухгалтерия</w:t>
                  </w:r>
                </w:p>
              </w:txbxContent>
            </v:textbox>
          </v:shape>
        </w:pict>
      </w:r>
      <w:r w:rsidR="006F555D" w:rsidRPr="006F555D">
        <w:pict>
          <v:line id="_x0000_s1052" style="position:absolute;left:0;text-align:left;z-index:251657728;mso-position-horizontal-relative:text;mso-position-vertical-relative:text" from="405pt,145.5pt" to="441pt,217.5pt"/>
        </w:pict>
      </w:r>
      <w:r w:rsidR="006F555D" w:rsidRPr="006F555D">
        <w:pict>
          <v:line id="_x0000_s1053" style="position:absolute;left:0;text-align:left;flip:x;z-index:251658752;mso-position-horizontal-relative:text;mso-position-vertical-relative:text" from="5in,145.5pt" to="405pt,217.5pt"/>
        </w:pict>
      </w:r>
      <w:r w:rsidR="006F555D" w:rsidRPr="006F555D">
        <w:pict>
          <v:line id="_x0000_s1054" style="position:absolute;left:0;text-align:left;z-index:251659776;mso-position-horizontal-relative:text;mso-position-vertical-relative:text" from="243pt,145.5pt" to="243pt,217.5pt"/>
        </w:pict>
      </w:r>
      <w:r w:rsidR="006F555D" w:rsidRPr="006F555D">
        <w:pict>
          <v:line id="_x0000_s1055" style="position:absolute;left:0;text-align:left;z-index:251660800;mso-position-horizontal-relative:text;mso-position-vertical-relative:text" from="81pt,145.5pt" to="153pt,217.5pt"/>
        </w:pict>
      </w:r>
      <w:r w:rsidR="006F555D" w:rsidRPr="006F555D">
        <w:pict>
          <v:line id="_x0000_s1056" style="position:absolute;left:0;text-align:left;flip:x;z-index:251661824;mso-position-horizontal-relative:text;mso-position-vertical-relative:text" from="36pt,145.5pt" to="81pt,217.5pt"/>
        </w:pict>
      </w:r>
      <w:r w:rsidR="006F555D" w:rsidRPr="006F555D">
        <w:pict>
          <v:rect id="_x0000_s1057" style="position:absolute;left:0;text-align:left;margin-left:111.6pt;margin-top:216.6pt;width:81pt;height:66.15pt;z-index:251662848;mso-position-horizontal-relative:text;mso-position-vertical-relative:text">
            <v:textbox style="mso-next-textbox:#_x0000_s1057">
              <w:txbxContent>
                <w:p w:rsidR="00DD0E88" w:rsidRPr="008C01D8" w:rsidRDefault="00DD0E88" w:rsidP="00DD0E88">
                  <w:pPr>
                    <w:jc w:val="both"/>
                    <w:rPr>
                      <w:b w:val="0"/>
                    </w:rPr>
                  </w:pPr>
                  <w:r w:rsidRPr="008C01D8">
                    <w:rPr>
                      <w:b w:val="0"/>
                      <w:color w:val="000000"/>
                      <w:sz w:val="28"/>
                      <w:szCs w:val="28"/>
                    </w:rPr>
                    <w:t>Бухгалтер, юрист, экономист</w:t>
                  </w:r>
                </w:p>
              </w:txbxContent>
            </v:textbox>
          </v:rect>
        </w:pict>
      </w:r>
      <w:r w:rsidR="006F555D" w:rsidRPr="006F555D">
        <w:pict>
          <v:rect id="_x0000_s1058" style="position:absolute;left:0;text-align:left;margin-left:408.6pt;margin-top:216.6pt;width:81pt;height:45pt;z-index:251663872;mso-position-horizontal-relative:text;mso-position-vertical-relative:text">
            <v:textbox style="mso-next-textbox:#_x0000_s1058">
              <w:txbxContent>
                <w:p w:rsidR="00DD0E88" w:rsidRPr="008C01D8" w:rsidRDefault="00DD0E88" w:rsidP="00DD0E88">
                  <w:pPr>
                    <w:rPr>
                      <w:b w:val="0"/>
                    </w:rPr>
                  </w:pPr>
                  <w:r w:rsidRPr="008C01D8">
                    <w:rPr>
                      <w:b w:val="0"/>
                      <w:color w:val="000000"/>
                      <w:sz w:val="28"/>
                      <w:szCs w:val="28"/>
                    </w:rPr>
                    <w:t>Водители</w:t>
                  </w:r>
                </w:p>
              </w:txbxContent>
            </v:textbox>
          </v:rect>
        </w:pict>
      </w:r>
      <w:r w:rsidR="006F555D" w:rsidRPr="006F555D">
        <w:pict>
          <v:rect id="_x0000_s1059" style="position:absolute;left:0;text-align:left;margin-left:309.6pt;margin-top:216.6pt;width:81pt;height:45pt;z-index:251664896;mso-position-horizontal-relative:text;mso-position-vertical-relative:text">
            <v:textbox style="mso-next-textbox:#_x0000_s1059">
              <w:txbxContent>
                <w:p w:rsidR="00DD0E88" w:rsidRPr="008C01D8" w:rsidRDefault="00DD0E88" w:rsidP="00DD0E88">
                  <w:pPr>
                    <w:rPr>
                      <w:b w:val="0"/>
                    </w:rPr>
                  </w:pPr>
                  <w:r w:rsidRPr="008C01D8">
                    <w:rPr>
                      <w:b w:val="0"/>
                      <w:color w:val="000000"/>
                      <w:sz w:val="28"/>
                      <w:szCs w:val="28"/>
                    </w:rPr>
                    <w:t>Механики</w:t>
                  </w:r>
                </w:p>
              </w:txbxContent>
            </v:textbox>
          </v:rect>
        </w:pict>
      </w:r>
      <w:r w:rsidR="006F555D" w:rsidRPr="006F555D">
        <w:pict>
          <v:rect id="_x0000_s1060" style="position:absolute;left:0;text-align:left;margin-left:201.6pt;margin-top:216.6pt;width:90pt;height:45pt;z-index:251665920;mso-position-horizontal-relative:text;mso-position-vertical-relative:text">
            <v:textbox style="mso-next-textbox:#_x0000_s1060">
              <w:txbxContent>
                <w:p w:rsidR="00DD0E88" w:rsidRPr="008C01D8" w:rsidRDefault="00DD0E88" w:rsidP="00DD0E88">
                  <w:pPr>
                    <w:rPr>
                      <w:b w:val="0"/>
                    </w:rPr>
                  </w:pPr>
                  <w:r w:rsidRPr="008C01D8">
                    <w:rPr>
                      <w:b w:val="0"/>
                      <w:color w:val="000000"/>
                      <w:sz w:val="28"/>
                      <w:szCs w:val="28"/>
                    </w:rPr>
                    <w:t>Менеджеры</w:t>
                  </w:r>
                </w:p>
              </w:txbxContent>
            </v:textbox>
          </v:rect>
        </w:pict>
      </w:r>
      <w:r w:rsidR="006F555D" w:rsidRPr="006F555D">
        <w:pict>
          <v:rect id="_x0000_s1061" style="position:absolute;left:0;text-align:left;margin-left:3.6pt;margin-top:216.6pt;width:81pt;height:45pt;z-index:251666944;mso-position-horizontal-relative:text;mso-position-vertical-relative:text">
            <v:textbox style="mso-next-textbox:#_x0000_s1061">
              <w:txbxContent>
                <w:p w:rsidR="00DD0E88" w:rsidRPr="008C01D8" w:rsidRDefault="00DD0E88" w:rsidP="00DD0E88">
                  <w:pPr>
                    <w:jc w:val="both"/>
                    <w:rPr>
                      <w:b w:val="0"/>
                    </w:rPr>
                  </w:pPr>
                  <w:r w:rsidRPr="008C01D8">
                    <w:rPr>
                      <w:b w:val="0"/>
                      <w:color w:val="000000"/>
                      <w:sz w:val="28"/>
                      <w:szCs w:val="28"/>
                    </w:rPr>
                    <w:t xml:space="preserve">Главный бухгалтер   </w:t>
                  </w:r>
                </w:p>
              </w:txbxContent>
            </v:textbox>
          </v:rect>
        </w:pict>
      </w:r>
      <w:r w:rsidR="006F555D" w:rsidRPr="006F555D">
        <w:pict>
          <v:shape id="_x0000_s1043" type="#_x0000_t202" style="position:absolute;left:0;text-align:left;margin-left:180pt;margin-top:23.05pt;width:117pt;height:29.65pt;z-index:251667968;mso-position-horizontal-relative:text;mso-position-vertical-relative:text">
            <v:textbox style="mso-next-textbox:#_x0000_s1043">
              <w:txbxContent>
                <w:p w:rsidR="00DD0E88" w:rsidRPr="008C01D8" w:rsidRDefault="00DD0E88" w:rsidP="00DD0E88">
                  <w:pPr>
                    <w:jc w:val="center"/>
                    <w:rPr>
                      <w:b w:val="0"/>
                      <w:sz w:val="28"/>
                      <w:szCs w:val="28"/>
                    </w:rPr>
                  </w:pPr>
                  <w:r w:rsidRPr="008C01D8">
                    <w:rPr>
                      <w:b w:val="0"/>
                      <w:sz w:val="28"/>
                      <w:szCs w:val="28"/>
                    </w:rPr>
                    <w:t>Директор</w:t>
                  </w:r>
                </w:p>
              </w:txbxContent>
            </v:textbox>
          </v:shape>
        </w:pict>
      </w:r>
    </w:p>
    <w:p w:rsidR="00DD0E88" w:rsidRDefault="00DD0E88" w:rsidP="00DD0E88">
      <w:pPr>
        <w:spacing w:line="360" w:lineRule="auto"/>
        <w:ind w:left="1440" w:hanging="540"/>
        <w:jc w:val="both"/>
        <w:rPr>
          <w:b w:val="0"/>
          <w:color w:val="000000"/>
          <w:sz w:val="28"/>
          <w:szCs w:val="28"/>
        </w:rPr>
      </w:pPr>
    </w:p>
    <w:p w:rsidR="00DD0E88" w:rsidRDefault="00DD0E88" w:rsidP="00DD0E88">
      <w:pPr>
        <w:spacing w:line="360" w:lineRule="auto"/>
        <w:ind w:left="1440" w:hanging="540"/>
        <w:jc w:val="both"/>
        <w:rPr>
          <w:b w:val="0"/>
          <w:color w:val="000000"/>
          <w:sz w:val="28"/>
          <w:szCs w:val="28"/>
        </w:rPr>
      </w:pPr>
    </w:p>
    <w:p w:rsidR="00DD0E88" w:rsidRDefault="00DD0E88" w:rsidP="00DD0E88">
      <w:pPr>
        <w:spacing w:line="360" w:lineRule="auto"/>
        <w:ind w:left="1440" w:hanging="540"/>
        <w:jc w:val="both"/>
        <w:rPr>
          <w:b w:val="0"/>
          <w:color w:val="000000"/>
          <w:sz w:val="28"/>
          <w:szCs w:val="28"/>
        </w:rPr>
      </w:pPr>
    </w:p>
    <w:p w:rsidR="00DD0E88" w:rsidRDefault="00DD0E88" w:rsidP="00DD0E88">
      <w:pPr>
        <w:spacing w:line="360" w:lineRule="auto"/>
        <w:ind w:left="1440" w:hanging="540"/>
        <w:jc w:val="both"/>
        <w:rPr>
          <w:b w:val="0"/>
          <w:color w:val="000000"/>
          <w:sz w:val="28"/>
          <w:szCs w:val="28"/>
        </w:rPr>
      </w:pPr>
    </w:p>
    <w:p w:rsidR="00DD0E88" w:rsidRDefault="00DD0E88" w:rsidP="00DD0E88">
      <w:pPr>
        <w:spacing w:line="360" w:lineRule="auto"/>
        <w:ind w:firstLine="720"/>
        <w:jc w:val="both"/>
        <w:rPr>
          <w:b w:val="0"/>
          <w:color w:val="000000"/>
          <w:sz w:val="28"/>
          <w:szCs w:val="28"/>
        </w:rPr>
      </w:pPr>
    </w:p>
    <w:p w:rsidR="00DD0E88" w:rsidRDefault="00DD0E88" w:rsidP="00DD0E88">
      <w:pPr>
        <w:spacing w:line="360" w:lineRule="auto"/>
        <w:ind w:firstLine="720"/>
        <w:jc w:val="both"/>
        <w:rPr>
          <w:b w:val="0"/>
          <w:color w:val="000000"/>
          <w:sz w:val="28"/>
          <w:szCs w:val="28"/>
        </w:rPr>
      </w:pPr>
    </w:p>
    <w:p w:rsidR="00DD0E88" w:rsidRDefault="00DD0E88" w:rsidP="00DD0E88">
      <w:pPr>
        <w:spacing w:line="360" w:lineRule="auto"/>
        <w:ind w:firstLine="720"/>
        <w:jc w:val="both"/>
        <w:rPr>
          <w:b w:val="0"/>
          <w:color w:val="000000"/>
          <w:sz w:val="28"/>
          <w:szCs w:val="28"/>
        </w:rPr>
      </w:pPr>
    </w:p>
    <w:p w:rsidR="00DD0E88" w:rsidRDefault="00DD0E88" w:rsidP="00DD0E88">
      <w:pPr>
        <w:spacing w:line="360" w:lineRule="auto"/>
        <w:ind w:firstLine="720"/>
        <w:jc w:val="both"/>
        <w:rPr>
          <w:b w:val="0"/>
          <w:color w:val="000000"/>
          <w:sz w:val="28"/>
          <w:szCs w:val="28"/>
        </w:rPr>
      </w:pPr>
    </w:p>
    <w:p w:rsidR="00DD0E88" w:rsidRDefault="00DD0E88" w:rsidP="00DD0E88">
      <w:pPr>
        <w:spacing w:line="360" w:lineRule="auto"/>
        <w:ind w:firstLine="720"/>
        <w:jc w:val="both"/>
        <w:rPr>
          <w:b w:val="0"/>
          <w:color w:val="000000"/>
          <w:sz w:val="28"/>
          <w:szCs w:val="28"/>
        </w:rPr>
      </w:pPr>
    </w:p>
    <w:p w:rsidR="00DD0E88" w:rsidRDefault="00DD0E88" w:rsidP="00DD0E88">
      <w:pPr>
        <w:spacing w:line="360" w:lineRule="auto"/>
        <w:ind w:firstLine="720"/>
        <w:jc w:val="both"/>
        <w:rPr>
          <w:b w:val="0"/>
          <w:color w:val="000000"/>
          <w:sz w:val="28"/>
          <w:szCs w:val="28"/>
        </w:rPr>
      </w:pPr>
    </w:p>
    <w:p w:rsidR="00DD0E88" w:rsidRDefault="00DD0E88" w:rsidP="00DD0E88">
      <w:pPr>
        <w:spacing w:line="360" w:lineRule="auto"/>
        <w:jc w:val="both"/>
        <w:rPr>
          <w:b w:val="0"/>
          <w:color w:val="000000"/>
          <w:sz w:val="28"/>
          <w:szCs w:val="28"/>
        </w:rPr>
      </w:pPr>
    </w:p>
    <w:p w:rsidR="00DD0E88" w:rsidRDefault="00DD0E88" w:rsidP="00DD0E88">
      <w:pPr>
        <w:spacing w:line="360" w:lineRule="auto"/>
        <w:ind w:firstLine="720"/>
        <w:jc w:val="both"/>
        <w:rPr>
          <w:b w:val="0"/>
          <w:color w:val="000000"/>
          <w:sz w:val="28"/>
          <w:szCs w:val="28"/>
        </w:rPr>
      </w:pPr>
    </w:p>
    <w:p w:rsidR="00DD0E88" w:rsidRDefault="00DD0E88" w:rsidP="00DD0E88">
      <w:pPr>
        <w:spacing w:line="360" w:lineRule="auto"/>
        <w:ind w:firstLine="720"/>
        <w:jc w:val="both"/>
        <w:rPr>
          <w:b w:val="0"/>
          <w:color w:val="000000"/>
          <w:sz w:val="28"/>
          <w:szCs w:val="28"/>
        </w:rPr>
      </w:pPr>
      <w:r>
        <w:rPr>
          <w:b w:val="0"/>
          <w:color w:val="000000"/>
          <w:sz w:val="28"/>
          <w:szCs w:val="28"/>
        </w:rPr>
        <w:t>Рис. 2.1 – Организационная структур</w:t>
      </w:r>
      <w:proofErr w:type="gramStart"/>
      <w:r>
        <w:rPr>
          <w:b w:val="0"/>
          <w:color w:val="000000"/>
          <w:sz w:val="28"/>
          <w:szCs w:val="28"/>
        </w:rPr>
        <w:t>а  ООО</w:t>
      </w:r>
      <w:proofErr w:type="gramEnd"/>
      <w:r>
        <w:rPr>
          <w:b w:val="0"/>
          <w:color w:val="000000"/>
          <w:sz w:val="28"/>
          <w:szCs w:val="28"/>
        </w:rPr>
        <w:t xml:space="preserve"> «</w:t>
      </w:r>
      <w:proofErr w:type="spellStart"/>
      <w:r>
        <w:rPr>
          <w:b w:val="0"/>
          <w:color w:val="000000"/>
          <w:sz w:val="28"/>
          <w:szCs w:val="28"/>
        </w:rPr>
        <w:t>Раден</w:t>
      </w:r>
      <w:proofErr w:type="spellEnd"/>
      <w:r>
        <w:rPr>
          <w:b w:val="0"/>
          <w:color w:val="000000"/>
          <w:sz w:val="28"/>
          <w:szCs w:val="28"/>
        </w:rPr>
        <w:t>»</w:t>
      </w:r>
    </w:p>
    <w:p w:rsidR="00DD0E88" w:rsidRDefault="00DD0E88" w:rsidP="00DD0E88">
      <w:pPr>
        <w:pStyle w:val="23"/>
        <w:tabs>
          <w:tab w:val="left" w:pos="0"/>
        </w:tabs>
        <w:spacing w:after="0" w:line="360" w:lineRule="auto"/>
        <w:ind w:firstLine="839"/>
        <w:jc w:val="both"/>
        <w:rPr>
          <w:color w:val="000000"/>
          <w:sz w:val="28"/>
          <w:szCs w:val="28"/>
        </w:rPr>
      </w:pPr>
    </w:p>
    <w:p w:rsidR="00DD0E88" w:rsidRDefault="00DD0E88" w:rsidP="00DD0E88">
      <w:pPr>
        <w:spacing w:line="360" w:lineRule="auto"/>
        <w:ind w:firstLine="709"/>
        <w:jc w:val="both"/>
        <w:rPr>
          <w:b w:val="0"/>
          <w:color w:val="000000"/>
          <w:sz w:val="28"/>
          <w:szCs w:val="28"/>
        </w:rPr>
      </w:pPr>
      <w:r>
        <w:rPr>
          <w:b w:val="0"/>
          <w:color w:val="000000"/>
          <w:sz w:val="28"/>
          <w:szCs w:val="28"/>
        </w:rPr>
        <w:t xml:space="preserve">Представленная организационная структура организации несложная. </w:t>
      </w:r>
    </w:p>
    <w:p w:rsidR="00DD0E88" w:rsidRDefault="00DD0E88" w:rsidP="00DD0E88">
      <w:pPr>
        <w:pStyle w:val="23"/>
        <w:tabs>
          <w:tab w:val="left" w:pos="0"/>
        </w:tabs>
        <w:spacing w:after="0" w:line="360" w:lineRule="auto"/>
        <w:ind w:firstLine="709"/>
        <w:jc w:val="both"/>
        <w:rPr>
          <w:color w:val="000000"/>
          <w:sz w:val="28"/>
          <w:szCs w:val="28"/>
        </w:rPr>
      </w:pPr>
      <w:r>
        <w:rPr>
          <w:color w:val="000000"/>
          <w:sz w:val="28"/>
          <w:szCs w:val="28"/>
        </w:rPr>
        <w:t>В ООО «</w:t>
      </w:r>
      <w:proofErr w:type="spellStart"/>
      <w:r>
        <w:rPr>
          <w:color w:val="000000"/>
          <w:sz w:val="28"/>
          <w:szCs w:val="28"/>
        </w:rPr>
        <w:t>Раден</w:t>
      </w:r>
      <w:proofErr w:type="spellEnd"/>
      <w:r>
        <w:rPr>
          <w:color w:val="000000"/>
          <w:sz w:val="28"/>
          <w:szCs w:val="28"/>
        </w:rPr>
        <w:t>» – линейная организационная структура управления. Она образована в результате построения аппарата управления из взаимоподчиненных органов в виде иерархической лестницы.</w:t>
      </w:r>
    </w:p>
    <w:p w:rsidR="00DD0E88" w:rsidRDefault="00DD0E88" w:rsidP="00DD0E88">
      <w:pPr>
        <w:tabs>
          <w:tab w:val="left" w:pos="142"/>
        </w:tabs>
        <w:spacing w:line="360" w:lineRule="auto"/>
        <w:ind w:firstLine="709"/>
        <w:jc w:val="both"/>
        <w:rPr>
          <w:b w:val="0"/>
          <w:color w:val="000000"/>
          <w:sz w:val="28"/>
          <w:szCs w:val="28"/>
        </w:rPr>
      </w:pPr>
      <w:r>
        <w:rPr>
          <w:b w:val="0"/>
          <w:color w:val="000000"/>
          <w:sz w:val="28"/>
          <w:szCs w:val="28"/>
        </w:rPr>
        <w:t xml:space="preserve">Особенности данной структуры представлены в табл. 2.1. </w:t>
      </w:r>
    </w:p>
    <w:p w:rsidR="00DD0E88" w:rsidRDefault="00DD0E88" w:rsidP="00DD0E88">
      <w:pPr>
        <w:tabs>
          <w:tab w:val="left" w:pos="142"/>
        </w:tabs>
        <w:spacing w:line="360" w:lineRule="auto"/>
        <w:ind w:firstLine="709"/>
        <w:jc w:val="both"/>
        <w:rPr>
          <w:b w:val="0"/>
          <w:color w:val="000000"/>
          <w:sz w:val="28"/>
          <w:szCs w:val="28"/>
        </w:rPr>
      </w:pPr>
      <w:r>
        <w:rPr>
          <w:b w:val="0"/>
          <w:color w:val="000000"/>
          <w:sz w:val="28"/>
          <w:szCs w:val="28"/>
        </w:rPr>
        <w:t xml:space="preserve">Это самая простая по построению схема, характерная для небольших организаций. </w:t>
      </w:r>
    </w:p>
    <w:p w:rsidR="00DD0E88" w:rsidRDefault="00DD0E88" w:rsidP="00DD0E88">
      <w:pPr>
        <w:pStyle w:val="23"/>
        <w:spacing w:after="0" w:line="360" w:lineRule="auto"/>
        <w:ind w:firstLine="709"/>
        <w:jc w:val="both"/>
        <w:rPr>
          <w:color w:val="000000"/>
          <w:sz w:val="28"/>
          <w:szCs w:val="28"/>
        </w:rPr>
      </w:pPr>
      <w:r>
        <w:rPr>
          <w:color w:val="000000"/>
          <w:sz w:val="28"/>
          <w:szCs w:val="28"/>
        </w:rPr>
        <w:t>Таким образом, данная структура управления ООО «</w:t>
      </w:r>
      <w:proofErr w:type="spellStart"/>
      <w:r>
        <w:rPr>
          <w:color w:val="000000"/>
          <w:sz w:val="28"/>
          <w:szCs w:val="28"/>
        </w:rPr>
        <w:t>Раден</w:t>
      </w:r>
      <w:proofErr w:type="spellEnd"/>
      <w:r>
        <w:rPr>
          <w:color w:val="000000"/>
          <w:sz w:val="28"/>
          <w:szCs w:val="28"/>
        </w:rPr>
        <w:t xml:space="preserve">» позволяет своевременно и качественно выполнять свою работу, так как каждый </w:t>
      </w:r>
      <w:r>
        <w:rPr>
          <w:color w:val="000000"/>
          <w:sz w:val="28"/>
          <w:szCs w:val="28"/>
        </w:rPr>
        <w:lastRenderedPageBreak/>
        <w:t>работник выполняет определенные функции и несет ответственность за свои действия.</w:t>
      </w:r>
    </w:p>
    <w:p w:rsidR="00DD0E88" w:rsidRDefault="00DD0E88" w:rsidP="00DD0E88">
      <w:pPr>
        <w:pStyle w:val="23"/>
        <w:tabs>
          <w:tab w:val="left" w:pos="0"/>
        </w:tabs>
        <w:spacing w:after="0" w:line="360" w:lineRule="auto"/>
        <w:jc w:val="both"/>
        <w:rPr>
          <w:color w:val="000000"/>
          <w:sz w:val="28"/>
          <w:szCs w:val="28"/>
        </w:rPr>
      </w:pPr>
      <w:r>
        <w:rPr>
          <w:color w:val="000000"/>
          <w:sz w:val="28"/>
          <w:szCs w:val="28"/>
        </w:rPr>
        <w:t>Таблица 2.1 – Преимущества и недостатки линейной организационной структур</w:t>
      </w:r>
      <w:proofErr w:type="gramStart"/>
      <w:r>
        <w:rPr>
          <w:color w:val="000000"/>
          <w:sz w:val="28"/>
          <w:szCs w:val="28"/>
        </w:rPr>
        <w:t>ы  ООО</w:t>
      </w:r>
      <w:proofErr w:type="gramEnd"/>
      <w:r>
        <w:rPr>
          <w:color w:val="000000"/>
          <w:sz w:val="28"/>
          <w:szCs w:val="28"/>
        </w:rPr>
        <w:t xml:space="preserve"> «</w:t>
      </w:r>
      <w:proofErr w:type="spellStart"/>
      <w:r>
        <w:rPr>
          <w:color w:val="000000"/>
          <w:sz w:val="28"/>
          <w:szCs w:val="28"/>
        </w:rPr>
        <w:t>Раден</w:t>
      </w:r>
      <w:proofErr w:type="spellEnd"/>
      <w:r>
        <w:rPr>
          <w:color w:val="000000"/>
          <w:sz w:val="28"/>
          <w:szCs w:val="28"/>
        </w:rPr>
        <w:t>"</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629"/>
        <w:gridCol w:w="5941"/>
      </w:tblGrid>
      <w:tr w:rsidR="00DD0E88" w:rsidTr="00DD0E88">
        <w:trPr>
          <w:trHeight w:val="100"/>
        </w:trPr>
        <w:tc>
          <w:tcPr>
            <w:tcW w:w="3628" w:type="dxa"/>
            <w:tcBorders>
              <w:top w:val="single" w:sz="4" w:space="0" w:color="auto"/>
              <w:left w:val="single" w:sz="4" w:space="0" w:color="auto"/>
              <w:bottom w:val="single" w:sz="4" w:space="0" w:color="auto"/>
              <w:right w:val="single" w:sz="4" w:space="0" w:color="auto"/>
            </w:tcBorders>
            <w:hideMark/>
          </w:tcPr>
          <w:p w:rsidR="00DD0E88" w:rsidRDefault="00DD0E88">
            <w:pPr>
              <w:pStyle w:val="23"/>
              <w:tabs>
                <w:tab w:val="left" w:pos="0"/>
              </w:tabs>
              <w:spacing w:after="0" w:line="360" w:lineRule="auto"/>
              <w:ind w:firstLine="839"/>
              <w:jc w:val="both"/>
              <w:rPr>
                <w:color w:val="000000"/>
                <w:sz w:val="28"/>
                <w:szCs w:val="28"/>
                <w:lang w:eastAsia="en-US"/>
              </w:rPr>
            </w:pPr>
            <w:r>
              <w:rPr>
                <w:color w:val="000000"/>
                <w:sz w:val="28"/>
                <w:szCs w:val="28"/>
                <w:lang w:eastAsia="en-US"/>
              </w:rPr>
              <w:t>Преимущества</w:t>
            </w:r>
          </w:p>
        </w:tc>
        <w:tc>
          <w:tcPr>
            <w:tcW w:w="5940" w:type="dxa"/>
            <w:tcBorders>
              <w:top w:val="single" w:sz="4" w:space="0" w:color="auto"/>
              <w:left w:val="single" w:sz="4" w:space="0" w:color="auto"/>
              <w:bottom w:val="single" w:sz="4" w:space="0" w:color="auto"/>
              <w:right w:val="single" w:sz="4" w:space="0" w:color="auto"/>
            </w:tcBorders>
            <w:hideMark/>
          </w:tcPr>
          <w:p w:rsidR="00DD0E88" w:rsidRDefault="00DD0E88">
            <w:pPr>
              <w:pStyle w:val="23"/>
              <w:tabs>
                <w:tab w:val="left" w:pos="0"/>
              </w:tabs>
              <w:spacing w:after="0" w:line="360" w:lineRule="auto"/>
              <w:ind w:firstLine="839"/>
              <w:jc w:val="both"/>
              <w:rPr>
                <w:color w:val="000000"/>
                <w:sz w:val="28"/>
                <w:szCs w:val="28"/>
                <w:lang w:eastAsia="en-US"/>
              </w:rPr>
            </w:pPr>
            <w:r>
              <w:rPr>
                <w:color w:val="000000"/>
                <w:sz w:val="28"/>
                <w:szCs w:val="28"/>
                <w:lang w:eastAsia="en-US"/>
              </w:rPr>
              <w:t xml:space="preserve">                Недостатки</w:t>
            </w:r>
          </w:p>
        </w:tc>
      </w:tr>
      <w:tr w:rsidR="00DD0E88" w:rsidTr="00DD0E88">
        <w:tc>
          <w:tcPr>
            <w:tcW w:w="3628" w:type="dxa"/>
            <w:tcBorders>
              <w:top w:val="single" w:sz="4" w:space="0" w:color="auto"/>
              <w:left w:val="single" w:sz="4" w:space="0" w:color="auto"/>
              <w:bottom w:val="single" w:sz="4" w:space="0" w:color="auto"/>
              <w:right w:val="single" w:sz="4" w:space="0" w:color="auto"/>
            </w:tcBorders>
            <w:hideMark/>
          </w:tcPr>
          <w:p w:rsidR="00DD0E88" w:rsidRDefault="00DD0E88">
            <w:pPr>
              <w:pStyle w:val="23"/>
              <w:tabs>
                <w:tab w:val="left" w:pos="0"/>
              </w:tabs>
              <w:spacing w:after="0" w:line="360" w:lineRule="auto"/>
              <w:jc w:val="both"/>
              <w:rPr>
                <w:color w:val="000000"/>
                <w:sz w:val="28"/>
                <w:szCs w:val="28"/>
                <w:lang w:eastAsia="en-US"/>
              </w:rPr>
            </w:pPr>
            <w:r>
              <w:rPr>
                <w:color w:val="000000"/>
                <w:sz w:val="28"/>
                <w:szCs w:val="28"/>
                <w:lang w:eastAsia="en-US"/>
              </w:rPr>
              <w:t>1 Четкая система взаимных связей</w:t>
            </w:r>
          </w:p>
          <w:p w:rsidR="00DD0E88" w:rsidRDefault="00DD0E88">
            <w:pPr>
              <w:pStyle w:val="23"/>
              <w:tabs>
                <w:tab w:val="left" w:pos="0"/>
              </w:tabs>
              <w:spacing w:after="0" w:line="360" w:lineRule="auto"/>
              <w:jc w:val="both"/>
              <w:rPr>
                <w:color w:val="000000"/>
                <w:sz w:val="28"/>
                <w:szCs w:val="28"/>
                <w:lang w:eastAsia="en-US"/>
              </w:rPr>
            </w:pPr>
            <w:r>
              <w:rPr>
                <w:color w:val="000000"/>
                <w:sz w:val="28"/>
                <w:szCs w:val="28"/>
                <w:lang w:eastAsia="en-US"/>
              </w:rPr>
              <w:t>2 Ясно выраженная ответственность</w:t>
            </w:r>
          </w:p>
          <w:p w:rsidR="00DD0E88" w:rsidRDefault="00DD0E88">
            <w:pPr>
              <w:pStyle w:val="23"/>
              <w:tabs>
                <w:tab w:val="left" w:pos="0"/>
              </w:tabs>
              <w:spacing w:after="0" w:line="360" w:lineRule="auto"/>
              <w:jc w:val="both"/>
              <w:rPr>
                <w:color w:val="000000"/>
                <w:sz w:val="28"/>
                <w:szCs w:val="28"/>
                <w:lang w:eastAsia="en-US"/>
              </w:rPr>
            </w:pPr>
            <w:r>
              <w:rPr>
                <w:color w:val="000000"/>
                <w:sz w:val="28"/>
                <w:szCs w:val="28"/>
                <w:lang w:eastAsia="en-US"/>
              </w:rPr>
              <w:t>3 Быстрота реакции в ответ на прямые приказания</w:t>
            </w:r>
          </w:p>
        </w:tc>
        <w:tc>
          <w:tcPr>
            <w:tcW w:w="5940" w:type="dxa"/>
            <w:tcBorders>
              <w:top w:val="single" w:sz="4" w:space="0" w:color="auto"/>
              <w:left w:val="single" w:sz="4" w:space="0" w:color="auto"/>
              <w:bottom w:val="single" w:sz="4" w:space="0" w:color="auto"/>
              <w:right w:val="single" w:sz="4" w:space="0" w:color="auto"/>
            </w:tcBorders>
            <w:hideMark/>
          </w:tcPr>
          <w:p w:rsidR="00DD0E88" w:rsidRDefault="00DD0E88">
            <w:pPr>
              <w:pStyle w:val="23"/>
              <w:tabs>
                <w:tab w:val="left" w:pos="0"/>
              </w:tabs>
              <w:spacing w:after="0" w:line="360" w:lineRule="auto"/>
              <w:jc w:val="both"/>
              <w:rPr>
                <w:color w:val="000000"/>
                <w:sz w:val="28"/>
                <w:szCs w:val="28"/>
                <w:lang w:eastAsia="en-US"/>
              </w:rPr>
            </w:pPr>
            <w:r>
              <w:rPr>
                <w:color w:val="000000"/>
                <w:sz w:val="28"/>
                <w:szCs w:val="28"/>
                <w:lang w:eastAsia="en-US"/>
              </w:rPr>
              <w:t>1 Отсутствие звеньев по планированию и подготовке решений</w:t>
            </w:r>
          </w:p>
          <w:p w:rsidR="00DD0E88" w:rsidRDefault="00DD0E88">
            <w:pPr>
              <w:pStyle w:val="23"/>
              <w:tabs>
                <w:tab w:val="left" w:pos="0"/>
              </w:tabs>
              <w:spacing w:after="0" w:line="360" w:lineRule="auto"/>
              <w:jc w:val="both"/>
              <w:rPr>
                <w:color w:val="000000"/>
                <w:sz w:val="28"/>
                <w:szCs w:val="28"/>
                <w:lang w:eastAsia="en-US"/>
              </w:rPr>
            </w:pPr>
            <w:r>
              <w:rPr>
                <w:color w:val="000000"/>
                <w:sz w:val="28"/>
                <w:szCs w:val="28"/>
                <w:lang w:eastAsia="en-US"/>
              </w:rPr>
              <w:t>2 Тенденция и волокита при решении вопросов между подразделениями</w:t>
            </w:r>
          </w:p>
          <w:p w:rsidR="00DD0E88" w:rsidRDefault="00DD0E88">
            <w:pPr>
              <w:pStyle w:val="23"/>
              <w:tabs>
                <w:tab w:val="left" w:pos="0"/>
              </w:tabs>
              <w:spacing w:after="0" w:line="360" w:lineRule="auto"/>
              <w:jc w:val="both"/>
              <w:rPr>
                <w:color w:val="000000"/>
                <w:sz w:val="28"/>
                <w:szCs w:val="28"/>
                <w:lang w:eastAsia="en-US"/>
              </w:rPr>
            </w:pPr>
            <w:r>
              <w:rPr>
                <w:color w:val="000000"/>
                <w:sz w:val="28"/>
                <w:szCs w:val="28"/>
                <w:lang w:eastAsia="en-US"/>
              </w:rPr>
              <w:t>3 Перегрузка работников верхнего уровня</w:t>
            </w:r>
          </w:p>
          <w:p w:rsidR="00DD0E88" w:rsidRDefault="00DD0E88">
            <w:pPr>
              <w:pStyle w:val="23"/>
              <w:tabs>
                <w:tab w:val="left" w:pos="0"/>
              </w:tabs>
              <w:spacing w:after="0" w:line="360" w:lineRule="auto"/>
              <w:jc w:val="both"/>
              <w:rPr>
                <w:color w:val="000000"/>
                <w:sz w:val="28"/>
                <w:szCs w:val="28"/>
                <w:lang w:eastAsia="en-US"/>
              </w:rPr>
            </w:pPr>
            <w:r>
              <w:rPr>
                <w:color w:val="000000"/>
                <w:sz w:val="28"/>
                <w:szCs w:val="28"/>
                <w:lang w:eastAsia="en-US"/>
              </w:rPr>
              <w:t>4 Повышенная зависимость работы от наличия на месте работника высшего звена, его личных и деловых качеств</w:t>
            </w:r>
          </w:p>
        </w:tc>
      </w:tr>
    </w:tbl>
    <w:p w:rsidR="00DD0E88" w:rsidRDefault="00DD0E88" w:rsidP="00DD0E88">
      <w:pPr>
        <w:spacing w:line="360" w:lineRule="auto"/>
        <w:ind w:firstLine="720"/>
        <w:jc w:val="both"/>
        <w:rPr>
          <w:b w:val="0"/>
          <w:color w:val="000000"/>
          <w:sz w:val="28"/>
          <w:szCs w:val="28"/>
        </w:rPr>
      </w:pPr>
    </w:p>
    <w:p w:rsidR="00DD0E88" w:rsidRDefault="00DD0E88" w:rsidP="00DD0E88">
      <w:pPr>
        <w:spacing w:line="360" w:lineRule="auto"/>
        <w:ind w:firstLine="709"/>
        <w:jc w:val="both"/>
        <w:rPr>
          <w:b w:val="0"/>
          <w:color w:val="000000"/>
          <w:sz w:val="28"/>
          <w:szCs w:val="28"/>
        </w:rPr>
      </w:pPr>
      <w:r>
        <w:rPr>
          <w:b w:val="0"/>
          <w:color w:val="000000"/>
          <w:sz w:val="28"/>
          <w:szCs w:val="28"/>
        </w:rPr>
        <w:t xml:space="preserve">Директор избирается общим собранием участников Общества на неопределенный срок и подотчетен ему. При избрании директора участники Общества  вправе установить иной срок его полномочий. При этом между Обществом и директором подписывается договор. </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Основная задача деятельности директора – это осуществление управления предпринимательской и коммерческой деятельностью организации, направленной на удовлетворение нужд потребителей и получение прибыли за счет стабильного функционирования, поддержания деловой репутации организации в соответствии с представленными полномочиями. </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Организация бухгалтерского учёта в организации поручена главному бухгалтеру, который подчиняется непосредственно директору. </w:t>
      </w:r>
    </w:p>
    <w:p w:rsidR="00DD0E88" w:rsidRDefault="00DD0E88" w:rsidP="00DD0E88">
      <w:pPr>
        <w:pStyle w:val="25"/>
        <w:suppressAutoHyphens/>
        <w:spacing w:after="0" w:line="360" w:lineRule="auto"/>
        <w:ind w:left="0" w:firstLine="709"/>
        <w:jc w:val="both"/>
        <w:rPr>
          <w:color w:val="000000"/>
          <w:sz w:val="28"/>
          <w:szCs w:val="28"/>
        </w:rPr>
      </w:pPr>
      <w:r>
        <w:rPr>
          <w:color w:val="000000"/>
          <w:sz w:val="28"/>
          <w:szCs w:val="28"/>
        </w:rPr>
        <w:t xml:space="preserve">Главный бухгалтер осуществляет организацию бухгалтерского учета хозяйственно – финансовой деятельности организации и </w:t>
      </w:r>
      <w:proofErr w:type="gramStart"/>
      <w:r>
        <w:rPr>
          <w:color w:val="000000"/>
          <w:sz w:val="28"/>
          <w:szCs w:val="28"/>
        </w:rPr>
        <w:t>контроль за</w:t>
      </w:r>
      <w:proofErr w:type="gramEnd"/>
      <w:r>
        <w:rPr>
          <w:color w:val="000000"/>
          <w:sz w:val="28"/>
          <w:szCs w:val="28"/>
        </w:rPr>
        <w:t xml:space="preserve"> экономным использованием материальных, трудовых и финансовых ресурсов, сохранностью фирменной собственности. Обеспечивает </w:t>
      </w:r>
      <w:r>
        <w:rPr>
          <w:color w:val="000000"/>
          <w:sz w:val="28"/>
          <w:szCs w:val="28"/>
        </w:rPr>
        <w:lastRenderedPageBreak/>
        <w:t xml:space="preserve">рациональную организацию учета и отчетности, разработку и осуществление мероприятий, направленных на соблюдение государственной </w:t>
      </w:r>
      <w:proofErr w:type="gramStart"/>
      <w:r>
        <w:rPr>
          <w:color w:val="000000"/>
          <w:sz w:val="28"/>
          <w:szCs w:val="28"/>
        </w:rPr>
        <w:t>дисциплины</w:t>
      </w:r>
      <w:proofErr w:type="gramEnd"/>
      <w:r>
        <w:rPr>
          <w:color w:val="000000"/>
          <w:sz w:val="28"/>
          <w:szCs w:val="28"/>
        </w:rPr>
        <w:t xml:space="preserve"> основываясь на учетную политику организации. </w:t>
      </w:r>
    </w:p>
    <w:p w:rsidR="00DD0E88" w:rsidRDefault="00DD0E88" w:rsidP="00DD0E88">
      <w:pPr>
        <w:pStyle w:val="25"/>
        <w:suppressAutoHyphens/>
        <w:spacing w:after="0" w:line="360" w:lineRule="auto"/>
        <w:ind w:left="0" w:firstLine="709"/>
        <w:jc w:val="both"/>
        <w:rPr>
          <w:color w:val="000000"/>
          <w:sz w:val="28"/>
          <w:szCs w:val="28"/>
        </w:rPr>
      </w:pPr>
      <w:r>
        <w:rPr>
          <w:color w:val="000000"/>
          <w:sz w:val="28"/>
          <w:szCs w:val="28"/>
        </w:rPr>
        <w:t xml:space="preserve">Отдел заказов состоит из менеджеров, которые осуществляют прием и размещение заказов, а также следят за исполнением заказов. </w:t>
      </w:r>
    </w:p>
    <w:p w:rsidR="00DD0E88" w:rsidRDefault="00DD0E88" w:rsidP="00DD0E88">
      <w:pPr>
        <w:pStyle w:val="ab"/>
        <w:suppressAutoHyphens/>
        <w:spacing w:line="360" w:lineRule="auto"/>
        <w:ind w:firstLine="709"/>
        <w:jc w:val="both"/>
        <w:rPr>
          <w:color w:val="000000"/>
          <w:szCs w:val="28"/>
        </w:rPr>
      </w:pPr>
      <w:r>
        <w:rPr>
          <w:color w:val="000000"/>
          <w:szCs w:val="28"/>
        </w:rPr>
        <w:t xml:space="preserve">Склад включает в себя товароведов и механиков. Товароведы обеспечивают хранение товарно-материальных ценностей, осуществляют ревизию товаров. Механики осуществляют установку запчастей, их ремонт и обслуживание. </w:t>
      </w:r>
    </w:p>
    <w:p w:rsidR="00DD0E88" w:rsidRDefault="00DD0E88" w:rsidP="00DD0E88">
      <w:pPr>
        <w:spacing w:line="360" w:lineRule="auto"/>
        <w:jc w:val="both"/>
        <w:rPr>
          <w:b w:val="0"/>
          <w:color w:val="000000"/>
          <w:sz w:val="28"/>
          <w:szCs w:val="28"/>
        </w:rPr>
      </w:pPr>
      <w:r>
        <w:rPr>
          <w:b w:val="0"/>
          <w:color w:val="000000"/>
          <w:sz w:val="28"/>
          <w:szCs w:val="28"/>
        </w:rPr>
        <w:t xml:space="preserve">          ООО «</w:t>
      </w:r>
      <w:proofErr w:type="spellStart"/>
      <w:r>
        <w:rPr>
          <w:b w:val="0"/>
          <w:color w:val="000000"/>
          <w:sz w:val="28"/>
          <w:szCs w:val="28"/>
        </w:rPr>
        <w:t>Раден</w:t>
      </w:r>
      <w:proofErr w:type="spellEnd"/>
      <w:r>
        <w:rPr>
          <w:b w:val="0"/>
          <w:color w:val="000000"/>
          <w:sz w:val="28"/>
          <w:szCs w:val="28"/>
        </w:rPr>
        <w:t xml:space="preserve">» осуществляет под заказ поставку и продажу автозапчастей и других товаров для автомобилей. </w:t>
      </w:r>
    </w:p>
    <w:p w:rsidR="00DD0E88" w:rsidRDefault="00DD0E88" w:rsidP="00DD0E88">
      <w:pPr>
        <w:spacing w:line="360" w:lineRule="auto"/>
        <w:ind w:firstLine="709"/>
        <w:jc w:val="both"/>
        <w:rPr>
          <w:b w:val="0"/>
          <w:color w:val="000000"/>
          <w:sz w:val="28"/>
          <w:szCs w:val="28"/>
        </w:rPr>
      </w:pPr>
      <w:r>
        <w:rPr>
          <w:b w:val="0"/>
          <w:color w:val="000000"/>
          <w:sz w:val="28"/>
          <w:szCs w:val="28"/>
        </w:rPr>
        <w:t>ООО «</w:t>
      </w:r>
      <w:proofErr w:type="spellStart"/>
      <w:r>
        <w:rPr>
          <w:b w:val="0"/>
          <w:color w:val="000000"/>
          <w:sz w:val="28"/>
          <w:szCs w:val="28"/>
        </w:rPr>
        <w:t>Раден</w:t>
      </w:r>
      <w:proofErr w:type="spellEnd"/>
      <w:r>
        <w:rPr>
          <w:b w:val="0"/>
          <w:color w:val="000000"/>
          <w:sz w:val="28"/>
          <w:szCs w:val="28"/>
        </w:rPr>
        <w:t xml:space="preserve">» поставляет запчасти не только для легковых автомобилей, но и для грузовых автомобилей, для нефтегазодобывающего оборудования, для катеров, лодок, скутеров, мотоциклов и др. техники. </w:t>
      </w:r>
    </w:p>
    <w:p w:rsidR="00DD0E88" w:rsidRDefault="00DD0E88" w:rsidP="00DD0E88">
      <w:pPr>
        <w:spacing w:line="360" w:lineRule="auto"/>
        <w:ind w:firstLine="709"/>
        <w:jc w:val="both"/>
        <w:rPr>
          <w:b w:val="0"/>
          <w:color w:val="000000"/>
          <w:sz w:val="28"/>
          <w:szCs w:val="28"/>
        </w:rPr>
      </w:pPr>
      <w:r>
        <w:rPr>
          <w:b w:val="0"/>
          <w:color w:val="000000"/>
          <w:sz w:val="28"/>
          <w:szCs w:val="28"/>
        </w:rPr>
        <w:t>На сегодняшний день ООО «</w:t>
      </w:r>
      <w:proofErr w:type="spellStart"/>
      <w:r>
        <w:rPr>
          <w:b w:val="0"/>
          <w:color w:val="000000"/>
          <w:sz w:val="28"/>
          <w:szCs w:val="28"/>
        </w:rPr>
        <w:t>Раден</w:t>
      </w:r>
      <w:proofErr w:type="spellEnd"/>
      <w:r>
        <w:rPr>
          <w:b w:val="0"/>
          <w:color w:val="000000"/>
          <w:sz w:val="28"/>
          <w:szCs w:val="28"/>
        </w:rPr>
        <w:t>» реализует следующие товары:</w:t>
      </w:r>
    </w:p>
    <w:p w:rsidR="00DD0E88" w:rsidRDefault="00DD0E88" w:rsidP="00DD0E88">
      <w:pPr>
        <w:spacing w:line="360" w:lineRule="auto"/>
        <w:ind w:firstLine="540"/>
        <w:jc w:val="both"/>
        <w:rPr>
          <w:b w:val="0"/>
          <w:color w:val="000000"/>
          <w:sz w:val="28"/>
          <w:szCs w:val="28"/>
        </w:rPr>
      </w:pPr>
      <w:r>
        <w:rPr>
          <w:b w:val="0"/>
          <w:color w:val="000000"/>
          <w:sz w:val="28"/>
          <w:szCs w:val="28"/>
        </w:rPr>
        <w:t xml:space="preserve">– амортизационные стойки, пылезащитные чехлы, картриджи, отбойники; </w:t>
      </w:r>
    </w:p>
    <w:p w:rsidR="00DD0E88" w:rsidRDefault="00DD0E88" w:rsidP="00DD0E88">
      <w:pPr>
        <w:spacing w:line="360" w:lineRule="auto"/>
        <w:ind w:firstLine="540"/>
        <w:jc w:val="both"/>
        <w:rPr>
          <w:b w:val="0"/>
          <w:color w:val="000000"/>
          <w:sz w:val="28"/>
          <w:szCs w:val="28"/>
        </w:rPr>
      </w:pPr>
      <w:r>
        <w:rPr>
          <w:b w:val="0"/>
          <w:color w:val="000000"/>
          <w:sz w:val="28"/>
          <w:szCs w:val="28"/>
        </w:rPr>
        <w:t xml:space="preserve">– рулевые тяги и наконечники, рычаги, шаровые опоры и т.д.; </w:t>
      </w:r>
    </w:p>
    <w:p w:rsidR="00DD0E88" w:rsidRDefault="00DD0E88" w:rsidP="00DD0E88">
      <w:pPr>
        <w:spacing w:line="360" w:lineRule="auto"/>
        <w:ind w:firstLine="540"/>
        <w:jc w:val="both"/>
        <w:rPr>
          <w:b w:val="0"/>
          <w:color w:val="000000"/>
          <w:sz w:val="28"/>
          <w:szCs w:val="28"/>
        </w:rPr>
      </w:pPr>
      <w:r>
        <w:rPr>
          <w:b w:val="0"/>
          <w:color w:val="000000"/>
          <w:sz w:val="28"/>
          <w:szCs w:val="28"/>
        </w:rPr>
        <w:t xml:space="preserve">– </w:t>
      </w:r>
      <w:proofErr w:type="gramStart"/>
      <w:r>
        <w:rPr>
          <w:b w:val="0"/>
          <w:color w:val="000000"/>
          <w:sz w:val="28"/>
          <w:szCs w:val="28"/>
        </w:rPr>
        <w:t>тормозных</w:t>
      </w:r>
      <w:proofErr w:type="gramEnd"/>
      <w:r>
        <w:rPr>
          <w:b w:val="0"/>
          <w:color w:val="000000"/>
          <w:sz w:val="28"/>
          <w:szCs w:val="28"/>
        </w:rPr>
        <w:t xml:space="preserve"> диски, колодки, шланги, фильтры;</w:t>
      </w:r>
    </w:p>
    <w:p w:rsidR="00DD0E88" w:rsidRDefault="00DD0E88" w:rsidP="00DD0E88">
      <w:pPr>
        <w:spacing w:line="360" w:lineRule="auto"/>
        <w:ind w:firstLine="540"/>
        <w:jc w:val="both"/>
        <w:rPr>
          <w:b w:val="0"/>
          <w:color w:val="000000"/>
          <w:sz w:val="28"/>
          <w:szCs w:val="28"/>
        </w:rPr>
      </w:pPr>
      <w:r>
        <w:rPr>
          <w:b w:val="0"/>
          <w:color w:val="000000"/>
          <w:sz w:val="28"/>
          <w:szCs w:val="28"/>
        </w:rPr>
        <w:t xml:space="preserve">– ветровые стекла, стекла фар; </w:t>
      </w:r>
    </w:p>
    <w:p w:rsidR="00DD0E88" w:rsidRDefault="00DD0E88" w:rsidP="00DD0E88">
      <w:pPr>
        <w:spacing w:line="360" w:lineRule="auto"/>
        <w:ind w:firstLine="540"/>
        <w:jc w:val="both"/>
        <w:rPr>
          <w:b w:val="0"/>
          <w:color w:val="000000"/>
          <w:sz w:val="28"/>
          <w:szCs w:val="28"/>
        </w:rPr>
      </w:pPr>
      <w:r>
        <w:rPr>
          <w:b w:val="0"/>
          <w:color w:val="000000"/>
          <w:sz w:val="28"/>
          <w:szCs w:val="28"/>
        </w:rPr>
        <w:t xml:space="preserve">– кузовные элементы; </w:t>
      </w:r>
    </w:p>
    <w:p w:rsidR="00DD0E88" w:rsidRDefault="00DD0E88" w:rsidP="00DD0E88">
      <w:pPr>
        <w:spacing w:line="360" w:lineRule="auto"/>
        <w:ind w:firstLine="540"/>
        <w:jc w:val="both"/>
        <w:rPr>
          <w:b w:val="0"/>
          <w:color w:val="000000"/>
          <w:sz w:val="28"/>
          <w:szCs w:val="28"/>
        </w:rPr>
      </w:pPr>
      <w:r>
        <w:rPr>
          <w:b w:val="0"/>
          <w:color w:val="000000"/>
          <w:sz w:val="28"/>
          <w:szCs w:val="28"/>
        </w:rPr>
        <w:t xml:space="preserve">– системы выхлопа; </w:t>
      </w:r>
    </w:p>
    <w:p w:rsidR="00DD0E88" w:rsidRDefault="00DD0E88" w:rsidP="00DD0E88">
      <w:pPr>
        <w:spacing w:line="360" w:lineRule="auto"/>
        <w:ind w:firstLine="540"/>
        <w:jc w:val="both"/>
        <w:rPr>
          <w:b w:val="0"/>
          <w:color w:val="000000"/>
          <w:sz w:val="28"/>
          <w:szCs w:val="28"/>
        </w:rPr>
      </w:pPr>
      <w:r>
        <w:rPr>
          <w:b w:val="0"/>
          <w:color w:val="000000"/>
          <w:sz w:val="28"/>
          <w:szCs w:val="28"/>
        </w:rPr>
        <w:t xml:space="preserve">– датчики; </w:t>
      </w:r>
    </w:p>
    <w:p w:rsidR="00DD0E88" w:rsidRDefault="00DD0E88" w:rsidP="00DD0E88">
      <w:pPr>
        <w:spacing w:line="360" w:lineRule="auto"/>
        <w:ind w:firstLine="540"/>
        <w:jc w:val="both"/>
        <w:rPr>
          <w:b w:val="0"/>
          <w:color w:val="000000"/>
          <w:sz w:val="28"/>
          <w:szCs w:val="28"/>
        </w:rPr>
      </w:pPr>
      <w:r>
        <w:rPr>
          <w:b w:val="0"/>
          <w:color w:val="000000"/>
          <w:sz w:val="28"/>
          <w:szCs w:val="28"/>
        </w:rPr>
        <w:t>– стартеры, генераторы и их комплектующие;</w:t>
      </w:r>
    </w:p>
    <w:p w:rsidR="00DD0E88" w:rsidRDefault="00DD0E88" w:rsidP="00DD0E88">
      <w:pPr>
        <w:spacing w:line="360" w:lineRule="auto"/>
        <w:ind w:firstLine="540"/>
        <w:jc w:val="both"/>
        <w:rPr>
          <w:b w:val="0"/>
          <w:color w:val="000000"/>
          <w:sz w:val="28"/>
          <w:szCs w:val="28"/>
        </w:rPr>
      </w:pPr>
      <w:r>
        <w:rPr>
          <w:b w:val="0"/>
          <w:color w:val="000000"/>
          <w:sz w:val="28"/>
          <w:szCs w:val="28"/>
        </w:rPr>
        <w:t xml:space="preserve">– масла, присадки к топливу, тормозные жидкости и антифризы фирм: </w:t>
      </w:r>
      <w:proofErr w:type="spellStart"/>
      <w:r>
        <w:rPr>
          <w:b w:val="0"/>
          <w:color w:val="000000"/>
          <w:sz w:val="28"/>
          <w:szCs w:val="28"/>
        </w:rPr>
        <w:t>Castrol</w:t>
      </w:r>
      <w:proofErr w:type="spellEnd"/>
      <w:r>
        <w:rPr>
          <w:b w:val="0"/>
          <w:color w:val="000000"/>
          <w:sz w:val="28"/>
          <w:szCs w:val="28"/>
        </w:rPr>
        <w:t xml:space="preserve">, </w:t>
      </w:r>
      <w:proofErr w:type="spellStart"/>
      <w:r>
        <w:rPr>
          <w:b w:val="0"/>
          <w:color w:val="000000"/>
          <w:sz w:val="28"/>
          <w:szCs w:val="28"/>
        </w:rPr>
        <w:t>Mobil</w:t>
      </w:r>
      <w:proofErr w:type="spellEnd"/>
      <w:r>
        <w:rPr>
          <w:b w:val="0"/>
          <w:color w:val="000000"/>
          <w:sz w:val="28"/>
          <w:szCs w:val="28"/>
        </w:rPr>
        <w:t xml:space="preserve">, </w:t>
      </w:r>
      <w:proofErr w:type="spellStart"/>
      <w:r>
        <w:rPr>
          <w:b w:val="0"/>
          <w:color w:val="000000"/>
          <w:sz w:val="28"/>
          <w:szCs w:val="28"/>
        </w:rPr>
        <w:t>Texaco</w:t>
      </w:r>
      <w:proofErr w:type="spellEnd"/>
      <w:r>
        <w:rPr>
          <w:b w:val="0"/>
          <w:color w:val="000000"/>
          <w:sz w:val="28"/>
          <w:szCs w:val="28"/>
        </w:rPr>
        <w:t xml:space="preserve">, </w:t>
      </w:r>
      <w:proofErr w:type="spellStart"/>
      <w:r>
        <w:rPr>
          <w:b w:val="0"/>
          <w:color w:val="000000"/>
          <w:sz w:val="28"/>
          <w:szCs w:val="28"/>
        </w:rPr>
        <w:t>Esso</w:t>
      </w:r>
      <w:proofErr w:type="spellEnd"/>
      <w:r>
        <w:rPr>
          <w:b w:val="0"/>
          <w:color w:val="000000"/>
          <w:sz w:val="28"/>
          <w:szCs w:val="28"/>
        </w:rPr>
        <w:t xml:space="preserve">, </w:t>
      </w:r>
      <w:proofErr w:type="spellStart"/>
      <w:r>
        <w:rPr>
          <w:b w:val="0"/>
          <w:color w:val="000000"/>
          <w:sz w:val="28"/>
          <w:szCs w:val="28"/>
        </w:rPr>
        <w:t>Shell</w:t>
      </w:r>
      <w:proofErr w:type="spellEnd"/>
      <w:r>
        <w:rPr>
          <w:b w:val="0"/>
          <w:color w:val="000000"/>
          <w:sz w:val="28"/>
          <w:szCs w:val="28"/>
        </w:rPr>
        <w:t xml:space="preserve">, а также </w:t>
      </w:r>
      <w:proofErr w:type="spellStart"/>
      <w:r>
        <w:rPr>
          <w:b w:val="0"/>
          <w:color w:val="000000"/>
          <w:sz w:val="28"/>
          <w:szCs w:val="28"/>
        </w:rPr>
        <w:t>спецжидкости</w:t>
      </w:r>
      <w:proofErr w:type="spellEnd"/>
      <w:r>
        <w:rPr>
          <w:b w:val="0"/>
          <w:color w:val="000000"/>
          <w:sz w:val="28"/>
          <w:szCs w:val="28"/>
        </w:rPr>
        <w:t xml:space="preserve"> в узлы и агрегаты; </w:t>
      </w:r>
    </w:p>
    <w:p w:rsidR="00DD0E88" w:rsidRDefault="00DD0E88" w:rsidP="00DD0E88">
      <w:pPr>
        <w:spacing w:line="360" w:lineRule="auto"/>
        <w:ind w:firstLine="540"/>
        <w:jc w:val="both"/>
        <w:rPr>
          <w:b w:val="0"/>
          <w:color w:val="000000"/>
          <w:sz w:val="28"/>
          <w:szCs w:val="28"/>
        </w:rPr>
      </w:pPr>
      <w:r>
        <w:rPr>
          <w:b w:val="0"/>
          <w:color w:val="000000"/>
          <w:sz w:val="28"/>
          <w:szCs w:val="28"/>
        </w:rPr>
        <w:t xml:space="preserve">– </w:t>
      </w:r>
      <w:proofErr w:type="spellStart"/>
      <w:r>
        <w:rPr>
          <w:b w:val="0"/>
          <w:color w:val="000000"/>
          <w:sz w:val="28"/>
          <w:szCs w:val="28"/>
        </w:rPr>
        <w:t>HiGear</w:t>
      </w:r>
      <w:proofErr w:type="spellEnd"/>
      <w:r>
        <w:rPr>
          <w:b w:val="0"/>
          <w:color w:val="000000"/>
          <w:sz w:val="28"/>
          <w:szCs w:val="28"/>
        </w:rPr>
        <w:t xml:space="preserve">: промывки, герметики, очистители топливной системы; </w:t>
      </w:r>
    </w:p>
    <w:p w:rsidR="00DD0E88" w:rsidRDefault="00DD0E88" w:rsidP="00DD0E88">
      <w:pPr>
        <w:spacing w:line="360" w:lineRule="auto"/>
        <w:ind w:firstLine="540"/>
        <w:jc w:val="both"/>
        <w:rPr>
          <w:rFonts w:ascii="Tahoma" w:hAnsi="Tahoma" w:cs="Tahoma"/>
          <w:b w:val="0"/>
          <w:color w:val="000000"/>
        </w:rPr>
      </w:pPr>
      <w:r>
        <w:rPr>
          <w:b w:val="0"/>
          <w:color w:val="000000"/>
          <w:sz w:val="28"/>
          <w:szCs w:val="28"/>
        </w:rPr>
        <w:t xml:space="preserve">– продукция фирмы </w:t>
      </w:r>
      <w:proofErr w:type="spellStart"/>
      <w:r>
        <w:rPr>
          <w:b w:val="0"/>
          <w:color w:val="000000"/>
          <w:sz w:val="28"/>
          <w:szCs w:val="28"/>
        </w:rPr>
        <w:t>Хадо</w:t>
      </w:r>
      <w:proofErr w:type="spellEnd"/>
      <w:r>
        <w:rPr>
          <w:b w:val="0"/>
          <w:color w:val="000000"/>
          <w:sz w:val="28"/>
          <w:szCs w:val="28"/>
        </w:rPr>
        <w:t> – смазки, промывки ДВС, защитные и восстанавливающие смазки, присадки в ДВС и трансмиссию, ГУР, рулевую рейку.</w:t>
      </w:r>
    </w:p>
    <w:p w:rsidR="00DD0E88" w:rsidRDefault="00DD0E88" w:rsidP="00DD0E88">
      <w:pPr>
        <w:spacing w:line="360" w:lineRule="auto"/>
        <w:jc w:val="both"/>
        <w:rPr>
          <w:b w:val="0"/>
          <w:color w:val="000000"/>
          <w:sz w:val="28"/>
          <w:szCs w:val="28"/>
        </w:rPr>
      </w:pPr>
      <w:r>
        <w:rPr>
          <w:b w:val="0"/>
          <w:color w:val="000000"/>
          <w:sz w:val="28"/>
          <w:szCs w:val="28"/>
        </w:rPr>
        <w:lastRenderedPageBreak/>
        <w:t xml:space="preserve">     Таблица 2.2 – Размер и структура реализованной продукц</w:t>
      </w:r>
      <w:proofErr w:type="gramStart"/>
      <w:r>
        <w:rPr>
          <w:b w:val="0"/>
          <w:color w:val="000000"/>
          <w:sz w:val="28"/>
          <w:szCs w:val="28"/>
        </w:rPr>
        <w:t>ии ООО</w:t>
      </w:r>
      <w:proofErr w:type="gramEnd"/>
      <w:r>
        <w:rPr>
          <w:b w:val="0"/>
          <w:color w:val="000000"/>
          <w:sz w:val="28"/>
          <w:szCs w:val="28"/>
        </w:rPr>
        <w:t xml:space="preserve"> «</w:t>
      </w:r>
      <w:proofErr w:type="spellStart"/>
      <w:r>
        <w:rPr>
          <w:b w:val="0"/>
          <w:color w:val="000000"/>
          <w:sz w:val="28"/>
          <w:szCs w:val="28"/>
        </w:rPr>
        <w:t>Раден</w:t>
      </w:r>
      <w:proofErr w:type="spellEnd"/>
      <w:r>
        <w:rPr>
          <w:b w:val="0"/>
          <w:color w:val="000000"/>
          <w:sz w:val="28"/>
          <w:szCs w:val="28"/>
        </w:rPr>
        <w:t>».</w:t>
      </w:r>
    </w:p>
    <w:tbl>
      <w:tblPr>
        <w:tblW w:w="0" w:type="auto"/>
        <w:tblLook w:val="04A0"/>
      </w:tblPr>
      <w:tblGrid>
        <w:gridCol w:w="2392"/>
        <w:gridCol w:w="1470"/>
        <w:gridCol w:w="923"/>
        <w:gridCol w:w="1530"/>
        <w:gridCol w:w="863"/>
        <w:gridCol w:w="1440"/>
        <w:gridCol w:w="953"/>
      </w:tblGrid>
      <w:tr w:rsidR="00DD0E88" w:rsidTr="00DD0E88">
        <w:trPr>
          <w:trHeight w:val="525"/>
        </w:trPr>
        <w:tc>
          <w:tcPr>
            <w:tcW w:w="2392" w:type="dxa"/>
            <w:vMerge w:val="restart"/>
            <w:hideMark/>
          </w:tcPr>
          <w:p w:rsidR="00DD0E88" w:rsidRDefault="00DD0E88">
            <w:pPr>
              <w:spacing w:line="360" w:lineRule="auto"/>
              <w:jc w:val="both"/>
              <w:rPr>
                <w:b w:val="0"/>
                <w:color w:val="000000"/>
                <w:lang w:eastAsia="en-US"/>
              </w:rPr>
            </w:pPr>
            <w:r>
              <w:rPr>
                <w:b w:val="0"/>
                <w:color w:val="000000"/>
                <w:lang w:eastAsia="en-US"/>
              </w:rPr>
              <w:t xml:space="preserve"> Наименование</w:t>
            </w:r>
          </w:p>
          <w:p w:rsidR="00DD0E88" w:rsidRDefault="00DD0E88">
            <w:pPr>
              <w:spacing w:line="360" w:lineRule="auto"/>
              <w:jc w:val="both"/>
              <w:rPr>
                <w:b w:val="0"/>
                <w:color w:val="000000"/>
                <w:lang w:eastAsia="en-US"/>
              </w:rPr>
            </w:pPr>
            <w:r>
              <w:rPr>
                <w:b w:val="0"/>
                <w:color w:val="000000"/>
                <w:lang w:eastAsia="en-US"/>
              </w:rPr>
              <w:t xml:space="preserve">   продукции</w:t>
            </w:r>
          </w:p>
        </w:tc>
        <w:tc>
          <w:tcPr>
            <w:tcW w:w="2393" w:type="dxa"/>
            <w:gridSpan w:val="2"/>
            <w:tcBorders>
              <w:top w:val="nil"/>
              <w:left w:val="nil"/>
              <w:bottom w:val="single" w:sz="4" w:space="0" w:color="auto"/>
              <w:right w:val="nil"/>
            </w:tcBorders>
            <w:hideMark/>
          </w:tcPr>
          <w:p w:rsidR="00DD0E88" w:rsidRDefault="00DD0E88">
            <w:pPr>
              <w:spacing w:line="360" w:lineRule="auto"/>
              <w:jc w:val="both"/>
              <w:rPr>
                <w:b w:val="0"/>
                <w:color w:val="000000"/>
                <w:lang w:eastAsia="en-US"/>
              </w:rPr>
            </w:pPr>
            <w:r>
              <w:rPr>
                <w:b w:val="0"/>
                <w:color w:val="000000"/>
                <w:lang w:eastAsia="en-US"/>
              </w:rPr>
              <w:t xml:space="preserve">       2013 год</w:t>
            </w:r>
          </w:p>
        </w:tc>
        <w:tc>
          <w:tcPr>
            <w:tcW w:w="2393" w:type="dxa"/>
            <w:gridSpan w:val="2"/>
            <w:tcBorders>
              <w:top w:val="nil"/>
              <w:left w:val="nil"/>
              <w:bottom w:val="single" w:sz="4" w:space="0" w:color="auto"/>
              <w:right w:val="nil"/>
            </w:tcBorders>
            <w:hideMark/>
          </w:tcPr>
          <w:p w:rsidR="00DD0E88" w:rsidRDefault="00DD0E88">
            <w:pPr>
              <w:spacing w:line="360" w:lineRule="auto"/>
              <w:jc w:val="both"/>
              <w:rPr>
                <w:b w:val="0"/>
                <w:color w:val="000000"/>
                <w:lang w:eastAsia="en-US"/>
              </w:rPr>
            </w:pPr>
            <w:r>
              <w:rPr>
                <w:b w:val="0"/>
                <w:color w:val="000000"/>
                <w:lang w:eastAsia="en-US"/>
              </w:rPr>
              <w:t xml:space="preserve">       2014 год</w:t>
            </w:r>
          </w:p>
        </w:tc>
        <w:tc>
          <w:tcPr>
            <w:tcW w:w="2393" w:type="dxa"/>
            <w:gridSpan w:val="2"/>
            <w:tcBorders>
              <w:top w:val="nil"/>
              <w:left w:val="nil"/>
              <w:bottom w:val="single" w:sz="4" w:space="0" w:color="auto"/>
              <w:right w:val="nil"/>
            </w:tcBorders>
            <w:hideMark/>
          </w:tcPr>
          <w:p w:rsidR="00DD0E88" w:rsidRDefault="00DD0E88">
            <w:pPr>
              <w:spacing w:line="360" w:lineRule="auto"/>
              <w:jc w:val="both"/>
              <w:rPr>
                <w:b w:val="0"/>
                <w:color w:val="000000"/>
                <w:lang w:eastAsia="en-US"/>
              </w:rPr>
            </w:pPr>
            <w:r>
              <w:rPr>
                <w:b w:val="0"/>
                <w:color w:val="000000"/>
                <w:lang w:eastAsia="en-US"/>
              </w:rPr>
              <w:t xml:space="preserve">        2015год</w:t>
            </w:r>
          </w:p>
        </w:tc>
      </w:tr>
      <w:tr w:rsidR="00DD0E88" w:rsidTr="00DD0E88">
        <w:trPr>
          <w:trHeight w:val="450"/>
        </w:trPr>
        <w:tc>
          <w:tcPr>
            <w:tcW w:w="0" w:type="auto"/>
            <w:vMerge/>
            <w:vAlign w:val="center"/>
            <w:hideMark/>
          </w:tcPr>
          <w:p w:rsidR="00DD0E88" w:rsidRDefault="00DD0E88">
            <w:pPr>
              <w:rPr>
                <w:b w:val="0"/>
                <w:color w:val="000000"/>
                <w:lang w:eastAsia="en-US"/>
              </w:rPr>
            </w:pPr>
          </w:p>
        </w:tc>
        <w:tc>
          <w:tcPr>
            <w:tcW w:w="1470" w:type="dxa"/>
            <w:tcBorders>
              <w:top w:val="single" w:sz="4" w:space="0" w:color="auto"/>
              <w:left w:val="nil"/>
              <w:bottom w:val="nil"/>
              <w:right w:val="single" w:sz="4" w:space="0" w:color="auto"/>
            </w:tcBorders>
            <w:hideMark/>
          </w:tcPr>
          <w:p w:rsidR="00DD0E88" w:rsidRDefault="00DD0E88">
            <w:pPr>
              <w:spacing w:line="360" w:lineRule="auto"/>
              <w:jc w:val="both"/>
              <w:rPr>
                <w:b w:val="0"/>
                <w:color w:val="000000"/>
                <w:lang w:eastAsia="en-US"/>
              </w:rPr>
            </w:pPr>
            <w:r>
              <w:rPr>
                <w:b w:val="0"/>
                <w:color w:val="000000"/>
                <w:lang w:eastAsia="en-US"/>
              </w:rPr>
              <w:t>Тыс</w:t>
            </w:r>
            <w:proofErr w:type="gramStart"/>
            <w:r>
              <w:rPr>
                <w:b w:val="0"/>
                <w:color w:val="000000"/>
                <w:lang w:eastAsia="en-US"/>
              </w:rPr>
              <w:t>.р</w:t>
            </w:r>
            <w:proofErr w:type="gramEnd"/>
            <w:r>
              <w:rPr>
                <w:b w:val="0"/>
                <w:color w:val="000000"/>
                <w:lang w:eastAsia="en-US"/>
              </w:rPr>
              <w:t>уб.</w:t>
            </w:r>
          </w:p>
        </w:tc>
        <w:tc>
          <w:tcPr>
            <w:tcW w:w="923" w:type="dxa"/>
            <w:tcBorders>
              <w:top w:val="single" w:sz="4" w:space="0" w:color="auto"/>
              <w:left w:val="single" w:sz="4" w:space="0" w:color="auto"/>
              <w:bottom w:val="nil"/>
              <w:right w:val="nil"/>
            </w:tcBorders>
            <w:hideMark/>
          </w:tcPr>
          <w:p w:rsidR="00DD0E88" w:rsidRDefault="00DD0E88">
            <w:pPr>
              <w:spacing w:line="360" w:lineRule="auto"/>
              <w:jc w:val="both"/>
              <w:rPr>
                <w:b w:val="0"/>
                <w:color w:val="000000"/>
                <w:lang w:eastAsia="en-US"/>
              </w:rPr>
            </w:pPr>
            <w:r>
              <w:rPr>
                <w:b w:val="0"/>
                <w:color w:val="000000"/>
                <w:lang w:eastAsia="en-US"/>
              </w:rPr>
              <w:t>%</w:t>
            </w:r>
          </w:p>
        </w:tc>
        <w:tc>
          <w:tcPr>
            <w:tcW w:w="1530" w:type="dxa"/>
            <w:tcBorders>
              <w:top w:val="single" w:sz="4" w:space="0" w:color="auto"/>
              <w:left w:val="nil"/>
              <w:bottom w:val="nil"/>
              <w:right w:val="single" w:sz="4" w:space="0" w:color="auto"/>
            </w:tcBorders>
            <w:hideMark/>
          </w:tcPr>
          <w:p w:rsidR="00DD0E88" w:rsidRDefault="00DD0E88">
            <w:pPr>
              <w:spacing w:line="360" w:lineRule="auto"/>
              <w:jc w:val="both"/>
              <w:rPr>
                <w:b w:val="0"/>
                <w:color w:val="000000"/>
                <w:lang w:eastAsia="en-US"/>
              </w:rPr>
            </w:pPr>
            <w:r>
              <w:rPr>
                <w:b w:val="0"/>
                <w:color w:val="000000"/>
                <w:lang w:eastAsia="en-US"/>
              </w:rPr>
              <w:t>Тыс</w:t>
            </w:r>
            <w:proofErr w:type="gramStart"/>
            <w:r>
              <w:rPr>
                <w:b w:val="0"/>
                <w:color w:val="000000"/>
                <w:lang w:eastAsia="en-US"/>
              </w:rPr>
              <w:t>.р</w:t>
            </w:r>
            <w:proofErr w:type="gramEnd"/>
            <w:r>
              <w:rPr>
                <w:b w:val="0"/>
                <w:color w:val="000000"/>
                <w:lang w:eastAsia="en-US"/>
              </w:rPr>
              <w:t>уб.</w:t>
            </w:r>
          </w:p>
        </w:tc>
        <w:tc>
          <w:tcPr>
            <w:tcW w:w="863" w:type="dxa"/>
            <w:tcBorders>
              <w:top w:val="single" w:sz="4" w:space="0" w:color="auto"/>
              <w:left w:val="single" w:sz="4" w:space="0" w:color="auto"/>
              <w:bottom w:val="nil"/>
              <w:right w:val="nil"/>
            </w:tcBorders>
            <w:hideMark/>
          </w:tcPr>
          <w:p w:rsidR="00DD0E88" w:rsidRDefault="00DD0E88">
            <w:pPr>
              <w:spacing w:line="360" w:lineRule="auto"/>
              <w:jc w:val="both"/>
              <w:rPr>
                <w:b w:val="0"/>
                <w:color w:val="000000"/>
                <w:lang w:eastAsia="en-US"/>
              </w:rPr>
            </w:pPr>
            <w:r>
              <w:rPr>
                <w:b w:val="0"/>
                <w:color w:val="000000"/>
                <w:lang w:eastAsia="en-US"/>
              </w:rPr>
              <w:t>%</w:t>
            </w:r>
          </w:p>
        </w:tc>
        <w:tc>
          <w:tcPr>
            <w:tcW w:w="1440" w:type="dxa"/>
            <w:tcBorders>
              <w:top w:val="single" w:sz="4" w:space="0" w:color="auto"/>
              <w:left w:val="nil"/>
              <w:bottom w:val="nil"/>
              <w:right w:val="single" w:sz="4" w:space="0" w:color="auto"/>
            </w:tcBorders>
            <w:hideMark/>
          </w:tcPr>
          <w:p w:rsidR="00DD0E88" w:rsidRDefault="00DD0E88">
            <w:pPr>
              <w:spacing w:line="360" w:lineRule="auto"/>
              <w:jc w:val="both"/>
              <w:rPr>
                <w:b w:val="0"/>
                <w:color w:val="000000"/>
                <w:lang w:eastAsia="en-US"/>
              </w:rPr>
            </w:pPr>
            <w:r>
              <w:rPr>
                <w:b w:val="0"/>
                <w:color w:val="000000"/>
                <w:lang w:eastAsia="en-US"/>
              </w:rPr>
              <w:t>Тыс</w:t>
            </w:r>
            <w:proofErr w:type="gramStart"/>
            <w:r>
              <w:rPr>
                <w:b w:val="0"/>
                <w:color w:val="000000"/>
                <w:lang w:eastAsia="en-US"/>
              </w:rPr>
              <w:t>.р</w:t>
            </w:r>
            <w:proofErr w:type="gramEnd"/>
            <w:r>
              <w:rPr>
                <w:b w:val="0"/>
                <w:color w:val="000000"/>
                <w:lang w:eastAsia="en-US"/>
              </w:rPr>
              <w:t>уб.</w:t>
            </w:r>
          </w:p>
        </w:tc>
        <w:tc>
          <w:tcPr>
            <w:tcW w:w="953" w:type="dxa"/>
            <w:tcBorders>
              <w:top w:val="single" w:sz="4" w:space="0" w:color="auto"/>
              <w:left w:val="single" w:sz="4" w:space="0" w:color="auto"/>
              <w:bottom w:val="nil"/>
              <w:right w:val="nil"/>
            </w:tcBorders>
            <w:hideMark/>
          </w:tcPr>
          <w:p w:rsidR="00DD0E88" w:rsidRDefault="00DD0E88">
            <w:pPr>
              <w:spacing w:line="360" w:lineRule="auto"/>
              <w:jc w:val="both"/>
              <w:rPr>
                <w:b w:val="0"/>
                <w:color w:val="000000"/>
                <w:lang w:eastAsia="en-US"/>
              </w:rPr>
            </w:pPr>
            <w:r>
              <w:rPr>
                <w:b w:val="0"/>
                <w:color w:val="000000"/>
                <w:lang w:eastAsia="en-US"/>
              </w:rPr>
              <w:t>%</w:t>
            </w:r>
          </w:p>
        </w:tc>
      </w:tr>
      <w:tr w:rsidR="00DD0E88" w:rsidTr="00DD0E88">
        <w:tc>
          <w:tcPr>
            <w:tcW w:w="2392" w:type="dxa"/>
            <w:hideMark/>
          </w:tcPr>
          <w:p w:rsidR="00DD0E88" w:rsidRDefault="00DD0E88">
            <w:pPr>
              <w:spacing w:line="360" w:lineRule="auto"/>
              <w:jc w:val="both"/>
              <w:rPr>
                <w:b w:val="0"/>
                <w:color w:val="000000"/>
                <w:lang w:eastAsia="en-US"/>
              </w:rPr>
            </w:pPr>
            <w:r>
              <w:rPr>
                <w:b w:val="0"/>
                <w:color w:val="000000"/>
                <w:lang w:eastAsia="en-US"/>
              </w:rPr>
              <w:t>Автозапчасти</w:t>
            </w:r>
          </w:p>
        </w:tc>
        <w:tc>
          <w:tcPr>
            <w:tcW w:w="1470" w:type="dxa"/>
            <w:tcBorders>
              <w:top w:val="nil"/>
              <w:left w:val="nil"/>
              <w:bottom w:val="nil"/>
              <w:right w:val="single" w:sz="4" w:space="0" w:color="auto"/>
            </w:tcBorders>
            <w:hideMark/>
          </w:tcPr>
          <w:p w:rsidR="00DD0E88" w:rsidRDefault="00DD0E88">
            <w:pPr>
              <w:spacing w:line="360" w:lineRule="auto"/>
              <w:jc w:val="both"/>
              <w:rPr>
                <w:b w:val="0"/>
                <w:color w:val="000000"/>
                <w:lang w:eastAsia="en-US"/>
              </w:rPr>
            </w:pPr>
            <w:r>
              <w:rPr>
                <w:b w:val="0"/>
                <w:color w:val="000000"/>
                <w:lang w:eastAsia="en-US"/>
              </w:rPr>
              <w:t>114,95</w:t>
            </w:r>
          </w:p>
        </w:tc>
        <w:tc>
          <w:tcPr>
            <w:tcW w:w="923" w:type="dxa"/>
            <w:tcBorders>
              <w:top w:val="nil"/>
              <w:left w:val="single" w:sz="4" w:space="0" w:color="auto"/>
              <w:bottom w:val="nil"/>
              <w:right w:val="nil"/>
            </w:tcBorders>
            <w:hideMark/>
          </w:tcPr>
          <w:p w:rsidR="00DD0E88" w:rsidRDefault="00DD0E88">
            <w:pPr>
              <w:spacing w:line="360" w:lineRule="auto"/>
              <w:jc w:val="both"/>
              <w:rPr>
                <w:b w:val="0"/>
                <w:color w:val="000000"/>
                <w:lang w:eastAsia="en-US"/>
              </w:rPr>
            </w:pPr>
            <w:r>
              <w:rPr>
                <w:b w:val="0"/>
                <w:color w:val="000000"/>
                <w:lang w:eastAsia="en-US"/>
              </w:rPr>
              <w:t>39,1</w:t>
            </w:r>
          </w:p>
        </w:tc>
        <w:tc>
          <w:tcPr>
            <w:tcW w:w="1530" w:type="dxa"/>
            <w:tcBorders>
              <w:top w:val="nil"/>
              <w:left w:val="nil"/>
              <w:bottom w:val="nil"/>
              <w:right w:val="single" w:sz="4" w:space="0" w:color="auto"/>
            </w:tcBorders>
            <w:hideMark/>
          </w:tcPr>
          <w:p w:rsidR="00DD0E88" w:rsidRDefault="00DD0E88">
            <w:pPr>
              <w:spacing w:line="360" w:lineRule="auto"/>
              <w:jc w:val="both"/>
              <w:rPr>
                <w:b w:val="0"/>
                <w:color w:val="000000"/>
                <w:lang w:eastAsia="en-US"/>
              </w:rPr>
            </w:pPr>
            <w:r>
              <w:rPr>
                <w:b w:val="0"/>
                <w:color w:val="000000"/>
                <w:lang w:eastAsia="en-US"/>
              </w:rPr>
              <w:t>39608,86</w:t>
            </w:r>
          </w:p>
        </w:tc>
        <w:tc>
          <w:tcPr>
            <w:tcW w:w="863" w:type="dxa"/>
            <w:tcBorders>
              <w:top w:val="nil"/>
              <w:left w:val="single" w:sz="4" w:space="0" w:color="auto"/>
              <w:bottom w:val="nil"/>
              <w:right w:val="nil"/>
            </w:tcBorders>
            <w:hideMark/>
          </w:tcPr>
          <w:p w:rsidR="00DD0E88" w:rsidRDefault="00DD0E88">
            <w:pPr>
              <w:spacing w:line="360" w:lineRule="auto"/>
              <w:jc w:val="both"/>
              <w:rPr>
                <w:b w:val="0"/>
                <w:color w:val="000000"/>
                <w:lang w:eastAsia="en-US"/>
              </w:rPr>
            </w:pPr>
            <w:r>
              <w:rPr>
                <w:b w:val="0"/>
                <w:color w:val="000000"/>
                <w:lang w:eastAsia="en-US"/>
              </w:rPr>
              <w:t>40,3</w:t>
            </w:r>
          </w:p>
        </w:tc>
        <w:tc>
          <w:tcPr>
            <w:tcW w:w="1440" w:type="dxa"/>
            <w:tcBorders>
              <w:top w:val="nil"/>
              <w:left w:val="nil"/>
              <w:bottom w:val="nil"/>
              <w:right w:val="single" w:sz="4" w:space="0" w:color="auto"/>
            </w:tcBorders>
            <w:hideMark/>
          </w:tcPr>
          <w:p w:rsidR="00DD0E88" w:rsidRDefault="00DD0E88">
            <w:pPr>
              <w:spacing w:line="360" w:lineRule="auto"/>
              <w:jc w:val="both"/>
              <w:rPr>
                <w:b w:val="0"/>
                <w:color w:val="000000"/>
                <w:lang w:eastAsia="en-US"/>
              </w:rPr>
            </w:pPr>
            <w:r>
              <w:rPr>
                <w:b w:val="0"/>
                <w:color w:val="000000"/>
                <w:lang w:eastAsia="en-US"/>
              </w:rPr>
              <w:t>57692,06</w:t>
            </w:r>
          </w:p>
        </w:tc>
        <w:tc>
          <w:tcPr>
            <w:tcW w:w="953" w:type="dxa"/>
            <w:tcBorders>
              <w:top w:val="nil"/>
              <w:left w:val="single" w:sz="4" w:space="0" w:color="auto"/>
              <w:bottom w:val="nil"/>
              <w:right w:val="nil"/>
            </w:tcBorders>
            <w:hideMark/>
          </w:tcPr>
          <w:p w:rsidR="00DD0E88" w:rsidRDefault="00DD0E88">
            <w:pPr>
              <w:spacing w:line="360" w:lineRule="auto"/>
              <w:jc w:val="both"/>
              <w:rPr>
                <w:b w:val="0"/>
                <w:color w:val="000000"/>
                <w:lang w:eastAsia="en-US"/>
              </w:rPr>
            </w:pPr>
            <w:r>
              <w:rPr>
                <w:b w:val="0"/>
                <w:color w:val="000000"/>
                <w:lang w:eastAsia="en-US"/>
              </w:rPr>
              <w:t>41,5</w:t>
            </w:r>
          </w:p>
        </w:tc>
      </w:tr>
      <w:tr w:rsidR="00DD0E88" w:rsidTr="00DD0E88">
        <w:tc>
          <w:tcPr>
            <w:tcW w:w="2392" w:type="dxa"/>
            <w:hideMark/>
          </w:tcPr>
          <w:p w:rsidR="00DD0E88" w:rsidRDefault="00DD0E88">
            <w:pPr>
              <w:spacing w:line="360" w:lineRule="auto"/>
              <w:jc w:val="both"/>
              <w:rPr>
                <w:b w:val="0"/>
                <w:color w:val="000000"/>
                <w:lang w:eastAsia="en-US"/>
              </w:rPr>
            </w:pPr>
            <w:r>
              <w:rPr>
                <w:b w:val="0"/>
                <w:color w:val="000000"/>
                <w:lang w:eastAsia="en-US"/>
              </w:rPr>
              <w:t>Прочие запчасти</w:t>
            </w:r>
          </w:p>
        </w:tc>
        <w:tc>
          <w:tcPr>
            <w:tcW w:w="1470" w:type="dxa"/>
            <w:tcBorders>
              <w:top w:val="nil"/>
              <w:left w:val="nil"/>
              <w:bottom w:val="nil"/>
              <w:right w:val="single" w:sz="4" w:space="0" w:color="auto"/>
            </w:tcBorders>
            <w:hideMark/>
          </w:tcPr>
          <w:p w:rsidR="00DD0E88" w:rsidRDefault="00DD0E88">
            <w:pPr>
              <w:spacing w:line="360" w:lineRule="auto"/>
              <w:jc w:val="both"/>
              <w:rPr>
                <w:b w:val="0"/>
                <w:color w:val="000000"/>
                <w:lang w:eastAsia="en-US"/>
              </w:rPr>
            </w:pPr>
            <w:r>
              <w:rPr>
                <w:b w:val="0"/>
                <w:color w:val="000000"/>
                <w:lang w:eastAsia="en-US"/>
              </w:rPr>
              <w:t>104,08</w:t>
            </w:r>
          </w:p>
        </w:tc>
        <w:tc>
          <w:tcPr>
            <w:tcW w:w="923" w:type="dxa"/>
            <w:tcBorders>
              <w:top w:val="nil"/>
              <w:left w:val="single" w:sz="4" w:space="0" w:color="auto"/>
              <w:bottom w:val="nil"/>
              <w:right w:val="nil"/>
            </w:tcBorders>
            <w:hideMark/>
          </w:tcPr>
          <w:p w:rsidR="00DD0E88" w:rsidRDefault="00DD0E88">
            <w:pPr>
              <w:spacing w:line="360" w:lineRule="auto"/>
              <w:jc w:val="both"/>
              <w:rPr>
                <w:b w:val="0"/>
                <w:color w:val="000000"/>
                <w:lang w:eastAsia="en-US"/>
              </w:rPr>
            </w:pPr>
            <w:r>
              <w:rPr>
                <w:b w:val="0"/>
                <w:color w:val="000000"/>
                <w:lang w:eastAsia="en-US"/>
              </w:rPr>
              <w:t>35,4</w:t>
            </w:r>
          </w:p>
        </w:tc>
        <w:tc>
          <w:tcPr>
            <w:tcW w:w="1530" w:type="dxa"/>
            <w:tcBorders>
              <w:top w:val="nil"/>
              <w:left w:val="nil"/>
              <w:bottom w:val="nil"/>
              <w:right w:val="single" w:sz="4" w:space="0" w:color="auto"/>
            </w:tcBorders>
            <w:hideMark/>
          </w:tcPr>
          <w:p w:rsidR="00DD0E88" w:rsidRDefault="00DD0E88">
            <w:pPr>
              <w:spacing w:line="360" w:lineRule="auto"/>
              <w:jc w:val="both"/>
              <w:rPr>
                <w:b w:val="0"/>
                <w:color w:val="000000"/>
                <w:lang w:eastAsia="en-US"/>
              </w:rPr>
            </w:pPr>
            <w:r>
              <w:rPr>
                <w:b w:val="0"/>
                <w:color w:val="000000"/>
                <w:lang w:eastAsia="en-US"/>
              </w:rPr>
              <w:t>34203,18</w:t>
            </w:r>
          </w:p>
        </w:tc>
        <w:tc>
          <w:tcPr>
            <w:tcW w:w="863" w:type="dxa"/>
            <w:tcBorders>
              <w:top w:val="nil"/>
              <w:left w:val="single" w:sz="4" w:space="0" w:color="auto"/>
              <w:bottom w:val="nil"/>
              <w:right w:val="nil"/>
            </w:tcBorders>
            <w:hideMark/>
          </w:tcPr>
          <w:p w:rsidR="00DD0E88" w:rsidRDefault="00DD0E88">
            <w:pPr>
              <w:spacing w:line="360" w:lineRule="auto"/>
              <w:jc w:val="both"/>
              <w:rPr>
                <w:b w:val="0"/>
                <w:color w:val="000000"/>
                <w:lang w:eastAsia="en-US"/>
              </w:rPr>
            </w:pPr>
            <w:r>
              <w:rPr>
                <w:b w:val="0"/>
                <w:color w:val="000000"/>
                <w:lang w:eastAsia="en-US"/>
              </w:rPr>
              <w:t>34,8</w:t>
            </w:r>
          </w:p>
        </w:tc>
        <w:tc>
          <w:tcPr>
            <w:tcW w:w="1440" w:type="dxa"/>
            <w:tcBorders>
              <w:top w:val="nil"/>
              <w:left w:val="nil"/>
              <w:bottom w:val="nil"/>
              <w:right w:val="single" w:sz="4" w:space="0" w:color="auto"/>
            </w:tcBorders>
            <w:hideMark/>
          </w:tcPr>
          <w:p w:rsidR="00DD0E88" w:rsidRDefault="00DD0E88">
            <w:pPr>
              <w:spacing w:line="360" w:lineRule="auto"/>
              <w:jc w:val="both"/>
              <w:rPr>
                <w:b w:val="0"/>
                <w:color w:val="000000"/>
                <w:lang w:eastAsia="en-US"/>
              </w:rPr>
            </w:pPr>
            <w:r>
              <w:rPr>
                <w:b w:val="0"/>
                <w:color w:val="000000"/>
                <w:lang w:eastAsia="en-US"/>
              </w:rPr>
              <w:t>46153,64</w:t>
            </w:r>
          </w:p>
        </w:tc>
        <w:tc>
          <w:tcPr>
            <w:tcW w:w="953" w:type="dxa"/>
            <w:tcBorders>
              <w:top w:val="nil"/>
              <w:left w:val="single" w:sz="4" w:space="0" w:color="auto"/>
              <w:bottom w:val="nil"/>
              <w:right w:val="nil"/>
            </w:tcBorders>
            <w:hideMark/>
          </w:tcPr>
          <w:p w:rsidR="00DD0E88" w:rsidRDefault="00DD0E88">
            <w:pPr>
              <w:spacing w:line="360" w:lineRule="auto"/>
              <w:jc w:val="both"/>
              <w:rPr>
                <w:b w:val="0"/>
                <w:color w:val="000000"/>
                <w:lang w:eastAsia="en-US"/>
              </w:rPr>
            </w:pPr>
            <w:r>
              <w:rPr>
                <w:b w:val="0"/>
                <w:color w:val="000000"/>
                <w:lang w:eastAsia="en-US"/>
              </w:rPr>
              <w:t>33,2</w:t>
            </w:r>
          </w:p>
        </w:tc>
      </w:tr>
      <w:tr w:rsidR="00DD0E88" w:rsidTr="00DD0E88">
        <w:tc>
          <w:tcPr>
            <w:tcW w:w="2392" w:type="dxa"/>
            <w:hideMark/>
          </w:tcPr>
          <w:p w:rsidR="00DD0E88" w:rsidRDefault="00DD0E88">
            <w:pPr>
              <w:spacing w:line="360" w:lineRule="auto"/>
              <w:jc w:val="both"/>
              <w:rPr>
                <w:b w:val="0"/>
                <w:color w:val="000000"/>
                <w:lang w:eastAsia="en-US"/>
              </w:rPr>
            </w:pPr>
            <w:r>
              <w:rPr>
                <w:b w:val="0"/>
                <w:color w:val="000000"/>
                <w:lang w:eastAsia="en-US"/>
              </w:rPr>
              <w:t xml:space="preserve">Масла и прочие </w:t>
            </w:r>
            <w:proofErr w:type="spellStart"/>
            <w:r>
              <w:rPr>
                <w:b w:val="0"/>
                <w:color w:val="000000"/>
                <w:lang w:eastAsia="en-US"/>
              </w:rPr>
              <w:t>спецжидкости</w:t>
            </w:r>
            <w:proofErr w:type="spellEnd"/>
          </w:p>
        </w:tc>
        <w:tc>
          <w:tcPr>
            <w:tcW w:w="1470" w:type="dxa"/>
            <w:tcBorders>
              <w:top w:val="nil"/>
              <w:left w:val="nil"/>
              <w:bottom w:val="nil"/>
              <w:right w:val="single" w:sz="4" w:space="0" w:color="auto"/>
            </w:tcBorders>
            <w:hideMark/>
          </w:tcPr>
          <w:p w:rsidR="00DD0E88" w:rsidRDefault="00DD0E88">
            <w:pPr>
              <w:spacing w:line="360" w:lineRule="auto"/>
              <w:jc w:val="both"/>
              <w:rPr>
                <w:b w:val="0"/>
                <w:color w:val="000000"/>
                <w:lang w:eastAsia="en-US"/>
              </w:rPr>
            </w:pPr>
            <w:r>
              <w:rPr>
                <w:b w:val="0"/>
                <w:color w:val="000000"/>
                <w:lang w:eastAsia="en-US"/>
              </w:rPr>
              <w:t>40,28</w:t>
            </w:r>
          </w:p>
        </w:tc>
        <w:tc>
          <w:tcPr>
            <w:tcW w:w="923" w:type="dxa"/>
            <w:tcBorders>
              <w:top w:val="nil"/>
              <w:left w:val="single" w:sz="4" w:space="0" w:color="auto"/>
              <w:bottom w:val="nil"/>
              <w:right w:val="nil"/>
            </w:tcBorders>
            <w:hideMark/>
          </w:tcPr>
          <w:p w:rsidR="00DD0E88" w:rsidRDefault="00DD0E88">
            <w:pPr>
              <w:spacing w:line="360" w:lineRule="auto"/>
              <w:jc w:val="both"/>
              <w:rPr>
                <w:b w:val="0"/>
                <w:color w:val="000000"/>
                <w:lang w:eastAsia="en-US"/>
              </w:rPr>
            </w:pPr>
            <w:r>
              <w:rPr>
                <w:b w:val="0"/>
                <w:color w:val="000000"/>
                <w:lang w:eastAsia="en-US"/>
              </w:rPr>
              <w:t>13,7</w:t>
            </w:r>
          </w:p>
        </w:tc>
        <w:tc>
          <w:tcPr>
            <w:tcW w:w="1530" w:type="dxa"/>
            <w:tcBorders>
              <w:top w:val="nil"/>
              <w:left w:val="nil"/>
              <w:bottom w:val="nil"/>
              <w:right w:val="single" w:sz="4" w:space="0" w:color="auto"/>
            </w:tcBorders>
            <w:hideMark/>
          </w:tcPr>
          <w:p w:rsidR="00DD0E88" w:rsidRDefault="00DD0E88">
            <w:pPr>
              <w:spacing w:line="360" w:lineRule="auto"/>
              <w:jc w:val="both"/>
              <w:rPr>
                <w:b w:val="0"/>
                <w:color w:val="000000"/>
                <w:lang w:eastAsia="en-US"/>
              </w:rPr>
            </w:pPr>
            <w:r>
              <w:rPr>
                <w:b w:val="0"/>
                <w:color w:val="000000"/>
                <w:lang w:eastAsia="en-US"/>
              </w:rPr>
              <w:t>13956,47</w:t>
            </w:r>
          </w:p>
        </w:tc>
        <w:tc>
          <w:tcPr>
            <w:tcW w:w="863" w:type="dxa"/>
            <w:tcBorders>
              <w:top w:val="nil"/>
              <w:left w:val="single" w:sz="4" w:space="0" w:color="auto"/>
              <w:bottom w:val="nil"/>
              <w:right w:val="nil"/>
            </w:tcBorders>
            <w:hideMark/>
          </w:tcPr>
          <w:p w:rsidR="00DD0E88" w:rsidRDefault="00DD0E88">
            <w:pPr>
              <w:spacing w:line="360" w:lineRule="auto"/>
              <w:jc w:val="both"/>
              <w:rPr>
                <w:b w:val="0"/>
                <w:color w:val="000000"/>
                <w:lang w:eastAsia="en-US"/>
              </w:rPr>
            </w:pPr>
            <w:r>
              <w:rPr>
                <w:b w:val="0"/>
                <w:color w:val="000000"/>
                <w:lang w:eastAsia="en-US"/>
              </w:rPr>
              <w:t>14,2</w:t>
            </w:r>
          </w:p>
        </w:tc>
        <w:tc>
          <w:tcPr>
            <w:tcW w:w="1440" w:type="dxa"/>
            <w:tcBorders>
              <w:top w:val="nil"/>
              <w:left w:val="nil"/>
              <w:bottom w:val="nil"/>
              <w:right w:val="single" w:sz="4" w:space="0" w:color="auto"/>
            </w:tcBorders>
            <w:hideMark/>
          </w:tcPr>
          <w:p w:rsidR="00DD0E88" w:rsidRDefault="00DD0E88">
            <w:pPr>
              <w:spacing w:line="360" w:lineRule="auto"/>
              <w:jc w:val="both"/>
              <w:rPr>
                <w:b w:val="0"/>
                <w:color w:val="000000"/>
                <w:lang w:eastAsia="en-US"/>
              </w:rPr>
            </w:pPr>
            <w:r>
              <w:rPr>
                <w:b w:val="0"/>
                <w:color w:val="000000"/>
                <w:lang w:eastAsia="en-US"/>
              </w:rPr>
              <w:t>20852,55</w:t>
            </w:r>
          </w:p>
        </w:tc>
        <w:tc>
          <w:tcPr>
            <w:tcW w:w="953" w:type="dxa"/>
            <w:tcBorders>
              <w:top w:val="nil"/>
              <w:left w:val="single" w:sz="4" w:space="0" w:color="auto"/>
              <w:bottom w:val="nil"/>
              <w:right w:val="nil"/>
            </w:tcBorders>
            <w:hideMark/>
          </w:tcPr>
          <w:p w:rsidR="00DD0E88" w:rsidRDefault="00DD0E88">
            <w:pPr>
              <w:spacing w:line="360" w:lineRule="auto"/>
              <w:jc w:val="both"/>
              <w:rPr>
                <w:b w:val="0"/>
                <w:color w:val="000000"/>
                <w:lang w:eastAsia="en-US"/>
              </w:rPr>
            </w:pPr>
            <w:r>
              <w:rPr>
                <w:b w:val="0"/>
                <w:color w:val="000000"/>
                <w:lang w:eastAsia="en-US"/>
              </w:rPr>
              <w:t>15,0</w:t>
            </w:r>
          </w:p>
        </w:tc>
      </w:tr>
      <w:tr w:rsidR="00DD0E88" w:rsidTr="00DD0E88">
        <w:tc>
          <w:tcPr>
            <w:tcW w:w="2392" w:type="dxa"/>
            <w:hideMark/>
          </w:tcPr>
          <w:p w:rsidR="00DD0E88" w:rsidRDefault="00DD0E88">
            <w:pPr>
              <w:spacing w:line="360" w:lineRule="auto"/>
              <w:jc w:val="both"/>
              <w:rPr>
                <w:b w:val="0"/>
                <w:color w:val="000000"/>
                <w:lang w:eastAsia="en-US"/>
              </w:rPr>
            </w:pPr>
            <w:r>
              <w:rPr>
                <w:b w:val="0"/>
                <w:color w:val="000000"/>
                <w:lang w:eastAsia="en-US"/>
              </w:rPr>
              <w:t>Аксессуары</w:t>
            </w:r>
          </w:p>
        </w:tc>
        <w:tc>
          <w:tcPr>
            <w:tcW w:w="1470" w:type="dxa"/>
            <w:tcBorders>
              <w:top w:val="nil"/>
              <w:left w:val="nil"/>
              <w:bottom w:val="nil"/>
              <w:right w:val="single" w:sz="4" w:space="0" w:color="auto"/>
            </w:tcBorders>
            <w:hideMark/>
          </w:tcPr>
          <w:p w:rsidR="00DD0E88" w:rsidRDefault="00DD0E88">
            <w:pPr>
              <w:spacing w:line="360" w:lineRule="auto"/>
              <w:jc w:val="both"/>
              <w:rPr>
                <w:b w:val="0"/>
                <w:color w:val="000000"/>
                <w:lang w:eastAsia="en-US"/>
              </w:rPr>
            </w:pPr>
            <w:r>
              <w:rPr>
                <w:b w:val="0"/>
                <w:color w:val="000000"/>
                <w:lang w:eastAsia="en-US"/>
              </w:rPr>
              <w:t>27,93</w:t>
            </w:r>
          </w:p>
        </w:tc>
        <w:tc>
          <w:tcPr>
            <w:tcW w:w="923" w:type="dxa"/>
            <w:tcBorders>
              <w:top w:val="nil"/>
              <w:left w:val="single" w:sz="4" w:space="0" w:color="auto"/>
              <w:bottom w:val="nil"/>
              <w:right w:val="nil"/>
            </w:tcBorders>
            <w:hideMark/>
          </w:tcPr>
          <w:p w:rsidR="00DD0E88" w:rsidRDefault="00DD0E88">
            <w:pPr>
              <w:spacing w:line="360" w:lineRule="auto"/>
              <w:jc w:val="both"/>
              <w:rPr>
                <w:b w:val="0"/>
                <w:color w:val="000000"/>
                <w:lang w:eastAsia="en-US"/>
              </w:rPr>
            </w:pPr>
            <w:r>
              <w:rPr>
                <w:b w:val="0"/>
                <w:color w:val="000000"/>
                <w:lang w:eastAsia="en-US"/>
              </w:rPr>
              <w:t>9,5</w:t>
            </w:r>
          </w:p>
        </w:tc>
        <w:tc>
          <w:tcPr>
            <w:tcW w:w="1530" w:type="dxa"/>
            <w:tcBorders>
              <w:top w:val="nil"/>
              <w:left w:val="nil"/>
              <w:bottom w:val="nil"/>
              <w:right w:val="single" w:sz="4" w:space="0" w:color="auto"/>
            </w:tcBorders>
            <w:hideMark/>
          </w:tcPr>
          <w:p w:rsidR="00DD0E88" w:rsidRDefault="00DD0E88">
            <w:pPr>
              <w:spacing w:line="360" w:lineRule="auto"/>
              <w:jc w:val="both"/>
              <w:rPr>
                <w:b w:val="0"/>
                <w:color w:val="000000"/>
                <w:lang w:eastAsia="en-US"/>
              </w:rPr>
            </w:pPr>
            <w:r>
              <w:rPr>
                <w:b w:val="0"/>
                <w:color w:val="000000"/>
                <w:lang w:eastAsia="en-US"/>
              </w:rPr>
              <w:t>8649,08</w:t>
            </w:r>
          </w:p>
        </w:tc>
        <w:tc>
          <w:tcPr>
            <w:tcW w:w="863" w:type="dxa"/>
            <w:tcBorders>
              <w:top w:val="nil"/>
              <w:left w:val="single" w:sz="4" w:space="0" w:color="auto"/>
              <w:bottom w:val="nil"/>
              <w:right w:val="nil"/>
            </w:tcBorders>
            <w:hideMark/>
          </w:tcPr>
          <w:p w:rsidR="00DD0E88" w:rsidRDefault="00DD0E88">
            <w:pPr>
              <w:spacing w:line="360" w:lineRule="auto"/>
              <w:jc w:val="both"/>
              <w:rPr>
                <w:b w:val="0"/>
                <w:color w:val="000000"/>
                <w:lang w:eastAsia="en-US"/>
              </w:rPr>
            </w:pPr>
            <w:r>
              <w:rPr>
                <w:b w:val="0"/>
                <w:color w:val="000000"/>
                <w:lang w:eastAsia="en-US"/>
              </w:rPr>
              <w:t>8,8</w:t>
            </w:r>
          </w:p>
        </w:tc>
        <w:tc>
          <w:tcPr>
            <w:tcW w:w="1440" w:type="dxa"/>
            <w:tcBorders>
              <w:top w:val="nil"/>
              <w:left w:val="nil"/>
              <w:bottom w:val="nil"/>
              <w:right w:val="single" w:sz="4" w:space="0" w:color="auto"/>
            </w:tcBorders>
            <w:hideMark/>
          </w:tcPr>
          <w:p w:rsidR="00DD0E88" w:rsidRDefault="00DD0E88">
            <w:pPr>
              <w:spacing w:line="360" w:lineRule="auto"/>
              <w:jc w:val="both"/>
              <w:rPr>
                <w:b w:val="0"/>
                <w:color w:val="000000"/>
                <w:lang w:eastAsia="en-US"/>
              </w:rPr>
            </w:pPr>
            <w:r>
              <w:rPr>
                <w:b w:val="0"/>
                <w:color w:val="000000"/>
                <w:lang w:eastAsia="en-US"/>
              </w:rPr>
              <w:t>11955,46</w:t>
            </w:r>
          </w:p>
        </w:tc>
        <w:tc>
          <w:tcPr>
            <w:tcW w:w="953" w:type="dxa"/>
            <w:tcBorders>
              <w:top w:val="nil"/>
              <w:left w:val="single" w:sz="4" w:space="0" w:color="auto"/>
              <w:bottom w:val="nil"/>
              <w:right w:val="nil"/>
            </w:tcBorders>
            <w:hideMark/>
          </w:tcPr>
          <w:p w:rsidR="00DD0E88" w:rsidRDefault="00DD0E88">
            <w:pPr>
              <w:spacing w:line="360" w:lineRule="auto"/>
              <w:jc w:val="both"/>
              <w:rPr>
                <w:b w:val="0"/>
                <w:color w:val="000000"/>
                <w:lang w:eastAsia="en-US"/>
              </w:rPr>
            </w:pPr>
            <w:r>
              <w:rPr>
                <w:b w:val="0"/>
                <w:color w:val="000000"/>
                <w:lang w:eastAsia="en-US"/>
              </w:rPr>
              <w:t>8,6</w:t>
            </w:r>
          </w:p>
        </w:tc>
      </w:tr>
      <w:tr w:rsidR="00DD0E88" w:rsidTr="00DD0E88">
        <w:tc>
          <w:tcPr>
            <w:tcW w:w="2392" w:type="dxa"/>
            <w:hideMark/>
          </w:tcPr>
          <w:p w:rsidR="00DD0E88" w:rsidRDefault="00DD0E88">
            <w:pPr>
              <w:spacing w:line="360" w:lineRule="auto"/>
              <w:jc w:val="both"/>
              <w:rPr>
                <w:b w:val="0"/>
                <w:color w:val="000000"/>
                <w:lang w:eastAsia="en-US"/>
              </w:rPr>
            </w:pPr>
            <w:r>
              <w:rPr>
                <w:b w:val="0"/>
                <w:color w:val="000000"/>
                <w:lang w:eastAsia="en-US"/>
              </w:rPr>
              <w:t>Прочие</w:t>
            </w:r>
          </w:p>
        </w:tc>
        <w:tc>
          <w:tcPr>
            <w:tcW w:w="1470" w:type="dxa"/>
            <w:tcBorders>
              <w:top w:val="nil"/>
              <w:left w:val="nil"/>
              <w:bottom w:val="nil"/>
              <w:right w:val="single" w:sz="4" w:space="0" w:color="auto"/>
            </w:tcBorders>
            <w:hideMark/>
          </w:tcPr>
          <w:p w:rsidR="00DD0E88" w:rsidRDefault="00DD0E88">
            <w:pPr>
              <w:spacing w:line="360" w:lineRule="auto"/>
              <w:jc w:val="both"/>
              <w:rPr>
                <w:b w:val="0"/>
                <w:color w:val="000000"/>
                <w:lang w:eastAsia="en-US"/>
              </w:rPr>
            </w:pPr>
            <w:r>
              <w:rPr>
                <w:b w:val="0"/>
                <w:color w:val="000000"/>
                <w:lang w:eastAsia="en-US"/>
              </w:rPr>
              <w:t>6,76</w:t>
            </w:r>
          </w:p>
        </w:tc>
        <w:tc>
          <w:tcPr>
            <w:tcW w:w="923" w:type="dxa"/>
            <w:tcBorders>
              <w:top w:val="nil"/>
              <w:left w:val="single" w:sz="4" w:space="0" w:color="auto"/>
              <w:bottom w:val="nil"/>
              <w:right w:val="nil"/>
            </w:tcBorders>
            <w:hideMark/>
          </w:tcPr>
          <w:p w:rsidR="00DD0E88" w:rsidRDefault="00DD0E88">
            <w:pPr>
              <w:spacing w:line="360" w:lineRule="auto"/>
              <w:jc w:val="both"/>
              <w:rPr>
                <w:b w:val="0"/>
                <w:color w:val="000000"/>
                <w:lang w:eastAsia="en-US"/>
              </w:rPr>
            </w:pPr>
            <w:r>
              <w:rPr>
                <w:b w:val="0"/>
                <w:color w:val="000000"/>
                <w:lang w:eastAsia="en-US"/>
              </w:rPr>
              <w:t>2,3</w:t>
            </w:r>
          </w:p>
        </w:tc>
        <w:tc>
          <w:tcPr>
            <w:tcW w:w="1530" w:type="dxa"/>
            <w:tcBorders>
              <w:top w:val="nil"/>
              <w:left w:val="nil"/>
              <w:bottom w:val="nil"/>
              <w:right w:val="single" w:sz="4" w:space="0" w:color="auto"/>
            </w:tcBorders>
            <w:hideMark/>
          </w:tcPr>
          <w:p w:rsidR="00DD0E88" w:rsidRDefault="00DD0E88">
            <w:pPr>
              <w:spacing w:line="360" w:lineRule="auto"/>
              <w:jc w:val="both"/>
              <w:rPr>
                <w:b w:val="0"/>
                <w:color w:val="000000"/>
                <w:lang w:eastAsia="en-US"/>
              </w:rPr>
            </w:pPr>
            <w:r>
              <w:rPr>
                <w:b w:val="0"/>
                <w:color w:val="000000"/>
                <w:lang w:eastAsia="en-US"/>
              </w:rPr>
              <w:t>1867,41</w:t>
            </w:r>
          </w:p>
        </w:tc>
        <w:tc>
          <w:tcPr>
            <w:tcW w:w="863" w:type="dxa"/>
            <w:tcBorders>
              <w:top w:val="nil"/>
              <w:left w:val="single" w:sz="4" w:space="0" w:color="auto"/>
              <w:bottom w:val="nil"/>
              <w:right w:val="nil"/>
            </w:tcBorders>
            <w:hideMark/>
          </w:tcPr>
          <w:p w:rsidR="00DD0E88" w:rsidRDefault="00DD0E88">
            <w:pPr>
              <w:spacing w:line="360" w:lineRule="auto"/>
              <w:jc w:val="both"/>
              <w:rPr>
                <w:b w:val="0"/>
                <w:color w:val="000000"/>
                <w:lang w:eastAsia="en-US"/>
              </w:rPr>
            </w:pPr>
            <w:r>
              <w:rPr>
                <w:b w:val="0"/>
                <w:color w:val="000000"/>
                <w:lang w:eastAsia="en-US"/>
              </w:rPr>
              <w:t>1,9</w:t>
            </w:r>
          </w:p>
        </w:tc>
        <w:tc>
          <w:tcPr>
            <w:tcW w:w="1440" w:type="dxa"/>
            <w:tcBorders>
              <w:top w:val="nil"/>
              <w:left w:val="nil"/>
              <w:bottom w:val="nil"/>
              <w:right w:val="single" w:sz="4" w:space="0" w:color="auto"/>
            </w:tcBorders>
            <w:hideMark/>
          </w:tcPr>
          <w:p w:rsidR="00DD0E88" w:rsidRDefault="00DD0E88">
            <w:pPr>
              <w:spacing w:line="360" w:lineRule="auto"/>
              <w:jc w:val="both"/>
              <w:rPr>
                <w:b w:val="0"/>
                <w:color w:val="000000"/>
                <w:lang w:eastAsia="en-US"/>
              </w:rPr>
            </w:pPr>
            <w:r>
              <w:rPr>
                <w:b w:val="0"/>
                <w:color w:val="000000"/>
                <w:lang w:eastAsia="en-US"/>
              </w:rPr>
              <w:t>2363,29</w:t>
            </w:r>
          </w:p>
        </w:tc>
        <w:tc>
          <w:tcPr>
            <w:tcW w:w="953" w:type="dxa"/>
            <w:tcBorders>
              <w:top w:val="nil"/>
              <w:left w:val="single" w:sz="4" w:space="0" w:color="auto"/>
              <w:bottom w:val="nil"/>
              <w:right w:val="nil"/>
            </w:tcBorders>
            <w:hideMark/>
          </w:tcPr>
          <w:p w:rsidR="00DD0E88" w:rsidRDefault="00DD0E88">
            <w:pPr>
              <w:spacing w:line="360" w:lineRule="auto"/>
              <w:jc w:val="both"/>
              <w:rPr>
                <w:b w:val="0"/>
                <w:color w:val="000000"/>
                <w:lang w:eastAsia="en-US"/>
              </w:rPr>
            </w:pPr>
            <w:r>
              <w:rPr>
                <w:b w:val="0"/>
                <w:color w:val="000000"/>
                <w:lang w:eastAsia="en-US"/>
              </w:rPr>
              <w:t>1,7</w:t>
            </w:r>
          </w:p>
        </w:tc>
      </w:tr>
      <w:tr w:rsidR="00DD0E88" w:rsidTr="00DD0E88">
        <w:tc>
          <w:tcPr>
            <w:tcW w:w="2392" w:type="dxa"/>
            <w:hideMark/>
          </w:tcPr>
          <w:p w:rsidR="00DD0E88" w:rsidRDefault="00DD0E88">
            <w:pPr>
              <w:spacing w:line="360" w:lineRule="auto"/>
              <w:jc w:val="both"/>
              <w:rPr>
                <w:b w:val="0"/>
                <w:color w:val="000000"/>
                <w:lang w:eastAsia="en-US"/>
              </w:rPr>
            </w:pPr>
            <w:r>
              <w:rPr>
                <w:b w:val="0"/>
                <w:color w:val="000000"/>
                <w:lang w:eastAsia="en-US"/>
              </w:rPr>
              <w:t>Итого</w:t>
            </w:r>
          </w:p>
        </w:tc>
        <w:tc>
          <w:tcPr>
            <w:tcW w:w="1470" w:type="dxa"/>
            <w:tcBorders>
              <w:top w:val="nil"/>
              <w:left w:val="nil"/>
              <w:bottom w:val="nil"/>
              <w:right w:val="single" w:sz="4" w:space="0" w:color="auto"/>
            </w:tcBorders>
            <w:hideMark/>
          </w:tcPr>
          <w:p w:rsidR="00DD0E88" w:rsidRDefault="00DD0E88">
            <w:pPr>
              <w:spacing w:line="360" w:lineRule="auto"/>
              <w:jc w:val="both"/>
              <w:rPr>
                <w:b w:val="0"/>
                <w:color w:val="000000"/>
                <w:lang w:eastAsia="en-US"/>
              </w:rPr>
            </w:pPr>
            <w:r>
              <w:rPr>
                <w:b w:val="0"/>
                <w:color w:val="000000"/>
                <w:lang w:eastAsia="en-US"/>
              </w:rPr>
              <w:t>294</w:t>
            </w:r>
          </w:p>
        </w:tc>
        <w:tc>
          <w:tcPr>
            <w:tcW w:w="923" w:type="dxa"/>
            <w:tcBorders>
              <w:top w:val="nil"/>
              <w:left w:val="single" w:sz="4" w:space="0" w:color="auto"/>
              <w:bottom w:val="nil"/>
              <w:right w:val="nil"/>
            </w:tcBorders>
            <w:hideMark/>
          </w:tcPr>
          <w:p w:rsidR="00DD0E88" w:rsidRDefault="00DD0E88">
            <w:pPr>
              <w:spacing w:line="360" w:lineRule="auto"/>
              <w:jc w:val="both"/>
              <w:rPr>
                <w:b w:val="0"/>
                <w:color w:val="000000"/>
                <w:lang w:eastAsia="en-US"/>
              </w:rPr>
            </w:pPr>
            <w:r>
              <w:rPr>
                <w:b w:val="0"/>
                <w:color w:val="000000"/>
                <w:lang w:eastAsia="en-US"/>
              </w:rPr>
              <w:t>100</w:t>
            </w:r>
          </w:p>
        </w:tc>
        <w:tc>
          <w:tcPr>
            <w:tcW w:w="1530" w:type="dxa"/>
            <w:tcBorders>
              <w:top w:val="nil"/>
              <w:left w:val="nil"/>
              <w:bottom w:val="nil"/>
              <w:right w:val="single" w:sz="4" w:space="0" w:color="auto"/>
            </w:tcBorders>
            <w:hideMark/>
          </w:tcPr>
          <w:p w:rsidR="00DD0E88" w:rsidRDefault="00DD0E88">
            <w:pPr>
              <w:spacing w:line="360" w:lineRule="auto"/>
              <w:jc w:val="both"/>
              <w:rPr>
                <w:b w:val="0"/>
                <w:color w:val="000000"/>
                <w:lang w:eastAsia="en-US"/>
              </w:rPr>
            </w:pPr>
            <w:r>
              <w:rPr>
                <w:b w:val="0"/>
                <w:color w:val="000000"/>
                <w:lang w:eastAsia="en-US"/>
              </w:rPr>
              <w:t>98285</w:t>
            </w:r>
          </w:p>
        </w:tc>
        <w:tc>
          <w:tcPr>
            <w:tcW w:w="863" w:type="dxa"/>
            <w:tcBorders>
              <w:top w:val="nil"/>
              <w:left w:val="single" w:sz="4" w:space="0" w:color="auto"/>
              <w:bottom w:val="nil"/>
              <w:right w:val="nil"/>
            </w:tcBorders>
            <w:hideMark/>
          </w:tcPr>
          <w:p w:rsidR="00DD0E88" w:rsidRDefault="00DD0E88">
            <w:pPr>
              <w:spacing w:line="360" w:lineRule="auto"/>
              <w:jc w:val="both"/>
              <w:rPr>
                <w:b w:val="0"/>
                <w:color w:val="000000"/>
                <w:lang w:eastAsia="en-US"/>
              </w:rPr>
            </w:pPr>
            <w:r>
              <w:rPr>
                <w:b w:val="0"/>
                <w:color w:val="000000"/>
                <w:lang w:eastAsia="en-US"/>
              </w:rPr>
              <w:t>100</w:t>
            </w:r>
          </w:p>
        </w:tc>
        <w:tc>
          <w:tcPr>
            <w:tcW w:w="1440" w:type="dxa"/>
            <w:tcBorders>
              <w:top w:val="nil"/>
              <w:left w:val="nil"/>
              <w:bottom w:val="nil"/>
              <w:right w:val="single" w:sz="4" w:space="0" w:color="auto"/>
            </w:tcBorders>
            <w:hideMark/>
          </w:tcPr>
          <w:p w:rsidR="00DD0E88" w:rsidRDefault="00DD0E88">
            <w:pPr>
              <w:spacing w:line="360" w:lineRule="auto"/>
              <w:jc w:val="both"/>
              <w:rPr>
                <w:b w:val="0"/>
                <w:color w:val="000000"/>
                <w:lang w:eastAsia="en-US"/>
              </w:rPr>
            </w:pPr>
            <w:r>
              <w:rPr>
                <w:b w:val="0"/>
                <w:color w:val="000000"/>
                <w:lang w:eastAsia="en-US"/>
              </w:rPr>
              <w:t>139017</w:t>
            </w:r>
          </w:p>
        </w:tc>
        <w:tc>
          <w:tcPr>
            <w:tcW w:w="953" w:type="dxa"/>
            <w:tcBorders>
              <w:top w:val="nil"/>
              <w:left w:val="single" w:sz="4" w:space="0" w:color="auto"/>
              <w:bottom w:val="nil"/>
              <w:right w:val="nil"/>
            </w:tcBorders>
            <w:hideMark/>
          </w:tcPr>
          <w:p w:rsidR="00DD0E88" w:rsidRDefault="00DD0E88">
            <w:pPr>
              <w:spacing w:line="360" w:lineRule="auto"/>
              <w:jc w:val="both"/>
              <w:rPr>
                <w:b w:val="0"/>
                <w:color w:val="000000"/>
                <w:lang w:eastAsia="en-US"/>
              </w:rPr>
            </w:pPr>
            <w:r>
              <w:rPr>
                <w:b w:val="0"/>
                <w:color w:val="000000"/>
                <w:lang w:eastAsia="en-US"/>
              </w:rPr>
              <w:t>100</w:t>
            </w:r>
          </w:p>
        </w:tc>
      </w:tr>
    </w:tbl>
    <w:p w:rsidR="00DD0E88" w:rsidRDefault="00DD0E88" w:rsidP="00DD0E88">
      <w:pPr>
        <w:spacing w:line="360" w:lineRule="auto"/>
        <w:jc w:val="both"/>
        <w:rPr>
          <w:b w:val="0"/>
          <w:color w:val="000000"/>
          <w:sz w:val="28"/>
          <w:szCs w:val="28"/>
        </w:rPr>
      </w:pPr>
    </w:p>
    <w:p w:rsidR="00DD0E88" w:rsidRDefault="00DD0E88" w:rsidP="00DD0E88">
      <w:pPr>
        <w:spacing w:line="360" w:lineRule="auto"/>
        <w:jc w:val="both"/>
        <w:rPr>
          <w:b w:val="0"/>
          <w:color w:val="000000"/>
          <w:sz w:val="28"/>
          <w:szCs w:val="28"/>
        </w:rPr>
      </w:pPr>
      <w:r>
        <w:rPr>
          <w:b w:val="0"/>
          <w:color w:val="000000"/>
          <w:sz w:val="28"/>
          <w:szCs w:val="28"/>
        </w:rPr>
        <w:t xml:space="preserve">  Также ООО «</w:t>
      </w:r>
      <w:proofErr w:type="spellStart"/>
      <w:r>
        <w:rPr>
          <w:b w:val="0"/>
          <w:color w:val="000000"/>
          <w:sz w:val="28"/>
          <w:szCs w:val="28"/>
        </w:rPr>
        <w:t>Раден</w:t>
      </w:r>
      <w:proofErr w:type="spellEnd"/>
      <w:r>
        <w:rPr>
          <w:b w:val="0"/>
          <w:color w:val="000000"/>
          <w:sz w:val="28"/>
          <w:szCs w:val="28"/>
        </w:rPr>
        <w:t>»</w:t>
      </w:r>
      <w:r>
        <w:rPr>
          <w:b w:val="0"/>
          <w:sz w:val="28"/>
          <w:szCs w:val="28"/>
        </w:rPr>
        <w:t xml:space="preserve"> </w:t>
      </w:r>
      <w:r>
        <w:rPr>
          <w:b w:val="0"/>
          <w:color w:val="000000"/>
          <w:sz w:val="28"/>
          <w:szCs w:val="28"/>
        </w:rPr>
        <w:t>осуществляет следующие виды услуг:</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 компьютерный подбор необходимых автозапчастей; </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 поиск автозапчастей по марке автомобиля в каталогах; </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 поставка запчастей всех мировых производителей; </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 поставка аксессуаров, </w:t>
      </w:r>
      <w:proofErr w:type="spellStart"/>
      <w:r>
        <w:rPr>
          <w:b w:val="0"/>
          <w:color w:val="000000"/>
          <w:sz w:val="28"/>
          <w:szCs w:val="28"/>
        </w:rPr>
        <w:t>тюнинг</w:t>
      </w:r>
      <w:proofErr w:type="spellEnd"/>
      <w:r>
        <w:rPr>
          <w:b w:val="0"/>
          <w:color w:val="000000"/>
          <w:sz w:val="28"/>
          <w:szCs w:val="28"/>
        </w:rPr>
        <w:t xml:space="preserve">. </w:t>
      </w:r>
    </w:p>
    <w:p w:rsidR="00DD0E88" w:rsidRDefault="00DD0E88" w:rsidP="00DD0E88">
      <w:pPr>
        <w:spacing w:line="360" w:lineRule="auto"/>
        <w:jc w:val="both"/>
        <w:rPr>
          <w:b w:val="0"/>
          <w:color w:val="000000"/>
          <w:sz w:val="28"/>
        </w:rPr>
      </w:pPr>
      <w:r>
        <w:rPr>
          <w:b w:val="0"/>
        </w:rPr>
        <w:t xml:space="preserve">            </w:t>
      </w:r>
      <w:r>
        <w:rPr>
          <w:b w:val="0"/>
          <w:color w:val="000000"/>
          <w:sz w:val="28"/>
        </w:rPr>
        <w:t>Персонал организации –</w:t>
      </w:r>
      <w:r>
        <w:rPr>
          <w:b w:val="0"/>
          <w:i/>
          <w:color w:val="000000"/>
          <w:sz w:val="28"/>
        </w:rPr>
        <w:t xml:space="preserve"> </w:t>
      </w:r>
      <w:r>
        <w:rPr>
          <w:b w:val="0"/>
          <w:color w:val="000000"/>
          <w:sz w:val="28"/>
        </w:rPr>
        <w:t>это совокупная трудовая дееспособность ее коллектива, ресурсные возможности в области труда списочного состава организация исходя из их возраста, физических возможностей, имеющихся знаний и профессионально – квалификационных навыков.</w:t>
      </w:r>
    </w:p>
    <w:p w:rsidR="00DD0E88" w:rsidRDefault="00DD0E88" w:rsidP="00DD0E88">
      <w:pPr>
        <w:tabs>
          <w:tab w:val="left" w:pos="5000"/>
        </w:tabs>
        <w:spacing w:line="360" w:lineRule="auto"/>
        <w:ind w:firstLine="709"/>
        <w:jc w:val="both"/>
        <w:rPr>
          <w:b w:val="0"/>
          <w:color w:val="000000"/>
          <w:sz w:val="28"/>
          <w:szCs w:val="28"/>
        </w:rPr>
      </w:pPr>
      <w:r>
        <w:rPr>
          <w:b w:val="0"/>
          <w:color w:val="000000"/>
          <w:sz w:val="28"/>
          <w:szCs w:val="28"/>
        </w:rPr>
        <w:t xml:space="preserve">Согласно штатному расписанию на 2015г. в организации планировалось 28 рабочих мест. </w:t>
      </w:r>
    </w:p>
    <w:p w:rsidR="00DD0E88" w:rsidRDefault="00DD0E88" w:rsidP="00DD0E88">
      <w:pPr>
        <w:tabs>
          <w:tab w:val="left" w:pos="5000"/>
        </w:tabs>
        <w:spacing w:line="360" w:lineRule="auto"/>
        <w:ind w:firstLine="709"/>
        <w:jc w:val="both"/>
        <w:rPr>
          <w:b w:val="0"/>
          <w:color w:val="000000"/>
          <w:sz w:val="28"/>
          <w:szCs w:val="28"/>
        </w:rPr>
      </w:pPr>
      <w:r>
        <w:rPr>
          <w:b w:val="0"/>
          <w:color w:val="000000"/>
          <w:sz w:val="28"/>
          <w:szCs w:val="28"/>
        </w:rPr>
        <w:t>Важным фактором развития производства и увеличения объема производства продукции является использование трудового потенциала.</w:t>
      </w:r>
    </w:p>
    <w:p w:rsidR="00DD0E88" w:rsidRDefault="00DD0E88" w:rsidP="00DD0E88">
      <w:pPr>
        <w:pStyle w:val="af1"/>
        <w:tabs>
          <w:tab w:val="left" w:pos="9600"/>
        </w:tabs>
        <w:ind w:left="0" w:right="0" w:firstLine="709"/>
        <w:rPr>
          <w:color w:val="000000"/>
        </w:rPr>
      </w:pPr>
      <w:r>
        <w:rPr>
          <w:color w:val="000000"/>
        </w:rPr>
        <w:t xml:space="preserve">Чтобы определить влияние отдельных трудовых факторов на объем производства (продаж) используется оценка трудового потенциала. Задачи оценки заключаются в изучении всех трудовых показателей работы организации: обеспеченность кадрами соответствующих специальностей, профессий и квалификаций, механизации трудовых процессов, </w:t>
      </w:r>
      <w:r>
        <w:rPr>
          <w:color w:val="000000"/>
        </w:rPr>
        <w:lastRenderedPageBreak/>
        <w:t xml:space="preserve">использования рабочего времени и обобщающего показателя – производительности труда. </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Для работника заработная плата – главная и основная статья его личного дохода, средство воспроизводства и повышения уровня благосостояния его самого и его семьи, а отсюда и стимулирующая роль заработной платы в результатах для увеличения размера получаемого вознаграждения. </w:t>
      </w:r>
    </w:p>
    <w:p w:rsidR="00DD0E88" w:rsidRDefault="00DD0E88" w:rsidP="00DD0E88">
      <w:pPr>
        <w:spacing w:line="360" w:lineRule="auto"/>
        <w:ind w:firstLine="709"/>
        <w:jc w:val="both"/>
        <w:rPr>
          <w:b w:val="0"/>
          <w:color w:val="000000"/>
          <w:sz w:val="28"/>
        </w:rPr>
      </w:pPr>
      <w:r>
        <w:rPr>
          <w:b w:val="0"/>
          <w:color w:val="000000"/>
          <w:sz w:val="28"/>
        </w:rPr>
        <w:t xml:space="preserve">Для работодателя заработная плата работников – это расходуемые им средства на использование привлекаемой по найму рабочей силы, что составляет одну из основных статей расхода в себестоимости производственных товаров и услуг. </w:t>
      </w:r>
    </w:p>
    <w:p w:rsidR="00DD0E88" w:rsidRDefault="00DD0E88" w:rsidP="00DD0E88">
      <w:pPr>
        <w:spacing w:line="360" w:lineRule="auto"/>
        <w:ind w:firstLine="709"/>
        <w:jc w:val="both"/>
        <w:rPr>
          <w:b w:val="0"/>
          <w:color w:val="000000"/>
          <w:sz w:val="28"/>
        </w:rPr>
      </w:pPr>
      <w:r>
        <w:rPr>
          <w:b w:val="0"/>
          <w:color w:val="000000"/>
          <w:sz w:val="28"/>
        </w:rPr>
        <w:t xml:space="preserve">При этом работодатель, естественно, заинтересован в возможном снижении удельных затрат рабочей силы на единицу продукции, хотя в то же время может оказаться целесообразным увеличить расходы на рабочую силу в целях повышения ее качественного уровня, если это позволяли увеличить прибыль организации за счет стимулирования трудовой и творческой инициативы работников. Кроме того, уровень оплаты труда оказывает ощутимое воздействие на поведение работника, и работодателя, складывающееся в связи с регулированием отношений между ними в условиях неравновесного состояния спроса и предложения рабочей силы на рынке труда. </w:t>
      </w:r>
    </w:p>
    <w:p w:rsidR="00DD0E88" w:rsidRDefault="00DD0E88" w:rsidP="00DD0E88">
      <w:pPr>
        <w:shd w:val="clear" w:color="auto" w:fill="FFFFFF"/>
        <w:spacing w:line="360" w:lineRule="auto"/>
        <w:ind w:firstLine="709"/>
        <w:jc w:val="both"/>
        <w:rPr>
          <w:b w:val="0"/>
          <w:color w:val="000000"/>
          <w:sz w:val="28"/>
          <w:szCs w:val="28"/>
        </w:rPr>
      </w:pPr>
      <w:r>
        <w:rPr>
          <w:b w:val="0"/>
          <w:color w:val="000000"/>
          <w:sz w:val="28"/>
          <w:szCs w:val="28"/>
        </w:rPr>
        <w:t xml:space="preserve">В рассматриваемой организации используют две системы оплаты труда: повременную и сдельную. В случаях, когда идет нормированный рабочий день, применяют первую систему, она предполагает четкий контроль отработанного времени, ее применяют в бухгалтерии. Здесь директор каждой штатной единице устанавливает фиксированный оклад. </w:t>
      </w:r>
    </w:p>
    <w:p w:rsidR="00DD0E88" w:rsidRDefault="00DD0E88" w:rsidP="00DD0E88">
      <w:pPr>
        <w:shd w:val="clear" w:color="auto" w:fill="FFFFFF"/>
        <w:spacing w:line="360" w:lineRule="auto"/>
        <w:ind w:firstLine="709"/>
        <w:jc w:val="both"/>
        <w:rPr>
          <w:b w:val="0"/>
          <w:color w:val="000000"/>
          <w:sz w:val="28"/>
          <w:szCs w:val="28"/>
        </w:rPr>
      </w:pPr>
      <w:r>
        <w:rPr>
          <w:b w:val="0"/>
          <w:color w:val="000000"/>
          <w:sz w:val="28"/>
          <w:szCs w:val="28"/>
        </w:rPr>
        <w:t xml:space="preserve">В оплате сотрудников отдела заказов применяют </w:t>
      </w:r>
      <w:proofErr w:type="gramStart"/>
      <w:r>
        <w:rPr>
          <w:b w:val="0"/>
          <w:color w:val="000000"/>
          <w:sz w:val="28"/>
          <w:szCs w:val="28"/>
        </w:rPr>
        <w:t>сдельную</w:t>
      </w:r>
      <w:proofErr w:type="gramEnd"/>
      <w:r>
        <w:rPr>
          <w:b w:val="0"/>
          <w:color w:val="000000"/>
          <w:sz w:val="28"/>
          <w:szCs w:val="28"/>
        </w:rPr>
        <w:t>, то есть непосредственно оплата труда зависит от количество проделанной работы.</w:t>
      </w:r>
    </w:p>
    <w:p w:rsidR="00DD0E88" w:rsidRDefault="00DD0E88" w:rsidP="00DD0E88">
      <w:pPr>
        <w:shd w:val="clear" w:color="auto" w:fill="FFFFFF"/>
        <w:spacing w:line="360" w:lineRule="auto"/>
        <w:ind w:firstLine="709"/>
        <w:jc w:val="both"/>
        <w:rPr>
          <w:b w:val="0"/>
          <w:color w:val="000000"/>
          <w:sz w:val="28"/>
          <w:szCs w:val="28"/>
        </w:rPr>
      </w:pPr>
      <w:r>
        <w:rPr>
          <w:b w:val="0"/>
          <w:color w:val="000000"/>
          <w:sz w:val="28"/>
          <w:szCs w:val="28"/>
        </w:rPr>
        <w:t xml:space="preserve">Стимулированию в основном поддается только заработная плата менеджеров. И очень ярко, именно в материальном стимулировании. Это </w:t>
      </w:r>
      <w:r>
        <w:rPr>
          <w:b w:val="0"/>
          <w:color w:val="000000"/>
          <w:sz w:val="28"/>
          <w:szCs w:val="28"/>
        </w:rPr>
        <w:lastRenderedPageBreak/>
        <w:t>происходит в основном в виде бонусов – разовых выплат из прибыли организаци</w:t>
      </w:r>
      <w:proofErr w:type="gramStart"/>
      <w:r>
        <w:rPr>
          <w:b w:val="0"/>
          <w:color w:val="000000"/>
          <w:sz w:val="28"/>
          <w:szCs w:val="28"/>
        </w:rPr>
        <w:t>и(</w:t>
      </w:r>
      <w:proofErr w:type="gramEnd"/>
      <w:r>
        <w:rPr>
          <w:b w:val="0"/>
          <w:color w:val="000000"/>
          <w:sz w:val="28"/>
          <w:szCs w:val="28"/>
        </w:rPr>
        <w:t>вознаграждение, премия), подарков за выполнение каких-либо показателей (выполнение плана продажи какого-то определенного вида товара и т.д.) Также к менеджерам применяют и штрафные санкции (за непосещение собрания, невыполнение каких-то обязательств и т. п.).</w:t>
      </w:r>
    </w:p>
    <w:p w:rsidR="00DD0E88" w:rsidRDefault="00DD0E88" w:rsidP="00DD0E88">
      <w:pPr>
        <w:shd w:val="clear" w:color="auto" w:fill="FFFFFF"/>
        <w:spacing w:line="360" w:lineRule="auto"/>
        <w:ind w:firstLine="709"/>
        <w:jc w:val="both"/>
        <w:rPr>
          <w:b w:val="0"/>
          <w:color w:val="000000"/>
          <w:sz w:val="28"/>
          <w:szCs w:val="28"/>
        </w:rPr>
      </w:pPr>
      <w:r>
        <w:rPr>
          <w:b w:val="0"/>
          <w:color w:val="000000"/>
          <w:sz w:val="28"/>
          <w:szCs w:val="28"/>
        </w:rPr>
        <w:t>В ООО «</w:t>
      </w:r>
      <w:proofErr w:type="spellStart"/>
      <w:r>
        <w:rPr>
          <w:b w:val="0"/>
          <w:color w:val="000000"/>
          <w:sz w:val="28"/>
          <w:szCs w:val="28"/>
        </w:rPr>
        <w:t>Раден</w:t>
      </w:r>
      <w:proofErr w:type="spellEnd"/>
      <w:r>
        <w:rPr>
          <w:b w:val="0"/>
          <w:color w:val="000000"/>
          <w:sz w:val="28"/>
          <w:szCs w:val="28"/>
        </w:rPr>
        <w:t xml:space="preserve">» существует и моральное стимулирование. Два раза в год (в Новый год и день торговли) наиболее отличившихся работников награждают грамотами, благодарностями. </w:t>
      </w:r>
    </w:p>
    <w:p w:rsidR="00DD0E88" w:rsidRDefault="00DD0E88" w:rsidP="00DD0E88">
      <w:pPr>
        <w:spacing w:line="360" w:lineRule="auto"/>
        <w:ind w:firstLine="709"/>
        <w:jc w:val="both"/>
        <w:rPr>
          <w:b w:val="0"/>
          <w:color w:val="000000"/>
          <w:sz w:val="28"/>
          <w:szCs w:val="28"/>
        </w:rPr>
      </w:pPr>
    </w:p>
    <w:p w:rsidR="00DD0E88" w:rsidRDefault="00DD0E88" w:rsidP="00DD0E88">
      <w:pPr>
        <w:pStyle w:val="2"/>
        <w:spacing w:before="0" w:after="0" w:line="360" w:lineRule="auto"/>
        <w:ind w:firstLine="709"/>
        <w:jc w:val="both"/>
        <w:rPr>
          <w:rFonts w:ascii="Times New Roman" w:hAnsi="Times New Roman" w:cs="Times New Roman"/>
          <w:b w:val="0"/>
          <w:i w:val="0"/>
          <w:color w:val="000000"/>
        </w:rPr>
      </w:pPr>
      <w:bookmarkStart w:id="13" w:name="_Toc195866678"/>
      <w:bookmarkStart w:id="14" w:name="_Toc152763400"/>
      <w:bookmarkStart w:id="15" w:name="_Toc99998107"/>
      <w:r>
        <w:rPr>
          <w:rFonts w:ascii="Times New Roman" w:hAnsi="Times New Roman" w:cs="Times New Roman"/>
          <w:b w:val="0"/>
          <w:i w:val="0"/>
          <w:color w:val="000000"/>
        </w:rPr>
        <w:t>2.2 Основные экономические показатели деятельности организации</w:t>
      </w:r>
      <w:bookmarkEnd w:id="13"/>
      <w:bookmarkEnd w:id="14"/>
      <w:bookmarkEnd w:id="15"/>
      <w:r>
        <w:rPr>
          <w:rFonts w:ascii="Times New Roman" w:hAnsi="Times New Roman" w:cs="Times New Roman"/>
          <w:b w:val="0"/>
          <w:i w:val="0"/>
          <w:color w:val="000000"/>
        </w:rPr>
        <w:t xml:space="preserve"> и показатели, характеризующие ее финансовое состояние и платежеспособность</w:t>
      </w:r>
    </w:p>
    <w:p w:rsidR="00DD0E88" w:rsidRDefault="00DD0E88" w:rsidP="00DD0E88">
      <w:pPr>
        <w:spacing w:line="360" w:lineRule="auto"/>
        <w:ind w:firstLine="709"/>
        <w:jc w:val="both"/>
        <w:rPr>
          <w:b w:val="0"/>
        </w:rPr>
      </w:pPr>
    </w:p>
    <w:p w:rsidR="00DD0E88" w:rsidRDefault="00DD0E88" w:rsidP="00DD0E88">
      <w:pPr>
        <w:spacing w:line="360" w:lineRule="auto"/>
        <w:ind w:firstLine="709"/>
        <w:jc w:val="both"/>
        <w:rPr>
          <w:b w:val="0"/>
          <w:color w:val="000000"/>
          <w:sz w:val="28"/>
        </w:rPr>
      </w:pPr>
      <w:r>
        <w:rPr>
          <w:b w:val="0"/>
          <w:color w:val="000000"/>
          <w:sz w:val="28"/>
        </w:rPr>
        <w:t>Для оценки текущей ситуации в организац</w:t>
      </w:r>
      <w:proofErr w:type="gramStart"/>
      <w:r>
        <w:rPr>
          <w:b w:val="0"/>
          <w:color w:val="000000"/>
          <w:sz w:val="28"/>
        </w:rPr>
        <w:t>ии ООО</w:t>
      </w:r>
      <w:proofErr w:type="gramEnd"/>
      <w:r>
        <w:rPr>
          <w:b w:val="0"/>
          <w:color w:val="000000"/>
          <w:sz w:val="28"/>
        </w:rPr>
        <w:t xml:space="preserve"> «</w:t>
      </w:r>
      <w:proofErr w:type="spellStart"/>
      <w:r>
        <w:rPr>
          <w:b w:val="0"/>
          <w:color w:val="000000"/>
          <w:sz w:val="28"/>
        </w:rPr>
        <w:t>Раден</w:t>
      </w:r>
      <w:proofErr w:type="spellEnd"/>
      <w:r>
        <w:rPr>
          <w:b w:val="0"/>
          <w:color w:val="000000"/>
          <w:sz w:val="28"/>
        </w:rPr>
        <w:t>» оценим основные показатели деятельности организации в динамике за последние три года.</w:t>
      </w:r>
    </w:p>
    <w:p w:rsidR="00DD0E88" w:rsidRDefault="00DD0E88" w:rsidP="00DD0E88">
      <w:pPr>
        <w:autoSpaceDE w:val="0"/>
        <w:autoSpaceDN w:val="0"/>
        <w:adjustRightInd w:val="0"/>
        <w:spacing w:line="360" w:lineRule="auto"/>
        <w:ind w:firstLine="709"/>
        <w:jc w:val="both"/>
        <w:rPr>
          <w:b w:val="0"/>
          <w:color w:val="000000"/>
          <w:sz w:val="28"/>
          <w:szCs w:val="28"/>
        </w:rPr>
      </w:pPr>
      <w:r>
        <w:rPr>
          <w:b w:val="0"/>
          <w:color w:val="000000"/>
          <w:sz w:val="28"/>
          <w:szCs w:val="28"/>
        </w:rPr>
        <w:t>Основными экономическими показателями деятельности организации являются: выручка от реализации, себестоимость, прибыль, средняя заработная плата, и др.</w:t>
      </w:r>
    </w:p>
    <w:p w:rsidR="00DD0E88" w:rsidRDefault="00DD0E88" w:rsidP="00DD0E88">
      <w:pPr>
        <w:spacing w:line="360" w:lineRule="auto"/>
        <w:ind w:firstLine="709"/>
        <w:jc w:val="both"/>
        <w:rPr>
          <w:rFonts w:eastAsia="TimesNewRoman"/>
          <w:b w:val="0"/>
          <w:color w:val="000000"/>
          <w:sz w:val="28"/>
          <w:szCs w:val="28"/>
        </w:rPr>
      </w:pPr>
      <w:r>
        <w:rPr>
          <w:rFonts w:eastAsia="TimesNewRoman"/>
          <w:b w:val="0"/>
          <w:bCs/>
          <w:color w:val="000000"/>
          <w:sz w:val="28"/>
          <w:szCs w:val="28"/>
        </w:rPr>
        <w:t xml:space="preserve">Выручка </w:t>
      </w:r>
      <w:r>
        <w:rPr>
          <w:rFonts w:eastAsia="TimesNewRoman"/>
          <w:b w:val="0"/>
          <w:color w:val="000000"/>
          <w:sz w:val="28"/>
          <w:szCs w:val="28"/>
        </w:rPr>
        <w:t>представляет собой сумму денежных средств, поступивших на счет организации за реализованные товары и оказанные услуги. Выручка является экономической категорией, т.к. выражает денежные отношения между поставщиками и потребителями товаров и является основным источником формирования собственных финансовых ресурсов организации.</w:t>
      </w:r>
    </w:p>
    <w:p w:rsidR="00DD0E88" w:rsidRDefault="00DD0E88" w:rsidP="00DD0E88">
      <w:pPr>
        <w:spacing w:line="360" w:lineRule="auto"/>
        <w:ind w:firstLine="709"/>
        <w:jc w:val="both"/>
        <w:rPr>
          <w:b w:val="0"/>
          <w:color w:val="000000"/>
          <w:sz w:val="28"/>
          <w:szCs w:val="28"/>
        </w:rPr>
      </w:pPr>
      <w:r>
        <w:rPr>
          <w:rFonts w:eastAsia="TimesNewRoman"/>
          <w:b w:val="0"/>
          <w:color w:val="000000"/>
          <w:sz w:val="28"/>
          <w:szCs w:val="28"/>
        </w:rPr>
        <w:t>Затраты на покупку и реализацию товаров представляют собой совокупность выраженных в денежной форме расходов организаций на покупку и реализацию товаров (работ, услуг). Они обеспечивают непрерывность торгового и производственного процесса и создают условия для реализации товаров.</w:t>
      </w:r>
      <w:r>
        <w:rPr>
          <w:b w:val="0"/>
          <w:color w:val="000000"/>
          <w:sz w:val="28"/>
          <w:szCs w:val="28"/>
        </w:rPr>
        <w:t xml:space="preserve"> </w:t>
      </w:r>
    </w:p>
    <w:p w:rsidR="00DD0E88" w:rsidRDefault="00DD0E88" w:rsidP="00DD0E88">
      <w:pPr>
        <w:spacing w:line="360" w:lineRule="auto"/>
        <w:ind w:firstLine="709"/>
        <w:jc w:val="both"/>
        <w:rPr>
          <w:b w:val="0"/>
          <w:color w:val="000000"/>
          <w:sz w:val="28"/>
          <w:szCs w:val="28"/>
        </w:rPr>
      </w:pPr>
      <w:r>
        <w:rPr>
          <w:b w:val="0"/>
          <w:color w:val="000000"/>
          <w:sz w:val="28"/>
          <w:szCs w:val="28"/>
        </w:rPr>
        <w:lastRenderedPageBreak/>
        <w:t>Динамика таких показателей как выручка, себестоимость и прибыль организац</w:t>
      </w:r>
      <w:proofErr w:type="gramStart"/>
      <w:r>
        <w:rPr>
          <w:b w:val="0"/>
          <w:color w:val="000000"/>
          <w:sz w:val="28"/>
          <w:szCs w:val="28"/>
        </w:rPr>
        <w:t>ии ООО</w:t>
      </w:r>
      <w:proofErr w:type="gramEnd"/>
      <w:r>
        <w:rPr>
          <w:b w:val="0"/>
          <w:color w:val="000000"/>
          <w:sz w:val="28"/>
          <w:szCs w:val="28"/>
        </w:rPr>
        <w:t xml:space="preserve"> «</w:t>
      </w:r>
      <w:proofErr w:type="spellStart"/>
      <w:r>
        <w:rPr>
          <w:b w:val="0"/>
          <w:color w:val="000000"/>
          <w:sz w:val="28"/>
          <w:szCs w:val="28"/>
        </w:rPr>
        <w:t>Раден</w:t>
      </w:r>
      <w:proofErr w:type="spellEnd"/>
      <w:r>
        <w:rPr>
          <w:b w:val="0"/>
          <w:color w:val="000000"/>
          <w:sz w:val="28"/>
          <w:szCs w:val="28"/>
        </w:rPr>
        <w:t>» представлена в табл. 2.3.</w:t>
      </w:r>
    </w:p>
    <w:p w:rsidR="00DD0E88" w:rsidRDefault="00DD0E88" w:rsidP="00DD0E88">
      <w:pPr>
        <w:spacing w:line="360" w:lineRule="auto"/>
        <w:ind w:firstLine="840"/>
        <w:jc w:val="both"/>
        <w:rPr>
          <w:b w:val="0"/>
          <w:color w:val="000000"/>
          <w:sz w:val="28"/>
          <w:szCs w:val="28"/>
        </w:rPr>
      </w:pPr>
    </w:p>
    <w:p w:rsidR="00DD0E88" w:rsidRDefault="00DD0E88" w:rsidP="00DD0E88">
      <w:pPr>
        <w:spacing w:line="360" w:lineRule="auto"/>
        <w:jc w:val="both"/>
        <w:rPr>
          <w:b w:val="0"/>
          <w:color w:val="000000"/>
          <w:sz w:val="28"/>
          <w:szCs w:val="28"/>
        </w:rPr>
      </w:pPr>
      <w:r>
        <w:rPr>
          <w:b w:val="0"/>
          <w:color w:val="000000"/>
          <w:sz w:val="28"/>
          <w:szCs w:val="28"/>
        </w:rPr>
        <w:t>Таблица 2.3 – Динамика основных экономических показателей ОО</w:t>
      </w:r>
      <w:proofErr w:type="gramStart"/>
      <w:r>
        <w:rPr>
          <w:b w:val="0"/>
          <w:color w:val="000000"/>
          <w:sz w:val="28"/>
          <w:szCs w:val="28"/>
        </w:rPr>
        <w:t>О»</w:t>
      </w:r>
      <w:proofErr w:type="spellStart"/>
      <w:proofErr w:type="gramEnd"/>
      <w:r>
        <w:rPr>
          <w:b w:val="0"/>
          <w:color w:val="000000"/>
          <w:sz w:val="28"/>
          <w:szCs w:val="28"/>
        </w:rPr>
        <w:t>Раден</w:t>
      </w:r>
      <w:proofErr w:type="spellEnd"/>
      <w:r>
        <w:rPr>
          <w:b w:val="0"/>
          <w:color w:val="000000"/>
          <w:sz w:val="28"/>
          <w:szCs w:val="28"/>
        </w:rPr>
        <w:t>»</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566"/>
        <w:gridCol w:w="1142"/>
        <w:gridCol w:w="717"/>
        <w:gridCol w:w="854"/>
        <w:gridCol w:w="797"/>
        <w:gridCol w:w="688"/>
        <w:gridCol w:w="849"/>
        <w:gridCol w:w="673"/>
      </w:tblGrid>
      <w:tr w:rsidR="00DD0E88" w:rsidTr="00DD0E88">
        <w:trPr>
          <w:trHeight w:val="333"/>
          <w:jc w:val="center"/>
        </w:trPr>
        <w:tc>
          <w:tcPr>
            <w:tcW w:w="351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0E88" w:rsidRDefault="00DD0E88">
            <w:pPr>
              <w:tabs>
                <w:tab w:val="center" w:pos="4677"/>
                <w:tab w:val="right" w:pos="9355"/>
              </w:tabs>
              <w:spacing w:line="276" w:lineRule="auto"/>
              <w:ind w:left="68"/>
              <w:jc w:val="both"/>
              <w:rPr>
                <w:b w:val="0"/>
                <w:color w:val="000000"/>
                <w:lang w:eastAsia="en-US"/>
              </w:rPr>
            </w:pPr>
            <w:r>
              <w:rPr>
                <w:b w:val="0"/>
                <w:color w:val="000000"/>
                <w:lang w:eastAsia="en-US"/>
              </w:rPr>
              <w:t>Показатель</w:t>
            </w:r>
          </w:p>
        </w:tc>
        <w:tc>
          <w:tcPr>
            <w:tcW w:w="1174" w:type="dxa"/>
            <w:vMerge w:val="restart"/>
            <w:tcBorders>
              <w:top w:val="single" w:sz="4" w:space="0" w:color="auto"/>
              <w:left w:val="single" w:sz="4" w:space="0" w:color="auto"/>
              <w:bottom w:val="single" w:sz="4" w:space="0" w:color="auto"/>
              <w:right w:val="single" w:sz="4" w:space="0" w:color="auto"/>
            </w:tcBorders>
            <w:hideMark/>
          </w:tcPr>
          <w:p w:rsidR="00DD0E88" w:rsidRDefault="00DD0E88">
            <w:pPr>
              <w:tabs>
                <w:tab w:val="center" w:pos="4677"/>
                <w:tab w:val="right" w:pos="9355"/>
              </w:tabs>
              <w:spacing w:line="276" w:lineRule="auto"/>
              <w:ind w:left="68"/>
              <w:jc w:val="both"/>
              <w:rPr>
                <w:b w:val="0"/>
                <w:color w:val="000000"/>
                <w:lang w:eastAsia="en-US"/>
              </w:rPr>
            </w:pPr>
            <w:r>
              <w:rPr>
                <w:b w:val="0"/>
                <w:color w:val="000000"/>
                <w:lang w:eastAsia="en-US"/>
              </w:rPr>
              <w:t>2013 г.</w:t>
            </w:r>
          </w:p>
        </w:tc>
        <w:tc>
          <w:tcPr>
            <w:tcW w:w="717" w:type="dxa"/>
            <w:vMerge w:val="restart"/>
            <w:tcBorders>
              <w:top w:val="single" w:sz="4" w:space="0" w:color="auto"/>
              <w:left w:val="single" w:sz="4" w:space="0" w:color="auto"/>
              <w:bottom w:val="single" w:sz="4" w:space="0" w:color="auto"/>
              <w:right w:val="single" w:sz="4" w:space="0" w:color="auto"/>
            </w:tcBorders>
            <w:hideMark/>
          </w:tcPr>
          <w:p w:rsidR="00DD0E88" w:rsidRDefault="00DD0E88">
            <w:pPr>
              <w:tabs>
                <w:tab w:val="center" w:pos="4677"/>
                <w:tab w:val="right" w:pos="9355"/>
              </w:tabs>
              <w:spacing w:line="276" w:lineRule="auto"/>
              <w:ind w:left="68"/>
              <w:jc w:val="both"/>
              <w:rPr>
                <w:b w:val="0"/>
                <w:color w:val="000000"/>
                <w:lang w:eastAsia="en-US"/>
              </w:rPr>
            </w:pPr>
            <w:r>
              <w:rPr>
                <w:b w:val="0"/>
                <w:color w:val="000000"/>
                <w:lang w:eastAsia="en-US"/>
              </w:rPr>
              <w:t>2014г.</w:t>
            </w:r>
          </w:p>
        </w:tc>
        <w:tc>
          <w:tcPr>
            <w:tcW w:w="861" w:type="dxa"/>
            <w:vMerge w:val="restart"/>
            <w:tcBorders>
              <w:top w:val="single" w:sz="4" w:space="0" w:color="auto"/>
              <w:left w:val="single" w:sz="4" w:space="0" w:color="auto"/>
              <w:bottom w:val="single" w:sz="4" w:space="0" w:color="auto"/>
              <w:right w:val="single" w:sz="4" w:space="0" w:color="auto"/>
            </w:tcBorders>
            <w:hideMark/>
          </w:tcPr>
          <w:p w:rsidR="00DD0E88" w:rsidRDefault="00DD0E88">
            <w:pPr>
              <w:tabs>
                <w:tab w:val="center" w:pos="4677"/>
                <w:tab w:val="right" w:pos="9355"/>
              </w:tabs>
              <w:spacing w:line="276" w:lineRule="auto"/>
              <w:ind w:left="68"/>
              <w:jc w:val="both"/>
              <w:rPr>
                <w:b w:val="0"/>
                <w:color w:val="000000"/>
                <w:lang w:eastAsia="en-US"/>
              </w:rPr>
            </w:pPr>
            <w:r>
              <w:rPr>
                <w:b w:val="0"/>
                <w:color w:val="000000"/>
                <w:lang w:eastAsia="en-US"/>
              </w:rPr>
              <w:t>2015г.</w:t>
            </w:r>
          </w:p>
        </w:tc>
        <w:tc>
          <w:tcPr>
            <w:tcW w:w="1499" w:type="dxa"/>
            <w:gridSpan w:val="2"/>
            <w:tcBorders>
              <w:top w:val="single" w:sz="4" w:space="0" w:color="auto"/>
              <w:left w:val="single" w:sz="4" w:space="0" w:color="auto"/>
              <w:bottom w:val="single" w:sz="4" w:space="0" w:color="auto"/>
              <w:right w:val="single" w:sz="4" w:space="0" w:color="auto"/>
            </w:tcBorders>
            <w:hideMark/>
          </w:tcPr>
          <w:p w:rsidR="00DD0E88" w:rsidRDefault="00DD0E88">
            <w:pPr>
              <w:tabs>
                <w:tab w:val="center" w:pos="4677"/>
                <w:tab w:val="right" w:pos="9355"/>
              </w:tabs>
              <w:spacing w:line="276" w:lineRule="auto"/>
              <w:ind w:left="68"/>
              <w:jc w:val="both"/>
              <w:rPr>
                <w:b w:val="0"/>
                <w:color w:val="000000"/>
                <w:lang w:eastAsia="en-US"/>
              </w:rPr>
            </w:pPr>
            <w:r>
              <w:rPr>
                <w:b w:val="0"/>
                <w:color w:val="000000"/>
                <w:lang w:eastAsia="en-US"/>
              </w:rPr>
              <w:t>Изменения</w:t>
            </w:r>
          </w:p>
          <w:p w:rsidR="00DD0E88" w:rsidRDefault="00DD0E88">
            <w:pPr>
              <w:tabs>
                <w:tab w:val="center" w:pos="4677"/>
                <w:tab w:val="right" w:pos="9355"/>
              </w:tabs>
              <w:spacing w:line="276" w:lineRule="auto"/>
              <w:ind w:left="68"/>
              <w:jc w:val="both"/>
              <w:rPr>
                <w:b w:val="0"/>
                <w:color w:val="000000"/>
                <w:lang w:eastAsia="en-US"/>
              </w:rPr>
            </w:pPr>
            <w:r>
              <w:rPr>
                <w:b w:val="0"/>
                <w:color w:val="000000"/>
                <w:lang w:eastAsia="en-US"/>
              </w:rPr>
              <w:t>(+/-)</w:t>
            </w:r>
          </w:p>
        </w:tc>
        <w:tc>
          <w:tcPr>
            <w:tcW w:w="1525" w:type="dxa"/>
            <w:gridSpan w:val="2"/>
            <w:tcBorders>
              <w:top w:val="single" w:sz="4" w:space="0" w:color="auto"/>
              <w:left w:val="single" w:sz="4" w:space="0" w:color="auto"/>
              <w:bottom w:val="single" w:sz="4" w:space="0" w:color="auto"/>
              <w:right w:val="single" w:sz="4" w:space="0" w:color="auto"/>
            </w:tcBorders>
            <w:hideMark/>
          </w:tcPr>
          <w:p w:rsidR="00DD0E88" w:rsidRDefault="00DD0E88">
            <w:pPr>
              <w:spacing w:after="200" w:line="276" w:lineRule="auto"/>
              <w:jc w:val="both"/>
              <w:rPr>
                <w:b w:val="0"/>
                <w:lang w:eastAsia="en-US"/>
              </w:rPr>
            </w:pPr>
            <w:r>
              <w:rPr>
                <w:b w:val="0"/>
                <w:lang w:eastAsia="en-US"/>
              </w:rPr>
              <w:t>Темп роста</w:t>
            </w:r>
            <w:proofErr w:type="gramStart"/>
            <w:r>
              <w:rPr>
                <w:b w:val="0"/>
                <w:lang w:eastAsia="en-US"/>
              </w:rPr>
              <w:t xml:space="preserve"> (%)</w:t>
            </w:r>
            <w:proofErr w:type="gramEnd"/>
          </w:p>
        </w:tc>
      </w:tr>
      <w:tr w:rsidR="00DD0E88" w:rsidTr="00DD0E88">
        <w:trPr>
          <w:trHeight w:val="11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0E88" w:rsidRDefault="00DD0E88">
            <w:pPr>
              <w:rPr>
                <w:b w:val="0"/>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0E88" w:rsidRDefault="00DD0E88">
            <w:pPr>
              <w:rPr>
                <w:b w:val="0"/>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0E88" w:rsidRDefault="00DD0E88">
            <w:pPr>
              <w:rPr>
                <w:b w:val="0"/>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0E88" w:rsidRDefault="00DD0E88">
            <w:pPr>
              <w:rPr>
                <w:b w:val="0"/>
                <w:color w:val="000000"/>
                <w:lang w:eastAsia="en-US"/>
              </w:rPr>
            </w:pPr>
          </w:p>
        </w:tc>
        <w:tc>
          <w:tcPr>
            <w:tcW w:w="807" w:type="dxa"/>
            <w:tcBorders>
              <w:top w:val="single" w:sz="4" w:space="0" w:color="auto"/>
              <w:left w:val="single" w:sz="4" w:space="0" w:color="auto"/>
              <w:bottom w:val="single" w:sz="4" w:space="0" w:color="auto"/>
              <w:right w:val="single" w:sz="4" w:space="0" w:color="auto"/>
            </w:tcBorders>
            <w:hideMark/>
          </w:tcPr>
          <w:p w:rsidR="00DD0E88" w:rsidRDefault="00DD0E88">
            <w:pPr>
              <w:tabs>
                <w:tab w:val="center" w:pos="4677"/>
                <w:tab w:val="right" w:pos="9355"/>
              </w:tabs>
              <w:spacing w:line="276" w:lineRule="auto"/>
              <w:ind w:left="68"/>
              <w:jc w:val="both"/>
              <w:rPr>
                <w:b w:val="0"/>
                <w:color w:val="000000"/>
                <w:lang w:eastAsia="en-US"/>
              </w:rPr>
            </w:pPr>
            <w:r>
              <w:rPr>
                <w:b w:val="0"/>
                <w:color w:val="000000"/>
                <w:lang w:eastAsia="en-US"/>
              </w:rPr>
              <w:t>2014 г. к 2013 г.</w:t>
            </w:r>
          </w:p>
        </w:tc>
        <w:tc>
          <w:tcPr>
            <w:tcW w:w="692" w:type="dxa"/>
            <w:tcBorders>
              <w:top w:val="single" w:sz="4" w:space="0" w:color="auto"/>
              <w:left w:val="single" w:sz="4" w:space="0" w:color="auto"/>
              <w:bottom w:val="single" w:sz="4" w:space="0" w:color="auto"/>
              <w:right w:val="single" w:sz="4" w:space="0" w:color="auto"/>
            </w:tcBorders>
            <w:hideMark/>
          </w:tcPr>
          <w:p w:rsidR="00DD0E88" w:rsidRDefault="00DD0E88">
            <w:pPr>
              <w:tabs>
                <w:tab w:val="center" w:pos="4677"/>
                <w:tab w:val="right" w:pos="9355"/>
              </w:tabs>
              <w:spacing w:line="276" w:lineRule="auto"/>
              <w:ind w:left="68"/>
              <w:jc w:val="both"/>
              <w:rPr>
                <w:b w:val="0"/>
                <w:color w:val="000000"/>
                <w:lang w:eastAsia="en-US"/>
              </w:rPr>
            </w:pPr>
            <w:r>
              <w:rPr>
                <w:b w:val="0"/>
                <w:color w:val="000000"/>
                <w:lang w:eastAsia="en-US"/>
              </w:rPr>
              <w:t>2015 г. к 2014 г.</w:t>
            </w:r>
          </w:p>
        </w:tc>
        <w:tc>
          <w:tcPr>
            <w:tcW w:w="852" w:type="dxa"/>
            <w:tcBorders>
              <w:top w:val="single" w:sz="4" w:space="0" w:color="auto"/>
              <w:left w:val="single" w:sz="4" w:space="0" w:color="auto"/>
              <w:bottom w:val="single" w:sz="4" w:space="0" w:color="auto"/>
              <w:right w:val="single" w:sz="4" w:space="0" w:color="auto"/>
            </w:tcBorders>
            <w:hideMark/>
          </w:tcPr>
          <w:p w:rsidR="00DD0E88" w:rsidRDefault="00DD0E88">
            <w:pPr>
              <w:spacing w:after="200" w:line="276" w:lineRule="auto"/>
              <w:jc w:val="both"/>
              <w:rPr>
                <w:b w:val="0"/>
                <w:lang w:eastAsia="en-US"/>
              </w:rPr>
            </w:pPr>
            <w:r>
              <w:rPr>
                <w:b w:val="0"/>
                <w:lang w:eastAsia="en-US"/>
              </w:rPr>
              <w:t>2014г. к 2013г.</w:t>
            </w:r>
          </w:p>
        </w:tc>
        <w:tc>
          <w:tcPr>
            <w:tcW w:w="673" w:type="dxa"/>
            <w:tcBorders>
              <w:top w:val="single" w:sz="4" w:space="0" w:color="auto"/>
              <w:left w:val="single" w:sz="4" w:space="0" w:color="auto"/>
              <w:bottom w:val="single" w:sz="4" w:space="0" w:color="auto"/>
              <w:right w:val="single" w:sz="4" w:space="0" w:color="auto"/>
            </w:tcBorders>
            <w:hideMark/>
          </w:tcPr>
          <w:p w:rsidR="00DD0E88" w:rsidRDefault="00DD0E88">
            <w:pPr>
              <w:spacing w:after="200" w:line="276" w:lineRule="auto"/>
              <w:jc w:val="both"/>
              <w:rPr>
                <w:b w:val="0"/>
                <w:lang w:eastAsia="en-US"/>
              </w:rPr>
            </w:pPr>
            <w:r>
              <w:rPr>
                <w:b w:val="0"/>
                <w:lang w:eastAsia="en-US"/>
              </w:rPr>
              <w:t>2015г. к 2014г.</w:t>
            </w:r>
          </w:p>
        </w:tc>
      </w:tr>
      <w:tr w:rsidR="00DD0E88" w:rsidTr="00DD0E88">
        <w:trPr>
          <w:jc w:val="center"/>
        </w:trPr>
        <w:tc>
          <w:tcPr>
            <w:tcW w:w="35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0E88" w:rsidRDefault="00DD0E88">
            <w:pPr>
              <w:tabs>
                <w:tab w:val="center" w:pos="4677"/>
                <w:tab w:val="right" w:pos="9355"/>
              </w:tabs>
              <w:spacing w:line="276" w:lineRule="auto"/>
              <w:ind w:left="68" w:hanging="68"/>
              <w:jc w:val="both"/>
              <w:rPr>
                <w:b w:val="0"/>
                <w:color w:val="000000"/>
                <w:lang w:eastAsia="en-US"/>
              </w:rPr>
            </w:pPr>
            <w:r>
              <w:rPr>
                <w:b w:val="0"/>
                <w:color w:val="000000"/>
                <w:lang w:eastAsia="en-US"/>
              </w:rPr>
              <w:t xml:space="preserve">Выручка (нетто) от продажи </w:t>
            </w:r>
            <w:proofErr w:type="spellStart"/>
            <w:r>
              <w:rPr>
                <w:b w:val="0"/>
                <w:color w:val="000000"/>
                <w:lang w:eastAsia="en-US"/>
              </w:rPr>
              <w:t>товаров</w:t>
            </w:r>
            <w:proofErr w:type="gramStart"/>
            <w:r>
              <w:rPr>
                <w:b w:val="0"/>
                <w:color w:val="000000"/>
                <w:lang w:eastAsia="en-US"/>
              </w:rPr>
              <w:t>,п</w:t>
            </w:r>
            <w:proofErr w:type="gramEnd"/>
            <w:r>
              <w:rPr>
                <w:b w:val="0"/>
                <w:color w:val="000000"/>
                <w:lang w:eastAsia="en-US"/>
              </w:rPr>
              <w:t>родукции,работ,услуг</w:t>
            </w:r>
            <w:proofErr w:type="spellEnd"/>
            <w:r>
              <w:rPr>
                <w:b w:val="0"/>
                <w:color w:val="000000"/>
                <w:lang w:eastAsia="en-US"/>
              </w:rPr>
              <w:t>(за минусом налога на добавленную стоимость, акцизов и аналогичных обязательных платежей), тыс. руб.</w:t>
            </w:r>
          </w:p>
        </w:tc>
        <w:tc>
          <w:tcPr>
            <w:tcW w:w="117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tabs>
                <w:tab w:val="center" w:pos="4677"/>
                <w:tab w:val="right" w:pos="9355"/>
              </w:tabs>
              <w:spacing w:line="276" w:lineRule="auto"/>
              <w:jc w:val="both"/>
              <w:rPr>
                <w:b w:val="0"/>
                <w:color w:val="000000"/>
                <w:lang w:eastAsia="en-US"/>
              </w:rPr>
            </w:pPr>
            <w:r>
              <w:rPr>
                <w:b w:val="0"/>
                <w:color w:val="000000"/>
                <w:lang w:eastAsia="en-US"/>
              </w:rPr>
              <w:t xml:space="preserve">     249</w:t>
            </w:r>
          </w:p>
        </w:tc>
        <w:tc>
          <w:tcPr>
            <w:tcW w:w="717" w:type="dxa"/>
            <w:tcBorders>
              <w:top w:val="single" w:sz="4" w:space="0" w:color="auto"/>
              <w:left w:val="single" w:sz="4" w:space="0" w:color="auto"/>
              <w:bottom w:val="single" w:sz="4" w:space="0" w:color="auto"/>
              <w:right w:val="single" w:sz="4" w:space="0" w:color="auto"/>
            </w:tcBorders>
            <w:vAlign w:val="center"/>
            <w:hideMark/>
          </w:tcPr>
          <w:p w:rsidR="00DD0E88" w:rsidRDefault="00DD0E88">
            <w:pPr>
              <w:tabs>
                <w:tab w:val="center" w:pos="4677"/>
                <w:tab w:val="right" w:pos="9355"/>
              </w:tabs>
              <w:spacing w:line="276" w:lineRule="auto"/>
              <w:jc w:val="both"/>
              <w:rPr>
                <w:b w:val="0"/>
                <w:color w:val="000000"/>
                <w:lang w:eastAsia="en-US"/>
              </w:rPr>
            </w:pPr>
            <w:r>
              <w:rPr>
                <w:b w:val="0"/>
                <w:color w:val="000000"/>
                <w:lang w:eastAsia="en-US"/>
              </w:rPr>
              <w:t>83292</w:t>
            </w:r>
          </w:p>
        </w:tc>
        <w:tc>
          <w:tcPr>
            <w:tcW w:w="861" w:type="dxa"/>
            <w:tcBorders>
              <w:top w:val="single" w:sz="4" w:space="0" w:color="auto"/>
              <w:left w:val="single" w:sz="4" w:space="0" w:color="auto"/>
              <w:bottom w:val="single" w:sz="4" w:space="0" w:color="auto"/>
              <w:right w:val="single" w:sz="4" w:space="0" w:color="auto"/>
            </w:tcBorders>
            <w:vAlign w:val="center"/>
            <w:hideMark/>
          </w:tcPr>
          <w:p w:rsidR="00DD0E88" w:rsidRDefault="00DD0E88">
            <w:pPr>
              <w:tabs>
                <w:tab w:val="center" w:pos="4677"/>
                <w:tab w:val="right" w:pos="9355"/>
              </w:tabs>
              <w:spacing w:line="276" w:lineRule="auto"/>
              <w:jc w:val="both"/>
              <w:rPr>
                <w:b w:val="0"/>
                <w:color w:val="000000"/>
                <w:lang w:eastAsia="en-US"/>
              </w:rPr>
            </w:pPr>
            <w:r>
              <w:rPr>
                <w:b w:val="0"/>
                <w:color w:val="000000"/>
                <w:lang w:eastAsia="en-US"/>
              </w:rPr>
              <w:t>117811</w:t>
            </w:r>
          </w:p>
        </w:tc>
        <w:tc>
          <w:tcPr>
            <w:tcW w:w="807" w:type="dxa"/>
            <w:tcBorders>
              <w:top w:val="single" w:sz="4" w:space="0" w:color="auto"/>
              <w:left w:val="single" w:sz="4" w:space="0" w:color="auto"/>
              <w:bottom w:val="single" w:sz="4" w:space="0" w:color="auto"/>
              <w:right w:val="single" w:sz="4" w:space="0" w:color="auto"/>
            </w:tcBorders>
            <w:vAlign w:val="center"/>
            <w:hideMark/>
          </w:tcPr>
          <w:p w:rsidR="00DD0E88" w:rsidRDefault="00DD0E88">
            <w:pPr>
              <w:tabs>
                <w:tab w:val="center" w:pos="4677"/>
                <w:tab w:val="right" w:pos="9355"/>
              </w:tabs>
              <w:spacing w:line="276" w:lineRule="auto"/>
              <w:jc w:val="both"/>
              <w:rPr>
                <w:b w:val="0"/>
                <w:color w:val="000000"/>
                <w:lang w:eastAsia="en-US"/>
              </w:rPr>
            </w:pPr>
            <w:r>
              <w:rPr>
                <w:b w:val="0"/>
                <w:color w:val="000000"/>
                <w:lang w:eastAsia="en-US"/>
              </w:rPr>
              <w:t>83043</w:t>
            </w:r>
          </w:p>
        </w:tc>
        <w:tc>
          <w:tcPr>
            <w:tcW w:w="692" w:type="dxa"/>
            <w:tcBorders>
              <w:top w:val="single" w:sz="4" w:space="0" w:color="auto"/>
              <w:left w:val="single" w:sz="4" w:space="0" w:color="auto"/>
              <w:bottom w:val="single" w:sz="4" w:space="0" w:color="auto"/>
              <w:right w:val="single" w:sz="4" w:space="0" w:color="auto"/>
            </w:tcBorders>
            <w:vAlign w:val="center"/>
            <w:hideMark/>
          </w:tcPr>
          <w:p w:rsidR="00DD0E88" w:rsidRDefault="00DD0E88">
            <w:pPr>
              <w:tabs>
                <w:tab w:val="center" w:pos="4677"/>
                <w:tab w:val="right" w:pos="9355"/>
              </w:tabs>
              <w:spacing w:line="276" w:lineRule="auto"/>
              <w:jc w:val="both"/>
              <w:rPr>
                <w:b w:val="0"/>
                <w:color w:val="000000"/>
                <w:lang w:eastAsia="en-US"/>
              </w:rPr>
            </w:pPr>
            <w:r>
              <w:rPr>
                <w:b w:val="0"/>
                <w:color w:val="000000"/>
                <w:lang w:eastAsia="en-US"/>
              </w:rPr>
              <w:t>34519</w:t>
            </w:r>
          </w:p>
        </w:tc>
        <w:tc>
          <w:tcPr>
            <w:tcW w:w="852" w:type="dxa"/>
            <w:tcBorders>
              <w:top w:val="single" w:sz="4" w:space="0" w:color="auto"/>
              <w:left w:val="single" w:sz="4" w:space="0" w:color="auto"/>
              <w:bottom w:val="single" w:sz="4" w:space="0" w:color="auto"/>
              <w:right w:val="single" w:sz="4" w:space="0" w:color="auto"/>
            </w:tcBorders>
          </w:tcPr>
          <w:p w:rsidR="00DD0E88" w:rsidRDefault="00DD0E88">
            <w:pPr>
              <w:spacing w:after="200" w:line="276" w:lineRule="auto"/>
              <w:jc w:val="both"/>
              <w:rPr>
                <w:b w:val="0"/>
                <w:lang w:eastAsia="en-US"/>
              </w:rPr>
            </w:pPr>
          </w:p>
          <w:p w:rsidR="00DD0E88" w:rsidRDefault="00DD0E88">
            <w:pPr>
              <w:spacing w:after="200" w:line="276" w:lineRule="auto"/>
              <w:jc w:val="both"/>
              <w:rPr>
                <w:b w:val="0"/>
                <w:lang w:eastAsia="en-US"/>
              </w:rPr>
            </w:pPr>
            <w:r>
              <w:rPr>
                <w:b w:val="0"/>
                <w:lang w:eastAsia="en-US"/>
              </w:rPr>
              <w:t>33450,6</w:t>
            </w:r>
          </w:p>
          <w:p w:rsidR="00DD0E88" w:rsidRDefault="00DD0E88">
            <w:pPr>
              <w:spacing w:after="200" w:line="276" w:lineRule="auto"/>
              <w:jc w:val="both"/>
              <w:rPr>
                <w:b w:val="0"/>
                <w:lang w:eastAsia="en-US"/>
              </w:rPr>
            </w:pPr>
          </w:p>
        </w:tc>
        <w:tc>
          <w:tcPr>
            <w:tcW w:w="673" w:type="dxa"/>
            <w:tcBorders>
              <w:top w:val="single" w:sz="4" w:space="0" w:color="auto"/>
              <w:left w:val="single" w:sz="4" w:space="0" w:color="auto"/>
              <w:bottom w:val="single" w:sz="4" w:space="0" w:color="auto"/>
              <w:right w:val="single" w:sz="4" w:space="0" w:color="auto"/>
            </w:tcBorders>
          </w:tcPr>
          <w:p w:rsidR="00DD0E88" w:rsidRDefault="00DD0E88">
            <w:pPr>
              <w:spacing w:after="200" w:line="276" w:lineRule="auto"/>
              <w:jc w:val="both"/>
              <w:rPr>
                <w:b w:val="0"/>
                <w:lang w:eastAsia="en-US"/>
              </w:rPr>
            </w:pPr>
          </w:p>
          <w:p w:rsidR="00DD0E88" w:rsidRDefault="00DD0E88">
            <w:pPr>
              <w:spacing w:after="200" w:line="276" w:lineRule="auto"/>
              <w:jc w:val="both"/>
              <w:rPr>
                <w:b w:val="0"/>
                <w:lang w:eastAsia="en-US"/>
              </w:rPr>
            </w:pPr>
            <w:r>
              <w:rPr>
                <w:b w:val="0"/>
                <w:lang w:eastAsia="en-US"/>
              </w:rPr>
              <w:t>141,44</w:t>
            </w:r>
          </w:p>
        </w:tc>
      </w:tr>
      <w:tr w:rsidR="00DD0E88" w:rsidTr="00DD0E88">
        <w:trPr>
          <w:jc w:val="center"/>
        </w:trPr>
        <w:tc>
          <w:tcPr>
            <w:tcW w:w="35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0E88" w:rsidRDefault="00DD0E88">
            <w:pPr>
              <w:tabs>
                <w:tab w:val="center" w:pos="4677"/>
                <w:tab w:val="right" w:pos="9355"/>
              </w:tabs>
              <w:spacing w:line="276" w:lineRule="auto"/>
              <w:ind w:left="68" w:hanging="68"/>
              <w:jc w:val="both"/>
              <w:rPr>
                <w:b w:val="0"/>
                <w:color w:val="000000"/>
                <w:lang w:eastAsia="en-US"/>
              </w:rPr>
            </w:pPr>
            <w:proofErr w:type="spellStart"/>
            <w:r>
              <w:rPr>
                <w:b w:val="0"/>
                <w:color w:val="000000"/>
                <w:lang w:eastAsia="en-US"/>
              </w:rPr>
              <w:t>Себистоимость</w:t>
            </w:r>
            <w:proofErr w:type="spellEnd"/>
            <w:r>
              <w:rPr>
                <w:b w:val="0"/>
                <w:color w:val="000000"/>
                <w:lang w:eastAsia="en-US"/>
              </w:rPr>
              <w:t xml:space="preserve">  проданных товаров, продукции, работ, услуг. тыс</w:t>
            </w:r>
            <w:proofErr w:type="gramStart"/>
            <w:r>
              <w:rPr>
                <w:b w:val="0"/>
                <w:color w:val="000000"/>
                <w:lang w:eastAsia="en-US"/>
              </w:rPr>
              <w:t>.р</w:t>
            </w:r>
            <w:proofErr w:type="gramEnd"/>
            <w:r>
              <w:rPr>
                <w:b w:val="0"/>
                <w:color w:val="000000"/>
                <w:lang w:eastAsia="en-US"/>
              </w:rPr>
              <w:t>уб.</w:t>
            </w:r>
          </w:p>
        </w:tc>
        <w:tc>
          <w:tcPr>
            <w:tcW w:w="117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tabs>
                <w:tab w:val="center" w:pos="4677"/>
                <w:tab w:val="right" w:pos="9355"/>
              </w:tabs>
              <w:spacing w:line="276" w:lineRule="auto"/>
              <w:jc w:val="both"/>
              <w:rPr>
                <w:b w:val="0"/>
                <w:color w:val="000000"/>
                <w:lang w:eastAsia="en-US"/>
              </w:rPr>
            </w:pPr>
            <w:r>
              <w:rPr>
                <w:b w:val="0"/>
                <w:color w:val="000000"/>
                <w:lang w:eastAsia="en-US"/>
              </w:rPr>
              <w:t>231</w:t>
            </w:r>
          </w:p>
        </w:tc>
        <w:tc>
          <w:tcPr>
            <w:tcW w:w="717" w:type="dxa"/>
            <w:tcBorders>
              <w:top w:val="single" w:sz="4" w:space="0" w:color="auto"/>
              <w:left w:val="single" w:sz="4" w:space="0" w:color="auto"/>
              <w:bottom w:val="single" w:sz="4" w:space="0" w:color="auto"/>
              <w:right w:val="single" w:sz="4" w:space="0" w:color="auto"/>
            </w:tcBorders>
            <w:vAlign w:val="center"/>
            <w:hideMark/>
          </w:tcPr>
          <w:p w:rsidR="00DD0E88" w:rsidRDefault="00DD0E88">
            <w:pPr>
              <w:tabs>
                <w:tab w:val="center" w:pos="4677"/>
                <w:tab w:val="right" w:pos="9355"/>
              </w:tabs>
              <w:spacing w:line="276" w:lineRule="auto"/>
              <w:jc w:val="both"/>
              <w:rPr>
                <w:b w:val="0"/>
                <w:color w:val="000000"/>
                <w:lang w:eastAsia="en-US"/>
              </w:rPr>
            </w:pPr>
            <w:r>
              <w:rPr>
                <w:b w:val="0"/>
                <w:color w:val="000000"/>
                <w:lang w:eastAsia="en-US"/>
              </w:rPr>
              <w:t>82850</w:t>
            </w:r>
          </w:p>
        </w:tc>
        <w:tc>
          <w:tcPr>
            <w:tcW w:w="861" w:type="dxa"/>
            <w:tcBorders>
              <w:top w:val="single" w:sz="4" w:space="0" w:color="auto"/>
              <w:left w:val="single" w:sz="4" w:space="0" w:color="auto"/>
              <w:bottom w:val="single" w:sz="4" w:space="0" w:color="auto"/>
              <w:right w:val="single" w:sz="4" w:space="0" w:color="auto"/>
            </w:tcBorders>
            <w:vAlign w:val="center"/>
            <w:hideMark/>
          </w:tcPr>
          <w:p w:rsidR="00DD0E88" w:rsidRDefault="00DD0E88">
            <w:pPr>
              <w:tabs>
                <w:tab w:val="center" w:pos="4677"/>
                <w:tab w:val="right" w:pos="9355"/>
              </w:tabs>
              <w:spacing w:line="276" w:lineRule="auto"/>
              <w:jc w:val="both"/>
              <w:rPr>
                <w:b w:val="0"/>
                <w:color w:val="000000"/>
                <w:lang w:eastAsia="en-US"/>
              </w:rPr>
            </w:pPr>
            <w:r>
              <w:rPr>
                <w:b w:val="0"/>
                <w:color w:val="000000"/>
                <w:lang w:eastAsia="en-US"/>
              </w:rPr>
              <w:t>116863</w:t>
            </w:r>
          </w:p>
        </w:tc>
        <w:tc>
          <w:tcPr>
            <w:tcW w:w="807" w:type="dxa"/>
            <w:tcBorders>
              <w:top w:val="single" w:sz="4" w:space="0" w:color="auto"/>
              <w:left w:val="single" w:sz="4" w:space="0" w:color="auto"/>
              <w:bottom w:val="single" w:sz="4" w:space="0" w:color="auto"/>
              <w:right w:val="single" w:sz="4" w:space="0" w:color="auto"/>
            </w:tcBorders>
            <w:vAlign w:val="center"/>
            <w:hideMark/>
          </w:tcPr>
          <w:p w:rsidR="00DD0E88" w:rsidRDefault="00DD0E88">
            <w:pPr>
              <w:tabs>
                <w:tab w:val="center" w:pos="4677"/>
                <w:tab w:val="right" w:pos="9355"/>
              </w:tabs>
              <w:spacing w:line="276" w:lineRule="auto"/>
              <w:jc w:val="both"/>
              <w:rPr>
                <w:b w:val="0"/>
                <w:color w:val="000000"/>
                <w:lang w:eastAsia="en-US"/>
              </w:rPr>
            </w:pPr>
            <w:r>
              <w:rPr>
                <w:b w:val="0"/>
                <w:color w:val="000000"/>
                <w:lang w:eastAsia="en-US"/>
              </w:rPr>
              <w:t>82619</w:t>
            </w:r>
          </w:p>
        </w:tc>
        <w:tc>
          <w:tcPr>
            <w:tcW w:w="692" w:type="dxa"/>
            <w:tcBorders>
              <w:top w:val="single" w:sz="4" w:space="0" w:color="auto"/>
              <w:left w:val="single" w:sz="4" w:space="0" w:color="auto"/>
              <w:bottom w:val="single" w:sz="4" w:space="0" w:color="auto"/>
              <w:right w:val="single" w:sz="4" w:space="0" w:color="auto"/>
            </w:tcBorders>
            <w:vAlign w:val="center"/>
            <w:hideMark/>
          </w:tcPr>
          <w:p w:rsidR="00DD0E88" w:rsidRDefault="00DD0E88">
            <w:pPr>
              <w:tabs>
                <w:tab w:val="center" w:pos="4677"/>
                <w:tab w:val="right" w:pos="9355"/>
              </w:tabs>
              <w:spacing w:line="276" w:lineRule="auto"/>
              <w:jc w:val="both"/>
              <w:rPr>
                <w:b w:val="0"/>
                <w:color w:val="000000"/>
                <w:lang w:eastAsia="en-US"/>
              </w:rPr>
            </w:pPr>
            <w:r>
              <w:rPr>
                <w:b w:val="0"/>
                <w:color w:val="000000"/>
                <w:lang w:eastAsia="en-US"/>
              </w:rPr>
              <w:t>34013</w:t>
            </w:r>
          </w:p>
        </w:tc>
        <w:tc>
          <w:tcPr>
            <w:tcW w:w="852" w:type="dxa"/>
            <w:tcBorders>
              <w:top w:val="single" w:sz="4" w:space="0" w:color="auto"/>
              <w:left w:val="single" w:sz="4" w:space="0" w:color="auto"/>
              <w:bottom w:val="single" w:sz="4" w:space="0" w:color="auto"/>
              <w:right w:val="single" w:sz="4" w:space="0" w:color="auto"/>
            </w:tcBorders>
            <w:hideMark/>
          </w:tcPr>
          <w:p w:rsidR="00DD0E88" w:rsidRDefault="00DD0E88">
            <w:pPr>
              <w:spacing w:after="200" w:line="276" w:lineRule="auto"/>
              <w:jc w:val="both"/>
              <w:rPr>
                <w:b w:val="0"/>
                <w:lang w:eastAsia="en-US"/>
              </w:rPr>
            </w:pPr>
            <w:r>
              <w:rPr>
                <w:b w:val="0"/>
                <w:lang w:eastAsia="en-US"/>
              </w:rPr>
              <w:t>35865,8</w:t>
            </w:r>
          </w:p>
        </w:tc>
        <w:tc>
          <w:tcPr>
            <w:tcW w:w="673" w:type="dxa"/>
            <w:tcBorders>
              <w:top w:val="single" w:sz="4" w:space="0" w:color="auto"/>
              <w:left w:val="single" w:sz="4" w:space="0" w:color="auto"/>
              <w:bottom w:val="single" w:sz="4" w:space="0" w:color="auto"/>
              <w:right w:val="single" w:sz="4" w:space="0" w:color="auto"/>
            </w:tcBorders>
            <w:hideMark/>
          </w:tcPr>
          <w:p w:rsidR="00DD0E88" w:rsidRDefault="00DD0E88">
            <w:pPr>
              <w:spacing w:after="200" w:line="276" w:lineRule="auto"/>
              <w:jc w:val="both"/>
              <w:rPr>
                <w:b w:val="0"/>
                <w:lang w:eastAsia="en-US"/>
              </w:rPr>
            </w:pPr>
            <w:r>
              <w:rPr>
                <w:b w:val="0"/>
                <w:lang w:eastAsia="en-US"/>
              </w:rPr>
              <w:t>141,05</w:t>
            </w:r>
          </w:p>
        </w:tc>
      </w:tr>
      <w:tr w:rsidR="00DD0E88" w:rsidTr="00DD0E88">
        <w:trPr>
          <w:jc w:val="center"/>
        </w:trPr>
        <w:tc>
          <w:tcPr>
            <w:tcW w:w="35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0E88" w:rsidRDefault="00DD0E88">
            <w:pPr>
              <w:tabs>
                <w:tab w:val="center" w:pos="4677"/>
                <w:tab w:val="right" w:pos="9355"/>
              </w:tabs>
              <w:spacing w:line="276" w:lineRule="auto"/>
              <w:ind w:left="68" w:hanging="68"/>
              <w:jc w:val="both"/>
              <w:rPr>
                <w:b w:val="0"/>
                <w:color w:val="000000"/>
                <w:lang w:eastAsia="en-US"/>
              </w:rPr>
            </w:pPr>
            <w:r>
              <w:rPr>
                <w:b w:val="0"/>
                <w:color w:val="000000"/>
                <w:lang w:eastAsia="en-US"/>
              </w:rPr>
              <w:t>Валовая прибыль тыс</w:t>
            </w:r>
            <w:proofErr w:type="gramStart"/>
            <w:r>
              <w:rPr>
                <w:b w:val="0"/>
                <w:color w:val="000000"/>
                <w:lang w:eastAsia="en-US"/>
              </w:rPr>
              <w:t>.р</w:t>
            </w:r>
            <w:proofErr w:type="gramEnd"/>
            <w:r>
              <w:rPr>
                <w:b w:val="0"/>
                <w:color w:val="000000"/>
                <w:lang w:eastAsia="en-US"/>
              </w:rPr>
              <w:t>уб.</w:t>
            </w:r>
          </w:p>
        </w:tc>
        <w:tc>
          <w:tcPr>
            <w:tcW w:w="117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tabs>
                <w:tab w:val="center" w:pos="4677"/>
                <w:tab w:val="right" w:pos="9355"/>
              </w:tabs>
              <w:spacing w:line="276" w:lineRule="auto"/>
              <w:jc w:val="both"/>
              <w:rPr>
                <w:b w:val="0"/>
                <w:color w:val="000000"/>
                <w:lang w:eastAsia="en-US"/>
              </w:rPr>
            </w:pPr>
            <w:r>
              <w:rPr>
                <w:b w:val="0"/>
                <w:color w:val="000000"/>
                <w:lang w:eastAsia="en-US"/>
              </w:rPr>
              <w:t>18</w:t>
            </w:r>
          </w:p>
        </w:tc>
        <w:tc>
          <w:tcPr>
            <w:tcW w:w="717" w:type="dxa"/>
            <w:tcBorders>
              <w:top w:val="single" w:sz="4" w:space="0" w:color="auto"/>
              <w:left w:val="single" w:sz="4" w:space="0" w:color="auto"/>
              <w:bottom w:val="single" w:sz="4" w:space="0" w:color="auto"/>
              <w:right w:val="single" w:sz="4" w:space="0" w:color="auto"/>
            </w:tcBorders>
            <w:vAlign w:val="center"/>
            <w:hideMark/>
          </w:tcPr>
          <w:p w:rsidR="00DD0E88" w:rsidRDefault="00DD0E88">
            <w:pPr>
              <w:tabs>
                <w:tab w:val="center" w:pos="4677"/>
                <w:tab w:val="right" w:pos="9355"/>
              </w:tabs>
              <w:spacing w:line="276" w:lineRule="auto"/>
              <w:jc w:val="both"/>
              <w:rPr>
                <w:b w:val="0"/>
                <w:color w:val="000000"/>
                <w:lang w:eastAsia="en-US"/>
              </w:rPr>
            </w:pPr>
            <w:r>
              <w:rPr>
                <w:b w:val="0"/>
                <w:color w:val="000000"/>
                <w:lang w:eastAsia="en-US"/>
              </w:rPr>
              <w:t>442</w:t>
            </w:r>
          </w:p>
        </w:tc>
        <w:tc>
          <w:tcPr>
            <w:tcW w:w="861" w:type="dxa"/>
            <w:tcBorders>
              <w:top w:val="single" w:sz="4" w:space="0" w:color="auto"/>
              <w:left w:val="single" w:sz="4" w:space="0" w:color="auto"/>
              <w:bottom w:val="single" w:sz="4" w:space="0" w:color="auto"/>
              <w:right w:val="single" w:sz="4" w:space="0" w:color="auto"/>
            </w:tcBorders>
            <w:vAlign w:val="center"/>
            <w:hideMark/>
          </w:tcPr>
          <w:p w:rsidR="00DD0E88" w:rsidRDefault="00DD0E88">
            <w:pPr>
              <w:tabs>
                <w:tab w:val="center" w:pos="4677"/>
                <w:tab w:val="right" w:pos="9355"/>
              </w:tabs>
              <w:spacing w:line="276" w:lineRule="auto"/>
              <w:jc w:val="both"/>
              <w:rPr>
                <w:b w:val="0"/>
                <w:color w:val="000000"/>
                <w:lang w:eastAsia="en-US"/>
              </w:rPr>
            </w:pPr>
            <w:r>
              <w:rPr>
                <w:b w:val="0"/>
                <w:color w:val="000000"/>
                <w:lang w:eastAsia="en-US"/>
              </w:rPr>
              <w:t>948</w:t>
            </w:r>
          </w:p>
        </w:tc>
        <w:tc>
          <w:tcPr>
            <w:tcW w:w="807" w:type="dxa"/>
            <w:tcBorders>
              <w:top w:val="single" w:sz="4" w:space="0" w:color="auto"/>
              <w:left w:val="single" w:sz="4" w:space="0" w:color="auto"/>
              <w:bottom w:val="single" w:sz="4" w:space="0" w:color="auto"/>
              <w:right w:val="single" w:sz="4" w:space="0" w:color="auto"/>
            </w:tcBorders>
            <w:vAlign w:val="center"/>
            <w:hideMark/>
          </w:tcPr>
          <w:p w:rsidR="00DD0E88" w:rsidRDefault="00DD0E88">
            <w:pPr>
              <w:tabs>
                <w:tab w:val="center" w:pos="4677"/>
                <w:tab w:val="right" w:pos="9355"/>
              </w:tabs>
              <w:spacing w:line="276" w:lineRule="auto"/>
              <w:jc w:val="both"/>
              <w:rPr>
                <w:b w:val="0"/>
                <w:color w:val="000000"/>
                <w:lang w:eastAsia="en-US"/>
              </w:rPr>
            </w:pPr>
            <w:r>
              <w:rPr>
                <w:b w:val="0"/>
                <w:color w:val="000000"/>
                <w:lang w:eastAsia="en-US"/>
              </w:rPr>
              <w:t>424</w:t>
            </w:r>
          </w:p>
        </w:tc>
        <w:tc>
          <w:tcPr>
            <w:tcW w:w="692" w:type="dxa"/>
            <w:tcBorders>
              <w:top w:val="single" w:sz="4" w:space="0" w:color="auto"/>
              <w:left w:val="single" w:sz="4" w:space="0" w:color="auto"/>
              <w:bottom w:val="single" w:sz="4" w:space="0" w:color="auto"/>
              <w:right w:val="single" w:sz="4" w:space="0" w:color="auto"/>
            </w:tcBorders>
            <w:vAlign w:val="center"/>
            <w:hideMark/>
          </w:tcPr>
          <w:p w:rsidR="00DD0E88" w:rsidRDefault="00DD0E88">
            <w:pPr>
              <w:tabs>
                <w:tab w:val="center" w:pos="4677"/>
                <w:tab w:val="right" w:pos="9355"/>
              </w:tabs>
              <w:spacing w:line="276" w:lineRule="auto"/>
              <w:jc w:val="both"/>
              <w:rPr>
                <w:b w:val="0"/>
                <w:color w:val="000000"/>
                <w:lang w:eastAsia="en-US"/>
              </w:rPr>
            </w:pPr>
            <w:r>
              <w:rPr>
                <w:b w:val="0"/>
                <w:color w:val="000000"/>
                <w:lang w:eastAsia="en-US"/>
              </w:rPr>
              <w:t>506</w:t>
            </w:r>
          </w:p>
        </w:tc>
        <w:tc>
          <w:tcPr>
            <w:tcW w:w="852" w:type="dxa"/>
            <w:tcBorders>
              <w:top w:val="single" w:sz="4" w:space="0" w:color="auto"/>
              <w:left w:val="single" w:sz="4" w:space="0" w:color="auto"/>
              <w:bottom w:val="single" w:sz="4" w:space="0" w:color="auto"/>
              <w:right w:val="single" w:sz="4" w:space="0" w:color="auto"/>
            </w:tcBorders>
            <w:hideMark/>
          </w:tcPr>
          <w:p w:rsidR="00DD0E88" w:rsidRDefault="00DD0E88">
            <w:pPr>
              <w:spacing w:after="200" w:line="276" w:lineRule="auto"/>
              <w:jc w:val="both"/>
              <w:rPr>
                <w:b w:val="0"/>
                <w:lang w:eastAsia="en-US"/>
              </w:rPr>
            </w:pPr>
            <w:r>
              <w:rPr>
                <w:b w:val="0"/>
                <w:lang w:eastAsia="en-US"/>
              </w:rPr>
              <w:t>2455,56</w:t>
            </w:r>
          </w:p>
        </w:tc>
        <w:tc>
          <w:tcPr>
            <w:tcW w:w="673" w:type="dxa"/>
            <w:tcBorders>
              <w:top w:val="single" w:sz="4" w:space="0" w:color="auto"/>
              <w:left w:val="single" w:sz="4" w:space="0" w:color="auto"/>
              <w:bottom w:val="single" w:sz="4" w:space="0" w:color="auto"/>
              <w:right w:val="single" w:sz="4" w:space="0" w:color="auto"/>
            </w:tcBorders>
            <w:hideMark/>
          </w:tcPr>
          <w:p w:rsidR="00DD0E88" w:rsidRDefault="00DD0E88">
            <w:pPr>
              <w:spacing w:after="200" w:line="276" w:lineRule="auto"/>
              <w:jc w:val="both"/>
              <w:rPr>
                <w:b w:val="0"/>
                <w:lang w:eastAsia="en-US"/>
              </w:rPr>
            </w:pPr>
            <w:r>
              <w:rPr>
                <w:b w:val="0"/>
                <w:lang w:eastAsia="en-US"/>
              </w:rPr>
              <w:t>214,48</w:t>
            </w:r>
          </w:p>
        </w:tc>
      </w:tr>
      <w:tr w:rsidR="00DD0E88" w:rsidTr="00DD0E88">
        <w:trPr>
          <w:jc w:val="center"/>
        </w:trPr>
        <w:tc>
          <w:tcPr>
            <w:tcW w:w="35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0E88" w:rsidRDefault="00DD0E88">
            <w:pPr>
              <w:tabs>
                <w:tab w:val="center" w:pos="4677"/>
                <w:tab w:val="right" w:pos="9355"/>
              </w:tabs>
              <w:spacing w:line="276" w:lineRule="auto"/>
              <w:ind w:left="68" w:hanging="68"/>
              <w:jc w:val="both"/>
              <w:rPr>
                <w:b w:val="0"/>
                <w:color w:val="000000"/>
                <w:lang w:eastAsia="en-US"/>
              </w:rPr>
            </w:pPr>
            <w:r>
              <w:rPr>
                <w:b w:val="0"/>
                <w:color w:val="000000"/>
                <w:lang w:eastAsia="en-US"/>
              </w:rPr>
              <w:t>Прочие расходы, тыс</w:t>
            </w:r>
            <w:proofErr w:type="gramStart"/>
            <w:r>
              <w:rPr>
                <w:b w:val="0"/>
                <w:color w:val="000000"/>
                <w:lang w:eastAsia="en-US"/>
              </w:rPr>
              <w:t>.р</w:t>
            </w:r>
            <w:proofErr w:type="gramEnd"/>
            <w:r>
              <w:rPr>
                <w:b w:val="0"/>
                <w:color w:val="000000"/>
                <w:lang w:eastAsia="en-US"/>
              </w:rPr>
              <w:t>уб.</w:t>
            </w:r>
          </w:p>
        </w:tc>
        <w:tc>
          <w:tcPr>
            <w:tcW w:w="117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tabs>
                <w:tab w:val="center" w:pos="4677"/>
                <w:tab w:val="right" w:pos="9355"/>
              </w:tabs>
              <w:spacing w:line="276" w:lineRule="auto"/>
              <w:jc w:val="both"/>
              <w:rPr>
                <w:b w:val="0"/>
                <w:color w:val="000000"/>
                <w:lang w:eastAsia="en-US"/>
              </w:rPr>
            </w:pPr>
            <w:r>
              <w:rPr>
                <w:b w:val="0"/>
                <w:color w:val="000000"/>
                <w:lang w:eastAsia="en-US"/>
              </w:rPr>
              <w:t>14</w:t>
            </w:r>
          </w:p>
        </w:tc>
        <w:tc>
          <w:tcPr>
            <w:tcW w:w="717" w:type="dxa"/>
            <w:tcBorders>
              <w:top w:val="single" w:sz="4" w:space="0" w:color="auto"/>
              <w:left w:val="single" w:sz="4" w:space="0" w:color="auto"/>
              <w:bottom w:val="single" w:sz="4" w:space="0" w:color="auto"/>
              <w:right w:val="single" w:sz="4" w:space="0" w:color="auto"/>
            </w:tcBorders>
            <w:vAlign w:val="center"/>
            <w:hideMark/>
          </w:tcPr>
          <w:p w:rsidR="00DD0E88" w:rsidRDefault="00DD0E88">
            <w:pPr>
              <w:tabs>
                <w:tab w:val="center" w:pos="4677"/>
                <w:tab w:val="right" w:pos="9355"/>
              </w:tabs>
              <w:spacing w:line="276" w:lineRule="auto"/>
              <w:jc w:val="both"/>
              <w:rPr>
                <w:b w:val="0"/>
                <w:color w:val="000000"/>
                <w:lang w:eastAsia="en-US"/>
              </w:rPr>
            </w:pPr>
            <w:r>
              <w:rPr>
                <w:b w:val="0"/>
                <w:color w:val="000000"/>
                <w:lang w:eastAsia="en-US"/>
              </w:rPr>
              <w:t>147</w:t>
            </w:r>
          </w:p>
        </w:tc>
        <w:tc>
          <w:tcPr>
            <w:tcW w:w="861" w:type="dxa"/>
            <w:tcBorders>
              <w:top w:val="single" w:sz="4" w:space="0" w:color="auto"/>
              <w:left w:val="single" w:sz="4" w:space="0" w:color="auto"/>
              <w:bottom w:val="single" w:sz="4" w:space="0" w:color="auto"/>
              <w:right w:val="single" w:sz="4" w:space="0" w:color="auto"/>
            </w:tcBorders>
            <w:vAlign w:val="center"/>
            <w:hideMark/>
          </w:tcPr>
          <w:p w:rsidR="00DD0E88" w:rsidRDefault="00DD0E88">
            <w:pPr>
              <w:tabs>
                <w:tab w:val="center" w:pos="4677"/>
                <w:tab w:val="right" w:pos="9355"/>
              </w:tabs>
              <w:spacing w:line="276" w:lineRule="auto"/>
              <w:jc w:val="both"/>
              <w:rPr>
                <w:b w:val="0"/>
                <w:color w:val="000000"/>
                <w:lang w:eastAsia="en-US"/>
              </w:rPr>
            </w:pPr>
            <w:r>
              <w:rPr>
                <w:b w:val="0"/>
                <w:color w:val="000000"/>
                <w:lang w:eastAsia="en-US"/>
              </w:rPr>
              <w:t>222</w:t>
            </w:r>
          </w:p>
        </w:tc>
        <w:tc>
          <w:tcPr>
            <w:tcW w:w="807" w:type="dxa"/>
            <w:tcBorders>
              <w:top w:val="single" w:sz="4" w:space="0" w:color="auto"/>
              <w:left w:val="single" w:sz="4" w:space="0" w:color="auto"/>
              <w:bottom w:val="single" w:sz="4" w:space="0" w:color="auto"/>
              <w:right w:val="single" w:sz="4" w:space="0" w:color="auto"/>
            </w:tcBorders>
            <w:vAlign w:val="center"/>
            <w:hideMark/>
          </w:tcPr>
          <w:p w:rsidR="00DD0E88" w:rsidRDefault="00DD0E88">
            <w:pPr>
              <w:tabs>
                <w:tab w:val="center" w:pos="4677"/>
                <w:tab w:val="right" w:pos="9355"/>
              </w:tabs>
              <w:spacing w:line="276" w:lineRule="auto"/>
              <w:jc w:val="both"/>
              <w:rPr>
                <w:b w:val="0"/>
                <w:color w:val="000000"/>
                <w:lang w:eastAsia="en-US"/>
              </w:rPr>
            </w:pPr>
            <w:r>
              <w:rPr>
                <w:b w:val="0"/>
                <w:color w:val="000000"/>
                <w:lang w:eastAsia="en-US"/>
              </w:rPr>
              <w:t>133</w:t>
            </w:r>
          </w:p>
        </w:tc>
        <w:tc>
          <w:tcPr>
            <w:tcW w:w="692" w:type="dxa"/>
            <w:tcBorders>
              <w:top w:val="single" w:sz="4" w:space="0" w:color="auto"/>
              <w:left w:val="single" w:sz="4" w:space="0" w:color="auto"/>
              <w:bottom w:val="single" w:sz="4" w:space="0" w:color="auto"/>
              <w:right w:val="single" w:sz="4" w:space="0" w:color="auto"/>
            </w:tcBorders>
            <w:vAlign w:val="center"/>
            <w:hideMark/>
          </w:tcPr>
          <w:p w:rsidR="00DD0E88" w:rsidRDefault="00DD0E88">
            <w:pPr>
              <w:tabs>
                <w:tab w:val="center" w:pos="4677"/>
                <w:tab w:val="right" w:pos="9355"/>
              </w:tabs>
              <w:spacing w:line="276" w:lineRule="auto"/>
              <w:jc w:val="both"/>
              <w:rPr>
                <w:b w:val="0"/>
                <w:color w:val="000000"/>
                <w:lang w:eastAsia="en-US"/>
              </w:rPr>
            </w:pPr>
            <w:r>
              <w:rPr>
                <w:b w:val="0"/>
                <w:color w:val="000000"/>
                <w:lang w:eastAsia="en-US"/>
              </w:rPr>
              <w:t>75</w:t>
            </w:r>
          </w:p>
        </w:tc>
        <w:tc>
          <w:tcPr>
            <w:tcW w:w="852" w:type="dxa"/>
            <w:tcBorders>
              <w:top w:val="single" w:sz="4" w:space="0" w:color="auto"/>
              <w:left w:val="single" w:sz="4" w:space="0" w:color="auto"/>
              <w:bottom w:val="single" w:sz="4" w:space="0" w:color="auto"/>
              <w:right w:val="single" w:sz="4" w:space="0" w:color="auto"/>
            </w:tcBorders>
            <w:hideMark/>
          </w:tcPr>
          <w:p w:rsidR="00DD0E88" w:rsidRDefault="00DD0E88">
            <w:pPr>
              <w:spacing w:after="200" w:line="276" w:lineRule="auto"/>
              <w:jc w:val="both"/>
              <w:rPr>
                <w:b w:val="0"/>
                <w:lang w:eastAsia="en-US"/>
              </w:rPr>
            </w:pPr>
            <w:r>
              <w:rPr>
                <w:b w:val="0"/>
                <w:lang w:eastAsia="en-US"/>
              </w:rPr>
              <w:t>1050</w:t>
            </w:r>
          </w:p>
        </w:tc>
        <w:tc>
          <w:tcPr>
            <w:tcW w:w="673" w:type="dxa"/>
            <w:tcBorders>
              <w:top w:val="single" w:sz="4" w:space="0" w:color="auto"/>
              <w:left w:val="single" w:sz="4" w:space="0" w:color="auto"/>
              <w:bottom w:val="single" w:sz="4" w:space="0" w:color="auto"/>
              <w:right w:val="single" w:sz="4" w:space="0" w:color="auto"/>
            </w:tcBorders>
            <w:hideMark/>
          </w:tcPr>
          <w:p w:rsidR="00DD0E88" w:rsidRDefault="00DD0E88">
            <w:pPr>
              <w:spacing w:after="200" w:line="276" w:lineRule="auto"/>
              <w:jc w:val="both"/>
              <w:rPr>
                <w:b w:val="0"/>
                <w:lang w:eastAsia="en-US"/>
              </w:rPr>
            </w:pPr>
            <w:r>
              <w:rPr>
                <w:b w:val="0"/>
                <w:lang w:eastAsia="en-US"/>
              </w:rPr>
              <w:t>151,02</w:t>
            </w:r>
          </w:p>
        </w:tc>
      </w:tr>
      <w:tr w:rsidR="00DD0E88" w:rsidTr="00DD0E88">
        <w:trPr>
          <w:jc w:val="center"/>
        </w:trPr>
        <w:tc>
          <w:tcPr>
            <w:tcW w:w="35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0E88" w:rsidRDefault="00DD0E88">
            <w:pPr>
              <w:tabs>
                <w:tab w:val="center" w:pos="4677"/>
                <w:tab w:val="right" w:pos="9355"/>
              </w:tabs>
              <w:spacing w:line="276" w:lineRule="auto"/>
              <w:ind w:left="68" w:hanging="68"/>
              <w:jc w:val="both"/>
              <w:rPr>
                <w:b w:val="0"/>
                <w:color w:val="000000"/>
                <w:lang w:eastAsia="en-US"/>
              </w:rPr>
            </w:pPr>
            <w:r>
              <w:rPr>
                <w:b w:val="0"/>
                <w:color w:val="000000"/>
                <w:lang w:eastAsia="en-US"/>
              </w:rPr>
              <w:t>Прибыль (убыток) до налогообложения, тыс</w:t>
            </w:r>
            <w:proofErr w:type="gramStart"/>
            <w:r>
              <w:rPr>
                <w:b w:val="0"/>
                <w:color w:val="000000"/>
                <w:lang w:eastAsia="en-US"/>
              </w:rPr>
              <w:t>.р</w:t>
            </w:r>
            <w:proofErr w:type="gramEnd"/>
            <w:r>
              <w:rPr>
                <w:b w:val="0"/>
                <w:color w:val="000000"/>
                <w:lang w:eastAsia="en-US"/>
              </w:rPr>
              <w:t>уб.</w:t>
            </w:r>
          </w:p>
        </w:tc>
        <w:tc>
          <w:tcPr>
            <w:tcW w:w="117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tabs>
                <w:tab w:val="center" w:pos="4677"/>
                <w:tab w:val="right" w:pos="9355"/>
              </w:tabs>
              <w:spacing w:line="276" w:lineRule="auto"/>
              <w:jc w:val="both"/>
              <w:rPr>
                <w:b w:val="0"/>
                <w:color w:val="000000"/>
                <w:lang w:eastAsia="en-US"/>
              </w:rPr>
            </w:pPr>
            <w:r>
              <w:rPr>
                <w:b w:val="0"/>
                <w:color w:val="000000"/>
                <w:lang w:eastAsia="en-US"/>
              </w:rPr>
              <w:t>4</w:t>
            </w:r>
          </w:p>
        </w:tc>
        <w:tc>
          <w:tcPr>
            <w:tcW w:w="717" w:type="dxa"/>
            <w:tcBorders>
              <w:top w:val="single" w:sz="4" w:space="0" w:color="auto"/>
              <w:left w:val="single" w:sz="4" w:space="0" w:color="auto"/>
              <w:bottom w:val="single" w:sz="4" w:space="0" w:color="auto"/>
              <w:right w:val="single" w:sz="4" w:space="0" w:color="auto"/>
            </w:tcBorders>
            <w:vAlign w:val="center"/>
            <w:hideMark/>
          </w:tcPr>
          <w:p w:rsidR="00DD0E88" w:rsidRDefault="00DD0E88">
            <w:pPr>
              <w:tabs>
                <w:tab w:val="center" w:pos="4677"/>
                <w:tab w:val="right" w:pos="9355"/>
              </w:tabs>
              <w:spacing w:line="276" w:lineRule="auto"/>
              <w:jc w:val="both"/>
              <w:rPr>
                <w:b w:val="0"/>
                <w:color w:val="000000"/>
                <w:lang w:eastAsia="en-US"/>
              </w:rPr>
            </w:pPr>
            <w:r>
              <w:rPr>
                <w:b w:val="0"/>
                <w:color w:val="000000"/>
                <w:lang w:eastAsia="en-US"/>
              </w:rPr>
              <w:t>295</w:t>
            </w:r>
          </w:p>
        </w:tc>
        <w:tc>
          <w:tcPr>
            <w:tcW w:w="861" w:type="dxa"/>
            <w:tcBorders>
              <w:top w:val="single" w:sz="4" w:space="0" w:color="auto"/>
              <w:left w:val="single" w:sz="4" w:space="0" w:color="auto"/>
              <w:bottom w:val="single" w:sz="4" w:space="0" w:color="auto"/>
              <w:right w:val="single" w:sz="4" w:space="0" w:color="auto"/>
            </w:tcBorders>
            <w:vAlign w:val="center"/>
            <w:hideMark/>
          </w:tcPr>
          <w:p w:rsidR="00DD0E88" w:rsidRDefault="00DD0E88">
            <w:pPr>
              <w:tabs>
                <w:tab w:val="center" w:pos="4677"/>
                <w:tab w:val="right" w:pos="9355"/>
              </w:tabs>
              <w:spacing w:line="276" w:lineRule="auto"/>
              <w:jc w:val="both"/>
              <w:rPr>
                <w:b w:val="0"/>
                <w:color w:val="000000"/>
                <w:lang w:eastAsia="en-US"/>
              </w:rPr>
            </w:pPr>
            <w:r>
              <w:rPr>
                <w:b w:val="0"/>
                <w:color w:val="000000"/>
                <w:lang w:eastAsia="en-US"/>
              </w:rPr>
              <w:t>726</w:t>
            </w:r>
          </w:p>
        </w:tc>
        <w:tc>
          <w:tcPr>
            <w:tcW w:w="807" w:type="dxa"/>
            <w:tcBorders>
              <w:top w:val="single" w:sz="4" w:space="0" w:color="auto"/>
              <w:left w:val="single" w:sz="4" w:space="0" w:color="auto"/>
              <w:bottom w:val="single" w:sz="4" w:space="0" w:color="auto"/>
              <w:right w:val="single" w:sz="4" w:space="0" w:color="auto"/>
            </w:tcBorders>
            <w:vAlign w:val="center"/>
            <w:hideMark/>
          </w:tcPr>
          <w:p w:rsidR="00DD0E88" w:rsidRDefault="00DD0E88">
            <w:pPr>
              <w:tabs>
                <w:tab w:val="center" w:pos="4677"/>
                <w:tab w:val="right" w:pos="9355"/>
              </w:tabs>
              <w:spacing w:line="276" w:lineRule="auto"/>
              <w:jc w:val="both"/>
              <w:rPr>
                <w:b w:val="0"/>
                <w:color w:val="000000"/>
                <w:lang w:eastAsia="en-US"/>
              </w:rPr>
            </w:pPr>
            <w:r>
              <w:rPr>
                <w:b w:val="0"/>
                <w:color w:val="000000"/>
                <w:lang w:eastAsia="en-US"/>
              </w:rPr>
              <w:t>291</w:t>
            </w:r>
          </w:p>
        </w:tc>
        <w:tc>
          <w:tcPr>
            <w:tcW w:w="692" w:type="dxa"/>
            <w:tcBorders>
              <w:top w:val="single" w:sz="4" w:space="0" w:color="auto"/>
              <w:left w:val="single" w:sz="4" w:space="0" w:color="auto"/>
              <w:bottom w:val="single" w:sz="4" w:space="0" w:color="auto"/>
              <w:right w:val="single" w:sz="4" w:space="0" w:color="auto"/>
            </w:tcBorders>
            <w:vAlign w:val="center"/>
            <w:hideMark/>
          </w:tcPr>
          <w:p w:rsidR="00DD0E88" w:rsidRDefault="00DD0E88">
            <w:pPr>
              <w:tabs>
                <w:tab w:val="center" w:pos="4677"/>
                <w:tab w:val="right" w:pos="9355"/>
              </w:tabs>
              <w:spacing w:line="276" w:lineRule="auto"/>
              <w:jc w:val="both"/>
              <w:rPr>
                <w:b w:val="0"/>
                <w:color w:val="000000"/>
                <w:lang w:eastAsia="en-US"/>
              </w:rPr>
            </w:pPr>
            <w:r>
              <w:rPr>
                <w:b w:val="0"/>
                <w:color w:val="000000"/>
                <w:lang w:eastAsia="en-US"/>
              </w:rPr>
              <w:t>431</w:t>
            </w:r>
          </w:p>
        </w:tc>
        <w:tc>
          <w:tcPr>
            <w:tcW w:w="852" w:type="dxa"/>
            <w:tcBorders>
              <w:top w:val="single" w:sz="4" w:space="0" w:color="auto"/>
              <w:left w:val="single" w:sz="4" w:space="0" w:color="auto"/>
              <w:bottom w:val="single" w:sz="4" w:space="0" w:color="auto"/>
              <w:right w:val="single" w:sz="4" w:space="0" w:color="auto"/>
            </w:tcBorders>
            <w:hideMark/>
          </w:tcPr>
          <w:p w:rsidR="00DD0E88" w:rsidRDefault="00DD0E88">
            <w:pPr>
              <w:spacing w:after="200" w:line="276" w:lineRule="auto"/>
              <w:jc w:val="both"/>
              <w:rPr>
                <w:b w:val="0"/>
                <w:lang w:eastAsia="en-US"/>
              </w:rPr>
            </w:pPr>
            <w:r>
              <w:rPr>
                <w:b w:val="0"/>
                <w:lang w:eastAsia="en-US"/>
              </w:rPr>
              <w:t>7375</w:t>
            </w:r>
          </w:p>
        </w:tc>
        <w:tc>
          <w:tcPr>
            <w:tcW w:w="673" w:type="dxa"/>
            <w:tcBorders>
              <w:top w:val="single" w:sz="4" w:space="0" w:color="auto"/>
              <w:left w:val="single" w:sz="4" w:space="0" w:color="auto"/>
              <w:bottom w:val="single" w:sz="4" w:space="0" w:color="auto"/>
              <w:right w:val="single" w:sz="4" w:space="0" w:color="auto"/>
            </w:tcBorders>
            <w:hideMark/>
          </w:tcPr>
          <w:p w:rsidR="00DD0E88" w:rsidRDefault="00DD0E88">
            <w:pPr>
              <w:spacing w:after="200" w:line="276" w:lineRule="auto"/>
              <w:jc w:val="both"/>
              <w:rPr>
                <w:b w:val="0"/>
                <w:lang w:eastAsia="en-US"/>
              </w:rPr>
            </w:pPr>
            <w:r>
              <w:rPr>
                <w:b w:val="0"/>
                <w:lang w:eastAsia="en-US"/>
              </w:rPr>
              <w:t>246,10</w:t>
            </w:r>
          </w:p>
        </w:tc>
      </w:tr>
      <w:tr w:rsidR="00DD0E88" w:rsidTr="00DD0E88">
        <w:trPr>
          <w:jc w:val="center"/>
        </w:trPr>
        <w:tc>
          <w:tcPr>
            <w:tcW w:w="35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0E88" w:rsidRDefault="00DD0E88">
            <w:pPr>
              <w:tabs>
                <w:tab w:val="center" w:pos="4677"/>
                <w:tab w:val="right" w:pos="9355"/>
              </w:tabs>
              <w:spacing w:line="276" w:lineRule="auto"/>
              <w:ind w:left="68" w:hanging="68"/>
              <w:jc w:val="both"/>
              <w:rPr>
                <w:b w:val="0"/>
                <w:color w:val="000000"/>
                <w:lang w:eastAsia="en-US"/>
              </w:rPr>
            </w:pPr>
            <w:r>
              <w:rPr>
                <w:b w:val="0"/>
                <w:color w:val="000000"/>
                <w:lang w:eastAsia="en-US"/>
              </w:rPr>
              <w:t>Текущий налог на прибыль, тыс</w:t>
            </w:r>
            <w:proofErr w:type="gramStart"/>
            <w:r>
              <w:rPr>
                <w:b w:val="0"/>
                <w:color w:val="000000"/>
                <w:lang w:eastAsia="en-US"/>
              </w:rPr>
              <w:t>.р</w:t>
            </w:r>
            <w:proofErr w:type="gramEnd"/>
            <w:r>
              <w:rPr>
                <w:b w:val="0"/>
                <w:color w:val="000000"/>
                <w:lang w:eastAsia="en-US"/>
              </w:rPr>
              <w:t>уб.</w:t>
            </w:r>
          </w:p>
        </w:tc>
        <w:tc>
          <w:tcPr>
            <w:tcW w:w="117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tabs>
                <w:tab w:val="center" w:pos="4677"/>
                <w:tab w:val="right" w:pos="9355"/>
              </w:tabs>
              <w:spacing w:line="276" w:lineRule="auto"/>
              <w:jc w:val="both"/>
              <w:rPr>
                <w:b w:val="0"/>
                <w:color w:val="000000"/>
                <w:lang w:eastAsia="en-US"/>
              </w:rPr>
            </w:pPr>
            <w:r>
              <w:rPr>
                <w:b w:val="0"/>
                <w:color w:val="000000"/>
                <w:lang w:eastAsia="en-US"/>
              </w:rPr>
              <w:t>1</w:t>
            </w:r>
          </w:p>
        </w:tc>
        <w:tc>
          <w:tcPr>
            <w:tcW w:w="717" w:type="dxa"/>
            <w:tcBorders>
              <w:top w:val="single" w:sz="4" w:space="0" w:color="auto"/>
              <w:left w:val="single" w:sz="4" w:space="0" w:color="auto"/>
              <w:bottom w:val="single" w:sz="4" w:space="0" w:color="auto"/>
              <w:right w:val="single" w:sz="4" w:space="0" w:color="auto"/>
            </w:tcBorders>
            <w:vAlign w:val="center"/>
            <w:hideMark/>
          </w:tcPr>
          <w:p w:rsidR="00DD0E88" w:rsidRDefault="00DD0E88">
            <w:pPr>
              <w:tabs>
                <w:tab w:val="center" w:pos="4677"/>
                <w:tab w:val="right" w:pos="9355"/>
              </w:tabs>
              <w:spacing w:line="276" w:lineRule="auto"/>
              <w:jc w:val="both"/>
              <w:rPr>
                <w:b w:val="0"/>
                <w:color w:val="000000"/>
                <w:lang w:eastAsia="en-US"/>
              </w:rPr>
            </w:pPr>
            <w:r>
              <w:rPr>
                <w:b w:val="0"/>
                <w:color w:val="000000"/>
                <w:lang w:eastAsia="en-US"/>
              </w:rPr>
              <w:t>71</w:t>
            </w:r>
          </w:p>
        </w:tc>
        <w:tc>
          <w:tcPr>
            <w:tcW w:w="861" w:type="dxa"/>
            <w:tcBorders>
              <w:top w:val="single" w:sz="4" w:space="0" w:color="auto"/>
              <w:left w:val="single" w:sz="4" w:space="0" w:color="auto"/>
              <w:bottom w:val="single" w:sz="4" w:space="0" w:color="auto"/>
              <w:right w:val="single" w:sz="4" w:space="0" w:color="auto"/>
            </w:tcBorders>
            <w:vAlign w:val="center"/>
            <w:hideMark/>
          </w:tcPr>
          <w:p w:rsidR="00DD0E88" w:rsidRDefault="00DD0E88">
            <w:pPr>
              <w:tabs>
                <w:tab w:val="center" w:pos="4677"/>
                <w:tab w:val="right" w:pos="9355"/>
              </w:tabs>
              <w:spacing w:line="276" w:lineRule="auto"/>
              <w:jc w:val="both"/>
              <w:rPr>
                <w:b w:val="0"/>
                <w:color w:val="000000"/>
                <w:lang w:eastAsia="en-US"/>
              </w:rPr>
            </w:pPr>
            <w:r>
              <w:rPr>
                <w:b w:val="0"/>
                <w:color w:val="000000"/>
                <w:lang w:eastAsia="en-US"/>
              </w:rPr>
              <w:t>174</w:t>
            </w:r>
          </w:p>
        </w:tc>
        <w:tc>
          <w:tcPr>
            <w:tcW w:w="807" w:type="dxa"/>
            <w:tcBorders>
              <w:top w:val="single" w:sz="4" w:space="0" w:color="auto"/>
              <w:left w:val="single" w:sz="4" w:space="0" w:color="auto"/>
              <w:bottom w:val="single" w:sz="4" w:space="0" w:color="auto"/>
              <w:right w:val="single" w:sz="4" w:space="0" w:color="auto"/>
            </w:tcBorders>
            <w:vAlign w:val="center"/>
            <w:hideMark/>
          </w:tcPr>
          <w:p w:rsidR="00DD0E88" w:rsidRDefault="00DD0E88">
            <w:pPr>
              <w:tabs>
                <w:tab w:val="center" w:pos="4677"/>
                <w:tab w:val="right" w:pos="9355"/>
              </w:tabs>
              <w:spacing w:line="276" w:lineRule="auto"/>
              <w:jc w:val="both"/>
              <w:rPr>
                <w:b w:val="0"/>
                <w:color w:val="000000"/>
                <w:lang w:eastAsia="en-US"/>
              </w:rPr>
            </w:pPr>
            <w:r>
              <w:rPr>
                <w:b w:val="0"/>
                <w:color w:val="000000"/>
                <w:lang w:eastAsia="en-US"/>
              </w:rPr>
              <w:t>70</w:t>
            </w:r>
          </w:p>
        </w:tc>
        <w:tc>
          <w:tcPr>
            <w:tcW w:w="692" w:type="dxa"/>
            <w:tcBorders>
              <w:top w:val="single" w:sz="4" w:space="0" w:color="auto"/>
              <w:left w:val="single" w:sz="4" w:space="0" w:color="auto"/>
              <w:bottom w:val="single" w:sz="4" w:space="0" w:color="auto"/>
              <w:right w:val="single" w:sz="4" w:space="0" w:color="auto"/>
            </w:tcBorders>
            <w:vAlign w:val="center"/>
            <w:hideMark/>
          </w:tcPr>
          <w:p w:rsidR="00DD0E88" w:rsidRDefault="00DD0E88">
            <w:pPr>
              <w:tabs>
                <w:tab w:val="center" w:pos="4677"/>
                <w:tab w:val="right" w:pos="9355"/>
              </w:tabs>
              <w:spacing w:line="276" w:lineRule="auto"/>
              <w:jc w:val="both"/>
              <w:rPr>
                <w:b w:val="0"/>
                <w:color w:val="000000"/>
                <w:lang w:eastAsia="en-US"/>
              </w:rPr>
            </w:pPr>
            <w:r>
              <w:rPr>
                <w:b w:val="0"/>
                <w:color w:val="000000"/>
                <w:lang w:eastAsia="en-US"/>
              </w:rPr>
              <w:t>103</w:t>
            </w:r>
          </w:p>
        </w:tc>
        <w:tc>
          <w:tcPr>
            <w:tcW w:w="852" w:type="dxa"/>
            <w:tcBorders>
              <w:top w:val="single" w:sz="4" w:space="0" w:color="auto"/>
              <w:left w:val="single" w:sz="4" w:space="0" w:color="auto"/>
              <w:bottom w:val="single" w:sz="4" w:space="0" w:color="auto"/>
              <w:right w:val="single" w:sz="4" w:space="0" w:color="auto"/>
            </w:tcBorders>
            <w:hideMark/>
          </w:tcPr>
          <w:p w:rsidR="00DD0E88" w:rsidRDefault="00DD0E88">
            <w:pPr>
              <w:spacing w:after="200" w:line="276" w:lineRule="auto"/>
              <w:jc w:val="both"/>
              <w:rPr>
                <w:b w:val="0"/>
                <w:lang w:eastAsia="en-US"/>
              </w:rPr>
            </w:pPr>
            <w:r>
              <w:rPr>
                <w:b w:val="0"/>
                <w:lang w:eastAsia="en-US"/>
              </w:rPr>
              <w:t>7100</w:t>
            </w:r>
          </w:p>
        </w:tc>
        <w:tc>
          <w:tcPr>
            <w:tcW w:w="673" w:type="dxa"/>
            <w:tcBorders>
              <w:top w:val="single" w:sz="4" w:space="0" w:color="auto"/>
              <w:left w:val="single" w:sz="4" w:space="0" w:color="auto"/>
              <w:bottom w:val="single" w:sz="4" w:space="0" w:color="auto"/>
              <w:right w:val="single" w:sz="4" w:space="0" w:color="auto"/>
            </w:tcBorders>
            <w:hideMark/>
          </w:tcPr>
          <w:p w:rsidR="00DD0E88" w:rsidRDefault="00DD0E88">
            <w:pPr>
              <w:spacing w:after="200" w:line="276" w:lineRule="auto"/>
              <w:jc w:val="both"/>
              <w:rPr>
                <w:b w:val="0"/>
                <w:lang w:eastAsia="en-US"/>
              </w:rPr>
            </w:pPr>
            <w:r>
              <w:rPr>
                <w:b w:val="0"/>
                <w:lang w:eastAsia="en-US"/>
              </w:rPr>
              <w:t>245,07</w:t>
            </w:r>
          </w:p>
        </w:tc>
      </w:tr>
      <w:tr w:rsidR="00DD0E88" w:rsidTr="00DD0E88">
        <w:trPr>
          <w:jc w:val="center"/>
        </w:trPr>
        <w:tc>
          <w:tcPr>
            <w:tcW w:w="35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0E88" w:rsidRDefault="00DD0E88">
            <w:pPr>
              <w:tabs>
                <w:tab w:val="center" w:pos="4677"/>
                <w:tab w:val="right" w:pos="9355"/>
              </w:tabs>
              <w:spacing w:line="276" w:lineRule="auto"/>
              <w:ind w:left="68" w:hanging="68"/>
              <w:jc w:val="both"/>
              <w:rPr>
                <w:b w:val="0"/>
                <w:color w:val="000000"/>
                <w:lang w:eastAsia="en-US"/>
              </w:rPr>
            </w:pPr>
            <w:r>
              <w:rPr>
                <w:b w:val="0"/>
                <w:color w:val="000000"/>
                <w:lang w:eastAsia="en-US"/>
              </w:rPr>
              <w:t>Чистая прибыль (убыток) отчетного периода, тыс</w:t>
            </w:r>
            <w:proofErr w:type="gramStart"/>
            <w:r>
              <w:rPr>
                <w:b w:val="0"/>
                <w:color w:val="000000"/>
                <w:lang w:eastAsia="en-US"/>
              </w:rPr>
              <w:t>.р</w:t>
            </w:r>
            <w:proofErr w:type="gramEnd"/>
            <w:r>
              <w:rPr>
                <w:b w:val="0"/>
                <w:color w:val="000000"/>
                <w:lang w:eastAsia="en-US"/>
              </w:rPr>
              <w:t>уб.</w:t>
            </w:r>
          </w:p>
        </w:tc>
        <w:tc>
          <w:tcPr>
            <w:tcW w:w="117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tabs>
                <w:tab w:val="center" w:pos="4677"/>
                <w:tab w:val="right" w:pos="9355"/>
              </w:tabs>
              <w:spacing w:line="276" w:lineRule="auto"/>
              <w:jc w:val="both"/>
              <w:rPr>
                <w:b w:val="0"/>
                <w:color w:val="000000"/>
                <w:lang w:eastAsia="en-US"/>
              </w:rPr>
            </w:pPr>
            <w:r>
              <w:rPr>
                <w:b w:val="0"/>
                <w:color w:val="000000"/>
                <w:lang w:eastAsia="en-US"/>
              </w:rPr>
              <w:t>3</w:t>
            </w:r>
          </w:p>
        </w:tc>
        <w:tc>
          <w:tcPr>
            <w:tcW w:w="717" w:type="dxa"/>
            <w:tcBorders>
              <w:top w:val="single" w:sz="4" w:space="0" w:color="auto"/>
              <w:left w:val="single" w:sz="4" w:space="0" w:color="auto"/>
              <w:bottom w:val="single" w:sz="4" w:space="0" w:color="auto"/>
              <w:right w:val="single" w:sz="4" w:space="0" w:color="auto"/>
            </w:tcBorders>
            <w:vAlign w:val="center"/>
            <w:hideMark/>
          </w:tcPr>
          <w:p w:rsidR="00DD0E88" w:rsidRDefault="00DD0E88">
            <w:pPr>
              <w:tabs>
                <w:tab w:val="center" w:pos="4677"/>
                <w:tab w:val="right" w:pos="9355"/>
              </w:tabs>
              <w:spacing w:line="276" w:lineRule="auto"/>
              <w:jc w:val="both"/>
              <w:rPr>
                <w:b w:val="0"/>
                <w:color w:val="000000"/>
                <w:lang w:eastAsia="en-US"/>
              </w:rPr>
            </w:pPr>
            <w:r>
              <w:rPr>
                <w:b w:val="0"/>
                <w:color w:val="000000"/>
                <w:lang w:eastAsia="en-US"/>
              </w:rPr>
              <w:t>224</w:t>
            </w:r>
          </w:p>
        </w:tc>
        <w:tc>
          <w:tcPr>
            <w:tcW w:w="861" w:type="dxa"/>
            <w:tcBorders>
              <w:top w:val="single" w:sz="4" w:space="0" w:color="auto"/>
              <w:left w:val="single" w:sz="4" w:space="0" w:color="auto"/>
              <w:bottom w:val="single" w:sz="4" w:space="0" w:color="auto"/>
              <w:right w:val="single" w:sz="4" w:space="0" w:color="auto"/>
            </w:tcBorders>
            <w:vAlign w:val="center"/>
            <w:hideMark/>
          </w:tcPr>
          <w:p w:rsidR="00DD0E88" w:rsidRDefault="00DD0E88">
            <w:pPr>
              <w:tabs>
                <w:tab w:val="center" w:pos="4677"/>
                <w:tab w:val="right" w:pos="9355"/>
              </w:tabs>
              <w:spacing w:line="276" w:lineRule="auto"/>
              <w:jc w:val="both"/>
              <w:rPr>
                <w:b w:val="0"/>
                <w:color w:val="000000"/>
                <w:lang w:eastAsia="en-US"/>
              </w:rPr>
            </w:pPr>
            <w:r>
              <w:rPr>
                <w:b w:val="0"/>
                <w:color w:val="000000"/>
                <w:lang w:eastAsia="en-US"/>
              </w:rPr>
              <w:t>552</w:t>
            </w:r>
          </w:p>
        </w:tc>
        <w:tc>
          <w:tcPr>
            <w:tcW w:w="807" w:type="dxa"/>
            <w:tcBorders>
              <w:top w:val="single" w:sz="4" w:space="0" w:color="auto"/>
              <w:left w:val="single" w:sz="4" w:space="0" w:color="auto"/>
              <w:bottom w:val="single" w:sz="4" w:space="0" w:color="auto"/>
              <w:right w:val="single" w:sz="4" w:space="0" w:color="auto"/>
            </w:tcBorders>
            <w:vAlign w:val="center"/>
            <w:hideMark/>
          </w:tcPr>
          <w:p w:rsidR="00DD0E88" w:rsidRDefault="00DD0E88">
            <w:pPr>
              <w:tabs>
                <w:tab w:val="center" w:pos="4677"/>
                <w:tab w:val="right" w:pos="9355"/>
              </w:tabs>
              <w:spacing w:line="276" w:lineRule="auto"/>
              <w:jc w:val="both"/>
              <w:rPr>
                <w:b w:val="0"/>
                <w:color w:val="000000"/>
                <w:lang w:eastAsia="en-US"/>
              </w:rPr>
            </w:pPr>
            <w:r>
              <w:rPr>
                <w:b w:val="0"/>
                <w:color w:val="000000"/>
                <w:lang w:eastAsia="en-US"/>
              </w:rPr>
              <w:t>221</w:t>
            </w:r>
          </w:p>
        </w:tc>
        <w:tc>
          <w:tcPr>
            <w:tcW w:w="692" w:type="dxa"/>
            <w:tcBorders>
              <w:top w:val="single" w:sz="4" w:space="0" w:color="auto"/>
              <w:left w:val="single" w:sz="4" w:space="0" w:color="auto"/>
              <w:bottom w:val="single" w:sz="4" w:space="0" w:color="auto"/>
              <w:right w:val="single" w:sz="4" w:space="0" w:color="auto"/>
            </w:tcBorders>
            <w:vAlign w:val="center"/>
            <w:hideMark/>
          </w:tcPr>
          <w:p w:rsidR="00DD0E88" w:rsidRDefault="00DD0E88">
            <w:pPr>
              <w:tabs>
                <w:tab w:val="center" w:pos="4677"/>
                <w:tab w:val="right" w:pos="9355"/>
              </w:tabs>
              <w:spacing w:line="276" w:lineRule="auto"/>
              <w:jc w:val="both"/>
              <w:rPr>
                <w:b w:val="0"/>
                <w:color w:val="000000"/>
                <w:lang w:eastAsia="en-US"/>
              </w:rPr>
            </w:pPr>
            <w:r>
              <w:rPr>
                <w:b w:val="0"/>
                <w:color w:val="000000"/>
                <w:lang w:eastAsia="en-US"/>
              </w:rPr>
              <w:t>328</w:t>
            </w:r>
          </w:p>
        </w:tc>
        <w:tc>
          <w:tcPr>
            <w:tcW w:w="852" w:type="dxa"/>
            <w:tcBorders>
              <w:top w:val="single" w:sz="4" w:space="0" w:color="auto"/>
              <w:left w:val="single" w:sz="4" w:space="0" w:color="auto"/>
              <w:bottom w:val="single" w:sz="4" w:space="0" w:color="auto"/>
              <w:right w:val="single" w:sz="4" w:space="0" w:color="auto"/>
            </w:tcBorders>
            <w:hideMark/>
          </w:tcPr>
          <w:p w:rsidR="00DD0E88" w:rsidRDefault="00DD0E88">
            <w:pPr>
              <w:spacing w:after="200" w:line="276" w:lineRule="auto"/>
              <w:jc w:val="both"/>
              <w:rPr>
                <w:b w:val="0"/>
                <w:lang w:eastAsia="en-US"/>
              </w:rPr>
            </w:pPr>
            <w:r>
              <w:rPr>
                <w:b w:val="0"/>
                <w:lang w:eastAsia="en-US"/>
              </w:rPr>
              <w:t>7466,67</w:t>
            </w:r>
          </w:p>
        </w:tc>
        <w:tc>
          <w:tcPr>
            <w:tcW w:w="673" w:type="dxa"/>
            <w:tcBorders>
              <w:top w:val="single" w:sz="4" w:space="0" w:color="auto"/>
              <w:left w:val="single" w:sz="4" w:space="0" w:color="auto"/>
              <w:bottom w:val="single" w:sz="4" w:space="0" w:color="auto"/>
              <w:right w:val="single" w:sz="4" w:space="0" w:color="auto"/>
            </w:tcBorders>
            <w:hideMark/>
          </w:tcPr>
          <w:p w:rsidR="00DD0E88" w:rsidRDefault="00DD0E88">
            <w:pPr>
              <w:spacing w:after="200" w:line="276" w:lineRule="auto"/>
              <w:jc w:val="both"/>
              <w:rPr>
                <w:b w:val="0"/>
                <w:lang w:eastAsia="en-US"/>
              </w:rPr>
            </w:pPr>
            <w:r>
              <w:rPr>
                <w:b w:val="0"/>
                <w:lang w:eastAsia="en-US"/>
              </w:rPr>
              <w:t>246,43</w:t>
            </w:r>
          </w:p>
        </w:tc>
      </w:tr>
    </w:tbl>
    <w:p w:rsidR="00DD0E88" w:rsidRDefault="00DD0E88" w:rsidP="00DD0E88">
      <w:pPr>
        <w:spacing w:line="360" w:lineRule="auto"/>
        <w:ind w:firstLine="709"/>
        <w:jc w:val="both"/>
        <w:rPr>
          <w:b w:val="0"/>
          <w:color w:val="000000"/>
          <w:sz w:val="28"/>
          <w:szCs w:val="28"/>
        </w:rPr>
      </w:pPr>
    </w:p>
    <w:p w:rsidR="00DD0E88" w:rsidRDefault="00DD0E88" w:rsidP="00DD0E88">
      <w:pPr>
        <w:spacing w:line="360" w:lineRule="auto"/>
        <w:ind w:firstLine="709"/>
        <w:jc w:val="both"/>
        <w:rPr>
          <w:b w:val="0"/>
          <w:color w:val="000000"/>
          <w:sz w:val="28"/>
          <w:szCs w:val="28"/>
        </w:rPr>
      </w:pPr>
      <w:r>
        <w:rPr>
          <w:b w:val="0"/>
          <w:color w:val="000000"/>
          <w:sz w:val="28"/>
          <w:szCs w:val="28"/>
        </w:rPr>
        <w:t xml:space="preserve">Как видно из табл. 2.3 в 2014г. происходит значительное увеличение деятельности организации. Это выражается в увеличении выручки от продаж в 335 раз. Увеличение себестоимости в 2014г. было в 359 раз. Итогом финансово-хозяйственной деятельности организации в 2014г. была прибыль, которая увеличилась в 75 раз и составила 24 тыс. руб. </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В 2015г. деятельность организации также увеличилась, но это увеличение было незначительным по сравнению с 2014г. Превышение темпа </w:t>
      </w:r>
      <w:r>
        <w:rPr>
          <w:b w:val="0"/>
          <w:color w:val="000000"/>
          <w:sz w:val="28"/>
          <w:szCs w:val="28"/>
        </w:rPr>
        <w:lastRenderedPageBreak/>
        <w:t>роста выручки от продаж (141,44%), над темпом роста затрат (141,05%) повлияло на рост чистой прибыли в 2,5 раза.</w:t>
      </w:r>
    </w:p>
    <w:p w:rsidR="00DD0E88" w:rsidRDefault="00DD0E88" w:rsidP="00DD0E88">
      <w:pPr>
        <w:pStyle w:val="ab"/>
        <w:spacing w:line="360" w:lineRule="auto"/>
        <w:ind w:firstLine="709"/>
        <w:jc w:val="both"/>
        <w:rPr>
          <w:color w:val="000000"/>
          <w:szCs w:val="28"/>
        </w:rPr>
      </w:pPr>
      <w:r>
        <w:rPr>
          <w:color w:val="000000"/>
        </w:rPr>
        <w:t xml:space="preserve">Для оценки уровня интенсивности использования трудовых ресурсов применяются показатели производительности труда (объем </w:t>
      </w:r>
      <w:r>
        <w:rPr>
          <w:color w:val="000000"/>
          <w:szCs w:val="28"/>
        </w:rPr>
        <w:t>выручки от реализации к среднесписочной численности).</w:t>
      </w:r>
    </w:p>
    <w:p w:rsidR="00DD0E88" w:rsidRDefault="00DD0E88" w:rsidP="00DD0E88">
      <w:pPr>
        <w:pStyle w:val="3"/>
        <w:ind w:left="0" w:firstLine="709"/>
        <w:rPr>
          <w:color w:val="000000"/>
          <w:szCs w:val="28"/>
          <w:lang w:val="ru-RU"/>
        </w:rPr>
      </w:pPr>
      <w:r>
        <w:rPr>
          <w:color w:val="000000"/>
          <w:szCs w:val="28"/>
          <w:lang w:val="ru-RU"/>
        </w:rPr>
        <w:t xml:space="preserve">Оценка использования трудовых ресурсов, рост производительности труда необходимо рассматривать в тесной связи с оплатой труда. </w:t>
      </w:r>
    </w:p>
    <w:p w:rsidR="00DD0E88" w:rsidRDefault="00DD0E88" w:rsidP="00DD0E88">
      <w:pPr>
        <w:pStyle w:val="3"/>
        <w:ind w:left="0" w:firstLine="709"/>
        <w:rPr>
          <w:color w:val="000000"/>
          <w:szCs w:val="28"/>
          <w:lang w:val="ru-RU"/>
        </w:rPr>
      </w:pPr>
      <w:r>
        <w:rPr>
          <w:color w:val="000000"/>
          <w:szCs w:val="28"/>
          <w:lang w:val="ru-RU"/>
        </w:rPr>
        <w:t>С ростом производительности труда создаются реальные предпосылки повышения его оплаты. В свою очередь, повышение уровня оплаты труда способствует росту его мотивации и производительности.</w:t>
      </w:r>
    </w:p>
    <w:p w:rsidR="00DD0E88" w:rsidRDefault="00DD0E88" w:rsidP="00DD0E88">
      <w:pPr>
        <w:spacing w:line="360" w:lineRule="auto"/>
        <w:jc w:val="both"/>
        <w:rPr>
          <w:b w:val="0"/>
          <w:color w:val="000000"/>
          <w:sz w:val="28"/>
          <w:szCs w:val="28"/>
        </w:rPr>
      </w:pPr>
      <w:r>
        <w:rPr>
          <w:b w:val="0"/>
          <w:color w:val="000000"/>
          <w:sz w:val="28"/>
          <w:szCs w:val="28"/>
        </w:rPr>
        <w:t>Таблица 2.4 – Основные трудовые показател</w:t>
      </w:r>
      <w:proofErr w:type="gramStart"/>
      <w:r>
        <w:rPr>
          <w:b w:val="0"/>
          <w:color w:val="000000"/>
          <w:sz w:val="28"/>
          <w:szCs w:val="28"/>
        </w:rPr>
        <w:t>и  ООО</w:t>
      </w:r>
      <w:proofErr w:type="gramEnd"/>
      <w:r>
        <w:rPr>
          <w:b w:val="0"/>
          <w:color w:val="000000"/>
          <w:sz w:val="28"/>
          <w:szCs w:val="28"/>
        </w:rPr>
        <w:t xml:space="preserve"> « </w:t>
      </w:r>
      <w:proofErr w:type="spellStart"/>
      <w:r>
        <w:rPr>
          <w:b w:val="0"/>
          <w:color w:val="000000"/>
          <w:sz w:val="28"/>
          <w:szCs w:val="28"/>
        </w:rPr>
        <w:t>Раден</w:t>
      </w:r>
      <w:proofErr w:type="spellEnd"/>
      <w:r>
        <w:rPr>
          <w:b w:val="0"/>
          <w:color w:val="000000"/>
          <w:sz w:val="28"/>
          <w:szCs w:val="28"/>
        </w:rPr>
        <w:t>»</w:t>
      </w:r>
    </w:p>
    <w:tbl>
      <w:tblPr>
        <w:tblW w:w="9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061"/>
        <w:gridCol w:w="1261"/>
        <w:gridCol w:w="1261"/>
        <w:gridCol w:w="1165"/>
        <w:gridCol w:w="1537"/>
      </w:tblGrid>
      <w:tr w:rsidR="00DD0E88" w:rsidTr="00DD0E88">
        <w:tc>
          <w:tcPr>
            <w:tcW w:w="4060"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color w:val="000000"/>
                <w:sz w:val="28"/>
                <w:szCs w:val="28"/>
                <w:lang w:eastAsia="en-US"/>
              </w:rPr>
            </w:pPr>
            <w:r>
              <w:rPr>
                <w:b w:val="0"/>
                <w:color w:val="000000"/>
                <w:sz w:val="28"/>
                <w:szCs w:val="28"/>
                <w:lang w:eastAsia="en-US"/>
              </w:rPr>
              <w:t>Показатели</w:t>
            </w:r>
          </w:p>
        </w:tc>
        <w:tc>
          <w:tcPr>
            <w:tcW w:w="1260"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ind w:left="68"/>
              <w:jc w:val="both"/>
              <w:rPr>
                <w:b w:val="0"/>
                <w:color w:val="000000"/>
                <w:sz w:val="28"/>
                <w:szCs w:val="28"/>
                <w:lang w:eastAsia="en-US"/>
              </w:rPr>
            </w:pPr>
            <w:r>
              <w:rPr>
                <w:b w:val="0"/>
                <w:color w:val="000000"/>
                <w:sz w:val="28"/>
                <w:szCs w:val="28"/>
                <w:lang w:eastAsia="en-US"/>
              </w:rPr>
              <w:t>2013г.</w:t>
            </w:r>
          </w:p>
        </w:tc>
        <w:tc>
          <w:tcPr>
            <w:tcW w:w="1260"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ind w:left="68"/>
              <w:jc w:val="both"/>
              <w:rPr>
                <w:b w:val="0"/>
                <w:color w:val="000000"/>
                <w:sz w:val="28"/>
                <w:szCs w:val="28"/>
                <w:lang w:eastAsia="en-US"/>
              </w:rPr>
            </w:pPr>
            <w:r>
              <w:rPr>
                <w:b w:val="0"/>
                <w:color w:val="000000"/>
                <w:sz w:val="28"/>
                <w:szCs w:val="28"/>
                <w:lang w:eastAsia="en-US"/>
              </w:rPr>
              <w:t>2014г.</w:t>
            </w:r>
          </w:p>
        </w:tc>
        <w:tc>
          <w:tcPr>
            <w:tcW w:w="1164"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ind w:left="68"/>
              <w:jc w:val="both"/>
              <w:rPr>
                <w:b w:val="0"/>
                <w:color w:val="000000"/>
                <w:sz w:val="28"/>
                <w:szCs w:val="28"/>
                <w:lang w:eastAsia="en-US"/>
              </w:rPr>
            </w:pPr>
            <w:r>
              <w:rPr>
                <w:b w:val="0"/>
                <w:color w:val="000000"/>
                <w:sz w:val="28"/>
                <w:szCs w:val="28"/>
                <w:lang w:eastAsia="en-US"/>
              </w:rPr>
              <w:t>2015г.</w:t>
            </w:r>
          </w:p>
        </w:tc>
        <w:tc>
          <w:tcPr>
            <w:tcW w:w="1536"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color w:val="000000"/>
                <w:sz w:val="28"/>
                <w:szCs w:val="28"/>
                <w:lang w:eastAsia="en-US"/>
              </w:rPr>
            </w:pPr>
            <w:r>
              <w:rPr>
                <w:b w:val="0"/>
                <w:color w:val="000000"/>
                <w:sz w:val="28"/>
                <w:szCs w:val="28"/>
                <w:lang w:eastAsia="en-US"/>
              </w:rPr>
              <w:t>Изменение</w:t>
            </w:r>
            <w:proofErr w:type="gramStart"/>
            <w:r>
              <w:rPr>
                <w:b w:val="0"/>
                <w:color w:val="000000"/>
                <w:sz w:val="28"/>
                <w:szCs w:val="28"/>
                <w:lang w:eastAsia="en-US"/>
              </w:rPr>
              <w:t xml:space="preserve"> (+/-)</w:t>
            </w:r>
            <w:proofErr w:type="gramEnd"/>
          </w:p>
        </w:tc>
      </w:tr>
      <w:tr w:rsidR="00DD0E88" w:rsidTr="00DD0E88">
        <w:tc>
          <w:tcPr>
            <w:tcW w:w="4060"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color w:val="000000"/>
                <w:sz w:val="28"/>
                <w:szCs w:val="28"/>
                <w:lang w:eastAsia="en-US"/>
              </w:rPr>
            </w:pPr>
            <w:r>
              <w:rPr>
                <w:b w:val="0"/>
                <w:color w:val="000000"/>
                <w:sz w:val="28"/>
                <w:szCs w:val="28"/>
                <w:lang w:eastAsia="en-US"/>
              </w:rPr>
              <w:t>Среднесписочная численность персонала, чел.</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sz w:val="28"/>
                <w:szCs w:val="28"/>
                <w:lang w:eastAsia="en-US"/>
              </w:rPr>
            </w:pPr>
            <w:r>
              <w:rPr>
                <w:b w:val="0"/>
                <w:color w:val="000000"/>
                <w:sz w:val="28"/>
                <w:szCs w:val="28"/>
                <w:lang w:eastAsia="en-US"/>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sz w:val="28"/>
                <w:szCs w:val="28"/>
                <w:lang w:eastAsia="en-US"/>
              </w:rPr>
            </w:pPr>
            <w:r>
              <w:rPr>
                <w:b w:val="0"/>
                <w:color w:val="000000"/>
                <w:sz w:val="28"/>
                <w:szCs w:val="28"/>
                <w:lang w:eastAsia="en-US"/>
              </w:rPr>
              <w:t>23</w:t>
            </w:r>
          </w:p>
        </w:tc>
        <w:tc>
          <w:tcPr>
            <w:tcW w:w="116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sz w:val="28"/>
                <w:szCs w:val="28"/>
                <w:lang w:eastAsia="en-US"/>
              </w:rPr>
            </w:pPr>
            <w:r>
              <w:rPr>
                <w:b w:val="0"/>
                <w:color w:val="000000"/>
                <w:sz w:val="28"/>
                <w:szCs w:val="28"/>
                <w:lang w:eastAsia="en-US"/>
              </w:rPr>
              <w:t>28</w:t>
            </w:r>
          </w:p>
        </w:tc>
        <w:tc>
          <w:tcPr>
            <w:tcW w:w="1536"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sz w:val="28"/>
                <w:szCs w:val="28"/>
                <w:lang w:eastAsia="en-US"/>
              </w:rPr>
            </w:pPr>
            <w:r>
              <w:rPr>
                <w:b w:val="0"/>
                <w:color w:val="000000"/>
                <w:sz w:val="28"/>
                <w:szCs w:val="28"/>
                <w:lang w:eastAsia="en-US"/>
              </w:rPr>
              <w:t>+24</w:t>
            </w:r>
          </w:p>
        </w:tc>
      </w:tr>
      <w:tr w:rsidR="00DD0E88" w:rsidTr="00DD0E88">
        <w:tc>
          <w:tcPr>
            <w:tcW w:w="4060"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color w:val="000000"/>
                <w:sz w:val="28"/>
                <w:szCs w:val="28"/>
                <w:lang w:eastAsia="en-US"/>
              </w:rPr>
            </w:pPr>
            <w:r>
              <w:rPr>
                <w:b w:val="0"/>
                <w:color w:val="000000"/>
                <w:sz w:val="28"/>
                <w:szCs w:val="28"/>
                <w:lang w:eastAsia="en-US"/>
              </w:rPr>
              <w:t>Выручка от продаж, тыс. руб.</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sz w:val="28"/>
                <w:szCs w:val="28"/>
                <w:lang w:eastAsia="en-US"/>
              </w:rPr>
            </w:pPr>
            <w:r>
              <w:rPr>
                <w:b w:val="0"/>
                <w:color w:val="000000"/>
                <w:sz w:val="28"/>
                <w:szCs w:val="28"/>
                <w:lang w:eastAsia="en-US"/>
              </w:rPr>
              <w:t>249</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sz w:val="28"/>
                <w:szCs w:val="28"/>
                <w:lang w:eastAsia="en-US"/>
              </w:rPr>
            </w:pPr>
            <w:r>
              <w:rPr>
                <w:b w:val="0"/>
                <w:color w:val="000000"/>
                <w:sz w:val="28"/>
                <w:szCs w:val="28"/>
                <w:lang w:eastAsia="en-US"/>
              </w:rPr>
              <w:t>83292</w:t>
            </w:r>
          </w:p>
        </w:tc>
        <w:tc>
          <w:tcPr>
            <w:tcW w:w="116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sz w:val="28"/>
                <w:szCs w:val="28"/>
                <w:lang w:eastAsia="en-US"/>
              </w:rPr>
            </w:pPr>
            <w:r>
              <w:rPr>
                <w:b w:val="0"/>
                <w:color w:val="000000"/>
                <w:sz w:val="28"/>
                <w:szCs w:val="28"/>
                <w:lang w:eastAsia="en-US"/>
              </w:rPr>
              <w:t>117811</w:t>
            </w:r>
          </w:p>
        </w:tc>
        <w:tc>
          <w:tcPr>
            <w:tcW w:w="1536"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sz w:val="28"/>
                <w:szCs w:val="28"/>
                <w:lang w:eastAsia="en-US"/>
              </w:rPr>
            </w:pPr>
            <w:r>
              <w:rPr>
                <w:b w:val="0"/>
                <w:color w:val="000000"/>
                <w:sz w:val="28"/>
                <w:szCs w:val="28"/>
                <w:lang w:eastAsia="en-US"/>
              </w:rPr>
              <w:t>+117562</w:t>
            </w:r>
          </w:p>
        </w:tc>
      </w:tr>
      <w:tr w:rsidR="00DD0E88" w:rsidTr="00DD0E88">
        <w:tc>
          <w:tcPr>
            <w:tcW w:w="4060"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color w:val="000000"/>
                <w:sz w:val="28"/>
                <w:szCs w:val="28"/>
                <w:lang w:eastAsia="en-US"/>
              </w:rPr>
            </w:pPr>
            <w:r>
              <w:rPr>
                <w:b w:val="0"/>
                <w:color w:val="000000"/>
                <w:sz w:val="28"/>
                <w:szCs w:val="28"/>
                <w:lang w:eastAsia="en-US"/>
              </w:rPr>
              <w:t>Прибыль от продаж, тыс</w:t>
            </w:r>
            <w:proofErr w:type="gramStart"/>
            <w:r>
              <w:rPr>
                <w:b w:val="0"/>
                <w:color w:val="000000"/>
                <w:sz w:val="28"/>
                <w:szCs w:val="28"/>
                <w:lang w:eastAsia="en-US"/>
              </w:rPr>
              <w:t>.р</w:t>
            </w:r>
            <w:proofErr w:type="gramEnd"/>
            <w:r>
              <w:rPr>
                <w:b w:val="0"/>
                <w:color w:val="000000"/>
                <w:sz w:val="28"/>
                <w:szCs w:val="28"/>
                <w:lang w:eastAsia="en-US"/>
              </w:rPr>
              <w:t>уб.</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sz w:val="28"/>
                <w:szCs w:val="28"/>
                <w:lang w:eastAsia="en-US"/>
              </w:rPr>
            </w:pPr>
            <w:r>
              <w:rPr>
                <w:b w:val="0"/>
                <w:color w:val="000000"/>
                <w:sz w:val="28"/>
                <w:szCs w:val="28"/>
                <w:lang w:eastAsia="en-US"/>
              </w:rPr>
              <w:t>18</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sz w:val="28"/>
                <w:szCs w:val="28"/>
                <w:lang w:eastAsia="en-US"/>
              </w:rPr>
            </w:pPr>
            <w:r>
              <w:rPr>
                <w:b w:val="0"/>
                <w:color w:val="000000"/>
                <w:sz w:val="28"/>
                <w:szCs w:val="28"/>
                <w:lang w:eastAsia="en-US"/>
              </w:rPr>
              <w:t>442</w:t>
            </w:r>
          </w:p>
        </w:tc>
        <w:tc>
          <w:tcPr>
            <w:tcW w:w="116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sz w:val="28"/>
                <w:szCs w:val="28"/>
                <w:lang w:eastAsia="en-US"/>
              </w:rPr>
            </w:pPr>
            <w:r>
              <w:rPr>
                <w:b w:val="0"/>
                <w:color w:val="000000"/>
                <w:sz w:val="28"/>
                <w:szCs w:val="28"/>
                <w:lang w:eastAsia="en-US"/>
              </w:rPr>
              <w:t>948</w:t>
            </w:r>
          </w:p>
        </w:tc>
        <w:tc>
          <w:tcPr>
            <w:tcW w:w="1536"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sz w:val="28"/>
                <w:szCs w:val="28"/>
                <w:lang w:eastAsia="en-US"/>
              </w:rPr>
            </w:pPr>
            <w:r>
              <w:rPr>
                <w:b w:val="0"/>
                <w:color w:val="000000"/>
                <w:sz w:val="28"/>
                <w:szCs w:val="28"/>
                <w:lang w:eastAsia="en-US"/>
              </w:rPr>
              <w:t>+930</w:t>
            </w:r>
          </w:p>
        </w:tc>
      </w:tr>
      <w:tr w:rsidR="00DD0E88" w:rsidTr="00DD0E88">
        <w:tc>
          <w:tcPr>
            <w:tcW w:w="4060"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color w:val="000000"/>
                <w:sz w:val="28"/>
                <w:szCs w:val="28"/>
                <w:lang w:eastAsia="en-US"/>
              </w:rPr>
            </w:pPr>
            <w:r>
              <w:rPr>
                <w:b w:val="0"/>
                <w:color w:val="000000"/>
                <w:sz w:val="28"/>
                <w:szCs w:val="28"/>
                <w:lang w:eastAsia="en-US"/>
              </w:rPr>
              <w:t>Среднегодовая выработка одного работника, тыс. руб.</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sz w:val="28"/>
                <w:szCs w:val="28"/>
                <w:lang w:eastAsia="en-US"/>
              </w:rPr>
            </w:pPr>
            <w:r>
              <w:rPr>
                <w:b w:val="0"/>
                <w:color w:val="000000"/>
                <w:sz w:val="28"/>
                <w:szCs w:val="28"/>
                <w:lang w:eastAsia="en-US"/>
              </w:rPr>
              <w:t>62</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sz w:val="28"/>
                <w:szCs w:val="28"/>
                <w:lang w:eastAsia="en-US"/>
              </w:rPr>
            </w:pPr>
            <w:r>
              <w:rPr>
                <w:b w:val="0"/>
                <w:color w:val="000000"/>
                <w:sz w:val="28"/>
                <w:szCs w:val="28"/>
                <w:lang w:eastAsia="en-US"/>
              </w:rPr>
              <w:t>3621</w:t>
            </w:r>
          </w:p>
        </w:tc>
        <w:tc>
          <w:tcPr>
            <w:tcW w:w="116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sz w:val="28"/>
                <w:szCs w:val="28"/>
                <w:lang w:eastAsia="en-US"/>
              </w:rPr>
            </w:pPr>
            <w:r>
              <w:rPr>
                <w:b w:val="0"/>
                <w:color w:val="000000"/>
                <w:sz w:val="28"/>
                <w:szCs w:val="28"/>
                <w:lang w:eastAsia="en-US"/>
              </w:rPr>
              <w:t>4208</w:t>
            </w:r>
          </w:p>
        </w:tc>
        <w:tc>
          <w:tcPr>
            <w:tcW w:w="1536"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sz w:val="28"/>
                <w:szCs w:val="28"/>
                <w:lang w:eastAsia="en-US"/>
              </w:rPr>
            </w:pPr>
            <w:r>
              <w:rPr>
                <w:b w:val="0"/>
                <w:color w:val="000000"/>
                <w:sz w:val="28"/>
                <w:szCs w:val="28"/>
                <w:lang w:eastAsia="en-US"/>
              </w:rPr>
              <w:t>+4146</w:t>
            </w:r>
          </w:p>
        </w:tc>
      </w:tr>
      <w:tr w:rsidR="00DD0E88" w:rsidTr="00DD0E88">
        <w:tc>
          <w:tcPr>
            <w:tcW w:w="4060"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color w:val="000000"/>
                <w:sz w:val="28"/>
                <w:szCs w:val="28"/>
                <w:lang w:eastAsia="en-US"/>
              </w:rPr>
            </w:pPr>
            <w:r>
              <w:rPr>
                <w:b w:val="0"/>
                <w:color w:val="000000"/>
                <w:sz w:val="28"/>
                <w:szCs w:val="28"/>
                <w:lang w:eastAsia="en-US"/>
              </w:rPr>
              <w:t>Рентабельность персонала, тыс. руб.</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sz w:val="28"/>
                <w:szCs w:val="28"/>
                <w:lang w:eastAsia="en-US"/>
              </w:rPr>
            </w:pPr>
            <w:r>
              <w:rPr>
                <w:b w:val="0"/>
                <w:color w:val="000000"/>
                <w:sz w:val="28"/>
                <w:szCs w:val="28"/>
                <w:lang w:eastAsia="en-US"/>
              </w:rPr>
              <w:t>5</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sz w:val="28"/>
                <w:szCs w:val="28"/>
                <w:lang w:eastAsia="en-US"/>
              </w:rPr>
            </w:pPr>
            <w:r>
              <w:rPr>
                <w:b w:val="0"/>
                <w:color w:val="000000"/>
                <w:sz w:val="28"/>
                <w:szCs w:val="28"/>
                <w:lang w:eastAsia="en-US"/>
              </w:rPr>
              <w:t>19</w:t>
            </w:r>
          </w:p>
        </w:tc>
        <w:tc>
          <w:tcPr>
            <w:tcW w:w="116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sz w:val="28"/>
                <w:szCs w:val="28"/>
                <w:lang w:eastAsia="en-US"/>
              </w:rPr>
            </w:pPr>
            <w:r>
              <w:rPr>
                <w:b w:val="0"/>
                <w:color w:val="000000"/>
                <w:sz w:val="28"/>
                <w:szCs w:val="28"/>
                <w:lang w:eastAsia="en-US"/>
              </w:rPr>
              <w:t>34</w:t>
            </w:r>
          </w:p>
        </w:tc>
        <w:tc>
          <w:tcPr>
            <w:tcW w:w="1536"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sz w:val="28"/>
                <w:szCs w:val="28"/>
                <w:lang w:eastAsia="en-US"/>
              </w:rPr>
            </w:pPr>
            <w:r>
              <w:rPr>
                <w:b w:val="0"/>
                <w:color w:val="000000"/>
                <w:sz w:val="28"/>
                <w:szCs w:val="28"/>
                <w:lang w:eastAsia="en-US"/>
              </w:rPr>
              <w:t>+29</w:t>
            </w:r>
          </w:p>
        </w:tc>
      </w:tr>
    </w:tbl>
    <w:p w:rsidR="00DD0E88" w:rsidRDefault="00DD0E88" w:rsidP="00DD0E88">
      <w:pPr>
        <w:spacing w:line="360" w:lineRule="auto"/>
        <w:ind w:firstLine="900"/>
        <w:jc w:val="both"/>
        <w:rPr>
          <w:b w:val="0"/>
          <w:color w:val="000000"/>
          <w:sz w:val="28"/>
          <w:szCs w:val="28"/>
        </w:rPr>
      </w:pPr>
    </w:p>
    <w:p w:rsidR="00DD0E88" w:rsidRDefault="00DD0E88" w:rsidP="00DD0E88">
      <w:pPr>
        <w:spacing w:line="360" w:lineRule="auto"/>
        <w:ind w:firstLine="709"/>
        <w:jc w:val="both"/>
        <w:rPr>
          <w:b w:val="0"/>
          <w:color w:val="000000"/>
          <w:sz w:val="28"/>
          <w:szCs w:val="28"/>
        </w:rPr>
      </w:pPr>
      <w:r>
        <w:rPr>
          <w:b w:val="0"/>
          <w:color w:val="000000"/>
          <w:sz w:val="28"/>
          <w:szCs w:val="28"/>
        </w:rPr>
        <w:t>В 2014 – 2015гг. наблюдалось значительное увеличение объемов продаж товаров, что положительно сказалось на расчетных показателях эффективности использования трудовых ресурсов.</w:t>
      </w:r>
    </w:p>
    <w:p w:rsidR="00DD0E88" w:rsidRDefault="00DD0E88" w:rsidP="00DD0E88">
      <w:pPr>
        <w:spacing w:line="360" w:lineRule="auto"/>
        <w:ind w:firstLine="709"/>
        <w:jc w:val="both"/>
        <w:rPr>
          <w:b w:val="0"/>
          <w:color w:val="000000"/>
          <w:sz w:val="28"/>
          <w:szCs w:val="28"/>
        </w:rPr>
      </w:pPr>
      <w:r>
        <w:rPr>
          <w:b w:val="0"/>
          <w:color w:val="000000"/>
          <w:sz w:val="28"/>
          <w:szCs w:val="28"/>
        </w:rPr>
        <w:t>Положительным моментом является увеличение производительности труда на 4146 тыс. руб. и рентабельности персонала на 29 тыс. руб.</w:t>
      </w:r>
    </w:p>
    <w:p w:rsidR="00DD0E88" w:rsidRDefault="00DD0E88" w:rsidP="00DD0E88">
      <w:pPr>
        <w:spacing w:line="360" w:lineRule="auto"/>
        <w:ind w:firstLine="709"/>
        <w:jc w:val="both"/>
        <w:rPr>
          <w:b w:val="0"/>
          <w:color w:val="000000"/>
          <w:sz w:val="28"/>
          <w:szCs w:val="28"/>
        </w:rPr>
      </w:pPr>
      <w:r>
        <w:rPr>
          <w:b w:val="0"/>
          <w:color w:val="000000"/>
          <w:sz w:val="28"/>
          <w:szCs w:val="28"/>
        </w:rPr>
        <w:t>Проведенная оценка основных показателей деятельности организации за период 2013 – 2015гг. определяет текущую ситуацию как хорошую, однако более подробно о ситуации на предприятии может сказать оценка финансово-хозяйственной деятельности.</w:t>
      </w:r>
    </w:p>
    <w:p w:rsidR="00DD0E88" w:rsidRDefault="00DD0E88" w:rsidP="00DD0E88">
      <w:pPr>
        <w:spacing w:line="360" w:lineRule="auto"/>
        <w:jc w:val="both"/>
        <w:rPr>
          <w:b w:val="0"/>
          <w:sz w:val="28"/>
          <w:szCs w:val="28"/>
        </w:rPr>
      </w:pPr>
      <w:r>
        <w:rPr>
          <w:b w:val="0"/>
          <w:sz w:val="28"/>
          <w:szCs w:val="28"/>
        </w:rPr>
        <w:lastRenderedPageBreak/>
        <w:t xml:space="preserve">          ООО «</w:t>
      </w:r>
      <w:proofErr w:type="spellStart"/>
      <w:r>
        <w:rPr>
          <w:b w:val="0"/>
          <w:sz w:val="28"/>
          <w:szCs w:val="28"/>
        </w:rPr>
        <w:t>Раден</w:t>
      </w:r>
      <w:proofErr w:type="spellEnd"/>
      <w:r>
        <w:rPr>
          <w:b w:val="0"/>
          <w:sz w:val="28"/>
          <w:szCs w:val="28"/>
        </w:rPr>
        <w:t>» ведёт бухгалтерский учёт в соответствии:</w:t>
      </w:r>
      <w:r>
        <w:rPr>
          <w:b w:val="0"/>
          <w:sz w:val="28"/>
          <w:szCs w:val="28"/>
        </w:rPr>
        <w:br/>
        <w:t>• с Федеральным законом от 06.12.11 № 402-ФЗ «О бухгалтерском учёте»;</w:t>
      </w:r>
      <w:r>
        <w:rPr>
          <w:b w:val="0"/>
          <w:sz w:val="28"/>
          <w:szCs w:val="28"/>
        </w:rPr>
        <w:br/>
        <w:t>• Положением по ведению бухгалтерского учёта и бухгалтерской отчётности в Российской Федерации (утв. приказом Минфина России № 34н от 29.07.98),ред. от 24.12.2010г</w:t>
      </w:r>
      <w:proofErr w:type="gramStart"/>
      <w:r>
        <w:rPr>
          <w:b w:val="0"/>
          <w:sz w:val="28"/>
          <w:szCs w:val="28"/>
        </w:rPr>
        <w:t>..</w:t>
      </w:r>
      <w:proofErr w:type="gramEnd"/>
    </w:p>
    <w:p w:rsidR="00DD0E88" w:rsidRDefault="00DD0E88" w:rsidP="00DD0E88">
      <w:pPr>
        <w:spacing w:line="360" w:lineRule="auto"/>
        <w:jc w:val="both"/>
        <w:rPr>
          <w:b w:val="0"/>
          <w:sz w:val="28"/>
          <w:szCs w:val="28"/>
        </w:rPr>
      </w:pPr>
      <w:r>
        <w:rPr>
          <w:b w:val="0"/>
          <w:sz w:val="28"/>
          <w:szCs w:val="28"/>
        </w:rPr>
        <w:t xml:space="preserve">        ООО «</w:t>
      </w:r>
      <w:proofErr w:type="spellStart"/>
      <w:r>
        <w:rPr>
          <w:b w:val="0"/>
          <w:sz w:val="28"/>
          <w:szCs w:val="28"/>
        </w:rPr>
        <w:t>Раден</w:t>
      </w:r>
      <w:proofErr w:type="spellEnd"/>
      <w:r>
        <w:rPr>
          <w:b w:val="0"/>
          <w:sz w:val="28"/>
          <w:szCs w:val="28"/>
        </w:rPr>
        <w:t xml:space="preserve">» применяет упрощённую систему налогообложения и ведёт налоговый учёт в соответствии с главой 26.2 НК РФ. </w:t>
      </w:r>
    </w:p>
    <w:p w:rsidR="00DD0E88" w:rsidRDefault="00DD0E88" w:rsidP="00DD0E88">
      <w:pPr>
        <w:spacing w:line="360" w:lineRule="auto"/>
        <w:jc w:val="both"/>
        <w:rPr>
          <w:b w:val="0"/>
          <w:sz w:val="28"/>
          <w:szCs w:val="28"/>
        </w:rPr>
      </w:pPr>
      <w:r>
        <w:rPr>
          <w:b w:val="0"/>
          <w:sz w:val="28"/>
          <w:szCs w:val="28"/>
        </w:rPr>
        <w:t xml:space="preserve">       Объект налогообложения — доходы, уменьшенные на величину расходов. </w:t>
      </w:r>
    </w:p>
    <w:p w:rsidR="00DD0E88" w:rsidRDefault="00DD0E88" w:rsidP="00DD0E88">
      <w:pPr>
        <w:spacing w:line="360" w:lineRule="auto"/>
        <w:jc w:val="both"/>
        <w:rPr>
          <w:b w:val="0"/>
          <w:sz w:val="28"/>
          <w:szCs w:val="28"/>
        </w:rPr>
      </w:pPr>
      <w:r>
        <w:rPr>
          <w:b w:val="0"/>
          <w:sz w:val="28"/>
          <w:szCs w:val="28"/>
        </w:rPr>
        <w:t xml:space="preserve">       Ответственность за организацию бухгалтерского учёта в организациях, соблюдение законодательства при выполнении хозяйственных операций и хранение документов бухгалтерского учёт несёт руководитель организации (ст. 7 закона № 402-ФЗ).</w:t>
      </w:r>
      <w:r>
        <w:rPr>
          <w:b w:val="0"/>
          <w:sz w:val="28"/>
          <w:szCs w:val="28"/>
        </w:rPr>
        <w:br/>
        <w:t xml:space="preserve">        Главный бухгалтер несёт ответственность за формирование учётной политики, ведение бухгалтерского учёта, своевременное представление полной и достоверной бухгалтерской отчётности (ст. 7 закона № 402-ФЗ, п. 4 ПБУ 1/2008).</w:t>
      </w:r>
    </w:p>
    <w:p w:rsidR="00DD0E88" w:rsidRDefault="00DD0E88" w:rsidP="00DD0E88">
      <w:pPr>
        <w:spacing w:line="360" w:lineRule="auto"/>
        <w:jc w:val="both"/>
        <w:rPr>
          <w:b w:val="0"/>
          <w:sz w:val="28"/>
          <w:szCs w:val="28"/>
        </w:rPr>
      </w:pPr>
      <w:r>
        <w:rPr>
          <w:b w:val="0"/>
          <w:sz w:val="28"/>
          <w:szCs w:val="28"/>
        </w:rPr>
        <w:t xml:space="preserve">       Отчетным периодом </w:t>
      </w:r>
      <w:proofErr w:type="gramStart"/>
      <w:r>
        <w:rPr>
          <w:b w:val="0"/>
          <w:sz w:val="28"/>
          <w:szCs w:val="28"/>
        </w:rPr>
        <w:t>для</w:t>
      </w:r>
      <w:proofErr w:type="gramEnd"/>
      <w:r>
        <w:rPr>
          <w:b w:val="0"/>
          <w:sz w:val="28"/>
          <w:szCs w:val="28"/>
        </w:rPr>
        <w:t xml:space="preserve">  </w:t>
      </w:r>
      <w:proofErr w:type="gramStart"/>
      <w:r>
        <w:rPr>
          <w:b w:val="0"/>
          <w:sz w:val="28"/>
          <w:szCs w:val="28"/>
        </w:rPr>
        <w:t>годовой</w:t>
      </w:r>
      <w:proofErr w:type="gramEnd"/>
      <w:r>
        <w:rPr>
          <w:b w:val="0"/>
          <w:sz w:val="28"/>
          <w:szCs w:val="28"/>
        </w:rPr>
        <w:t xml:space="preserve"> бухгалтерской (финансовой) является календарный год, под которым понимается период времени с 1 января по 31 декабря включительно.</w:t>
      </w:r>
      <w:bookmarkStart w:id="16" w:name="l1299"/>
      <w:bookmarkEnd w:id="16"/>
    </w:p>
    <w:p w:rsidR="00DD0E88" w:rsidRDefault="00DD0E88" w:rsidP="00DD0E88">
      <w:pPr>
        <w:spacing w:line="360" w:lineRule="auto"/>
        <w:jc w:val="both"/>
        <w:rPr>
          <w:b w:val="0"/>
          <w:sz w:val="28"/>
          <w:szCs w:val="28"/>
        </w:rPr>
      </w:pPr>
      <w:r>
        <w:rPr>
          <w:b w:val="0"/>
          <w:sz w:val="28"/>
          <w:szCs w:val="28"/>
        </w:rPr>
        <w:t xml:space="preserve">        В целях </w:t>
      </w:r>
      <w:proofErr w:type="spellStart"/>
      <w:r>
        <w:rPr>
          <w:b w:val="0"/>
          <w:sz w:val="28"/>
          <w:szCs w:val="28"/>
        </w:rPr>
        <w:t>исчесления</w:t>
      </w:r>
      <w:proofErr w:type="spellEnd"/>
      <w:r>
        <w:rPr>
          <w:b w:val="0"/>
          <w:sz w:val="28"/>
          <w:szCs w:val="28"/>
        </w:rPr>
        <w:t xml:space="preserve"> единого налога основным средством признается имущество, используемое в качестве сре</w:t>
      </w:r>
      <w:proofErr w:type="gramStart"/>
      <w:r>
        <w:rPr>
          <w:b w:val="0"/>
          <w:sz w:val="28"/>
          <w:szCs w:val="28"/>
        </w:rPr>
        <w:t>дств тр</w:t>
      </w:r>
      <w:proofErr w:type="gramEnd"/>
      <w:r>
        <w:rPr>
          <w:b w:val="0"/>
          <w:sz w:val="28"/>
          <w:szCs w:val="28"/>
        </w:rPr>
        <w:t>уда для производства продукции (выполнения работ, оказания услуг) или для управления организацией, первоначальной стоимости более 40000 рублей и сроком полезного использования более 12 месяцев.</w:t>
      </w:r>
    </w:p>
    <w:p w:rsidR="00DD0E88" w:rsidRDefault="00DD0E88" w:rsidP="00DD0E88">
      <w:pPr>
        <w:spacing w:line="360" w:lineRule="auto"/>
        <w:jc w:val="both"/>
        <w:rPr>
          <w:b w:val="0"/>
          <w:sz w:val="28"/>
          <w:szCs w:val="28"/>
        </w:rPr>
      </w:pPr>
      <w:r>
        <w:rPr>
          <w:b w:val="0"/>
          <w:sz w:val="28"/>
          <w:szCs w:val="28"/>
        </w:rPr>
        <w:t xml:space="preserve">      Ведение налогового учета возлагается на бухгалтерию, возглавляемую главным бухгалтером. </w:t>
      </w:r>
    </w:p>
    <w:p w:rsidR="00DD0E88" w:rsidRDefault="00DD0E88" w:rsidP="00DD0E88">
      <w:pPr>
        <w:spacing w:line="360" w:lineRule="auto"/>
        <w:jc w:val="both"/>
        <w:rPr>
          <w:b w:val="0"/>
          <w:sz w:val="28"/>
          <w:szCs w:val="28"/>
        </w:rPr>
      </w:pPr>
      <w:r>
        <w:rPr>
          <w:b w:val="0"/>
          <w:sz w:val="28"/>
          <w:szCs w:val="28"/>
        </w:rPr>
        <w:t>      Применять объект налогообложения в виде разницы между доходами и расходами организации</w:t>
      </w:r>
      <w:proofErr w:type="gramStart"/>
      <w:r>
        <w:rPr>
          <w:b w:val="0"/>
          <w:sz w:val="28"/>
          <w:szCs w:val="28"/>
        </w:rPr>
        <w:t xml:space="preserve"> .</w:t>
      </w:r>
      <w:proofErr w:type="gramEnd"/>
      <w:r>
        <w:rPr>
          <w:b w:val="0"/>
          <w:sz w:val="28"/>
          <w:szCs w:val="28"/>
        </w:rPr>
        <w:t xml:space="preserve"> Основание: статья 346.14 Налогового кодекса РФ.</w:t>
      </w:r>
    </w:p>
    <w:p w:rsidR="00DD0E88" w:rsidRDefault="00DD0E88" w:rsidP="00DD0E88">
      <w:pPr>
        <w:spacing w:line="360" w:lineRule="auto"/>
        <w:jc w:val="both"/>
        <w:rPr>
          <w:b w:val="0"/>
          <w:sz w:val="28"/>
          <w:szCs w:val="28"/>
        </w:rPr>
      </w:pPr>
      <w:r>
        <w:rPr>
          <w:b w:val="0"/>
          <w:sz w:val="28"/>
          <w:szCs w:val="28"/>
        </w:rPr>
        <w:lastRenderedPageBreak/>
        <w:t>      Налоговая база по единому налогу определяется по данным книги учета доходов и расходов. Основание: статья 346.24, подпункт 1 пункта 1.1 статьи 346.15, пункт 2 статьи 251 Налогового кодекса РФ, письмо Минфина России от 16 мая 2011 г. № 03-11-06/2/77.</w:t>
      </w:r>
    </w:p>
    <w:p w:rsidR="00DD0E88" w:rsidRDefault="00DD0E88" w:rsidP="00DD0E88">
      <w:pPr>
        <w:spacing w:line="360" w:lineRule="auto"/>
        <w:jc w:val="both"/>
        <w:rPr>
          <w:b w:val="0"/>
          <w:sz w:val="28"/>
          <w:szCs w:val="28"/>
        </w:rPr>
      </w:pPr>
      <w:r>
        <w:rPr>
          <w:b w:val="0"/>
          <w:sz w:val="28"/>
          <w:szCs w:val="28"/>
        </w:rPr>
        <w:t xml:space="preserve">        Книгу учета доходов и расходов вести </w:t>
      </w:r>
      <w:proofErr w:type="spellStart"/>
      <w:r>
        <w:rPr>
          <w:b w:val="0"/>
          <w:sz w:val="28"/>
          <w:szCs w:val="28"/>
        </w:rPr>
        <w:t>автоматизированно</w:t>
      </w:r>
      <w:proofErr w:type="spellEnd"/>
      <w:r>
        <w:rPr>
          <w:b w:val="0"/>
          <w:sz w:val="28"/>
          <w:szCs w:val="28"/>
        </w:rPr>
        <w:t xml:space="preserve"> с использованием типовой версии «1С: Упрощенная система налогообложения». Основание: статья 346.24 Налогового кодекса РФ, пункт 1.4 Порядка, утвержденного приказом Минфина России от 22 октября 2012 г. № 135н.</w:t>
      </w:r>
    </w:p>
    <w:p w:rsidR="00DD0E88" w:rsidRDefault="00DD0E88" w:rsidP="00DD0E88">
      <w:pPr>
        <w:spacing w:line="360" w:lineRule="auto"/>
        <w:jc w:val="both"/>
        <w:rPr>
          <w:b w:val="0"/>
          <w:sz w:val="28"/>
          <w:szCs w:val="28"/>
        </w:rPr>
      </w:pPr>
      <w:r>
        <w:rPr>
          <w:b w:val="0"/>
          <w:sz w:val="28"/>
          <w:szCs w:val="28"/>
        </w:rPr>
        <w:t>       Записи в книге учета доходов и расходов осуществлять на основании первичных документов по каждой хозяйственной операции.</w:t>
      </w:r>
    </w:p>
    <w:p w:rsidR="00DD0E88" w:rsidRDefault="00DD0E88" w:rsidP="00DD0E88">
      <w:pPr>
        <w:spacing w:line="360" w:lineRule="auto"/>
        <w:jc w:val="both"/>
        <w:rPr>
          <w:b w:val="0"/>
          <w:sz w:val="28"/>
          <w:szCs w:val="28"/>
        </w:rPr>
      </w:pPr>
      <w:r>
        <w:rPr>
          <w:b w:val="0"/>
          <w:sz w:val="28"/>
          <w:szCs w:val="28"/>
        </w:rPr>
        <w:t>Основание: пункт 1.1 Порядка, утвержденного приказом Минфина России от 22 октября 2012 г. № 135н, часть 2 статьи 9 Закона от 6 декабря 2011 г. № 402-ФЗ.</w:t>
      </w:r>
    </w:p>
    <w:p w:rsidR="00DD0E88" w:rsidRDefault="00DD0E88" w:rsidP="00DD0E88">
      <w:pPr>
        <w:spacing w:line="360" w:lineRule="auto"/>
        <w:jc w:val="both"/>
        <w:rPr>
          <w:b w:val="0"/>
          <w:sz w:val="28"/>
          <w:szCs w:val="28"/>
        </w:rPr>
      </w:pPr>
      <w:r>
        <w:rPr>
          <w:b w:val="0"/>
        </w:rPr>
        <w:t xml:space="preserve">      </w:t>
      </w:r>
      <w:r>
        <w:rPr>
          <w:b w:val="0"/>
          <w:sz w:val="28"/>
          <w:szCs w:val="28"/>
        </w:rPr>
        <w:t>Лицами, имеющие право подписывать первичные учётные документы, являются: руководитель, главный бухгалтер.</w:t>
      </w:r>
    </w:p>
    <w:p w:rsidR="00DD0E88" w:rsidRDefault="00DD0E88" w:rsidP="00DD0E88">
      <w:pPr>
        <w:spacing w:line="360" w:lineRule="auto"/>
        <w:jc w:val="both"/>
        <w:rPr>
          <w:b w:val="0"/>
          <w:sz w:val="28"/>
          <w:szCs w:val="28"/>
        </w:rPr>
      </w:pPr>
      <w:r>
        <w:rPr>
          <w:b w:val="0"/>
          <w:sz w:val="28"/>
          <w:szCs w:val="28"/>
        </w:rPr>
        <w:t xml:space="preserve">      Рабочий план счетов соответствует предусмотренному плану в компьютерной программе  «1С: Упрощенная система налогообложения».</w:t>
      </w:r>
      <w:r>
        <w:rPr>
          <w:b w:val="0"/>
          <w:sz w:val="28"/>
          <w:szCs w:val="28"/>
        </w:rPr>
        <w:br/>
        <w:t xml:space="preserve">      Инвентаризация проводится в соответствии с законодательством, но не реже одного раза в год (перед составлением годовой отчётности). </w:t>
      </w:r>
      <w:proofErr w:type="gramStart"/>
      <w:r>
        <w:rPr>
          <w:b w:val="0"/>
          <w:sz w:val="28"/>
          <w:szCs w:val="28"/>
        </w:rPr>
        <w:t>Инвентаризация основных средств проводится один раз в 3 года (ст.11 закона № 402-ФЗ, п. 4 ПБУ 1/2008, п. 27 положения по ведению бухгалтерского учёта, Методические указания по инвентаризации имущества и финансовых обязательств (утв. приказом Минфина России от 13.06.95 № 49),ред. от 08.11.2010г..</w:t>
      </w:r>
      <w:r>
        <w:rPr>
          <w:b w:val="0"/>
          <w:sz w:val="28"/>
          <w:szCs w:val="28"/>
        </w:rPr>
        <w:br/>
        <w:t xml:space="preserve">       На основании </w:t>
      </w:r>
      <w:hyperlink r:id="rId10" w:anchor="l491" w:tgtFrame="_blank" w:history="1">
        <w:r>
          <w:rPr>
            <w:rStyle w:val="a3"/>
            <w:b w:val="0"/>
            <w:sz w:val="28"/>
            <w:szCs w:val="28"/>
          </w:rPr>
          <w:t>статьи 4</w:t>
        </w:r>
      </w:hyperlink>
      <w:r>
        <w:rPr>
          <w:b w:val="0"/>
          <w:sz w:val="28"/>
          <w:szCs w:val="28"/>
        </w:rPr>
        <w:t> Федерального закона от 24.07.2007 г. N 209-ФЗ "О развитии малого и среднего</w:t>
      </w:r>
      <w:proofErr w:type="gramEnd"/>
      <w:r>
        <w:rPr>
          <w:b w:val="0"/>
          <w:sz w:val="28"/>
          <w:szCs w:val="28"/>
        </w:rPr>
        <w:t xml:space="preserve"> предпринимательства в Российской Федерации", организация признается субъектом малого предпринимательства.  </w:t>
      </w:r>
    </w:p>
    <w:p w:rsidR="00DD0E88" w:rsidRDefault="00DD0E88" w:rsidP="00DD0E88">
      <w:pPr>
        <w:spacing w:line="360" w:lineRule="auto"/>
        <w:jc w:val="both"/>
        <w:rPr>
          <w:b w:val="0"/>
          <w:sz w:val="28"/>
          <w:szCs w:val="28"/>
        </w:rPr>
      </w:pPr>
      <w:r>
        <w:rPr>
          <w:b w:val="0"/>
          <w:sz w:val="28"/>
          <w:szCs w:val="28"/>
        </w:rPr>
        <w:t xml:space="preserve">      Бухгалтерская (финансовая) отчетность организации не подлежит обязательному аудиту.</w:t>
      </w:r>
      <w:bookmarkStart w:id="17" w:name="l1297"/>
      <w:bookmarkEnd w:id="17"/>
      <w:r>
        <w:rPr>
          <w:b w:val="0"/>
          <w:sz w:val="28"/>
          <w:szCs w:val="28"/>
        </w:rPr>
        <w:t xml:space="preserve"> Последствия изменения учётной политики </w:t>
      </w:r>
      <w:r>
        <w:rPr>
          <w:b w:val="0"/>
          <w:sz w:val="28"/>
          <w:szCs w:val="28"/>
        </w:rPr>
        <w:lastRenderedPageBreak/>
        <w:t>отражаются в бухгалтерской отчётности перспективн</w:t>
      </w:r>
      <w:proofErr w:type="gramStart"/>
      <w:r>
        <w:rPr>
          <w:b w:val="0"/>
          <w:sz w:val="28"/>
          <w:szCs w:val="28"/>
        </w:rPr>
        <w:t>о(</w:t>
      </w:r>
      <w:proofErr w:type="gramEnd"/>
      <w:r>
        <w:rPr>
          <w:b w:val="0"/>
          <w:sz w:val="28"/>
          <w:szCs w:val="28"/>
        </w:rPr>
        <w:t>п.15.1ПБУ1/2008).</w:t>
      </w:r>
      <w:r>
        <w:rPr>
          <w:b w:val="0"/>
          <w:sz w:val="28"/>
          <w:szCs w:val="28"/>
        </w:rPr>
        <w:br/>
        <w:t xml:space="preserve">        Существенность каждой ошибки будет определяться в каждом конкретном случае главным бухгалтером совместно с руководителем организации.</w:t>
      </w:r>
      <w:r>
        <w:rPr>
          <w:b w:val="0"/>
          <w:sz w:val="28"/>
          <w:szCs w:val="28"/>
        </w:rPr>
        <w:br/>
        <w:t xml:space="preserve">        Исправление существенных ошибок предшествующего отчётного года, выявленных после утверждения бухгалтерской отчётности за этот год, осуществляется в порядке, установленном для несущественных ошибок, т. е. в корреспонденции со счётом 91 и без ретроспективного пересчёта (п.9 ПБУ 22/2010).</w:t>
      </w:r>
      <w:r>
        <w:rPr>
          <w:b w:val="0"/>
          <w:sz w:val="28"/>
          <w:szCs w:val="28"/>
        </w:rPr>
        <w:br/>
        <w:t xml:space="preserve">     Бухгалтерская отчётность оформляется с использованием форм бухгалтерского баланса и отчёта о финансовых результатах  субъектов малого предпринимательства (п.6.1 приказа Минфина России от 02.07.10 № 66н</w:t>
      </w:r>
      <w:proofErr w:type="gramStart"/>
      <w:r>
        <w:rPr>
          <w:b w:val="0"/>
          <w:sz w:val="28"/>
          <w:szCs w:val="28"/>
        </w:rPr>
        <w:t>,р</w:t>
      </w:r>
      <w:proofErr w:type="gramEnd"/>
      <w:r>
        <w:rPr>
          <w:b w:val="0"/>
          <w:sz w:val="28"/>
          <w:szCs w:val="28"/>
        </w:rPr>
        <w:t>ед.06.04.2015г.).</w:t>
      </w:r>
      <w:r>
        <w:rPr>
          <w:b w:val="0"/>
        </w:rPr>
        <w:br/>
      </w:r>
    </w:p>
    <w:p w:rsidR="00DD0E88" w:rsidRDefault="00DD0E88" w:rsidP="00DD0E88">
      <w:pPr>
        <w:spacing w:line="360" w:lineRule="auto"/>
        <w:rPr>
          <w:b w:val="0"/>
          <w:color w:val="000000"/>
          <w:sz w:val="28"/>
          <w:szCs w:val="28"/>
        </w:rPr>
      </w:pPr>
      <w:r>
        <w:rPr>
          <w:b w:val="0"/>
          <w:sz w:val="28"/>
          <w:szCs w:val="28"/>
        </w:rPr>
        <w:br/>
      </w:r>
    </w:p>
    <w:p w:rsidR="00DD0E88" w:rsidRDefault="00DD0E88" w:rsidP="00DD0E88">
      <w:pPr>
        <w:pStyle w:val="1"/>
        <w:spacing w:before="0" w:after="0" w:line="360" w:lineRule="auto"/>
        <w:jc w:val="both"/>
        <w:rPr>
          <w:rFonts w:ascii="Times New Roman" w:hAnsi="Times New Roman" w:cs="Times New Roman"/>
          <w:b w:val="0"/>
          <w:caps/>
          <w:sz w:val="28"/>
          <w:szCs w:val="28"/>
        </w:rPr>
      </w:pPr>
      <w:bookmarkStart w:id="18" w:name="_Toc195866679"/>
      <w:bookmarkStart w:id="19" w:name="_Toc162007985"/>
    </w:p>
    <w:p w:rsidR="00DD0E88" w:rsidRDefault="00DD0E88" w:rsidP="00DD0E88">
      <w:pPr>
        <w:rPr>
          <w:b w:val="0"/>
        </w:rPr>
      </w:pPr>
    </w:p>
    <w:p w:rsidR="00DD0E88" w:rsidRDefault="00DD0E88" w:rsidP="00DD0E88">
      <w:pPr>
        <w:rPr>
          <w:b w:val="0"/>
        </w:rPr>
      </w:pPr>
    </w:p>
    <w:p w:rsidR="00DD0E88" w:rsidRDefault="00DD0E88" w:rsidP="00DD0E88">
      <w:pPr>
        <w:rPr>
          <w:b w:val="0"/>
        </w:rPr>
      </w:pPr>
    </w:p>
    <w:p w:rsidR="00DD0E88" w:rsidRDefault="00DD0E88" w:rsidP="00DD0E88">
      <w:pPr>
        <w:rPr>
          <w:b w:val="0"/>
        </w:rPr>
      </w:pPr>
    </w:p>
    <w:p w:rsidR="00DD0E88" w:rsidRDefault="00DD0E88" w:rsidP="00DD0E88">
      <w:pPr>
        <w:rPr>
          <w:b w:val="0"/>
        </w:rPr>
      </w:pPr>
    </w:p>
    <w:p w:rsidR="00DD0E88" w:rsidRDefault="00DD0E88" w:rsidP="00DD0E88">
      <w:pPr>
        <w:rPr>
          <w:b w:val="0"/>
        </w:rPr>
      </w:pPr>
    </w:p>
    <w:p w:rsidR="00DD0E88" w:rsidRDefault="00DD0E88" w:rsidP="00DD0E88">
      <w:pPr>
        <w:rPr>
          <w:b w:val="0"/>
        </w:rPr>
      </w:pPr>
    </w:p>
    <w:p w:rsidR="00DD0E88" w:rsidRDefault="00DD0E88" w:rsidP="00DD0E88">
      <w:pPr>
        <w:rPr>
          <w:b w:val="0"/>
        </w:rPr>
      </w:pPr>
    </w:p>
    <w:p w:rsidR="00DD0E88" w:rsidRDefault="00DD0E88" w:rsidP="00DD0E88">
      <w:pPr>
        <w:rPr>
          <w:b w:val="0"/>
        </w:rPr>
      </w:pPr>
    </w:p>
    <w:p w:rsidR="00DD0E88" w:rsidRDefault="00DD0E88" w:rsidP="00DD0E88">
      <w:pPr>
        <w:rPr>
          <w:b w:val="0"/>
        </w:rPr>
      </w:pPr>
    </w:p>
    <w:p w:rsidR="00DD0E88" w:rsidRDefault="00DD0E88" w:rsidP="00DD0E88">
      <w:pPr>
        <w:rPr>
          <w:b w:val="0"/>
        </w:rPr>
      </w:pPr>
    </w:p>
    <w:p w:rsidR="00DD0E88" w:rsidRDefault="00DD0E88" w:rsidP="00DD0E88">
      <w:pPr>
        <w:rPr>
          <w:b w:val="0"/>
        </w:rPr>
      </w:pPr>
    </w:p>
    <w:p w:rsidR="00DD0E88" w:rsidRDefault="00DD0E88" w:rsidP="00DD0E88">
      <w:pPr>
        <w:rPr>
          <w:b w:val="0"/>
        </w:rPr>
      </w:pPr>
    </w:p>
    <w:p w:rsidR="00DD0E88" w:rsidRDefault="00DD0E88" w:rsidP="00DD0E88">
      <w:pPr>
        <w:rPr>
          <w:b w:val="0"/>
        </w:rPr>
      </w:pPr>
    </w:p>
    <w:p w:rsidR="00DD0E88" w:rsidRDefault="00DD0E88" w:rsidP="00DD0E88">
      <w:pPr>
        <w:rPr>
          <w:b w:val="0"/>
        </w:rPr>
      </w:pPr>
    </w:p>
    <w:p w:rsidR="00DD0E88" w:rsidRDefault="00DD0E88" w:rsidP="00DD0E88">
      <w:pPr>
        <w:rPr>
          <w:b w:val="0"/>
        </w:rPr>
      </w:pPr>
    </w:p>
    <w:p w:rsidR="00DD0E88" w:rsidRDefault="00DD0E88" w:rsidP="00DD0E88">
      <w:pPr>
        <w:rPr>
          <w:b w:val="0"/>
        </w:rPr>
      </w:pPr>
    </w:p>
    <w:p w:rsidR="00DD0E88" w:rsidRDefault="00DD0E88" w:rsidP="00DD0E88">
      <w:pPr>
        <w:rPr>
          <w:b w:val="0"/>
        </w:rPr>
      </w:pPr>
    </w:p>
    <w:p w:rsidR="00DD0E88" w:rsidRDefault="00DD0E88" w:rsidP="00DD0E88">
      <w:pPr>
        <w:pStyle w:val="1"/>
        <w:spacing w:before="0" w:after="0" w:line="360" w:lineRule="auto"/>
        <w:jc w:val="both"/>
        <w:rPr>
          <w:rFonts w:ascii="Times New Roman" w:hAnsi="Times New Roman" w:cs="Times New Roman"/>
          <w:b w:val="0"/>
          <w:caps/>
          <w:sz w:val="28"/>
          <w:szCs w:val="28"/>
        </w:rPr>
      </w:pPr>
      <w:r>
        <w:rPr>
          <w:rFonts w:ascii="Times New Roman" w:hAnsi="Times New Roman" w:cs="Times New Roman"/>
          <w:b w:val="0"/>
          <w:caps/>
          <w:sz w:val="28"/>
          <w:szCs w:val="28"/>
        </w:rPr>
        <w:lastRenderedPageBreak/>
        <w:t>3 Оценка  и управление платежеспособностью ООО «Раден»</w:t>
      </w:r>
      <w:r>
        <w:rPr>
          <w:b w:val="0"/>
          <w:sz w:val="28"/>
          <w:szCs w:val="28"/>
        </w:rPr>
        <w:t xml:space="preserve"> </w:t>
      </w:r>
      <w:r>
        <w:rPr>
          <w:rFonts w:ascii="Times New Roman" w:hAnsi="Times New Roman" w:cs="Times New Roman"/>
          <w:b w:val="0"/>
          <w:caps/>
          <w:sz w:val="28"/>
          <w:szCs w:val="28"/>
        </w:rPr>
        <w:t>и пути ее укрепления</w:t>
      </w:r>
    </w:p>
    <w:p w:rsidR="00DD0E88" w:rsidRDefault="00DD0E88" w:rsidP="00DD0E88">
      <w:pPr>
        <w:pStyle w:val="1"/>
        <w:spacing w:before="0" w:after="0" w:line="360" w:lineRule="auto"/>
        <w:jc w:val="both"/>
        <w:rPr>
          <w:rFonts w:ascii="Times New Roman" w:hAnsi="Times New Roman" w:cs="Times New Roman"/>
          <w:b w:val="0"/>
          <w:caps/>
          <w:sz w:val="28"/>
          <w:szCs w:val="28"/>
        </w:rPr>
      </w:pPr>
    </w:p>
    <w:p w:rsidR="00DD0E88" w:rsidRDefault="00DD0E88" w:rsidP="00DD0E88">
      <w:pPr>
        <w:pStyle w:val="2"/>
        <w:spacing w:before="0" w:after="0" w:line="360" w:lineRule="auto"/>
        <w:jc w:val="both"/>
        <w:rPr>
          <w:rFonts w:ascii="Times New Roman" w:hAnsi="Times New Roman" w:cs="Times New Roman"/>
          <w:b w:val="0"/>
          <w:bCs w:val="0"/>
          <w:i w:val="0"/>
          <w:iCs w:val="0"/>
        </w:rPr>
      </w:pPr>
      <w:r>
        <w:rPr>
          <w:rFonts w:ascii="Times New Roman" w:hAnsi="Times New Roman" w:cs="Times New Roman"/>
          <w:b w:val="0"/>
          <w:i w:val="0"/>
        </w:rPr>
        <w:t xml:space="preserve">                   3.1 Оценка финансового состояния организации</w:t>
      </w:r>
    </w:p>
    <w:bookmarkEnd w:id="18"/>
    <w:bookmarkEnd w:id="19"/>
    <w:p w:rsidR="00DD0E88" w:rsidRDefault="00DD0E88" w:rsidP="00DD0E88">
      <w:pPr>
        <w:pStyle w:val="2"/>
        <w:spacing w:before="0" w:after="0" w:line="360" w:lineRule="auto"/>
        <w:jc w:val="both"/>
        <w:rPr>
          <w:rFonts w:ascii="Times New Roman" w:hAnsi="Times New Roman" w:cs="Times New Roman"/>
          <w:b w:val="0"/>
          <w:i w:val="0"/>
          <w:iCs w:val="0"/>
          <w:caps/>
          <w:kern w:val="32"/>
        </w:rPr>
      </w:pPr>
    </w:p>
    <w:p w:rsidR="00DD0E88" w:rsidRDefault="00DD0E88" w:rsidP="00DD0E88">
      <w:pPr>
        <w:spacing w:line="360" w:lineRule="auto"/>
        <w:rPr>
          <w:b w:val="0"/>
          <w:sz w:val="28"/>
          <w:szCs w:val="28"/>
        </w:rPr>
      </w:pPr>
      <w:r>
        <w:rPr>
          <w:b w:val="0"/>
          <w:i/>
          <w:iCs/>
          <w:caps/>
          <w:kern w:val="32"/>
          <w:sz w:val="28"/>
          <w:szCs w:val="28"/>
        </w:rPr>
        <w:t xml:space="preserve">           </w:t>
      </w:r>
      <w:r>
        <w:rPr>
          <w:b w:val="0"/>
          <w:sz w:val="28"/>
          <w:szCs w:val="28"/>
        </w:rPr>
        <w:t>Финансовое состояние организации и его устойчивость в значительной степени зависят от того, каким имуществом располагает предприятие, в какие активы вложен капитал, и какой доход они приносят.</w:t>
      </w:r>
    </w:p>
    <w:p w:rsidR="00DD0E88" w:rsidRDefault="00DD0E88" w:rsidP="00DD0E88">
      <w:pPr>
        <w:spacing w:line="360" w:lineRule="auto"/>
        <w:ind w:firstLine="900"/>
        <w:jc w:val="both"/>
        <w:rPr>
          <w:b w:val="0"/>
          <w:sz w:val="28"/>
        </w:rPr>
      </w:pPr>
      <w:r>
        <w:rPr>
          <w:b w:val="0"/>
        </w:rPr>
        <w:t xml:space="preserve"> </w:t>
      </w:r>
      <w:r>
        <w:rPr>
          <w:b w:val="0"/>
          <w:sz w:val="28"/>
        </w:rPr>
        <w:t>Сведения о размещении капитала, имеющегося в распоряжении организации, содержатся в активе баланса. Активы динамичны по своей природе. В процессе функционирования организации величина активов и их структура постоянно меняются.</w:t>
      </w:r>
    </w:p>
    <w:p w:rsidR="00DD0E88" w:rsidRDefault="00DD0E88" w:rsidP="00DD0E88">
      <w:pPr>
        <w:spacing w:line="360" w:lineRule="auto"/>
        <w:ind w:firstLine="900"/>
        <w:jc w:val="both"/>
        <w:rPr>
          <w:b w:val="0"/>
          <w:sz w:val="28"/>
        </w:rPr>
      </w:pPr>
      <w:r>
        <w:rPr>
          <w:b w:val="0"/>
          <w:sz w:val="28"/>
        </w:rPr>
        <w:t>Оценка непосредственно по балансу – дело довольно трудоемкое и неэффективное. Поэтому исследовать структуру и динамику финансового состояния организации рекомендуют при помощи сравнительного аналитического баланса.</w:t>
      </w:r>
    </w:p>
    <w:p w:rsidR="00DD0E88" w:rsidRDefault="00DD0E88" w:rsidP="00DD0E88">
      <w:pPr>
        <w:pStyle w:val="af8"/>
        <w:widowControl/>
        <w:ind w:firstLine="709"/>
        <w:rPr>
          <w:color w:val="000000"/>
        </w:rPr>
      </w:pPr>
      <w:r>
        <w:t>Сравнительный аналитический баланс можно получить из исходного баланса путем уплотнения отдельных статей и дополнения его показателями структуры. Этот баланс включает показатели горизонтальной и вертикальной оценки. В ходе горизонтальной оценки рассчитываются абсолютные и относительные изменения величин статей баланса за определенный период. При вертикальной оценке исчисляется удельный вес укрупненных статей в валюте баланса, а также удельный вес статей актива и пассива по каждой статье в отдельности.</w:t>
      </w:r>
      <w:r>
        <w:rPr>
          <w:color w:val="000000"/>
        </w:rPr>
        <w:t xml:space="preserve"> Также для оценки ликвидности и платёжеспособности организации рассчитывают относительные показатели: коэффициент абсолютной ликвидности, коэффициент быстрой ликвидности и коэффициент текущей ликвидности. [11, с.256].</w:t>
      </w:r>
    </w:p>
    <w:p w:rsidR="00DD0E88" w:rsidRDefault="00DD0E88" w:rsidP="00DD0E88">
      <w:pPr>
        <w:pStyle w:val="af8"/>
        <w:widowControl/>
        <w:ind w:firstLine="709"/>
        <w:rPr>
          <w:color w:val="000000"/>
        </w:rPr>
      </w:pPr>
      <w:r>
        <w:rPr>
          <w:color w:val="000000"/>
        </w:rPr>
        <w:t xml:space="preserve">Коэффициент абсолютной ликвидности (норма денежных резервов) определяется отношением денежных средств и краткосрочных финансовых вложений ко всей сумме краткосрочных долгов организации. </w:t>
      </w:r>
    </w:p>
    <w:p w:rsidR="00DD0E88" w:rsidRDefault="00DD0E88" w:rsidP="00DD0E88">
      <w:pPr>
        <w:pStyle w:val="af8"/>
        <w:widowControl/>
        <w:ind w:firstLine="0"/>
        <w:rPr>
          <w:color w:val="000000"/>
        </w:rPr>
      </w:pPr>
      <w:r>
        <w:rPr>
          <w:color w:val="000000"/>
        </w:rPr>
        <w:lastRenderedPageBreak/>
        <w:t xml:space="preserve">                        Кал = (ДС + КФЛ) / (</w:t>
      </w:r>
      <w:proofErr w:type="gramStart"/>
      <w:r>
        <w:rPr>
          <w:color w:val="000000"/>
        </w:rPr>
        <w:t>З</w:t>
      </w:r>
      <w:proofErr w:type="gramEnd"/>
      <w:r>
        <w:rPr>
          <w:color w:val="000000"/>
        </w:rPr>
        <w:t xml:space="preserve"> + КЗ + </w:t>
      </w:r>
      <w:proofErr w:type="spellStart"/>
      <w:r>
        <w:rPr>
          <w:color w:val="000000"/>
        </w:rPr>
        <w:t>Зд</w:t>
      </w:r>
      <w:proofErr w:type="spellEnd"/>
      <w:r>
        <w:rPr>
          <w:color w:val="000000"/>
        </w:rPr>
        <w:t xml:space="preserve"> + </w:t>
      </w:r>
      <w:proofErr w:type="spellStart"/>
      <w:r>
        <w:rPr>
          <w:color w:val="000000"/>
        </w:rPr>
        <w:t>Пкз</w:t>
      </w:r>
      <w:proofErr w:type="spellEnd"/>
      <w:r>
        <w:rPr>
          <w:color w:val="000000"/>
        </w:rPr>
        <w:t>),                      (5)</w:t>
      </w:r>
    </w:p>
    <w:p w:rsidR="00DD0E88" w:rsidRDefault="00DD0E88" w:rsidP="00DD0E88">
      <w:pPr>
        <w:pStyle w:val="af8"/>
        <w:widowControl/>
        <w:ind w:firstLine="0"/>
        <w:rPr>
          <w:color w:val="000000"/>
        </w:rPr>
      </w:pPr>
      <w:r>
        <w:rPr>
          <w:color w:val="000000"/>
        </w:rPr>
        <w:t xml:space="preserve">         где Кал – коэффициент абсолютной ликвидности;</w:t>
      </w:r>
    </w:p>
    <w:p w:rsidR="00DD0E88" w:rsidRDefault="00DD0E88" w:rsidP="00DD0E88">
      <w:pPr>
        <w:pStyle w:val="af8"/>
        <w:widowControl/>
        <w:ind w:firstLine="720"/>
        <w:rPr>
          <w:color w:val="000000"/>
        </w:rPr>
      </w:pPr>
      <w:r>
        <w:rPr>
          <w:color w:val="000000"/>
        </w:rPr>
        <w:t>КФЛ – краткосрочные финансовые вложения;</w:t>
      </w:r>
    </w:p>
    <w:p w:rsidR="00DD0E88" w:rsidRDefault="00DD0E88" w:rsidP="00DD0E88">
      <w:pPr>
        <w:pStyle w:val="af8"/>
        <w:widowControl/>
        <w:ind w:firstLine="720"/>
        <w:rPr>
          <w:color w:val="000000"/>
        </w:rPr>
      </w:pPr>
      <w:proofErr w:type="gramStart"/>
      <w:r>
        <w:rPr>
          <w:color w:val="000000"/>
        </w:rPr>
        <w:t>З</w:t>
      </w:r>
      <w:proofErr w:type="gramEnd"/>
      <w:r>
        <w:rPr>
          <w:color w:val="000000"/>
        </w:rPr>
        <w:t xml:space="preserve"> – займы и кредиты;</w:t>
      </w:r>
    </w:p>
    <w:p w:rsidR="00DD0E88" w:rsidRDefault="00DD0E88" w:rsidP="00DD0E88">
      <w:pPr>
        <w:pStyle w:val="af8"/>
        <w:widowControl/>
        <w:ind w:firstLine="720"/>
        <w:rPr>
          <w:color w:val="000000"/>
        </w:rPr>
      </w:pPr>
      <w:r>
        <w:rPr>
          <w:color w:val="000000"/>
        </w:rPr>
        <w:t>КЗ – кредиторская задолженность;</w:t>
      </w:r>
    </w:p>
    <w:p w:rsidR="00DD0E88" w:rsidRDefault="00DD0E88" w:rsidP="00DD0E88">
      <w:pPr>
        <w:pStyle w:val="af8"/>
        <w:widowControl/>
        <w:ind w:firstLine="720"/>
        <w:rPr>
          <w:color w:val="000000"/>
        </w:rPr>
      </w:pPr>
      <w:proofErr w:type="spellStart"/>
      <w:r>
        <w:rPr>
          <w:color w:val="000000"/>
        </w:rPr>
        <w:t>Зд</w:t>
      </w:r>
      <w:proofErr w:type="spellEnd"/>
      <w:r>
        <w:rPr>
          <w:color w:val="000000"/>
        </w:rPr>
        <w:t xml:space="preserve"> – </w:t>
      </w:r>
      <w:r>
        <w:t>задолженность участникам по выплате доходов;</w:t>
      </w:r>
    </w:p>
    <w:p w:rsidR="00DD0E88" w:rsidRDefault="00DD0E88" w:rsidP="00DD0E88">
      <w:pPr>
        <w:pStyle w:val="af8"/>
        <w:widowControl/>
        <w:ind w:firstLine="720"/>
        <w:rPr>
          <w:color w:val="000000"/>
        </w:rPr>
      </w:pPr>
      <w:proofErr w:type="spellStart"/>
      <w:r>
        <w:rPr>
          <w:color w:val="000000"/>
        </w:rPr>
        <w:t>Пкз</w:t>
      </w:r>
      <w:proofErr w:type="spellEnd"/>
      <w:r>
        <w:rPr>
          <w:color w:val="000000"/>
        </w:rPr>
        <w:t xml:space="preserve"> – п</w:t>
      </w:r>
      <w:r>
        <w:t>рочие краткосрочные обязательства.</w:t>
      </w:r>
    </w:p>
    <w:p w:rsidR="00DD0E88" w:rsidRDefault="00DD0E88" w:rsidP="00DD0E88">
      <w:pPr>
        <w:pStyle w:val="af8"/>
        <w:widowControl/>
        <w:ind w:firstLine="0"/>
        <w:rPr>
          <w:color w:val="000000"/>
        </w:rPr>
      </w:pPr>
      <w:r>
        <w:t xml:space="preserve">          </w:t>
      </w:r>
      <w:r>
        <w:rPr>
          <w:color w:val="000000"/>
        </w:rPr>
        <w:t xml:space="preserve">Он показывает, какая часть краткосрочных обязательств может быть погашена за счёт имеющейся денежной наличности. Чем выше его величина, тем больше гарантия погашения долгов. Однако и при небольшом его значении организация может быть всегда платёжеспособной, если сумеет сбалансировать приток и отток денежных средств по объёму и срокам. Поэтому, каких либо общих нормативов и рекомендаций по уровню данного показателя не существует. </w:t>
      </w:r>
    </w:p>
    <w:p w:rsidR="00DD0E88" w:rsidRDefault="00DD0E88" w:rsidP="00DD0E88">
      <w:pPr>
        <w:pStyle w:val="114"/>
        <w:spacing w:line="360" w:lineRule="auto"/>
        <w:ind w:firstLine="709"/>
        <w:jc w:val="both"/>
        <w:rPr>
          <w:szCs w:val="28"/>
        </w:rPr>
      </w:pPr>
      <w:r>
        <w:rPr>
          <w:szCs w:val="28"/>
        </w:rPr>
        <w:t>Значение коэффициента абсолютной ликвидности должно быть 0,20 – 0,25. Считается, что организация, которая  ежедневно погашает 20% – 25% своих краткосрочных обязательств обладает абсолютной ликвидностью.</w:t>
      </w:r>
    </w:p>
    <w:p w:rsidR="00DD0E88" w:rsidRDefault="00DD0E88" w:rsidP="00DD0E88">
      <w:pPr>
        <w:pStyle w:val="af8"/>
        <w:widowControl/>
        <w:ind w:firstLine="709"/>
        <w:rPr>
          <w:color w:val="000000"/>
        </w:rPr>
      </w:pPr>
      <w:r>
        <w:rPr>
          <w:color w:val="000000"/>
        </w:rPr>
        <w:t>Дополняют общую картину платежеспособности организации наличие или отсутствие у нее просроченных обязательств, их частота и длительность.</w:t>
      </w:r>
    </w:p>
    <w:p w:rsidR="00DD0E88" w:rsidRDefault="00DD0E88" w:rsidP="00DD0E88">
      <w:pPr>
        <w:pStyle w:val="af8"/>
        <w:widowControl/>
        <w:ind w:firstLine="709"/>
        <w:rPr>
          <w:color w:val="000000"/>
        </w:rPr>
      </w:pPr>
      <w:r>
        <w:rPr>
          <w:color w:val="000000"/>
        </w:rPr>
        <w:t>Коэффициент быстрой (срочной) ликвидности – отношение совокупности денежных средств, краткосрочных финансовых вложений и краткосрочной дебиторской задолженности, платежи по которой ожидаются в течение 12 месяцев после отчётной даты, к сумме краткосрочных финансовых обязательств.</w:t>
      </w:r>
    </w:p>
    <w:p w:rsidR="00DD0E88" w:rsidRDefault="00DD0E88" w:rsidP="00DD0E88">
      <w:pPr>
        <w:pStyle w:val="af8"/>
        <w:widowControl/>
        <w:ind w:firstLine="0"/>
        <w:rPr>
          <w:color w:val="000000"/>
        </w:rPr>
      </w:pPr>
      <w:r>
        <w:rPr>
          <w:color w:val="000000"/>
        </w:rPr>
        <w:t xml:space="preserve">               </w:t>
      </w:r>
      <w:proofErr w:type="spellStart"/>
      <w:r>
        <w:rPr>
          <w:color w:val="000000"/>
        </w:rPr>
        <w:t>Кбл</w:t>
      </w:r>
      <w:proofErr w:type="spellEnd"/>
      <w:r>
        <w:rPr>
          <w:color w:val="000000"/>
        </w:rPr>
        <w:t xml:space="preserve"> = Кал = (ДС + КФЛ + ДЗ + </w:t>
      </w:r>
      <w:proofErr w:type="spellStart"/>
      <w:r>
        <w:rPr>
          <w:color w:val="000000"/>
        </w:rPr>
        <w:t>Поа</w:t>
      </w:r>
      <w:proofErr w:type="spellEnd"/>
      <w:r>
        <w:rPr>
          <w:color w:val="000000"/>
        </w:rPr>
        <w:t>) / (</w:t>
      </w:r>
      <w:proofErr w:type="gramStart"/>
      <w:r>
        <w:rPr>
          <w:color w:val="000000"/>
        </w:rPr>
        <w:t>З</w:t>
      </w:r>
      <w:proofErr w:type="gramEnd"/>
      <w:r>
        <w:rPr>
          <w:color w:val="000000"/>
        </w:rPr>
        <w:t xml:space="preserve"> + КЗ + </w:t>
      </w:r>
      <w:proofErr w:type="spellStart"/>
      <w:r>
        <w:rPr>
          <w:color w:val="000000"/>
        </w:rPr>
        <w:t>Зд</w:t>
      </w:r>
      <w:proofErr w:type="spellEnd"/>
      <w:r>
        <w:rPr>
          <w:color w:val="000000"/>
        </w:rPr>
        <w:t xml:space="preserve"> + </w:t>
      </w:r>
      <w:proofErr w:type="spellStart"/>
      <w:r>
        <w:rPr>
          <w:color w:val="000000"/>
        </w:rPr>
        <w:t>Пкз</w:t>
      </w:r>
      <w:proofErr w:type="spellEnd"/>
      <w:r>
        <w:rPr>
          <w:color w:val="000000"/>
        </w:rPr>
        <w:t>),      (6)</w:t>
      </w:r>
    </w:p>
    <w:p w:rsidR="00DD0E88" w:rsidRDefault="00DD0E88" w:rsidP="00DD0E88">
      <w:pPr>
        <w:pStyle w:val="af8"/>
        <w:widowControl/>
        <w:ind w:firstLine="0"/>
        <w:rPr>
          <w:color w:val="000000"/>
        </w:rPr>
      </w:pPr>
      <w:r>
        <w:rPr>
          <w:color w:val="000000"/>
        </w:rPr>
        <w:t xml:space="preserve">         где </w:t>
      </w:r>
      <w:proofErr w:type="spellStart"/>
      <w:r>
        <w:rPr>
          <w:color w:val="000000"/>
        </w:rPr>
        <w:t>Кбл</w:t>
      </w:r>
      <w:proofErr w:type="spellEnd"/>
      <w:r>
        <w:rPr>
          <w:color w:val="000000"/>
        </w:rPr>
        <w:t xml:space="preserve"> – коэффициент быстрой ликвидности;</w:t>
      </w:r>
    </w:p>
    <w:p w:rsidR="00DD0E88" w:rsidRDefault="00DD0E88" w:rsidP="00DD0E88">
      <w:pPr>
        <w:pStyle w:val="af8"/>
        <w:widowControl/>
        <w:ind w:firstLine="720"/>
        <w:rPr>
          <w:color w:val="000000"/>
        </w:rPr>
      </w:pPr>
      <w:r>
        <w:rPr>
          <w:color w:val="000000"/>
        </w:rPr>
        <w:t>ДЗ – дебиторская задолженность;</w:t>
      </w:r>
    </w:p>
    <w:p w:rsidR="00DD0E88" w:rsidRDefault="00DD0E88" w:rsidP="00DD0E88">
      <w:pPr>
        <w:pStyle w:val="af8"/>
        <w:widowControl/>
        <w:ind w:firstLine="720"/>
        <w:rPr>
          <w:color w:val="000000"/>
        </w:rPr>
      </w:pPr>
      <w:proofErr w:type="spellStart"/>
      <w:r>
        <w:rPr>
          <w:color w:val="000000"/>
        </w:rPr>
        <w:t>Поа</w:t>
      </w:r>
      <w:proofErr w:type="spellEnd"/>
      <w:r>
        <w:rPr>
          <w:color w:val="000000"/>
        </w:rPr>
        <w:t xml:space="preserve"> – прочие оборотные активы.</w:t>
      </w:r>
    </w:p>
    <w:p w:rsidR="00DD0E88" w:rsidRDefault="00DD0E88" w:rsidP="00DD0E88">
      <w:pPr>
        <w:pStyle w:val="af8"/>
        <w:widowControl/>
        <w:ind w:firstLine="900"/>
        <w:rPr>
          <w:color w:val="000000"/>
        </w:rPr>
      </w:pPr>
    </w:p>
    <w:p w:rsidR="00DD0E88" w:rsidRDefault="00DD0E88" w:rsidP="00DD0E88">
      <w:pPr>
        <w:pStyle w:val="af8"/>
        <w:widowControl/>
        <w:ind w:firstLine="709"/>
        <w:rPr>
          <w:color w:val="000000"/>
        </w:rPr>
      </w:pPr>
      <w:r>
        <w:rPr>
          <w:color w:val="000000"/>
        </w:rPr>
        <w:lastRenderedPageBreak/>
        <w:t>Удовлетворяет обычно соотношение 0,7 – 1. однако оно может оказаться недостаточным, если большую долю ликвидных средств составляет дебиторская задолженность. Часть, которую трудно своевременно взыскать. В таких случаях требуется большее соотношение. Если в составе оборотных активов значительную долю занимают денежные средства и их эквиваленты (ценные бумаги), то это соотношение может быть меньшим.</w:t>
      </w:r>
    </w:p>
    <w:p w:rsidR="00DD0E88" w:rsidRDefault="00DD0E88" w:rsidP="00DD0E88">
      <w:pPr>
        <w:pStyle w:val="af8"/>
        <w:widowControl/>
        <w:ind w:firstLine="709"/>
        <w:rPr>
          <w:color w:val="000000"/>
        </w:rPr>
      </w:pPr>
      <w:r>
        <w:rPr>
          <w:color w:val="000000"/>
        </w:rPr>
        <w:t>Коэффициент текущей ликвидности (общий коэффициент покрытия долгов К</w:t>
      </w:r>
      <w:r>
        <w:rPr>
          <w:color w:val="000000"/>
          <w:vertAlign w:val="subscript"/>
        </w:rPr>
        <w:t>ТЛ</w:t>
      </w:r>
      <w:r>
        <w:rPr>
          <w:color w:val="000000"/>
        </w:rPr>
        <w:t>) – отношение всей суммы оборотных активов, включая запасы, к общей сумме краткосрочных обязательств; он показывает степень покрытия оборотными активами оборотных пассивов:</w:t>
      </w:r>
    </w:p>
    <w:p w:rsidR="00DD0E88" w:rsidRDefault="00DD0E88" w:rsidP="00DD0E88">
      <w:pPr>
        <w:pStyle w:val="af8"/>
        <w:widowControl/>
        <w:ind w:firstLine="0"/>
        <w:rPr>
          <w:color w:val="000000"/>
        </w:rPr>
      </w:pPr>
      <w:proofErr w:type="spellStart"/>
      <w:r>
        <w:rPr>
          <w:color w:val="000000"/>
        </w:rPr>
        <w:t>Ктл</w:t>
      </w:r>
      <w:proofErr w:type="spellEnd"/>
      <w:r>
        <w:rPr>
          <w:color w:val="000000"/>
        </w:rPr>
        <w:t xml:space="preserve"> = </w:t>
      </w:r>
      <w:proofErr w:type="spellStart"/>
      <w:r>
        <w:rPr>
          <w:color w:val="000000"/>
        </w:rPr>
        <w:t>Кбл</w:t>
      </w:r>
      <w:proofErr w:type="spellEnd"/>
      <w:r>
        <w:rPr>
          <w:color w:val="000000"/>
        </w:rPr>
        <w:t xml:space="preserve"> = Кал = (ДС + КФЛ + ДЗ + </w:t>
      </w:r>
      <w:proofErr w:type="spellStart"/>
      <w:r>
        <w:rPr>
          <w:color w:val="000000"/>
        </w:rPr>
        <w:t>Поа</w:t>
      </w:r>
      <w:proofErr w:type="spellEnd"/>
      <w:r>
        <w:rPr>
          <w:color w:val="000000"/>
        </w:rPr>
        <w:t xml:space="preserve"> + З) / (</w:t>
      </w:r>
      <w:proofErr w:type="gramStart"/>
      <w:r>
        <w:rPr>
          <w:color w:val="000000"/>
        </w:rPr>
        <w:t>З</w:t>
      </w:r>
      <w:proofErr w:type="gramEnd"/>
      <w:r>
        <w:rPr>
          <w:color w:val="000000"/>
        </w:rPr>
        <w:t xml:space="preserve"> + КЗ + </w:t>
      </w:r>
      <w:proofErr w:type="spellStart"/>
      <w:r>
        <w:rPr>
          <w:color w:val="000000"/>
        </w:rPr>
        <w:t>Зд</w:t>
      </w:r>
      <w:proofErr w:type="spellEnd"/>
      <w:r>
        <w:rPr>
          <w:color w:val="000000"/>
        </w:rPr>
        <w:t xml:space="preserve"> + </w:t>
      </w:r>
      <w:proofErr w:type="spellStart"/>
      <w:r>
        <w:rPr>
          <w:color w:val="000000"/>
        </w:rPr>
        <w:t>Пкз</w:t>
      </w:r>
      <w:proofErr w:type="spellEnd"/>
      <w:r>
        <w:rPr>
          <w:color w:val="000000"/>
        </w:rPr>
        <w:t>),            (7)</w:t>
      </w:r>
    </w:p>
    <w:p w:rsidR="00DD0E88" w:rsidRDefault="00DD0E88" w:rsidP="00DD0E88">
      <w:pPr>
        <w:pStyle w:val="af8"/>
        <w:widowControl/>
        <w:ind w:firstLine="0"/>
        <w:rPr>
          <w:color w:val="000000"/>
        </w:rPr>
      </w:pPr>
      <w:r>
        <w:rPr>
          <w:color w:val="000000"/>
        </w:rPr>
        <w:t xml:space="preserve">          где </w:t>
      </w:r>
      <w:proofErr w:type="spellStart"/>
      <w:r>
        <w:rPr>
          <w:color w:val="000000"/>
        </w:rPr>
        <w:t>Ктл</w:t>
      </w:r>
      <w:proofErr w:type="spellEnd"/>
      <w:r>
        <w:rPr>
          <w:color w:val="000000"/>
        </w:rPr>
        <w:t xml:space="preserve"> – коэффициент текущей ликвидности;</w:t>
      </w:r>
    </w:p>
    <w:p w:rsidR="00DD0E88" w:rsidRDefault="00DD0E88" w:rsidP="00DD0E88">
      <w:pPr>
        <w:pStyle w:val="af8"/>
        <w:widowControl/>
        <w:ind w:firstLine="720"/>
        <w:rPr>
          <w:color w:val="000000"/>
        </w:rPr>
      </w:pPr>
      <w:proofErr w:type="gramStart"/>
      <w:r>
        <w:rPr>
          <w:color w:val="000000"/>
        </w:rPr>
        <w:t>З</w:t>
      </w:r>
      <w:proofErr w:type="gramEnd"/>
      <w:r>
        <w:rPr>
          <w:color w:val="000000"/>
        </w:rPr>
        <w:t xml:space="preserve"> – запасы.</w:t>
      </w:r>
    </w:p>
    <w:p w:rsidR="00DD0E88" w:rsidRDefault="00DD0E88" w:rsidP="00DD0E88">
      <w:pPr>
        <w:pStyle w:val="af8"/>
        <w:widowControl/>
        <w:ind w:firstLine="0"/>
        <w:rPr>
          <w:color w:val="000000"/>
        </w:rPr>
      </w:pPr>
      <w:r>
        <w:rPr>
          <w:color w:val="000000"/>
        </w:rPr>
        <w:t xml:space="preserve">        Превышение оборотных активов над краткосрочными финансовыми обязательствами обеспечивает резервный запас для компенсации убытков, которое может понести организация при размещении и ликвидации всех оборотных активов, кроме наличности. Удовлетворяет обычно коэффициент больше 2.</w:t>
      </w:r>
    </w:p>
    <w:p w:rsidR="00DD0E88" w:rsidRDefault="00DD0E88" w:rsidP="00DD0E88">
      <w:pPr>
        <w:pStyle w:val="af8"/>
        <w:widowControl/>
        <w:ind w:firstLine="709"/>
        <w:rPr>
          <w:color w:val="000000"/>
        </w:rPr>
      </w:pPr>
      <w:r>
        <w:rPr>
          <w:color w:val="000000"/>
        </w:rPr>
        <w:t>Таким образом, оценка ликвидности баланса сводится к проверке того, покры</w:t>
      </w:r>
      <w:r>
        <w:rPr>
          <w:color w:val="000000"/>
        </w:rPr>
        <w:softHyphen/>
        <w:t>ваются ли обязательства в пассиве баланса активами, срок превра</w:t>
      </w:r>
      <w:r>
        <w:rPr>
          <w:color w:val="000000"/>
        </w:rPr>
        <w:softHyphen/>
        <w:t>щения которых в денежные средства равен сроку погашения обязательств.</w:t>
      </w:r>
    </w:p>
    <w:p w:rsidR="00DD0E88" w:rsidRDefault="00DD0E88" w:rsidP="00DD0E88">
      <w:pPr>
        <w:pStyle w:val="af8"/>
        <w:widowControl/>
        <w:ind w:firstLine="709"/>
        <w:rPr>
          <w:color w:val="000000"/>
        </w:rPr>
      </w:pPr>
      <w:r>
        <w:rPr>
          <w:color w:val="000000"/>
        </w:rPr>
        <w:t>Общий показатель ликвидности баланса следует использовать для комплексной оценки ликвидности баланса в целом. С помощью данного показателя осуществляется оценка изме</w:t>
      </w:r>
      <w:r>
        <w:rPr>
          <w:color w:val="000000"/>
        </w:rPr>
        <w:softHyphen/>
        <w:t>нения финансовой ситуации в организации с точки зрения лик</w:t>
      </w:r>
      <w:r>
        <w:rPr>
          <w:color w:val="000000"/>
        </w:rPr>
        <w:softHyphen/>
        <w:t xml:space="preserve">видности. </w:t>
      </w:r>
    </w:p>
    <w:p w:rsidR="00DD0E88" w:rsidRDefault="00DD0E88" w:rsidP="00DD0E88">
      <w:pPr>
        <w:pStyle w:val="af8"/>
        <w:widowControl/>
        <w:ind w:firstLine="0"/>
        <w:rPr>
          <w:color w:val="000000"/>
        </w:rPr>
      </w:pPr>
      <w:r>
        <w:rPr>
          <w:color w:val="000000"/>
        </w:rPr>
        <w:t xml:space="preserve">                    Кол = СК / (</w:t>
      </w:r>
      <w:proofErr w:type="gramStart"/>
      <w:r>
        <w:rPr>
          <w:color w:val="000000"/>
        </w:rPr>
        <w:t>З</w:t>
      </w:r>
      <w:proofErr w:type="gramEnd"/>
      <w:r>
        <w:rPr>
          <w:color w:val="000000"/>
        </w:rPr>
        <w:t xml:space="preserve"> + КЗ + </w:t>
      </w:r>
      <w:proofErr w:type="spellStart"/>
      <w:r>
        <w:rPr>
          <w:color w:val="000000"/>
        </w:rPr>
        <w:t>Зд</w:t>
      </w:r>
      <w:proofErr w:type="spellEnd"/>
      <w:r>
        <w:rPr>
          <w:color w:val="000000"/>
        </w:rPr>
        <w:t xml:space="preserve"> + </w:t>
      </w:r>
      <w:proofErr w:type="spellStart"/>
      <w:r>
        <w:rPr>
          <w:color w:val="000000"/>
        </w:rPr>
        <w:t>Пкз</w:t>
      </w:r>
      <w:proofErr w:type="spellEnd"/>
      <w:r>
        <w:rPr>
          <w:color w:val="000000"/>
        </w:rPr>
        <w:t xml:space="preserve"> + Д),                                     (8)</w:t>
      </w:r>
    </w:p>
    <w:p w:rsidR="00DD0E88" w:rsidRDefault="00DD0E88" w:rsidP="00DD0E88">
      <w:pPr>
        <w:pStyle w:val="af8"/>
        <w:widowControl/>
        <w:ind w:firstLine="0"/>
        <w:rPr>
          <w:color w:val="000000"/>
        </w:rPr>
      </w:pPr>
      <w:r>
        <w:rPr>
          <w:color w:val="000000"/>
        </w:rPr>
        <w:t xml:space="preserve">        где Кол – коэффициент общей ликвидности;</w:t>
      </w:r>
    </w:p>
    <w:p w:rsidR="00DD0E88" w:rsidRDefault="00DD0E88" w:rsidP="00DD0E88">
      <w:pPr>
        <w:pStyle w:val="af8"/>
        <w:widowControl/>
        <w:ind w:firstLine="720"/>
        <w:rPr>
          <w:color w:val="000000"/>
        </w:rPr>
      </w:pPr>
      <w:r>
        <w:rPr>
          <w:color w:val="000000"/>
        </w:rPr>
        <w:t>СК – собственный капитал;</w:t>
      </w:r>
    </w:p>
    <w:p w:rsidR="00DD0E88" w:rsidRDefault="00DD0E88" w:rsidP="00DD0E88">
      <w:pPr>
        <w:pStyle w:val="af8"/>
        <w:widowControl/>
        <w:ind w:firstLine="720"/>
        <w:rPr>
          <w:color w:val="000000"/>
        </w:rPr>
      </w:pPr>
      <w:r>
        <w:rPr>
          <w:color w:val="000000"/>
        </w:rPr>
        <w:t>Д – долгосрочные обязательства.</w:t>
      </w:r>
    </w:p>
    <w:p w:rsidR="00DD0E88" w:rsidRDefault="00DD0E88" w:rsidP="00DD0E88">
      <w:pPr>
        <w:pStyle w:val="af8"/>
        <w:widowControl/>
        <w:ind w:firstLine="900"/>
        <w:rPr>
          <w:color w:val="000000"/>
        </w:rPr>
      </w:pPr>
    </w:p>
    <w:p w:rsidR="00DD0E88" w:rsidRDefault="00DD0E88" w:rsidP="00DD0E88">
      <w:pPr>
        <w:pStyle w:val="af8"/>
        <w:widowControl/>
        <w:ind w:firstLine="709"/>
        <w:rPr>
          <w:color w:val="000000"/>
        </w:rPr>
      </w:pPr>
      <w:proofErr w:type="gramStart"/>
      <w:r>
        <w:rPr>
          <w:color w:val="000000"/>
        </w:rPr>
        <w:lastRenderedPageBreak/>
        <w:t>Данный показатель применяется также при выборе наиболее надежного партнера из множества потенциальных парт</w:t>
      </w:r>
      <w:r>
        <w:rPr>
          <w:color w:val="000000"/>
        </w:rPr>
        <w:softHyphen/>
        <w:t>неров на основе отчетности.</w:t>
      </w:r>
      <w:proofErr w:type="gramEnd"/>
      <w:r>
        <w:rPr>
          <w:color w:val="000000"/>
        </w:rPr>
        <w:t xml:space="preserve"> Он показывает отношение суммы всех ликвидных средств организации к сумме всех платежных обязательств (краткосрочных, долгосрочных и среднесрочных) при условии, что различ</w:t>
      </w:r>
      <w:r>
        <w:rPr>
          <w:color w:val="000000"/>
        </w:rPr>
        <w:softHyphen/>
        <w:t>ные группы ликвидных средств и платежных обязатель</w:t>
      </w:r>
      <w:proofErr w:type="gramStart"/>
      <w:r>
        <w:rPr>
          <w:color w:val="000000"/>
        </w:rPr>
        <w:t>ств вх</w:t>
      </w:r>
      <w:proofErr w:type="gramEnd"/>
      <w:r>
        <w:rPr>
          <w:color w:val="000000"/>
        </w:rPr>
        <w:t>одят в ука</w:t>
      </w:r>
      <w:r>
        <w:rPr>
          <w:color w:val="000000"/>
        </w:rPr>
        <w:softHyphen/>
        <w:t>занные суммы с весовыми коэффициентами, учитывающими их значи</w:t>
      </w:r>
      <w:r>
        <w:rPr>
          <w:color w:val="000000"/>
        </w:rPr>
        <w:softHyphen/>
        <w:t>мость с точки зрения сроков поступления средств и погашения обяза</w:t>
      </w:r>
      <w:r>
        <w:rPr>
          <w:color w:val="000000"/>
        </w:rPr>
        <w:softHyphen/>
        <w:t>тельств. [26, с.245].</w:t>
      </w:r>
    </w:p>
    <w:p w:rsidR="00DD0E88" w:rsidRDefault="00DD0E88" w:rsidP="00DD0E88">
      <w:pPr>
        <w:pStyle w:val="af8"/>
        <w:widowControl/>
        <w:ind w:firstLine="709"/>
        <w:rPr>
          <w:color w:val="000000"/>
        </w:rPr>
      </w:pPr>
      <w:r>
        <w:rPr>
          <w:color w:val="000000"/>
        </w:rPr>
        <w:t xml:space="preserve">Данный показатель позволяет сравнивать балансы организации, относящиеся к разным отчетным периодам, а также балансы различных организаций и выяснять, какой баланс более </w:t>
      </w:r>
      <w:proofErr w:type="spellStart"/>
      <w:r>
        <w:rPr>
          <w:color w:val="000000"/>
        </w:rPr>
        <w:t>ликвиден</w:t>
      </w:r>
      <w:proofErr w:type="spellEnd"/>
      <w:r>
        <w:rPr>
          <w:color w:val="000000"/>
        </w:rPr>
        <w:t>.</w:t>
      </w:r>
    </w:p>
    <w:p w:rsidR="00DD0E88" w:rsidRDefault="00DD0E88" w:rsidP="00DD0E88">
      <w:pPr>
        <w:spacing w:line="360" w:lineRule="auto"/>
        <w:ind w:firstLine="709"/>
        <w:jc w:val="both"/>
        <w:rPr>
          <w:b w:val="0"/>
          <w:sz w:val="28"/>
          <w:szCs w:val="28"/>
        </w:rPr>
      </w:pPr>
      <w:r>
        <w:rPr>
          <w:b w:val="0"/>
          <w:sz w:val="28"/>
          <w:szCs w:val="28"/>
        </w:rPr>
        <w:t>Общий показатель ликвидности баланса выражает способность организации осуществлять расчеты по всем видам обяза</w:t>
      </w:r>
      <w:r>
        <w:rPr>
          <w:b w:val="0"/>
          <w:sz w:val="28"/>
          <w:szCs w:val="28"/>
        </w:rPr>
        <w:softHyphen/>
        <w:t xml:space="preserve">тельств – как </w:t>
      </w:r>
      <w:proofErr w:type="gramStart"/>
      <w:r>
        <w:rPr>
          <w:b w:val="0"/>
          <w:sz w:val="28"/>
          <w:szCs w:val="28"/>
        </w:rPr>
        <w:t>по</w:t>
      </w:r>
      <w:proofErr w:type="gramEnd"/>
      <w:r>
        <w:rPr>
          <w:b w:val="0"/>
          <w:sz w:val="28"/>
          <w:szCs w:val="28"/>
        </w:rPr>
        <w:t xml:space="preserve"> ближайшим, так и по отдаленным. То есть этот показатель не дает представления о возможностях организации в плане погашения имен</w:t>
      </w:r>
      <w:r>
        <w:rPr>
          <w:b w:val="0"/>
          <w:sz w:val="28"/>
          <w:szCs w:val="28"/>
        </w:rPr>
        <w:softHyphen/>
        <w:t>но краткосрочных обязательств. Поэтому для оценки платежеспособнос</w:t>
      </w:r>
      <w:r>
        <w:rPr>
          <w:b w:val="0"/>
          <w:sz w:val="28"/>
          <w:szCs w:val="28"/>
        </w:rPr>
        <w:softHyphen/>
        <w:t>ти организации используются три относительных показателя ликвиднос</w:t>
      </w:r>
      <w:r>
        <w:rPr>
          <w:b w:val="0"/>
          <w:sz w:val="28"/>
          <w:szCs w:val="28"/>
        </w:rPr>
        <w:softHyphen/>
        <w:t>ти, различающиеся набором ликвидных средств, рассматриваемых в каче</w:t>
      </w:r>
      <w:r>
        <w:rPr>
          <w:b w:val="0"/>
          <w:sz w:val="28"/>
          <w:szCs w:val="28"/>
        </w:rPr>
        <w:softHyphen/>
        <w:t>стве покрытия краткосрочных обязательств.</w:t>
      </w:r>
    </w:p>
    <w:p w:rsidR="00DD0E88" w:rsidRDefault="00DD0E88" w:rsidP="00DD0E88">
      <w:pPr>
        <w:spacing w:line="360" w:lineRule="auto"/>
        <w:ind w:firstLine="709"/>
        <w:jc w:val="both"/>
        <w:rPr>
          <w:b w:val="0"/>
          <w:sz w:val="28"/>
          <w:szCs w:val="28"/>
        </w:rPr>
      </w:pPr>
      <w:r>
        <w:rPr>
          <w:b w:val="0"/>
          <w:sz w:val="28"/>
          <w:szCs w:val="28"/>
        </w:rPr>
        <w:t>Величина собственных оборотных средств характеризует ту часть собственного капитала организации, которая является источником покрытия текущих активов организаци</w:t>
      </w:r>
      <w:proofErr w:type="gramStart"/>
      <w:r>
        <w:rPr>
          <w:b w:val="0"/>
          <w:sz w:val="28"/>
          <w:szCs w:val="28"/>
        </w:rPr>
        <w:t>и(</w:t>
      </w:r>
      <w:proofErr w:type="gramEnd"/>
      <w:r>
        <w:rPr>
          <w:b w:val="0"/>
          <w:sz w:val="28"/>
          <w:szCs w:val="28"/>
        </w:rPr>
        <w:t xml:space="preserve">т.е. активов, имеющих оборачиваемость менее одного года. Показатель имеет особо </w:t>
      </w:r>
      <w:proofErr w:type="gramStart"/>
      <w:r>
        <w:rPr>
          <w:b w:val="0"/>
          <w:sz w:val="28"/>
          <w:szCs w:val="28"/>
        </w:rPr>
        <w:t>важное значение</w:t>
      </w:r>
      <w:proofErr w:type="gramEnd"/>
      <w:r>
        <w:rPr>
          <w:b w:val="0"/>
          <w:sz w:val="28"/>
          <w:szCs w:val="28"/>
        </w:rPr>
        <w:t xml:space="preserve"> для организаций, занимающихся коммерческой деятельностью и другими посредническими операциями. Определяется как разность оборотных активов и краткосрочных пассивов.</w:t>
      </w:r>
    </w:p>
    <w:p w:rsidR="00DD0E88" w:rsidRDefault="00DD0E88" w:rsidP="00DD0E88">
      <w:pPr>
        <w:spacing w:line="360" w:lineRule="auto"/>
        <w:jc w:val="both"/>
        <w:rPr>
          <w:b w:val="0"/>
          <w:sz w:val="28"/>
          <w:szCs w:val="28"/>
        </w:rPr>
      </w:pPr>
      <w:r>
        <w:rPr>
          <w:b w:val="0"/>
          <w:sz w:val="28"/>
          <w:szCs w:val="28"/>
        </w:rPr>
        <w:t xml:space="preserve">                                      СОС = ОА – КП,                                                        (9)</w:t>
      </w:r>
    </w:p>
    <w:p w:rsidR="00DD0E88" w:rsidRDefault="00DD0E88" w:rsidP="00DD0E88">
      <w:pPr>
        <w:spacing w:line="360" w:lineRule="auto"/>
        <w:jc w:val="both"/>
        <w:rPr>
          <w:b w:val="0"/>
          <w:sz w:val="28"/>
          <w:szCs w:val="28"/>
        </w:rPr>
      </w:pPr>
      <w:r>
        <w:rPr>
          <w:b w:val="0"/>
          <w:sz w:val="28"/>
          <w:szCs w:val="28"/>
        </w:rPr>
        <w:t xml:space="preserve">         где СОС – величина собственных оборотных средств;</w:t>
      </w:r>
    </w:p>
    <w:p w:rsidR="00DD0E88" w:rsidRDefault="00DD0E88" w:rsidP="00DD0E88">
      <w:pPr>
        <w:spacing w:line="360" w:lineRule="auto"/>
        <w:ind w:firstLine="709"/>
        <w:jc w:val="both"/>
        <w:rPr>
          <w:b w:val="0"/>
          <w:sz w:val="28"/>
          <w:szCs w:val="28"/>
        </w:rPr>
      </w:pPr>
      <w:r>
        <w:rPr>
          <w:b w:val="0"/>
          <w:sz w:val="28"/>
          <w:szCs w:val="28"/>
        </w:rPr>
        <w:t>ОА – оборотные активы;</w:t>
      </w:r>
    </w:p>
    <w:p w:rsidR="00DD0E88" w:rsidRDefault="00DD0E88" w:rsidP="00DD0E88">
      <w:pPr>
        <w:spacing w:line="360" w:lineRule="auto"/>
        <w:ind w:firstLine="709"/>
        <w:jc w:val="both"/>
        <w:rPr>
          <w:b w:val="0"/>
          <w:sz w:val="28"/>
          <w:szCs w:val="28"/>
        </w:rPr>
      </w:pPr>
      <w:r>
        <w:rPr>
          <w:b w:val="0"/>
          <w:sz w:val="28"/>
          <w:szCs w:val="28"/>
        </w:rPr>
        <w:t>КП – краткосрочные пассивы.</w:t>
      </w:r>
    </w:p>
    <w:p w:rsidR="00DD0E88" w:rsidRDefault="00DD0E88" w:rsidP="00DD0E88">
      <w:pPr>
        <w:spacing w:line="360" w:lineRule="auto"/>
        <w:ind w:firstLine="709"/>
        <w:jc w:val="both"/>
        <w:rPr>
          <w:b w:val="0"/>
          <w:sz w:val="28"/>
          <w:szCs w:val="28"/>
        </w:rPr>
      </w:pPr>
      <w:r>
        <w:rPr>
          <w:b w:val="0"/>
          <w:sz w:val="28"/>
          <w:szCs w:val="28"/>
        </w:rPr>
        <w:lastRenderedPageBreak/>
        <w:t xml:space="preserve"> </w:t>
      </w:r>
    </w:p>
    <w:p w:rsidR="00DD0E88" w:rsidRDefault="00DD0E88" w:rsidP="00DD0E88">
      <w:pPr>
        <w:spacing w:line="360" w:lineRule="auto"/>
        <w:ind w:firstLine="709"/>
        <w:jc w:val="both"/>
        <w:rPr>
          <w:b w:val="0"/>
          <w:sz w:val="28"/>
          <w:szCs w:val="28"/>
        </w:rPr>
      </w:pPr>
      <w:r>
        <w:rPr>
          <w:b w:val="0"/>
          <w:sz w:val="28"/>
          <w:szCs w:val="28"/>
        </w:rPr>
        <w:t xml:space="preserve">Маневренность собственных оборотных средств характеризует ту часть собственных оборотных средств, которая находится в форме денежных средств, т.е. средств имеющих абсолютную ликвидность. </w:t>
      </w:r>
    </w:p>
    <w:p w:rsidR="00DD0E88" w:rsidRDefault="00DD0E88" w:rsidP="00DD0E88">
      <w:pPr>
        <w:spacing w:line="360" w:lineRule="auto"/>
        <w:jc w:val="both"/>
        <w:rPr>
          <w:b w:val="0"/>
          <w:sz w:val="28"/>
          <w:szCs w:val="28"/>
        </w:rPr>
      </w:pPr>
      <w:r>
        <w:rPr>
          <w:b w:val="0"/>
          <w:sz w:val="28"/>
          <w:szCs w:val="28"/>
        </w:rPr>
        <w:t xml:space="preserve">                                  </w:t>
      </w:r>
      <w:proofErr w:type="spellStart"/>
      <w:r>
        <w:rPr>
          <w:b w:val="0"/>
          <w:sz w:val="28"/>
          <w:szCs w:val="28"/>
        </w:rPr>
        <w:t>СОСман</w:t>
      </w:r>
      <w:proofErr w:type="spellEnd"/>
      <w:r>
        <w:rPr>
          <w:b w:val="0"/>
          <w:sz w:val="28"/>
          <w:szCs w:val="28"/>
        </w:rPr>
        <w:t xml:space="preserve"> = ДС / ФК,                                                   (10)</w:t>
      </w:r>
    </w:p>
    <w:p w:rsidR="00DD0E88" w:rsidRDefault="00DD0E88" w:rsidP="00DD0E88">
      <w:pPr>
        <w:spacing w:line="360" w:lineRule="auto"/>
        <w:jc w:val="both"/>
        <w:rPr>
          <w:b w:val="0"/>
          <w:sz w:val="28"/>
          <w:szCs w:val="28"/>
        </w:rPr>
      </w:pPr>
      <w:r>
        <w:rPr>
          <w:b w:val="0"/>
          <w:sz w:val="28"/>
          <w:szCs w:val="28"/>
        </w:rPr>
        <w:t xml:space="preserve">         где </w:t>
      </w:r>
      <w:proofErr w:type="spellStart"/>
      <w:r>
        <w:rPr>
          <w:b w:val="0"/>
          <w:sz w:val="28"/>
          <w:szCs w:val="28"/>
        </w:rPr>
        <w:t>СОСман</w:t>
      </w:r>
      <w:proofErr w:type="spellEnd"/>
      <w:r>
        <w:rPr>
          <w:b w:val="0"/>
          <w:sz w:val="28"/>
          <w:szCs w:val="28"/>
        </w:rPr>
        <w:t xml:space="preserve"> – маневренность собственных оборотных средств;  </w:t>
      </w:r>
    </w:p>
    <w:p w:rsidR="00DD0E88" w:rsidRDefault="00DD0E88" w:rsidP="00DD0E88">
      <w:pPr>
        <w:spacing w:line="360" w:lineRule="auto"/>
        <w:ind w:firstLine="709"/>
        <w:jc w:val="both"/>
        <w:rPr>
          <w:b w:val="0"/>
          <w:sz w:val="28"/>
          <w:szCs w:val="28"/>
        </w:rPr>
      </w:pPr>
      <w:r>
        <w:rPr>
          <w:b w:val="0"/>
          <w:sz w:val="28"/>
          <w:szCs w:val="28"/>
        </w:rPr>
        <w:t xml:space="preserve">ФК – функционирующий капитал (разница между текущими активами и пассивами). </w:t>
      </w:r>
    </w:p>
    <w:p w:rsidR="00DD0E88" w:rsidRDefault="00DD0E88" w:rsidP="00DD0E88">
      <w:pPr>
        <w:spacing w:line="360" w:lineRule="auto"/>
        <w:jc w:val="both"/>
        <w:rPr>
          <w:b w:val="0"/>
          <w:sz w:val="28"/>
          <w:szCs w:val="28"/>
        </w:rPr>
      </w:pPr>
      <w:r>
        <w:rPr>
          <w:b w:val="0"/>
          <w:sz w:val="28"/>
          <w:szCs w:val="28"/>
        </w:rPr>
        <w:t xml:space="preserve">          Для нормально </w:t>
      </w:r>
      <w:proofErr w:type="gramStart"/>
      <w:r>
        <w:rPr>
          <w:b w:val="0"/>
          <w:sz w:val="28"/>
          <w:szCs w:val="28"/>
        </w:rPr>
        <w:t>функционирующего</w:t>
      </w:r>
      <w:proofErr w:type="gramEnd"/>
      <w:r>
        <w:rPr>
          <w:b w:val="0"/>
          <w:sz w:val="28"/>
          <w:szCs w:val="28"/>
        </w:rPr>
        <w:t xml:space="preserve"> организации этот показатель обычно меняется в пределах от 0 до 1. При прочих равных условиях рост показателя рассматривается как положительная тенденция. Приемлемое ориентировочное значение показателя устанавливается организацией самостоятельно и зависит, например, от того, </w:t>
      </w:r>
      <w:proofErr w:type="gramStart"/>
      <w:r>
        <w:rPr>
          <w:b w:val="0"/>
          <w:sz w:val="28"/>
          <w:szCs w:val="28"/>
        </w:rPr>
        <w:t>на сколько</w:t>
      </w:r>
      <w:proofErr w:type="gramEnd"/>
      <w:r>
        <w:rPr>
          <w:b w:val="0"/>
          <w:sz w:val="28"/>
          <w:szCs w:val="28"/>
        </w:rPr>
        <w:t xml:space="preserve"> высока ежедневная потребность в свободных денежных ресурсах.</w:t>
      </w:r>
    </w:p>
    <w:p w:rsidR="00DD0E88" w:rsidRDefault="00DD0E88" w:rsidP="00DD0E88">
      <w:pPr>
        <w:spacing w:line="360" w:lineRule="auto"/>
        <w:ind w:firstLine="709"/>
        <w:jc w:val="both"/>
        <w:rPr>
          <w:b w:val="0"/>
          <w:sz w:val="28"/>
          <w:szCs w:val="28"/>
        </w:rPr>
      </w:pPr>
      <w:r>
        <w:rPr>
          <w:b w:val="0"/>
          <w:sz w:val="28"/>
          <w:szCs w:val="28"/>
        </w:rPr>
        <w:t>Доля собственных оборотных сре</w:t>
      </w:r>
      <w:proofErr w:type="gramStart"/>
      <w:r>
        <w:rPr>
          <w:b w:val="0"/>
          <w:sz w:val="28"/>
          <w:szCs w:val="28"/>
        </w:rPr>
        <w:t>дств в п</w:t>
      </w:r>
      <w:proofErr w:type="gramEnd"/>
      <w:r>
        <w:rPr>
          <w:b w:val="0"/>
          <w:sz w:val="28"/>
          <w:szCs w:val="28"/>
        </w:rPr>
        <w:t xml:space="preserve">окрытии запасов характеризует ту часть стоимости запасов, которая покрывается собственными оборотными средствами. </w:t>
      </w:r>
    </w:p>
    <w:p w:rsidR="00DD0E88" w:rsidRDefault="00DD0E88" w:rsidP="00DD0E88">
      <w:pPr>
        <w:spacing w:line="360" w:lineRule="auto"/>
        <w:jc w:val="both"/>
        <w:rPr>
          <w:b w:val="0"/>
          <w:sz w:val="28"/>
          <w:szCs w:val="28"/>
        </w:rPr>
      </w:pPr>
      <w:r>
        <w:rPr>
          <w:b w:val="0"/>
          <w:sz w:val="28"/>
          <w:szCs w:val="28"/>
        </w:rPr>
        <w:t xml:space="preserve">                                      </w:t>
      </w:r>
      <w:proofErr w:type="spellStart"/>
      <w:r>
        <w:rPr>
          <w:b w:val="0"/>
          <w:sz w:val="28"/>
          <w:szCs w:val="28"/>
        </w:rPr>
        <w:t>Дсосз</w:t>
      </w:r>
      <w:proofErr w:type="spellEnd"/>
      <w:r>
        <w:rPr>
          <w:b w:val="0"/>
          <w:sz w:val="28"/>
          <w:szCs w:val="28"/>
        </w:rPr>
        <w:t xml:space="preserve"> = СОС / ЗЗ,                                                         (11)</w:t>
      </w:r>
    </w:p>
    <w:p w:rsidR="00DD0E88" w:rsidRDefault="00DD0E88" w:rsidP="00DD0E88">
      <w:pPr>
        <w:spacing w:line="360" w:lineRule="auto"/>
        <w:jc w:val="both"/>
        <w:rPr>
          <w:b w:val="0"/>
          <w:sz w:val="28"/>
          <w:szCs w:val="28"/>
        </w:rPr>
      </w:pPr>
      <w:r>
        <w:rPr>
          <w:b w:val="0"/>
          <w:sz w:val="28"/>
          <w:szCs w:val="28"/>
        </w:rPr>
        <w:t xml:space="preserve">          где </w:t>
      </w:r>
      <w:proofErr w:type="spellStart"/>
      <w:r>
        <w:rPr>
          <w:b w:val="0"/>
          <w:sz w:val="28"/>
          <w:szCs w:val="28"/>
        </w:rPr>
        <w:t>Дсосз</w:t>
      </w:r>
      <w:proofErr w:type="spellEnd"/>
      <w:r>
        <w:rPr>
          <w:b w:val="0"/>
          <w:sz w:val="28"/>
          <w:szCs w:val="28"/>
        </w:rPr>
        <w:t xml:space="preserve"> – доля собственных оборотных сре</w:t>
      </w:r>
      <w:proofErr w:type="gramStart"/>
      <w:r>
        <w:rPr>
          <w:b w:val="0"/>
          <w:sz w:val="28"/>
          <w:szCs w:val="28"/>
        </w:rPr>
        <w:t>дств в п</w:t>
      </w:r>
      <w:proofErr w:type="gramEnd"/>
      <w:r>
        <w:rPr>
          <w:b w:val="0"/>
          <w:sz w:val="28"/>
          <w:szCs w:val="28"/>
        </w:rPr>
        <w:t>окрытии запасов;</w:t>
      </w:r>
    </w:p>
    <w:p w:rsidR="00DD0E88" w:rsidRDefault="00DD0E88" w:rsidP="00DD0E88">
      <w:pPr>
        <w:spacing w:line="360" w:lineRule="auto"/>
        <w:ind w:firstLine="709"/>
        <w:jc w:val="both"/>
        <w:rPr>
          <w:b w:val="0"/>
          <w:sz w:val="28"/>
          <w:szCs w:val="28"/>
        </w:rPr>
      </w:pPr>
      <w:r>
        <w:rPr>
          <w:b w:val="0"/>
          <w:sz w:val="28"/>
          <w:szCs w:val="28"/>
        </w:rPr>
        <w:t>ЗЗ – запасы и затраты.</w:t>
      </w:r>
    </w:p>
    <w:p w:rsidR="00DD0E88" w:rsidRDefault="00DD0E88" w:rsidP="00DD0E88">
      <w:pPr>
        <w:spacing w:line="360" w:lineRule="auto"/>
        <w:jc w:val="both"/>
        <w:rPr>
          <w:b w:val="0"/>
          <w:sz w:val="28"/>
          <w:szCs w:val="28"/>
        </w:rPr>
      </w:pPr>
      <w:r>
        <w:rPr>
          <w:b w:val="0"/>
          <w:sz w:val="28"/>
          <w:szCs w:val="28"/>
        </w:rPr>
        <w:t xml:space="preserve">          Традиционно имеет большое значение в оценке  финансового состояния организаций торговли; рекомендуемая нижняя граница показателя в этом случае – 50%.</w:t>
      </w:r>
    </w:p>
    <w:p w:rsidR="00DD0E88" w:rsidRDefault="00DD0E88" w:rsidP="00DD0E88">
      <w:pPr>
        <w:spacing w:line="360" w:lineRule="auto"/>
        <w:ind w:firstLine="709"/>
        <w:jc w:val="both"/>
        <w:rPr>
          <w:b w:val="0"/>
          <w:sz w:val="28"/>
          <w:szCs w:val="28"/>
        </w:rPr>
      </w:pPr>
      <w:r>
        <w:rPr>
          <w:b w:val="0"/>
          <w:sz w:val="28"/>
          <w:szCs w:val="28"/>
        </w:rPr>
        <w:t>Показатель характеризует за счет каких сре</w:t>
      </w:r>
      <w:proofErr w:type="gramStart"/>
      <w:r>
        <w:rPr>
          <w:b w:val="0"/>
          <w:sz w:val="28"/>
          <w:szCs w:val="28"/>
        </w:rPr>
        <w:t>дств пр</w:t>
      </w:r>
      <w:proofErr w:type="gramEnd"/>
      <w:r>
        <w:rPr>
          <w:b w:val="0"/>
          <w:sz w:val="28"/>
          <w:szCs w:val="28"/>
        </w:rPr>
        <w:t xml:space="preserve">иобретены запасы и затраты организации: его положительное значение говорит о том, что запасы и затраты обеспечены "нормальными" источниками покрытия, в то время как его отрицательное значение показывает на то, что часть запасов и затрат – в процентном соотношении, приобретена за счет краткосрочной кредиторской задолженности. </w:t>
      </w:r>
    </w:p>
    <w:p w:rsidR="00DD0E88" w:rsidRDefault="00DD0E88" w:rsidP="00DD0E88">
      <w:pPr>
        <w:spacing w:line="360" w:lineRule="auto"/>
        <w:ind w:firstLine="709"/>
        <w:jc w:val="both"/>
        <w:rPr>
          <w:b w:val="0"/>
          <w:sz w:val="28"/>
          <w:szCs w:val="28"/>
        </w:rPr>
      </w:pPr>
      <w:r>
        <w:rPr>
          <w:b w:val="0"/>
          <w:sz w:val="28"/>
          <w:szCs w:val="28"/>
        </w:rPr>
        <w:lastRenderedPageBreak/>
        <w:t xml:space="preserve">Коэффициент покрытия запасов рассчитывается соотнесением величины «нормальных» источников покрытия запасов и суммы запасов. </w:t>
      </w:r>
    </w:p>
    <w:p w:rsidR="00DD0E88" w:rsidRDefault="00DD0E88" w:rsidP="00DD0E88">
      <w:pPr>
        <w:spacing w:line="360" w:lineRule="auto"/>
        <w:jc w:val="both"/>
        <w:rPr>
          <w:b w:val="0"/>
          <w:sz w:val="28"/>
          <w:szCs w:val="28"/>
        </w:rPr>
      </w:pPr>
      <w:r>
        <w:rPr>
          <w:b w:val="0"/>
          <w:sz w:val="28"/>
          <w:szCs w:val="28"/>
        </w:rPr>
        <w:t xml:space="preserve">                                       </w:t>
      </w:r>
      <w:proofErr w:type="spellStart"/>
      <w:r>
        <w:rPr>
          <w:b w:val="0"/>
          <w:sz w:val="28"/>
          <w:szCs w:val="28"/>
        </w:rPr>
        <w:t>Кпз</w:t>
      </w:r>
      <w:proofErr w:type="spellEnd"/>
      <w:r>
        <w:rPr>
          <w:b w:val="0"/>
          <w:sz w:val="28"/>
          <w:szCs w:val="28"/>
        </w:rPr>
        <w:t xml:space="preserve"> = НИП / ЗЗ,                                                            (12)</w:t>
      </w:r>
    </w:p>
    <w:p w:rsidR="00DD0E88" w:rsidRDefault="00DD0E88" w:rsidP="00DD0E88">
      <w:pPr>
        <w:spacing w:line="360" w:lineRule="auto"/>
        <w:jc w:val="both"/>
        <w:rPr>
          <w:b w:val="0"/>
          <w:sz w:val="28"/>
          <w:szCs w:val="28"/>
        </w:rPr>
      </w:pPr>
      <w:r>
        <w:rPr>
          <w:b w:val="0"/>
          <w:sz w:val="28"/>
          <w:szCs w:val="28"/>
        </w:rPr>
        <w:t xml:space="preserve">         где </w:t>
      </w:r>
      <w:proofErr w:type="spellStart"/>
      <w:r>
        <w:rPr>
          <w:b w:val="0"/>
          <w:sz w:val="28"/>
          <w:szCs w:val="28"/>
        </w:rPr>
        <w:t>Кпз</w:t>
      </w:r>
      <w:proofErr w:type="spellEnd"/>
      <w:r>
        <w:rPr>
          <w:b w:val="0"/>
          <w:sz w:val="28"/>
          <w:szCs w:val="28"/>
        </w:rPr>
        <w:t xml:space="preserve"> – коэффициент покрытия запасов;</w:t>
      </w:r>
    </w:p>
    <w:p w:rsidR="00DD0E88" w:rsidRDefault="00DD0E88" w:rsidP="00DD0E88">
      <w:pPr>
        <w:spacing w:line="360" w:lineRule="auto"/>
        <w:ind w:firstLine="709"/>
        <w:jc w:val="both"/>
        <w:rPr>
          <w:b w:val="0"/>
          <w:sz w:val="28"/>
          <w:szCs w:val="28"/>
        </w:rPr>
      </w:pPr>
      <w:r>
        <w:rPr>
          <w:b w:val="0"/>
          <w:sz w:val="28"/>
          <w:szCs w:val="28"/>
        </w:rPr>
        <w:t>НИП – нормальные источники покрытия.</w:t>
      </w:r>
    </w:p>
    <w:p w:rsidR="00DD0E88" w:rsidRDefault="00DD0E88" w:rsidP="00DD0E88">
      <w:pPr>
        <w:spacing w:line="360" w:lineRule="auto"/>
        <w:jc w:val="both"/>
        <w:rPr>
          <w:b w:val="0"/>
          <w:sz w:val="28"/>
          <w:szCs w:val="28"/>
        </w:rPr>
      </w:pPr>
      <w:r>
        <w:rPr>
          <w:b w:val="0"/>
          <w:sz w:val="28"/>
          <w:szCs w:val="28"/>
        </w:rPr>
        <w:t xml:space="preserve">          Если значение этого показателя меньше единицы, то текущее финансовое состояние организации неустойчивое.</w:t>
      </w:r>
    </w:p>
    <w:p w:rsidR="00DD0E88" w:rsidRDefault="00DD0E88" w:rsidP="00DD0E88">
      <w:pPr>
        <w:spacing w:line="360" w:lineRule="auto"/>
        <w:ind w:firstLine="709"/>
        <w:jc w:val="both"/>
        <w:rPr>
          <w:b w:val="0"/>
          <w:sz w:val="28"/>
          <w:szCs w:val="28"/>
        </w:rPr>
      </w:pPr>
      <w:r>
        <w:rPr>
          <w:b w:val="0"/>
          <w:sz w:val="28"/>
          <w:szCs w:val="28"/>
        </w:rPr>
        <w:t>Доля оборотных средств в активах характеризует наличие оборотных средств во всех активах организации в процентах.</w:t>
      </w:r>
    </w:p>
    <w:p w:rsidR="00DD0E88" w:rsidRDefault="00DD0E88" w:rsidP="00DD0E88">
      <w:pPr>
        <w:spacing w:line="360" w:lineRule="auto"/>
        <w:jc w:val="both"/>
        <w:rPr>
          <w:b w:val="0"/>
          <w:sz w:val="28"/>
          <w:szCs w:val="28"/>
        </w:rPr>
      </w:pPr>
      <w:r>
        <w:rPr>
          <w:b w:val="0"/>
          <w:sz w:val="28"/>
          <w:szCs w:val="28"/>
        </w:rPr>
        <w:t xml:space="preserve">                                      </w:t>
      </w:r>
      <w:proofErr w:type="spellStart"/>
      <w:r>
        <w:rPr>
          <w:b w:val="0"/>
          <w:sz w:val="28"/>
          <w:szCs w:val="28"/>
        </w:rPr>
        <w:t>Дос</w:t>
      </w:r>
      <w:proofErr w:type="spellEnd"/>
      <w:r>
        <w:rPr>
          <w:b w:val="0"/>
          <w:sz w:val="28"/>
          <w:szCs w:val="28"/>
        </w:rPr>
        <w:t xml:space="preserve"> = ОС / А,                                                                 (13)</w:t>
      </w:r>
    </w:p>
    <w:p w:rsidR="00DD0E88" w:rsidRDefault="00DD0E88" w:rsidP="00DD0E88">
      <w:pPr>
        <w:spacing w:line="360" w:lineRule="auto"/>
        <w:jc w:val="both"/>
        <w:rPr>
          <w:b w:val="0"/>
          <w:sz w:val="28"/>
          <w:szCs w:val="28"/>
        </w:rPr>
      </w:pPr>
      <w:r>
        <w:rPr>
          <w:b w:val="0"/>
          <w:sz w:val="28"/>
          <w:szCs w:val="28"/>
        </w:rPr>
        <w:t xml:space="preserve">          где </w:t>
      </w:r>
      <w:proofErr w:type="spellStart"/>
      <w:r>
        <w:rPr>
          <w:b w:val="0"/>
          <w:sz w:val="28"/>
          <w:szCs w:val="28"/>
        </w:rPr>
        <w:t>Дос</w:t>
      </w:r>
      <w:proofErr w:type="spellEnd"/>
      <w:r>
        <w:rPr>
          <w:b w:val="0"/>
          <w:sz w:val="28"/>
          <w:szCs w:val="28"/>
        </w:rPr>
        <w:t xml:space="preserve"> – доля оборотных средств в активах;</w:t>
      </w:r>
    </w:p>
    <w:p w:rsidR="00DD0E88" w:rsidRDefault="00DD0E88" w:rsidP="00DD0E88">
      <w:pPr>
        <w:spacing w:line="360" w:lineRule="auto"/>
        <w:ind w:firstLine="709"/>
        <w:jc w:val="both"/>
        <w:rPr>
          <w:b w:val="0"/>
          <w:sz w:val="28"/>
          <w:szCs w:val="28"/>
        </w:rPr>
      </w:pPr>
      <w:r>
        <w:rPr>
          <w:b w:val="0"/>
          <w:sz w:val="28"/>
          <w:szCs w:val="28"/>
        </w:rPr>
        <w:t>ОС – оборотные средства;</w:t>
      </w:r>
    </w:p>
    <w:p w:rsidR="00DD0E88" w:rsidRDefault="00DD0E88" w:rsidP="00DD0E88">
      <w:pPr>
        <w:spacing w:line="360" w:lineRule="auto"/>
        <w:ind w:firstLine="709"/>
        <w:jc w:val="both"/>
        <w:rPr>
          <w:b w:val="0"/>
          <w:sz w:val="28"/>
          <w:szCs w:val="28"/>
        </w:rPr>
      </w:pPr>
      <w:r>
        <w:rPr>
          <w:b w:val="0"/>
          <w:sz w:val="28"/>
          <w:szCs w:val="28"/>
        </w:rPr>
        <w:t>А – активы.</w:t>
      </w:r>
    </w:p>
    <w:p w:rsidR="00DD0E88" w:rsidRDefault="00DD0E88" w:rsidP="00DD0E88">
      <w:pPr>
        <w:spacing w:line="360" w:lineRule="auto"/>
        <w:jc w:val="both"/>
        <w:rPr>
          <w:b w:val="0"/>
          <w:sz w:val="28"/>
          <w:szCs w:val="28"/>
        </w:rPr>
      </w:pPr>
      <w:r>
        <w:rPr>
          <w:b w:val="0"/>
          <w:sz w:val="28"/>
          <w:szCs w:val="28"/>
        </w:rPr>
        <w:t xml:space="preserve">          Доля запасов в оборотных активах отображает долю запасов в оборотных активах – слишком высокая их доля может быть признаком затоваривания, либо пониженным спросом на продукцию.</w:t>
      </w:r>
    </w:p>
    <w:p w:rsidR="00DD0E88" w:rsidRDefault="00DD0E88" w:rsidP="00DD0E88">
      <w:pPr>
        <w:spacing w:line="360" w:lineRule="auto"/>
        <w:jc w:val="both"/>
        <w:rPr>
          <w:b w:val="0"/>
          <w:sz w:val="28"/>
          <w:szCs w:val="28"/>
        </w:rPr>
      </w:pPr>
      <w:r>
        <w:rPr>
          <w:b w:val="0"/>
          <w:sz w:val="28"/>
          <w:szCs w:val="28"/>
        </w:rPr>
        <w:t xml:space="preserve">                                      </w:t>
      </w:r>
      <w:proofErr w:type="spellStart"/>
      <w:r>
        <w:rPr>
          <w:b w:val="0"/>
          <w:sz w:val="28"/>
          <w:szCs w:val="28"/>
        </w:rPr>
        <w:t>Дз</w:t>
      </w:r>
      <w:proofErr w:type="spellEnd"/>
      <w:r>
        <w:rPr>
          <w:b w:val="0"/>
          <w:sz w:val="28"/>
          <w:szCs w:val="28"/>
        </w:rPr>
        <w:t xml:space="preserve"> = </w:t>
      </w:r>
      <w:proofErr w:type="gramStart"/>
      <w:r>
        <w:rPr>
          <w:b w:val="0"/>
          <w:sz w:val="28"/>
          <w:szCs w:val="28"/>
        </w:rPr>
        <w:t>З</w:t>
      </w:r>
      <w:proofErr w:type="gramEnd"/>
      <w:r>
        <w:rPr>
          <w:b w:val="0"/>
          <w:sz w:val="28"/>
          <w:szCs w:val="28"/>
        </w:rPr>
        <w:t xml:space="preserve"> / ОА                                                                    (14)</w:t>
      </w:r>
    </w:p>
    <w:p w:rsidR="00DD0E88" w:rsidRDefault="00DD0E88" w:rsidP="00DD0E88">
      <w:pPr>
        <w:pStyle w:val="af8"/>
        <w:widowControl/>
        <w:ind w:firstLine="0"/>
        <w:rPr>
          <w:color w:val="000000"/>
        </w:rPr>
      </w:pPr>
      <w:r>
        <w:t xml:space="preserve">          </w:t>
      </w:r>
      <w:proofErr w:type="gramStart"/>
      <w:r>
        <w:rPr>
          <w:color w:val="000000"/>
        </w:rPr>
        <w:t>Для оперативной оценки текущей платежеспособности, ежедневного контроля за поступлением средств от продажи продукции, от погашения дебиторской задолженности и прочими поступлениями денежных средств, а также для контроля за выполнением платежных обязательств перед поставщиками и прочими кредиторами составляется платежный календарь, в котором, с одной стороны, подсчитываются наличные и ожидаемые платежные средства, а с другой стороны – платежные обязательства на этот же период (1</w:t>
      </w:r>
      <w:proofErr w:type="gramEnd"/>
      <w:r>
        <w:rPr>
          <w:color w:val="000000"/>
        </w:rPr>
        <w:t xml:space="preserve">, </w:t>
      </w:r>
      <w:proofErr w:type="gramStart"/>
      <w:r>
        <w:rPr>
          <w:color w:val="000000"/>
        </w:rPr>
        <w:t>5, 10, 15 дней, месяц).</w:t>
      </w:r>
      <w:proofErr w:type="gramEnd"/>
    </w:p>
    <w:p w:rsidR="00DD0E88" w:rsidRDefault="00DD0E88" w:rsidP="00DD0E88">
      <w:pPr>
        <w:pStyle w:val="af8"/>
        <w:widowControl/>
        <w:ind w:firstLine="709"/>
        <w:rPr>
          <w:color w:val="000000"/>
        </w:rPr>
      </w:pPr>
      <w:r>
        <w:rPr>
          <w:color w:val="000000"/>
        </w:rPr>
        <w:t>Оперативный платежный календарь составляется на основе данных об отгрузке и реализации продукции, о закупках сре</w:t>
      </w:r>
      <w:proofErr w:type="gramStart"/>
      <w:r>
        <w:rPr>
          <w:color w:val="000000"/>
        </w:rPr>
        <w:t>дств пр</w:t>
      </w:r>
      <w:proofErr w:type="gramEnd"/>
      <w:r>
        <w:rPr>
          <w:color w:val="000000"/>
        </w:rPr>
        <w:t>оизводства, документов о расчетах по оплате труда, на выдачу авансов работникам, выписок со счетов банков и др. [24, с.540].</w:t>
      </w:r>
    </w:p>
    <w:p w:rsidR="00DD0E88" w:rsidRDefault="00DD0E88" w:rsidP="00DD0E88">
      <w:pPr>
        <w:pStyle w:val="af8"/>
        <w:widowControl/>
        <w:ind w:firstLine="709"/>
        <w:rPr>
          <w:color w:val="000000"/>
        </w:rPr>
      </w:pPr>
      <w:r>
        <w:rPr>
          <w:color w:val="000000"/>
        </w:rPr>
        <w:lastRenderedPageBreak/>
        <w:t>При оценке платежеспособности, кроме количественных показателей, следует изучить качественные характеристики, не имеющие количественного изменения, которые могут быть охарактеризованы, как зависящие от финансовой гибкости организации.</w:t>
      </w:r>
    </w:p>
    <w:p w:rsidR="00DD0E88" w:rsidRDefault="00DD0E88" w:rsidP="00DD0E88">
      <w:pPr>
        <w:pStyle w:val="af8"/>
        <w:widowControl/>
        <w:ind w:firstLine="709"/>
        <w:rPr>
          <w:color w:val="000000"/>
        </w:rPr>
      </w:pPr>
      <w:r>
        <w:rPr>
          <w:color w:val="000000"/>
        </w:rPr>
        <w:t>Финансовая гибкость характеризуется способностью организации противостоять неожиданным перерывам в поступлении денежных сре</w:t>
      </w:r>
      <w:proofErr w:type="gramStart"/>
      <w:r>
        <w:rPr>
          <w:color w:val="000000"/>
        </w:rPr>
        <w:t>дств в св</w:t>
      </w:r>
      <w:proofErr w:type="gramEnd"/>
      <w:r>
        <w:rPr>
          <w:color w:val="000000"/>
        </w:rPr>
        <w:t xml:space="preserve">язи с непредвиденными обстоятельствами. Способность брать в долг денежные средства зависит от разных факторов и подвержена быстрому изменению. Она определяется доходностью, стабильностью, относительным размером организации, ситуацией в отрасли, составом и структурой капитала. Больше всего она зависит от такого внешнего фактора, как состояние и направления изменения кредитного рынка. </w:t>
      </w:r>
    </w:p>
    <w:p w:rsidR="00DD0E88" w:rsidRDefault="00DD0E88" w:rsidP="00DD0E88">
      <w:pPr>
        <w:pStyle w:val="af8"/>
        <w:widowControl/>
        <w:ind w:firstLine="709"/>
        <w:rPr>
          <w:color w:val="000000"/>
        </w:rPr>
      </w:pPr>
      <w:r>
        <w:rPr>
          <w:color w:val="000000"/>
        </w:rPr>
        <w:t xml:space="preserve">Способность получать кредиты является важным источником денежных средств, когда они нужны, и также важна, когда организации необходимо продлить краткосрочные кредиты. </w:t>
      </w:r>
    </w:p>
    <w:p w:rsidR="00DD0E88" w:rsidRDefault="00DD0E88" w:rsidP="00DD0E88">
      <w:pPr>
        <w:pStyle w:val="af8"/>
        <w:widowControl/>
        <w:ind w:firstLine="709"/>
        <w:rPr>
          <w:color w:val="000000"/>
        </w:rPr>
      </w:pPr>
      <w:r>
        <w:rPr>
          <w:color w:val="000000"/>
        </w:rPr>
        <w:t>Заранее договоренное финансирование или открытые кредитные линии (кредит, который организация может взять в течение определенного срока и на определенных условиях) – более надежные источники получения сре</w:t>
      </w:r>
      <w:proofErr w:type="gramStart"/>
      <w:r>
        <w:rPr>
          <w:color w:val="000000"/>
        </w:rPr>
        <w:t>дств пр</w:t>
      </w:r>
      <w:proofErr w:type="gramEnd"/>
      <w:r>
        <w:rPr>
          <w:color w:val="000000"/>
        </w:rPr>
        <w:t>и необходимости, чем потенциальное финансирование. [38, с.169].</w:t>
      </w:r>
    </w:p>
    <w:p w:rsidR="00DD0E88" w:rsidRDefault="00DD0E88" w:rsidP="00DD0E88">
      <w:pPr>
        <w:pStyle w:val="af8"/>
        <w:widowControl/>
        <w:ind w:firstLine="709"/>
        <w:rPr>
          <w:color w:val="000000"/>
        </w:rPr>
      </w:pPr>
      <w:r>
        <w:rPr>
          <w:color w:val="000000"/>
        </w:rPr>
        <w:t>При оценке финансовой гибкости организации принимается во внимание рейтинг его векселей, облигаций и привилегированных акций; ограничение продажи активов; степень случайности расходов, а также способность быстро реагировать на изменяющиеся условия, такие, как забастовка, падение спроса или ликвидация источников снабжения.</w:t>
      </w:r>
    </w:p>
    <w:p w:rsidR="00DD0E88" w:rsidRDefault="00DD0E88" w:rsidP="00DD0E88">
      <w:pPr>
        <w:pStyle w:val="af8"/>
        <w:widowControl/>
        <w:ind w:firstLine="709"/>
        <w:rPr>
          <w:color w:val="000000"/>
        </w:rPr>
      </w:pPr>
      <w:r>
        <w:rPr>
          <w:color w:val="000000"/>
        </w:rPr>
        <w:t xml:space="preserve">В теории и практике рыночной экономики известны и некоторые другие показатели, используемые для детализации и углубления оценки перспектив платежеспособности. Наиболее </w:t>
      </w:r>
      <w:proofErr w:type="gramStart"/>
      <w:r>
        <w:rPr>
          <w:color w:val="000000"/>
        </w:rPr>
        <w:t>важное значение</w:t>
      </w:r>
      <w:proofErr w:type="gramEnd"/>
      <w:r>
        <w:rPr>
          <w:color w:val="000000"/>
        </w:rPr>
        <w:t xml:space="preserve"> из них имеют доход и способность зарабатывать, так как именно эти факторы являются определяющими для финансового здоровья организации. Под способностью зарабатывать понимается способность организации постоянно получать </w:t>
      </w:r>
      <w:r>
        <w:rPr>
          <w:color w:val="000000"/>
        </w:rPr>
        <w:lastRenderedPageBreak/>
        <w:t>доход от основной деятельности в будущем. Для оценки этой способности оцениваются коэффициенты достаточности денежных средств и их капитализации.</w:t>
      </w:r>
    </w:p>
    <w:p w:rsidR="00DD0E88" w:rsidRDefault="00DD0E88" w:rsidP="00DD0E88">
      <w:pPr>
        <w:pStyle w:val="af8"/>
        <w:widowControl/>
        <w:ind w:firstLine="709"/>
        <w:rPr>
          <w:color w:val="000000"/>
        </w:rPr>
      </w:pPr>
      <w:r>
        <w:rPr>
          <w:color w:val="000000"/>
        </w:rPr>
        <w:t>Коэффициент достаточности денежных средств отражает способность организации их зарабатывать для покрытия капитальных расходов, прироста оборотных средств и выплаты дивидендов. Расчет производится по следующей формуле:</w:t>
      </w:r>
    </w:p>
    <w:p w:rsidR="00DD0E88" w:rsidRDefault="00DD0E88" w:rsidP="00DD0E88">
      <w:pPr>
        <w:pStyle w:val="af8"/>
        <w:widowControl/>
        <w:ind w:firstLine="0"/>
        <w:rPr>
          <w:color w:val="000000"/>
        </w:rPr>
      </w:pPr>
      <w:r>
        <w:rPr>
          <w:color w:val="000000"/>
        </w:rPr>
        <w:t xml:space="preserve">                        </w:t>
      </w:r>
      <w:proofErr w:type="spellStart"/>
      <w:r>
        <w:rPr>
          <w:color w:val="000000"/>
        </w:rPr>
        <w:t>Кдс</w:t>
      </w:r>
      <w:proofErr w:type="spellEnd"/>
      <w:r>
        <w:rPr>
          <w:color w:val="000000"/>
        </w:rPr>
        <w:t xml:space="preserve"> = ВР / (КР + </w:t>
      </w:r>
      <w:proofErr w:type="spellStart"/>
      <w:r>
        <w:rPr>
          <w:color w:val="000000"/>
        </w:rPr>
        <w:t>Вд</w:t>
      </w:r>
      <w:proofErr w:type="spellEnd"/>
      <w:r>
        <w:rPr>
          <w:color w:val="000000"/>
        </w:rPr>
        <w:t xml:space="preserve"> + </w:t>
      </w:r>
      <w:proofErr w:type="spellStart"/>
      <w:r>
        <w:rPr>
          <w:color w:val="000000"/>
        </w:rPr>
        <w:t>ОСпр</w:t>
      </w:r>
      <w:proofErr w:type="spellEnd"/>
      <w:r>
        <w:rPr>
          <w:color w:val="000000"/>
        </w:rPr>
        <w:t>),                                             (15)</w:t>
      </w:r>
    </w:p>
    <w:p w:rsidR="00DD0E88" w:rsidRDefault="00DD0E88" w:rsidP="00DD0E88">
      <w:pPr>
        <w:pStyle w:val="af8"/>
        <w:widowControl/>
        <w:ind w:firstLine="0"/>
        <w:rPr>
          <w:color w:val="000000"/>
        </w:rPr>
      </w:pPr>
      <w:r>
        <w:rPr>
          <w:color w:val="000000"/>
        </w:rPr>
        <w:t xml:space="preserve">         где </w:t>
      </w:r>
      <w:proofErr w:type="spellStart"/>
      <w:r>
        <w:rPr>
          <w:color w:val="000000"/>
        </w:rPr>
        <w:t>Кдс</w:t>
      </w:r>
      <w:proofErr w:type="spellEnd"/>
      <w:r>
        <w:rPr>
          <w:color w:val="000000"/>
        </w:rPr>
        <w:t xml:space="preserve"> – коэффициент достаточности денежных средств;</w:t>
      </w:r>
    </w:p>
    <w:p w:rsidR="00DD0E88" w:rsidRDefault="00DD0E88" w:rsidP="00DD0E88">
      <w:pPr>
        <w:pStyle w:val="af8"/>
        <w:widowControl/>
        <w:ind w:firstLine="709"/>
        <w:rPr>
          <w:color w:val="000000"/>
        </w:rPr>
      </w:pPr>
      <w:r>
        <w:rPr>
          <w:color w:val="000000"/>
        </w:rPr>
        <w:t>ВР – выручка от продаж;</w:t>
      </w:r>
    </w:p>
    <w:p w:rsidR="00DD0E88" w:rsidRDefault="00DD0E88" w:rsidP="00DD0E88">
      <w:pPr>
        <w:pStyle w:val="af8"/>
        <w:widowControl/>
        <w:ind w:firstLine="709"/>
        <w:rPr>
          <w:color w:val="000000"/>
        </w:rPr>
      </w:pPr>
      <w:r>
        <w:rPr>
          <w:color w:val="000000"/>
        </w:rPr>
        <w:t>КР – капитальные расходы;</w:t>
      </w:r>
    </w:p>
    <w:p w:rsidR="00DD0E88" w:rsidRDefault="00DD0E88" w:rsidP="00DD0E88">
      <w:pPr>
        <w:pStyle w:val="af8"/>
        <w:widowControl/>
        <w:ind w:firstLine="709"/>
        <w:rPr>
          <w:color w:val="000000"/>
        </w:rPr>
      </w:pPr>
      <w:proofErr w:type="spellStart"/>
      <w:r>
        <w:rPr>
          <w:color w:val="000000"/>
        </w:rPr>
        <w:t>Вд</w:t>
      </w:r>
      <w:proofErr w:type="spellEnd"/>
      <w:r>
        <w:rPr>
          <w:color w:val="000000"/>
        </w:rPr>
        <w:t xml:space="preserve"> – выплата дивидендов;</w:t>
      </w:r>
    </w:p>
    <w:p w:rsidR="00DD0E88" w:rsidRDefault="00DD0E88" w:rsidP="00DD0E88">
      <w:pPr>
        <w:pStyle w:val="af8"/>
        <w:widowControl/>
        <w:ind w:firstLine="709"/>
        <w:rPr>
          <w:color w:val="000000"/>
        </w:rPr>
      </w:pPr>
      <w:proofErr w:type="spellStart"/>
      <w:r>
        <w:rPr>
          <w:color w:val="000000"/>
        </w:rPr>
        <w:t>ОСпр</w:t>
      </w:r>
      <w:proofErr w:type="spellEnd"/>
      <w:r>
        <w:rPr>
          <w:color w:val="000000"/>
        </w:rPr>
        <w:t xml:space="preserve"> – прирост оборотных средств.</w:t>
      </w:r>
    </w:p>
    <w:p w:rsidR="00DD0E88" w:rsidRDefault="00DD0E88" w:rsidP="00DD0E88">
      <w:pPr>
        <w:pStyle w:val="af8"/>
        <w:widowControl/>
        <w:ind w:firstLine="0"/>
        <w:rPr>
          <w:color w:val="000000"/>
        </w:rPr>
      </w:pPr>
      <w:r>
        <w:rPr>
          <w:color w:val="000000"/>
        </w:rPr>
        <w:t xml:space="preserve">         Коэффициент достаточности денежных средств, равный единице, показывает, что организация способна функционировать, не прибегая к внешнему финансированию. Если этот коэффициент ниже единицы, то организация не способна за счет результатов своей деятельности поддерживать выплату дивидендов и нынешний уровень производства.</w:t>
      </w:r>
    </w:p>
    <w:p w:rsidR="00DD0E88" w:rsidRDefault="00DD0E88" w:rsidP="00DD0E88">
      <w:pPr>
        <w:pStyle w:val="af8"/>
        <w:widowControl/>
        <w:ind w:firstLine="709"/>
        <w:rPr>
          <w:color w:val="000000"/>
        </w:rPr>
      </w:pPr>
      <w:r>
        <w:rPr>
          <w:color w:val="000000"/>
        </w:rPr>
        <w:t>Коэффициент капитализации денежных средств используется при определении уровня инвестиции в активы организации и рассчитывается по формуле:</w:t>
      </w:r>
    </w:p>
    <w:p w:rsidR="00DD0E88" w:rsidRDefault="00DD0E88" w:rsidP="00DD0E88">
      <w:pPr>
        <w:pStyle w:val="af8"/>
        <w:widowControl/>
        <w:ind w:firstLine="2160"/>
        <w:rPr>
          <w:color w:val="000000"/>
        </w:rPr>
      </w:pPr>
      <w:proofErr w:type="spellStart"/>
      <w:r>
        <w:rPr>
          <w:color w:val="000000"/>
        </w:rPr>
        <w:t>Ккд</w:t>
      </w:r>
      <w:proofErr w:type="spellEnd"/>
      <w:r>
        <w:rPr>
          <w:color w:val="000000"/>
        </w:rPr>
        <w:t xml:space="preserve"> = (ВР – </w:t>
      </w:r>
      <w:proofErr w:type="spellStart"/>
      <w:r>
        <w:rPr>
          <w:color w:val="000000"/>
        </w:rPr>
        <w:t>Вд</w:t>
      </w:r>
      <w:proofErr w:type="spellEnd"/>
      <w:r>
        <w:rPr>
          <w:color w:val="000000"/>
        </w:rPr>
        <w:t xml:space="preserve">) / (ОС + И + </w:t>
      </w:r>
      <w:proofErr w:type="spellStart"/>
      <w:r>
        <w:rPr>
          <w:color w:val="000000"/>
        </w:rPr>
        <w:t>Поа</w:t>
      </w:r>
      <w:proofErr w:type="spellEnd"/>
      <w:r>
        <w:rPr>
          <w:color w:val="000000"/>
        </w:rPr>
        <w:t xml:space="preserve"> – СОС),                          (16)</w:t>
      </w:r>
    </w:p>
    <w:p w:rsidR="00DD0E88" w:rsidRDefault="00DD0E88" w:rsidP="00DD0E88">
      <w:pPr>
        <w:pStyle w:val="af8"/>
        <w:widowControl/>
        <w:ind w:firstLine="0"/>
        <w:rPr>
          <w:color w:val="000000"/>
        </w:rPr>
      </w:pPr>
      <w:r>
        <w:rPr>
          <w:color w:val="000000"/>
        </w:rPr>
        <w:t xml:space="preserve">          где </w:t>
      </w:r>
      <w:proofErr w:type="spellStart"/>
      <w:r>
        <w:rPr>
          <w:color w:val="000000"/>
        </w:rPr>
        <w:t>Ккд</w:t>
      </w:r>
      <w:proofErr w:type="spellEnd"/>
      <w:r>
        <w:rPr>
          <w:color w:val="000000"/>
        </w:rPr>
        <w:t xml:space="preserve"> – коэффициент капитализации денежных средств;</w:t>
      </w:r>
    </w:p>
    <w:p w:rsidR="00DD0E88" w:rsidRDefault="00DD0E88" w:rsidP="00DD0E88">
      <w:pPr>
        <w:pStyle w:val="af8"/>
        <w:widowControl/>
        <w:ind w:firstLine="709"/>
        <w:rPr>
          <w:color w:val="000000"/>
        </w:rPr>
      </w:pPr>
      <w:r>
        <w:rPr>
          <w:color w:val="000000"/>
        </w:rPr>
        <w:t>ОС – основные средства;</w:t>
      </w:r>
    </w:p>
    <w:p w:rsidR="00DD0E88" w:rsidRDefault="00DD0E88" w:rsidP="00DD0E88">
      <w:pPr>
        <w:pStyle w:val="af8"/>
        <w:widowControl/>
        <w:ind w:firstLine="709"/>
        <w:rPr>
          <w:color w:val="000000"/>
        </w:rPr>
      </w:pPr>
      <w:r>
        <w:rPr>
          <w:color w:val="000000"/>
        </w:rPr>
        <w:t>И – инвестиции.</w:t>
      </w:r>
    </w:p>
    <w:p w:rsidR="00DD0E88" w:rsidRDefault="00DD0E88" w:rsidP="00DD0E88">
      <w:pPr>
        <w:pStyle w:val="af8"/>
        <w:widowControl/>
        <w:ind w:firstLine="709"/>
        <w:rPr>
          <w:color w:val="000000"/>
        </w:rPr>
      </w:pPr>
    </w:p>
    <w:p w:rsidR="00DD0E88" w:rsidRDefault="00DD0E88" w:rsidP="00DD0E88">
      <w:pPr>
        <w:pStyle w:val="af8"/>
        <w:widowControl/>
        <w:ind w:firstLine="709"/>
        <w:rPr>
          <w:color w:val="000000"/>
        </w:rPr>
      </w:pPr>
      <w:r>
        <w:rPr>
          <w:color w:val="000000"/>
        </w:rPr>
        <w:t>Уровень капитализации денежных сре</w:t>
      </w:r>
      <w:proofErr w:type="gramStart"/>
      <w:r>
        <w:rPr>
          <w:color w:val="000000"/>
        </w:rPr>
        <w:t>дств сч</w:t>
      </w:r>
      <w:proofErr w:type="gramEnd"/>
      <w:r>
        <w:rPr>
          <w:color w:val="000000"/>
        </w:rPr>
        <w:t>итается достаточным в пределах 8-10%.</w:t>
      </w:r>
    </w:p>
    <w:p w:rsidR="00DD0E88" w:rsidRDefault="00DD0E88" w:rsidP="00DD0E88">
      <w:pPr>
        <w:spacing w:line="360" w:lineRule="auto"/>
        <w:jc w:val="both"/>
        <w:rPr>
          <w:b w:val="0"/>
          <w:sz w:val="28"/>
        </w:rPr>
      </w:pPr>
      <w:r>
        <w:rPr>
          <w:b w:val="0"/>
          <w:sz w:val="28"/>
        </w:rPr>
        <w:t>Итак, проведем оценку динамики и структуры активов организации на примере данных баланс</w:t>
      </w:r>
      <w:proofErr w:type="gramStart"/>
      <w:r>
        <w:rPr>
          <w:b w:val="0"/>
          <w:sz w:val="28"/>
        </w:rPr>
        <w:t xml:space="preserve">а </w:t>
      </w:r>
      <w:r>
        <w:rPr>
          <w:b w:val="0"/>
          <w:color w:val="000000"/>
          <w:sz w:val="28"/>
          <w:szCs w:val="28"/>
        </w:rPr>
        <w:t>ООО</w:t>
      </w:r>
      <w:proofErr w:type="gramEnd"/>
      <w:r>
        <w:rPr>
          <w:b w:val="0"/>
          <w:color w:val="000000"/>
          <w:sz w:val="28"/>
          <w:szCs w:val="28"/>
        </w:rPr>
        <w:t xml:space="preserve"> «</w:t>
      </w:r>
      <w:proofErr w:type="spellStart"/>
      <w:r>
        <w:rPr>
          <w:b w:val="0"/>
          <w:color w:val="000000"/>
          <w:sz w:val="28"/>
          <w:szCs w:val="28"/>
        </w:rPr>
        <w:t>Раден</w:t>
      </w:r>
      <w:proofErr w:type="spellEnd"/>
      <w:r>
        <w:rPr>
          <w:b w:val="0"/>
          <w:color w:val="000000"/>
          <w:sz w:val="28"/>
          <w:szCs w:val="28"/>
        </w:rPr>
        <w:t>»</w:t>
      </w:r>
      <w:r>
        <w:rPr>
          <w:b w:val="0"/>
          <w:sz w:val="28"/>
        </w:rPr>
        <w:t xml:space="preserve"> (табл. 3.1, табл. 3.2).</w:t>
      </w:r>
    </w:p>
    <w:p w:rsidR="00DD0E88" w:rsidRDefault="00DD0E88" w:rsidP="00DD0E88">
      <w:pPr>
        <w:spacing w:line="360" w:lineRule="auto"/>
        <w:rPr>
          <w:b w:val="0"/>
          <w:sz w:val="28"/>
          <w:szCs w:val="28"/>
        </w:rPr>
        <w:sectPr w:rsidR="00DD0E88">
          <w:pgSz w:w="11906" w:h="16838"/>
          <w:pgMar w:top="1134" w:right="850" w:bottom="1134" w:left="1701" w:header="709" w:footer="709" w:gutter="0"/>
          <w:pgNumType w:start="5"/>
          <w:cols w:space="720"/>
        </w:sectPr>
      </w:pPr>
    </w:p>
    <w:p w:rsidR="00DD0E88" w:rsidRDefault="00DD0E88" w:rsidP="00DD0E88">
      <w:pPr>
        <w:spacing w:line="360" w:lineRule="auto"/>
        <w:jc w:val="both"/>
        <w:rPr>
          <w:b w:val="0"/>
          <w:sz w:val="28"/>
          <w:szCs w:val="28"/>
        </w:rPr>
      </w:pPr>
      <w:r>
        <w:rPr>
          <w:b w:val="0"/>
          <w:sz w:val="28"/>
          <w:szCs w:val="28"/>
        </w:rPr>
        <w:lastRenderedPageBreak/>
        <w:t>Таблица 3.1 – Динамика актива сравнительного аналитического баланса ОО</w:t>
      </w:r>
      <w:proofErr w:type="gramStart"/>
      <w:r>
        <w:rPr>
          <w:b w:val="0"/>
          <w:sz w:val="28"/>
          <w:szCs w:val="28"/>
        </w:rPr>
        <w:t>О»</w:t>
      </w:r>
      <w:proofErr w:type="spellStart"/>
      <w:proofErr w:type="gramEnd"/>
      <w:r>
        <w:rPr>
          <w:b w:val="0"/>
          <w:sz w:val="28"/>
          <w:szCs w:val="28"/>
        </w:rPr>
        <w:t>Раден</w:t>
      </w:r>
      <w:proofErr w:type="spellEnd"/>
      <w:r>
        <w:rPr>
          <w:b w:val="0"/>
          <w:sz w:val="28"/>
          <w:szCs w:val="28"/>
        </w:rPr>
        <w:t>»</w:t>
      </w:r>
    </w:p>
    <w:tbl>
      <w:tblPr>
        <w:tblW w:w="13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70"/>
        <w:gridCol w:w="1134"/>
        <w:gridCol w:w="1206"/>
        <w:gridCol w:w="1260"/>
        <w:gridCol w:w="2700"/>
        <w:gridCol w:w="1620"/>
      </w:tblGrid>
      <w:tr w:rsidR="00DD0E88" w:rsidTr="00DD0E88">
        <w:trPr>
          <w:trHeight w:val="369"/>
        </w:trPr>
        <w:tc>
          <w:tcPr>
            <w:tcW w:w="5968" w:type="dxa"/>
            <w:tcBorders>
              <w:top w:val="single" w:sz="4" w:space="0" w:color="auto"/>
              <w:left w:val="single" w:sz="4" w:space="0" w:color="auto"/>
              <w:bottom w:val="nil"/>
              <w:right w:val="single" w:sz="4" w:space="0" w:color="auto"/>
            </w:tcBorders>
            <w:vAlign w:val="center"/>
            <w:hideMark/>
          </w:tcPr>
          <w:p w:rsidR="00DD0E88" w:rsidRDefault="00DD0E88">
            <w:pPr>
              <w:pStyle w:val="af9"/>
              <w:widowControl/>
              <w:spacing w:line="276" w:lineRule="auto"/>
              <w:jc w:val="both"/>
              <w:rPr>
                <w:sz w:val="24"/>
                <w:szCs w:val="24"/>
                <w:lang w:eastAsia="en-US"/>
              </w:rPr>
            </w:pPr>
            <w:r>
              <w:rPr>
                <w:sz w:val="24"/>
                <w:szCs w:val="24"/>
                <w:lang w:eastAsia="en-US"/>
              </w:rPr>
              <w:t>Наименование статей баланса</w:t>
            </w:r>
          </w:p>
        </w:tc>
        <w:tc>
          <w:tcPr>
            <w:tcW w:w="1134" w:type="dxa"/>
            <w:tcBorders>
              <w:top w:val="single" w:sz="4" w:space="0" w:color="auto"/>
              <w:left w:val="single" w:sz="4" w:space="0" w:color="auto"/>
              <w:bottom w:val="nil"/>
              <w:right w:val="single" w:sz="4" w:space="0" w:color="auto"/>
            </w:tcBorders>
            <w:vAlign w:val="center"/>
            <w:hideMark/>
          </w:tcPr>
          <w:p w:rsidR="00DD0E88" w:rsidRDefault="00DD0E88">
            <w:pPr>
              <w:pStyle w:val="af9"/>
              <w:widowControl/>
              <w:spacing w:line="276" w:lineRule="auto"/>
              <w:jc w:val="both"/>
              <w:rPr>
                <w:sz w:val="24"/>
                <w:szCs w:val="24"/>
                <w:lang w:eastAsia="en-US"/>
              </w:rPr>
            </w:pPr>
            <w:r>
              <w:rPr>
                <w:sz w:val="24"/>
                <w:szCs w:val="24"/>
                <w:lang w:eastAsia="en-US"/>
              </w:rPr>
              <w:t>2013г.</w:t>
            </w:r>
          </w:p>
        </w:tc>
        <w:tc>
          <w:tcPr>
            <w:tcW w:w="1206" w:type="dxa"/>
            <w:tcBorders>
              <w:top w:val="single" w:sz="4" w:space="0" w:color="auto"/>
              <w:left w:val="single" w:sz="4" w:space="0" w:color="auto"/>
              <w:bottom w:val="nil"/>
              <w:right w:val="single" w:sz="4" w:space="0" w:color="auto"/>
            </w:tcBorders>
            <w:vAlign w:val="center"/>
            <w:hideMark/>
          </w:tcPr>
          <w:p w:rsidR="00DD0E88" w:rsidRDefault="00DD0E88">
            <w:pPr>
              <w:pStyle w:val="af9"/>
              <w:widowControl/>
              <w:spacing w:line="276" w:lineRule="auto"/>
              <w:jc w:val="both"/>
              <w:rPr>
                <w:sz w:val="24"/>
                <w:szCs w:val="24"/>
                <w:lang w:eastAsia="en-US"/>
              </w:rPr>
            </w:pPr>
            <w:r>
              <w:rPr>
                <w:sz w:val="24"/>
                <w:szCs w:val="24"/>
                <w:lang w:eastAsia="en-US"/>
              </w:rPr>
              <w:t>2014г.</w:t>
            </w:r>
          </w:p>
        </w:tc>
        <w:tc>
          <w:tcPr>
            <w:tcW w:w="1260" w:type="dxa"/>
            <w:tcBorders>
              <w:top w:val="single" w:sz="4" w:space="0" w:color="auto"/>
              <w:left w:val="single" w:sz="4" w:space="0" w:color="auto"/>
              <w:bottom w:val="nil"/>
              <w:right w:val="single" w:sz="4" w:space="0" w:color="auto"/>
            </w:tcBorders>
            <w:vAlign w:val="center"/>
            <w:hideMark/>
          </w:tcPr>
          <w:p w:rsidR="00DD0E88" w:rsidRDefault="00DD0E88">
            <w:pPr>
              <w:pStyle w:val="af9"/>
              <w:widowControl/>
              <w:spacing w:line="276" w:lineRule="auto"/>
              <w:jc w:val="both"/>
              <w:rPr>
                <w:sz w:val="24"/>
                <w:szCs w:val="24"/>
                <w:lang w:eastAsia="en-US"/>
              </w:rPr>
            </w:pPr>
            <w:r>
              <w:rPr>
                <w:sz w:val="24"/>
                <w:szCs w:val="24"/>
                <w:lang w:eastAsia="en-US"/>
              </w:rPr>
              <w:t>2015г.</w:t>
            </w:r>
          </w:p>
        </w:tc>
        <w:tc>
          <w:tcPr>
            <w:tcW w:w="270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af9"/>
              <w:widowControl/>
              <w:spacing w:line="276" w:lineRule="auto"/>
              <w:jc w:val="both"/>
              <w:rPr>
                <w:sz w:val="24"/>
                <w:szCs w:val="24"/>
                <w:lang w:eastAsia="en-US"/>
              </w:rPr>
            </w:pPr>
            <w:r>
              <w:rPr>
                <w:sz w:val="24"/>
                <w:szCs w:val="24"/>
                <w:lang w:eastAsia="en-US"/>
              </w:rPr>
              <w:t>Абсолютное отклонение, тыс. руб.</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af9"/>
              <w:widowControl/>
              <w:spacing w:line="276" w:lineRule="auto"/>
              <w:jc w:val="both"/>
              <w:rPr>
                <w:sz w:val="24"/>
                <w:szCs w:val="24"/>
                <w:lang w:eastAsia="en-US"/>
              </w:rPr>
            </w:pPr>
            <w:r>
              <w:rPr>
                <w:sz w:val="24"/>
                <w:szCs w:val="24"/>
                <w:lang w:eastAsia="en-US"/>
              </w:rPr>
              <w:t>Темп прироста,</w:t>
            </w:r>
          </w:p>
          <w:p w:rsidR="00DD0E88" w:rsidRDefault="00DD0E88">
            <w:pPr>
              <w:pStyle w:val="af9"/>
              <w:widowControl/>
              <w:spacing w:line="276" w:lineRule="auto"/>
              <w:jc w:val="both"/>
              <w:rPr>
                <w:sz w:val="24"/>
                <w:szCs w:val="24"/>
                <w:lang w:eastAsia="en-US"/>
              </w:rPr>
            </w:pPr>
            <w:r>
              <w:rPr>
                <w:sz w:val="24"/>
                <w:szCs w:val="24"/>
                <w:lang w:val="en-US" w:eastAsia="en-US"/>
              </w:rPr>
              <w:t>%</w:t>
            </w:r>
          </w:p>
        </w:tc>
      </w:tr>
      <w:tr w:rsidR="00DD0E88" w:rsidTr="00DD0E88">
        <w:trPr>
          <w:trHeight w:val="175"/>
        </w:trPr>
        <w:tc>
          <w:tcPr>
            <w:tcW w:w="5968"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af9"/>
              <w:widowControl/>
              <w:spacing w:line="276" w:lineRule="auto"/>
              <w:jc w:val="both"/>
              <w:rPr>
                <w:sz w:val="24"/>
                <w:szCs w:val="24"/>
                <w:lang w:eastAsia="en-US"/>
              </w:rPr>
            </w:pPr>
            <w:r>
              <w:rPr>
                <w:sz w:val="24"/>
                <w:szCs w:val="24"/>
                <w:lang w:eastAsia="en-US"/>
              </w:rPr>
              <w:t xml:space="preserve">1 </w:t>
            </w:r>
            <w:proofErr w:type="spellStart"/>
            <w:r>
              <w:rPr>
                <w:sz w:val="24"/>
                <w:szCs w:val="24"/>
                <w:lang w:eastAsia="en-US"/>
              </w:rPr>
              <w:t>Внеоборотные</w:t>
            </w:r>
            <w:proofErr w:type="spellEnd"/>
            <w:r>
              <w:rPr>
                <w:sz w:val="24"/>
                <w:szCs w:val="24"/>
                <w:lang w:eastAsia="en-US"/>
              </w:rPr>
              <w:t xml:space="preserve"> активы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214"/>
              <w:widowControl/>
              <w:spacing w:line="276" w:lineRule="auto"/>
              <w:jc w:val="both"/>
              <w:rPr>
                <w:sz w:val="24"/>
                <w:szCs w:val="24"/>
                <w:lang w:val="en-US" w:eastAsia="en-US"/>
              </w:rPr>
            </w:pPr>
            <w:r>
              <w:rPr>
                <w:sz w:val="24"/>
                <w:szCs w:val="24"/>
                <w:lang w:val="en-US" w:eastAsia="en-US"/>
              </w:rPr>
              <w:t>–</w:t>
            </w:r>
          </w:p>
        </w:tc>
        <w:tc>
          <w:tcPr>
            <w:tcW w:w="1206"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214"/>
              <w:widowControl/>
              <w:spacing w:line="276" w:lineRule="auto"/>
              <w:jc w:val="both"/>
              <w:rPr>
                <w:sz w:val="24"/>
                <w:szCs w:val="24"/>
                <w:lang w:val="en-US" w:eastAsia="en-US"/>
              </w:rPr>
            </w:pPr>
            <w:r>
              <w:rPr>
                <w:sz w:val="24"/>
                <w:szCs w:val="24"/>
                <w:lang w:val="en-US" w:eastAsia="en-U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214"/>
              <w:widowControl/>
              <w:spacing w:line="276" w:lineRule="auto"/>
              <w:jc w:val="both"/>
              <w:rPr>
                <w:sz w:val="24"/>
                <w:szCs w:val="24"/>
                <w:lang w:val="en-US" w:eastAsia="en-US"/>
              </w:rPr>
            </w:pPr>
            <w:r>
              <w:rPr>
                <w:sz w:val="24"/>
                <w:szCs w:val="24"/>
                <w:lang w:val="en-US" w:eastAsia="en-US"/>
              </w:rPr>
              <w:t>–</w:t>
            </w:r>
          </w:p>
        </w:tc>
        <w:tc>
          <w:tcPr>
            <w:tcW w:w="270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214"/>
              <w:widowControl/>
              <w:spacing w:line="276" w:lineRule="auto"/>
              <w:jc w:val="both"/>
              <w:rPr>
                <w:sz w:val="24"/>
                <w:szCs w:val="24"/>
                <w:lang w:val="en-US" w:eastAsia="en-US"/>
              </w:rPr>
            </w:pPr>
            <w:r>
              <w:rPr>
                <w:sz w:val="24"/>
                <w:szCs w:val="24"/>
                <w:lang w:val="en-US" w:eastAsia="en-US"/>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214"/>
              <w:widowControl/>
              <w:spacing w:line="276" w:lineRule="auto"/>
              <w:jc w:val="both"/>
              <w:rPr>
                <w:sz w:val="24"/>
                <w:szCs w:val="24"/>
                <w:lang w:val="en-US" w:eastAsia="en-US"/>
              </w:rPr>
            </w:pPr>
            <w:r>
              <w:rPr>
                <w:sz w:val="24"/>
                <w:szCs w:val="24"/>
                <w:lang w:val="en-US" w:eastAsia="en-US"/>
              </w:rPr>
              <w:t>–</w:t>
            </w:r>
          </w:p>
        </w:tc>
      </w:tr>
      <w:tr w:rsidR="00DD0E88" w:rsidTr="00DD0E88">
        <w:trPr>
          <w:trHeight w:val="180"/>
        </w:trPr>
        <w:tc>
          <w:tcPr>
            <w:tcW w:w="5968"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af9"/>
              <w:widowControl/>
              <w:spacing w:line="276" w:lineRule="auto"/>
              <w:jc w:val="both"/>
              <w:rPr>
                <w:sz w:val="24"/>
                <w:szCs w:val="24"/>
                <w:lang w:eastAsia="en-US"/>
              </w:rPr>
            </w:pPr>
            <w:r>
              <w:rPr>
                <w:sz w:val="24"/>
                <w:szCs w:val="24"/>
                <w:lang w:eastAsia="en-US"/>
              </w:rPr>
              <w:t>2 Оборотные активы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31</w:t>
            </w:r>
          </w:p>
        </w:tc>
        <w:tc>
          <w:tcPr>
            <w:tcW w:w="1206"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18511</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23599</w:t>
            </w:r>
          </w:p>
        </w:tc>
        <w:tc>
          <w:tcPr>
            <w:tcW w:w="270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23568</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в 760 раз</w:t>
            </w:r>
          </w:p>
        </w:tc>
      </w:tr>
      <w:tr w:rsidR="00DD0E88" w:rsidTr="00DD0E88">
        <w:tc>
          <w:tcPr>
            <w:tcW w:w="5968" w:type="dxa"/>
            <w:tcBorders>
              <w:top w:val="single" w:sz="4" w:space="0" w:color="auto"/>
              <w:left w:val="single" w:sz="4" w:space="0" w:color="auto"/>
              <w:bottom w:val="nil"/>
              <w:right w:val="single" w:sz="4" w:space="0" w:color="auto"/>
            </w:tcBorders>
            <w:hideMark/>
          </w:tcPr>
          <w:p w:rsidR="00DD0E88" w:rsidRDefault="00DD0E88">
            <w:pPr>
              <w:pStyle w:val="af9"/>
              <w:widowControl/>
              <w:spacing w:line="276" w:lineRule="auto"/>
              <w:jc w:val="both"/>
              <w:rPr>
                <w:sz w:val="24"/>
                <w:szCs w:val="24"/>
                <w:lang w:eastAsia="en-US"/>
              </w:rPr>
            </w:pPr>
            <w:r>
              <w:rPr>
                <w:sz w:val="24"/>
                <w:szCs w:val="24"/>
                <w:lang w:val="en-US" w:eastAsia="en-US"/>
              </w:rPr>
              <w:t xml:space="preserve"> </w:t>
            </w:r>
            <w:r>
              <w:rPr>
                <w:sz w:val="24"/>
                <w:szCs w:val="24"/>
                <w:lang w:eastAsia="en-US"/>
              </w:rPr>
              <w:t>2.1 Запасы</w:t>
            </w:r>
          </w:p>
        </w:tc>
        <w:tc>
          <w:tcPr>
            <w:tcW w:w="1134" w:type="dxa"/>
            <w:tcBorders>
              <w:top w:val="single" w:sz="4" w:space="0" w:color="auto"/>
              <w:left w:val="single" w:sz="4" w:space="0" w:color="auto"/>
              <w:bottom w:val="nil"/>
              <w:right w:val="single" w:sz="4" w:space="0" w:color="auto"/>
            </w:tcBorders>
            <w:vAlign w:val="center"/>
            <w:hideMark/>
          </w:tcPr>
          <w:p w:rsidR="00DD0E88" w:rsidRDefault="00DD0E88">
            <w:pPr>
              <w:spacing w:line="276" w:lineRule="auto"/>
              <w:jc w:val="both"/>
              <w:rPr>
                <w:b w:val="0"/>
                <w:lang w:eastAsia="en-US"/>
              </w:rPr>
            </w:pPr>
            <w:r>
              <w:rPr>
                <w:b w:val="0"/>
                <w:lang w:eastAsia="en-US"/>
              </w:rPr>
              <w:t>0</w:t>
            </w:r>
          </w:p>
        </w:tc>
        <w:tc>
          <w:tcPr>
            <w:tcW w:w="1206" w:type="dxa"/>
            <w:tcBorders>
              <w:top w:val="single" w:sz="4" w:space="0" w:color="auto"/>
              <w:left w:val="single" w:sz="4" w:space="0" w:color="auto"/>
              <w:bottom w:val="nil"/>
              <w:right w:val="single" w:sz="4" w:space="0" w:color="auto"/>
            </w:tcBorders>
            <w:vAlign w:val="center"/>
            <w:hideMark/>
          </w:tcPr>
          <w:p w:rsidR="00DD0E88" w:rsidRDefault="00DD0E88">
            <w:pPr>
              <w:spacing w:line="276" w:lineRule="auto"/>
              <w:jc w:val="both"/>
              <w:rPr>
                <w:b w:val="0"/>
                <w:lang w:eastAsia="en-US"/>
              </w:rPr>
            </w:pPr>
            <w:r>
              <w:rPr>
                <w:b w:val="0"/>
                <w:lang w:eastAsia="en-US"/>
              </w:rPr>
              <w:t>1679</w:t>
            </w:r>
          </w:p>
        </w:tc>
        <w:tc>
          <w:tcPr>
            <w:tcW w:w="1260" w:type="dxa"/>
            <w:tcBorders>
              <w:top w:val="single" w:sz="4" w:space="0" w:color="auto"/>
              <w:left w:val="single" w:sz="4" w:space="0" w:color="auto"/>
              <w:bottom w:val="nil"/>
              <w:right w:val="single" w:sz="4" w:space="0" w:color="auto"/>
            </w:tcBorders>
            <w:vAlign w:val="center"/>
            <w:hideMark/>
          </w:tcPr>
          <w:p w:rsidR="00DD0E88" w:rsidRDefault="00DD0E88">
            <w:pPr>
              <w:spacing w:line="276" w:lineRule="auto"/>
              <w:jc w:val="both"/>
              <w:rPr>
                <w:b w:val="0"/>
                <w:lang w:eastAsia="en-US"/>
              </w:rPr>
            </w:pPr>
            <w:r>
              <w:rPr>
                <w:b w:val="0"/>
                <w:lang w:eastAsia="en-US"/>
              </w:rPr>
              <w:t>2298</w:t>
            </w:r>
          </w:p>
        </w:tc>
        <w:tc>
          <w:tcPr>
            <w:tcW w:w="2700" w:type="dxa"/>
            <w:tcBorders>
              <w:top w:val="single" w:sz="4" w:space="0" w:color="auto"/>
              <w:left w:val="single" w:sz="4" w:space="0" w:color="auto"/>
              <w:bottom w:val="nil"/>
              <w:right w:val="single" w:sz="4" w:space="0" w:color="auto"/>
            </w:tcBorders>
            <w:vAlign w:val="center"/>
            <w:hideMark/>
          </w:tcPr>
          <w:p w:rsidR="00DD0E88" w:rsidRDefault="00DD0E88">
            <w:pPr>
              <w:spacing w:line="276" w:lineRule="auto"/>
              <w:jc w:val="both"/>
              <w:rPr>
                <w:b w:val="0"/>
                <w:lang w:eastAsia="en-US"/>
              </w:rPr>
            </w:pPr>
            <w:r>
              <w:rPr>
                <w:b w:val="0"/>
                <w:lang w:eastAsia="en-US"/>
              </w:rPr>
              <w:t>2298</w:t>
            </w:r>
          </w:p>
        </w:tc>
        <w:tc>
          <w:tcPr>
            <w:tcW w:w="1620" w:type="dxa"/>
            <w:tcBorders>
              <w:top w:val="single" w:sz="4" w:space="0" w:color="auto"/>
              <w:left w:val="single" w:sz="4" w:space="0" w:color="auto"/>
              <w:bottom w:val="nil"/>
              <w:right w:val="single" w:sz="4" w:space="0" w:color="auto"/>
            </w:tcBorders>
            <w:vAlign w:val="center"/>
            <w:hideMark/>
          </w:tcPr>
          <w:p w:rsidR="00DD0E88" w:rsidRDefault="00DD0E88">
            <w:pPr>
              <w:spacing w:line="276" w:lineRule="auto"/>
              <w:jc w:val="both"/>
              <w:rPr>
                <w:b w:val="0"/>
                <w:lang w:eastAsia="en-US"/>
              </w:rPr>
            </w:pPr>
            <w:r>
              <w:rPr>
                <w:b w:val="0"/>
                <w:lang w:eastAsia="en-US"/>
              </w:rPr>
              <w:t>100,00</w:t>
            </w:r>
          </w:p>
        </w:tc>
      </w:tr>
      <w:tr w:rsidR="00DD0E88" w:rsidTr="00DD0E88">
        <w:tc>
          <w:tcPr>
            <w:tcW w:w="5968" w:type="dxa"/>
            <w:tcBorders>
              <w:top w:val="single" w:sz="4" w:space="0" w:color="auto"/>
              <w:left w:val="single" w:sz="4" w:space="0" w:color="auto"/>
              <w:bottom w:val="single" w:sz="4" w:space="0" w:color="auto"/>
              <w:right w:val="single" w:sz="4" w:space="0" w:color="auto"/>
            </w:tcBorders>
            <w:hideMark/>
          </w:tcPr>
          <w:p w:rsidR="00DD0E88" w:rsidRDefault="00DD0E88">
            <w:pPr>
              <w:pStyle w:val="af9"/>
              <w:widowControl/>
              <w:spacing w:line="276" w:lineRule="auto"/>
              <w:jc w:val="both"/>
              <w:rPr>
                <w:sz w:val="24"/>
                <w:szCs w:val="24"/>
                <w:lang w:eastAsia="en-US"/>
              </w:rPr>
            </w:pPr>
            <w:r>
              <w:rPr>
                <w:sz w:val="24"/>
                <w:szCs w:val="24"/>
                <w:lang w:val="en-US" w:eastAsia="en-US"/>
              </w:rPr>
              <w:t xml:space="preserve"> </w:t>
            </w:r>
            <w:r>
              <w:rPr>
                <w:sz w:val="24"/>
                <w:szCs w:val="24"/>
                <w:lang w:eastAsia="en-US"/>
              </w:rPr>
              <w:t>2.2 НДС по приобретенным ценностям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0</w:t>
            </w:r>
          </w:p>
        </w:tc>
        <w:tc>
          <w:tcPr>
            <w:tcW w:w="1206"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616</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56</w:t>
            </w:r>
          </w:p>
        </w:tc>
        <w:tc>
          <w:tcPr>
            <w:tcW w:w="270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56</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100,00</w:t>
            </w:r>
          </w:p>
        </w:tc>
      </w:tr>
      <w:tr w:rsidR="00DD0E88" w:rsidTr="00DD0E88">
        <w:tc>
          <w:tcPr>
            <w:tcW w:w="5968" w:type="dxa"/>
            <w:tcBorders>
              <w:top w:val="single" w:sz="4" w:space="0" w:color="auto"/>
              <w:left w:val="single" w:sz="4" w:space="0" w:color="auto"/>
              <w:bottom w:val="single" w:sz="4" w:space="0" w:color="auto"/>
              <w:right w:val="single" w:sz="4" w:space="0" w:color="auto"/>
            </w:tcBorders>
            <w:hideMark/>
          </w:tcPr>
          <w:p w:rsidR="00DD0E88" w:rsidRDefault="00DD0E88">
            <w:pPr>
              <w:pStyle w:val="af9"/>
              <w:widowControl/>
              <w:spacing w:line="276" w:lineRule="auto"/>
              <w:jc w:val="both"/>
              <w:rPr>
                <w:sz w:val="24"/>
                <w:szCs w:val="24"/>
                <w:lang w:eastAsia="en-US"/>
              </w:rPr>
            </w:pPr>
            <w:r>
              <w:rPr>
                <w:sz w:val="24"/>
                <w:szCs w:val="24"/>
                <w:lang w:val="en-US" w:eastAsia="en-US"/>
              </w:rPr>
              <w:t xml:space="preserve"> </w:t>
            </w:r>
            <w:r>
              <w:rPr>
                <w:sz w:val="24"/>
                <w:szCs w:val="24"/>
                <w:lang w:eastAsia="en-US"/>
              </w:rPr>
              <w:t>2.3 Дебиторская задолженность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28</w:t>
            </w:r>
          </w:p>
        </w:tc>
        <w:tc>
          <w:tcPr>
            <w:tcW w:w="1206"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10655</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14282</w:t>
            </w:r>
          </w:p>
        </w:tc>
        <w:tc>
          <w:tcPr>
            <w:tcW w:w="270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14254</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в 509 раз</w:t>
            </w:r>
          </w:p>
        </w:tc>
      </w:tr>
      <w:tr w:rsidR="00DD0E88" w:rsidTr="00DD0E88">
        <w:tc>
          <w:tcPr>
            <w:tcW w:w="5968" w:type="dxa"/>
            <w:tcBorders>
              <w:top w:val="single" w:sz="4" w:space="0" w:color="auto"/>
              <w:left w:val="single" w:sz="4" w:space="0" w:color="auto"/>
              <w:bottom w:val="single" w:sz="4" w:space="0" w:color="auto"/>
              <w:right w:val="single" w:sz="4" w:space="0" w:color="auto"/>
            </w:tcBorders>
            <w:hideMark/>
          </w:tcPr>
          <w:p w:rsidR="00DD0E88" w:rsidRDefault="00DD0E88">
            <w:pPr>
              <w:pStyle w:val="af9"/>
              <w:widowControl/>
              <w:spacing w:line="276" w:lineRule="auto"/>
              <w:jc w:val="both"/>
              <w:rPr>
                <w:sz w:val="24"/>
                <w:szCs w:val="24"/>
                <w:lang w:eastAsia="en-US"/>
              </w:rPr>
            </w:pPr>
            <w:r>
              <w:rPr>
                <w:sz w:val="24"/>
                <w:szCs w:val="24"/>
                <w:lang w:val="en-US" w:eastAsia="en-US"/>
              </w:rPr>
              <w:t xml:space="preserve"> </w:t>
            </w:r>
            <w:r>
              <w:rPr>
                <w:sz w:val="24"/>
                <w:szCs w:val="24"/>
                <w:lang w:eastAsia="en-US"/>
              </w:rPr>
              <w:t>2.4 Денежные средства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3</w:t>
            </w:r>
          </w:p>
        </w:tc>
        <w:tc>
          <w:tcPr>
            <w:tcW w:w="1206"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167</w:t>
            </w:r>
          </w:p>
        </w:tc>
        <w:tc>
          <w:tcPr>
            <w:tcW w:w="270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164</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в 55 раз</w:t>
            </w:r>
          </w:p>
        </w:tc>
      </w:tr>
      <w:tr w:rsidR="00DD0E88" w:rsidTr="00DD0E88">
        <w:trPr>
          <w:trHeight w:val="466"/>
        </w:trPr>
        <w:tc>
          <w:tcPr>
            <w:tcW w:w="5968" w:type="dxa"/>
            <w:tcBorders>
              <w:top w:val="single" w:sz="4" w:space="0" w:color="auto"/>
              <w:left w:val="single" w:sz="4" w:space="0" w:color="auto"/>
              <w:bottom w:val="single" w:sz="4" w:space="0" w:color="auto"/>
              <w:right w:val="single" w:sz="4" w:space="0" w:color="auto"/>
            </w:tcBorders>
            <w:hideMark/>
          </w:tcPr>
          <w:p w:rsidR="00DD0E88" w:rsidRDefault="00DD0E88">
            <w:pPr>
              <w:pStyle w:val="af9"/>
              <w:widowControl/>
              <w:spacing w:line="276" w:lineRule="auto"/>
              <w:jc w:val="both"/>
              <w:rPr>
                <w:sz w:val="24"/>
                <w:szCs w:val="24"/>
                <w:lang w:eastAsia="en-US"/>
              </w:rPr>
            </w:pPr>
            <w:r>
              <w:rPr>
                <w:sz w:val="24"/>
                <w:szCs w:val="24"/>
                <w:lang w:val="en-US" w:eastAsia="en-US"/>
              </w:rPr>
              <w:t xml:space="preserve"> </w:t>
            </w:r>
            <w:r>
              <w:rPr>
                <w:sz w:val="24"/>
                <w:szCs w:val="24"/>
                <w:lang w:eastAsia="en-US"/>
              </w:rPr>
              <w:t xml:space="preserve">2.5 Краткосрочные финансовые </w:t>
            </w:r>
            <w:r>
              <w:rPr>
                <w:sz w:val="24"/>
                <w:szCs w:val="24"/>
                <w:lang w:eastAsia="en-US"/>
              </w:rPr>
              <w:br/>
              <w:t xml:space="preserve"> вложения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0</w:t>
            </w:r>
          </w:p>
        </w:tc>
        <w:tc>
          <w:tcPr>
            <w:tcW w:w="1206"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5561</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6796</w:t>
            </w:r>
          </w:p>
        </w:tc>
        <w:tc>
          <w:tcPr>
            <w:tcW w:w="270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6796</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100,00</w:t>
            </w:r>
          </w:p>
        </w:tc>
      </w:tr>
      <w:tr w:rsidR="00DD0E88" w:rsidTr="00DD0E88">
        <w:tc>
          <w:tcPr>
            <w:tcW w:w="5968" w:type="dxa"/>
            <w:tcBorders>
              <w:top w:val="single" w:sz="4" w:space="0" w:color="auto"/>
              <w:left w:val="single" w:sz="4" w:space="0" w:color="auto"/>
              <w:bottom w:val="single" w:sz="4" w:space="0" w:color="auto"/>
              <w:right w:val="single" w:sz="4" w:space="0" w:color="auto"/>
            </w:tcBorders>
            <w:hideMark/>
          </w:tcPr>
          <w:p w:rsidR="00DD0E88" w:rsidRDefault="00DD0E88">
            <w:pPr>
              <w:pStyle w:val="af9"/>
              <w:widowControl/>
              <w:spacing w:line="276" w:lineRule="auto"/>
              <w:jc w:val="both"/>
              <w:rPr>
                <w:sz w:val="24"/>
                <w:szCs w:val="24"/>
                <w:lang w:eastAsia="en-US"/>
              </w:rPr>
            </w:pPr>
            <w:r>
              <w:rPr>
                <w:sz w:val="24"/>
                <w:szCs w:val="24"/>
                <w:lang w:val="en-US" w:eastAsia="en-US"/>
              </w:rPr>
              <w:t xml:space="preserve"> </w:t>
            </w:r>
            <w:r>
              <w:rPr>
                <w:sz w:val="24"/>
                <w:szCs w:val="24"/>
                <w:lang w:eastAsia="en-US"/>
              </w:rPr>
              <w:t>2.6</w:t>
            </w:r>
            <w:proofErr w:type="gramStart"/>
            <w:r>
              <w:rPr>
                <w:sz w:val="24"/>
                <w:szCs w:val="24"/>
                <w:lang w:eastAsia="en-US"/>
              </w:rPr>
              <w:t xml:space="preserve"> П</w:t>
            </w:r>
            <w:proofErr w:type="gramEnd"/>
            <w:r>
              <w:rPr>
                <w:sz w:val="24"/>
                <w:szCs w:val="24"/>
                <w:lang w:eastAsia="en-US"/>
              </w:rPr>
              <w:t>рочие оборотные активы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0</w:t>
            </w:r>
          </w:p>
        </w:tc>
        <w:tc>
          <w:tcPr>
            <w:tcW w:w="1206"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0</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0</w:t>
            </w:r>
          </w:p>
        </w:tc>
        <w:tc>
          <w:tcPr>
            <w:tcW w:w="270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0</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100,00</w:t>
            </w:r>
          </w:p>
        </w:tc>
      </w:tr>
      <w:tr w:rsidR="00DD0E88" w:rsidTr="00DD0E88">
        <w:trPr>
          <w:trHeight w:val="137"/>
        </w:trPr>
        <w:tc>
          <w:tcPr>
            <w:tcW w:w="5968"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af9"/>
              <w:widowControl/>
              <w:spacing w:line="276" w:lineRule="auto"/>
              <w:jc w:val="both"/>
              <w:rPr>
                <w:sz w:val="24"/>
                <w:szCs w:val="24"/>
                <w:lang w:eastAsia="en-US"/>
              </w:rPr>
            </w:pPr>
            <w:r>
              <w:rPr>
                <w:sz w:val="24"/>
                <w:szCs w:val="24"/>
                <w:lang w:eastAsia="en-US"/>
              </w:rPr>
              <w:t>Баланс</w:t>
            </w:r>
          </w:p>
        </w:tc>
        <w:tc>
          <w:tcPr>
            <w:tcW w:w="113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31</w:t>
            </w:r>
          </w:p>
        </w:tc>
        <w:tc>
          <w:tcPr>
            <w:tcW w:w="1206"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18511</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23599</w:t>
            </w:r>
          </w:p>
        </w:tc>
        <w:tc>
          <w:tcPr>
            <w:tcW w:w="270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23568</w:t>
            </w:r>
          </w:p>
        </w:tc>
        <w:tc>
          <w:tcPr>
            <w:tcW w:w="162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в 760 раз</w:t>
            </w:r>
          </w:p>
        </w:tc>
      </w:tr>
    </w:tbl>
    <w:p w:rsidR="00DD0E88" w:rsidRDefault="006F555D" w:rsidP="00DD0E88">
      <w:pPr>
        <w:pStyle w:val="af9"/>
        <w:widowControl/>
        <w:ind w:left="-540" w:firstLine="540"/>
        <w:jc w:val="both"/>
        <w:rPr>
          <w:sz w:val="24"/>
          <w:szCs w:val="24"/>
        </w:rPr>
      </w:pPr>
      <w:r w:rsidRPr="006F555D">
        <w:pict>
          <v:shape id="_x0000_s1062" type="#_x0000_t202" style="position:absolute;left:0;text-align:left;margin-left:-49.9pt;margin-top:-3.1pt;width:26.6pt;height:26.55pt;z-index:251668992;mso-position-horizontal-relative:text;mso-position-vertical-relative:text;mso-width-relative:margin;mso-height-relative:margin" stroked="f">
            <v:textbox style="layout-flow:vertical;mso-next-textbox:#_x0000_s1062">
              <w:txbxContent>
                <w:p w:rsidR="00DD0E88" w:rsidRDefault="00DD0E88" w:rsidP="00DD0E88"/>
              </w:txbxContent>
            </v:textbox>
          </v:shape>
        </w:pict>
      </w:r>
    </w:p>
    <w:p w:rsidR="00DD0E88" w:rsidRDefault="00DD0E88" w:rsidP="00DD0E88">
      <w:pPr>
        <w:rPr>
          <w:b w:val="0"/>
        </w:rPr>
        <w:sectPr w:rsidR="00DD0E88">
          <w:pgSz w:w="16838" w:h="11906" w:orient="landscape"/>
          <w:pgMar w:top="1134" w:right="850" w:bottom="1134" w:left="1701" w:header="709" w:footer="709" w:gutter="0"/>
          <w:cols w:space="720"/>
        </w:sectPr>
      </w:pPr>
    </w:p>
    <w:p w:rsidR="00DD0E88" w:rsidRDefault="00DD0E88" w:rsidP="00DD0E88">
      <w:pPr>
        <w:pStyle w:val="af9"/>
        <w:widowControl/>
        <w:jc w:val="both"/>
        <w:rPr>
          <w:szCs w:val="28"/>
        </w:rPr>
      </w:pPr>
    </w:p>
    <w:p w:rsidR="00DD0E88" w:rsidRDefault="00DD0E88" w:rsidP="00DD0E88">
      <w:pPr>
        <w:pStyle w:val="af9"/>
        <w:widowControl/>
        <w:jc w:val="both"/>
        <w:rPr>
          <w:szCs w:val="28"/>
        </w:rPr>
      </w:pPr>
      <w:r>
        <w:rPr>
          <w:szCs w:val="28"/>
        </w:rPr>
        <w:t>Таблица 3.2 – Структура актива сравнительного аналитического баланс</w:t>
      </w:r>
      <w:proofErr w:type="gramStart"/>
      <w:r>
        <w:rPr>
          <w:szCs w:val="28"/>
        </w:rPr>
        <w:t>а ООО</w:t>
      </w:r>
      <w:proofErr w:type="gramEnd"/>
      <w:r>
        <w:rPr>
          <w:szCs w:val="28"/>
        </w:rPr>
        <w:t xml:space="preserve"> « </w:t>
      </w:r>
      <w:proofErr w:type="spellStart"/>
      <w:r>
        <w:rPr>
          <w:szCs w:val="28"/>
        </w:rPr>
        <w:t>Раден</w:t>
      </w:r>
      <w:proofErr w:type="spellEnd"/>
      <w:r>
        <w:rPr>
          <w:szCs w:val="28"/>
        </w:rPr>
        <w:t>»</w:t>
      </w:r>
    </w:p>
    <w:p w:rsidR="00DD0E88" w:rsidRDefault="00DD0E88" w:rsidP="00DD0E88">
      <w:pPr>
        <w:pStyle w:val="af9"/>
        <w:widowControl/>
        <w:jc w:val="both"/>
        <w:rPr>
          <w:szCs w:val="28"/>
        </w:rPr>
      </w:pPr>
    </w:p>
    <w:tbl>
      <w:tblPr>
        <w:tblW w:w="1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70"/>
        <w:gridCol w:w="1440"/>
        <w:gridCol w:w="1260"/>
        <w:gridCol w:w="1260"/>
        <w:gridCol w:w="1440"/>
        <w:gridCol w:w="1440"/>
        <w:gridCol w:w="1440"/>
      </w:tblGrid>
      <w:tr w:rsidR="00DD0E88" w:rsidTr="00DD0E88">
        <w:trPr>
          <w:cantSplit/>
          <w:trHeight w:val="295"/>
        </w:trPr>
        <w:tc>
          <w:tcPr>
            <w:tcW w:w="596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pStyle w:val="af9"/>
              <w:widowControl/>
              <w:spacing w:line="276" w:lineRule="auto"/>
              <w:jc w:val="both"/>
              <w:rPr>
                <w:sz w:val="24"/>
                <w:szCs w:val="24"/>
                <w:lang w:eastAsia="en-US"/>
              </w:rPr>
            </w:pPr>
            <w:r>
              <w:rPr>
                <w:sz w:val="24"/>
                <w:szCs w:val="24"/>
                <w:lang w:eastAsia="en-US"/>
              </w:rPr>
              <w:t>Наименование статей баланса</w:t>
            </w:r>
          </w:p>
        </w:tc>
        <w:tc>
          <w:tcPr>
            <w:tcW w:w="144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pStyle w:val="af9"/>
              <w:widowControl/>
              <w:spacing w:line="276" w:lineRule="auto"/>
              <w:jc w:val="both"/>
              <w:rPr>
                <w:sz w:val="24"/>
                <w:szCs w:val="24"/>
                <w:lang w:eastAsia="en-US"/>
              </w:rPr>
            </w:pPr>
            <w:r>
              <w:rPr>
                <w:sz w:val="24"/>
                <w:szCs w:val="24"/>
                <w:lang w:eastAsia="en-US"/>
              </w:rPr>
              <w:t>2013г.</w:t>
            </w:r>
          </w:p>
          <w:p w:rsidR="00DD0E88" w:rsidRDefault="00DD0E88">
            <w:pPr>
              <w:pStyle w:val="af9"/>
              <w:widowControl/>
              <w:spacing w:line="276" w:lineRule="auto"/>
              <w:jc w:val="both"/>
              <w:rPr>
                <w:sz w:val="24"/>
                <w:szCs w:val="24"/>
                <w:lang w:eastAsia="en-US"/>
              </w:rPr>
            </w:pPr>
            <w:r>
              <w:rPr>
                <w:sz w:val="24"/>
                <w:szCs w:val="24"/>
                <w:lang w:eastAsia="en-US"/>
              </w:rPr>
              <w:t>%</w:t>
            </w:r>
          </w:p>
        </w:tc>
        <w:tc>
          <w:tcPr>
            <w:tcW w:w="126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pStyle w:val="af9"/>
              <w:widowControl/>
              <w:spacing w:line="276" w:lineRule="auto"/>
              <w:jc w:val="both"/>
              <w:rPr>
                <w:sz w:val="24"/>
                <w:szCs w:val="24"/>
                <w:lang w:eastAsia="en-US"/>
              </w:rPr>
            </w:pPr>
            <w:r>
              <w:rPr>
                <w:sz w:val="24"/>
                <w:szCs w:val="24"/>
                <w:lang w:eastAsia="en-US"/>
              </w:rPr>
              <w:t>2014г.</w:t>
            </w:r>
          </w:p>
          <w:p w:rsidR="00DD0E88" w:rsidRDefault="00DD0E88">
            <w:pPr>
              <w:pStyle w:val="af9"/>
              <w:widowControl/>
              <w:spacing w:line="276" w:lineRule="auto"/>
              <w:jc w:val="both"/>
              <w:rPr>
                <w:sz w:val="24"/>
                <w:szCs w:val="24"/>
                <w:lang w:eastAsia="en-US"/>
              </w:rPr>
            </w:pPr>
            <w:r>
              <w:rPr>
                <w:sz w:val="24"/>
                <w:szCs w:val="24"/>
                <w:lang w:eastAsia="en-US"/>
              </w:rPr>
              <w:t>%</w:t>
            </w:r>
          </w:p>
        </w:tc>
        <w:tc>
          <w:tcPr>
            <w:tcW w:w="126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pStyle w:val="af9"/>
              <w:widowControl/>
              <w:spacing w:line="276" w:lineRule="auto"/>
              <w:jc w:val="both"/>
              <w:rPr>
                <w:sz w:val="24"/>
                <w:szCs w:val="24"/>
                <w:lang w:eastAsia="en-US"/>
              </w:rPr>
            </w:pPr>
            <w:r>
              <w:rPr>
                <w:sz w:val="24"/>
                <w:szCs w:val="24"/>
                <w:lang w:eastAsia="en-US"/>
              </w:rPr>
              <w:t>2015г.</w:t>
            </w:r>
          </w:p>
          <w:p w:rsidR="00DD0E88" w:rsidRDefault="00DD0E88">
            <w:pPr>
              <w:pStyle w:val="af9"/>
              <w:widowControl/>
              <w:spacing w:line="276" w:lineRule="auto"/>
              <w:jc w:val="both"/>
              <w:rPr>
                <w:sz w:val="24"/>
                <w:szCs w:val="24"/>
                <w:lang w:eastAsia="en-US"/>
              </w:rPr>
            </w:pPr>
            <w:r>
              <w:rPr>
                <w:sz w:val="24"/>
                <w:szCs w:val="24"/>
                <w:lang w:eastAsia="en-US"/>
              </w:rPr>
              <w:t>%</w:t>
            </w:r>
          </w:p>
        </w:tc>
        <w:tc>
          <w:tcPr>
            <w:tcW w:w="4320"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pStyle w:val="af9"/>
              <w:widowControl/>
              <w:spacing w:line="276" w:lineRule="auto"/>
              <w:jc w:val="both"/>
              <w:rPr>
                <w:sz w:val="24"/>
                <w:szCs w:val="24"/>
                <w:lang w:eastAsia="en-US"/>
              </w:rPr>
            </w:pPr>
            <w:r>
              <w:rPr>
                <w:sz w:val="24"/>
                <w:szCs w:val="24"/>
                <w:lang w:eastAsia="en-US"/>
              </w:rPr>
              <w:t>Изменение</w:t>
            </w:r>
            <w:proofErr w:type="gramStart"/>
            <w:r>
              <w:rPr>
                <w:sz w:val="24"/>
                <w:szCs w:val="24"/>
                <w:lang w:eastAsia="en-US"/>
              </w:rPr>
              <w:t>, % (</w:t>
            </w:r>
            <w:r>
              <w:rPr>
                <w:sz w:val="24"/>
                <w:szCs w:val="24"/>
                <w:lang w:eastAsia="en-US"/>
              </w:rPr>
              <w:sym w:font="Symbol" w:char="00B1"/>
            </w:r>
            <w:r>
              <w:rPr>
                <w:sz w:val="24"/>
                <w:szCs w:val="24"/>
                <w:lang w:eastAsia="en-US"/>
              </w:rPr>
              <w:t>)</w:t>
            </w:r>
            <w:proofErr w:type="gramEnd"/>
          </w:p>
        </w:tc>
      </w:tr>
      <w:tr w:rsidR="00DD0E88" w:rsidTr="00DD0E88">
        <w:trPr>
          <w:cantSplit/>
          <w:trHeight w:val="646"/>
        </w:trPr>
        <w:tc>
          <w:tcPr>
            <w:tcW w:w="5968" w:type="dxa"/>
            <w:vMerge/>
            <w:tcBorders>
              <w:top w:val="single" w:sz="4" w:space="0" w:color="auto"/>
              <w:left w:val="single" w:sz="4" w:space="0" w:color="auto"/>
              <w:bottom w:val="single" w:sz="4" w:space="0" w:color="auto"/>
              <w:right w:val="single" w:sz="4" w:space="0" w:color="auto"/>
            </w:tcBorders>
            <w:vAlign w:val="center"/>
            <w:hideMark/>
          </w:tcPr>
          <w:p w:rsidR="00DD0E88" w:rsidRDefault="00DD0E88">
            <w:pPr>
              <w:rPr>
                <w:b w:val="0"/>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D0E88" w:rsidRDefault="00DD0E88">
            <w:pPr>
              <w:rPr>
                <w:b w:val="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DD0E88" w:rsidRDefault="00DD0E88">
            <w:pPr>
              <w:rPr>
                <w:b w:val="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DD0E88" w:rsidRDefault="00DD0E88">
            <w:pPr>
              <w:rPr>
                <w:b w:val="0"/>
                <w:lang w:eastAsia="en-US"/>
              </w:rPr>
            </w:pP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pStyle w:val="af9"/>
              <w:widowControl/>
              <w:spacing w:line="276" w:lineRule="auto"/>
              <w:jc w:val="both"/>
              <w:rPr>
                <w:sz w:val="24"/>
                <w:szCs w:val="24"/>
                <w:lang w:eastAsia="en-US"/>
              </w:rPr>
            </w:pPr>
            <w:r>
              <w:rPr>
                <w:sz w:val="24"/>
                <w:szCs w:val="24"/>
                <w:lang w:eastAsia="en-US"/>
              </w:rPr>
              <w:t>2014г. от 2013г.</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pStyle w:val="214"/>
              <w:widowControl/>
              <w:spacing w:line="276" w:lineRule="auto"/>
              <w:jc w:val="both"/>
              <w:rPr>
                <w:sz w:val="24"/>
                <w:szCs w:val="24"/>
                <w:lang w:eastAsia="en-US"/>
              </w:rPr>
            </w:pPr>
            <w:r>
              <w:rPr>
                <w:sz w:val="24"/>
                <w:szCs w:val="24"/>
                <w:lang w:eastAsia="en-US"/>
              </w:rPr>
              <w:t>2015г. от 2014г.</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pStyle w:val="214"/>
              <w:widowControl/>
              <w:spacing w:line="276" w:lineRule="auto"/>
              <w:jc w:val="both"/>
              <w:rPr>
                <w:sz w:val="24"/>
                <w:szCs w:val="24"/>
                <w:lang w:eastAsia="en-US"/>
              </w:rPr>
            </w:pPr>
            <w:r>
              <w:rPr>
                <w:sz w:val="24"/>
                <w:szCs w:val="24"/>
                <w:lang w:eastAsia="en-US"/>
              </w:rPr>
              <w:t>2015г. от 2013г.</w:t>
            </w:r>
          </w:p>
        </w:tc>
      </w:tr>
      <w:tr w:rsidR="00DD0E88" w:rsidTr="00DD0E88">
        <w:trPr>
          <w:cantSplit/>
          <w:trHeight w:val="229"/>
        </w:trPr>
        <w:tc>
          <w:tcPr>
            <w:tcW w:w="59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pStyle w:val="af9"/>
              <w:widowControl/>
              <w:spacing w:line="276" w:lineRule="auto"/>
              <w:jc w:val="both"/>
              <w:rPr>
                <w:sz w:val="24"/>
                <w:szCs w:val="24"/>
                <w:lang w:eastAsia="en-US"/>
              </w:rPr>
            </w:pPr>
            <w:r>
              <w:rPr>
                <w:sz w:val="24"/>
                <w:szCs w:val="24"/>
                <w:lang w:eastAsia="en-US"/>
              </w:rPr>
              <w:t xml:space="preserve">1 </w:t>
            </w:r>
            <w:proofErr w:type="spellStart"/>
            <w:r>
              <w:rPr>
                <w:sz w:val="24"/>
                <w:szCs w:val="24"/>
                <w:lang w:eastAsia="en-US"/>
              </w:rPr>
              <w:t>Внеоборотные</w:t>
            </w:r>
            <w:proofErr w:type="spellEnd"/>
            <w:r>
              <w:rPr>
                <w:sz w:val="24"/>
                <w:szCs w:val="24"/>
                <w:lang w:eastAsia="en-US"/>
              </w:rPr>
              <w:t xml:space="preserve"> активы</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val="en-US" w:eastAsia="en-US"/>
              </w:rPr>
            </w:pPr>
            <w:r>
              <w:rPr>
                <w:b w:val="0"/>
                <w:lang w:val="en-US" w:eastAsia="en-US"/>
              </w:rPr>
              <w:t>–</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val="en-US" w:eastAsia="en-US"/>
              </w:rPr>
            </w:pPr>
            <w:r>
              <w:rPr>
                <w:b w:val="0"/>
                <w:lang w:val="en-US" w:eastAsia="en-US"/>
              </w:rPr>
              <w:t>–</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val="en-US" w:eastAsia="en-US"/>
              </w:rPr>
            </w:pPr>
            <w:r>
              <w:rPr>
                <w:b w:val="0"/>
                <w:lang w:val="en-US" w:eastAsia="en-US"/>
              </w:rPr>
              <w:t>–</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val="en-US" w:eastAsia="en-US"/>
              </w:rPr>
            </w:pPr>
            <w:r>
              <w:rPr>
                <w:b w:val="0"/>
                <w:lang w:val="en-US" w:eastAsia="en-US"/>
              </w:rPr>
              <w:t>–</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val="en-US" w:eastAsia="en-US"/>
              </w:rPr>
            </w:pPr>
            <w:r>
              <w:rPr>
                <w:b w:val="0"/>
                <w:lang w:val="en-US" w:eastAsia="en-US"/>
              </w:rPr>
              <w:t>–</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val="en-US" w:eastAsia="en-US"/>
              </w:rPr>
            </w:pPr>
            <w:r>
              <w:rPr>
                <w:b w:val="0"/>
                <w:lang w:val="en-US" w:eastAsia="en-US"/>
              </w:rPr>
              <w:t>–</w:t>
            </w:r>
          </w:p>
        </w:tc>
      </w:tr>
      <w:tr w:rsidR="00DD0E88" w:rsidTr="00DD0E88">
        <w:trPr>
          <w:cantSplit/>
          <w:trHeight w:val="159"/>
        </w:trPr>
        <w:tc>
          <w:tcPr>
            <w:tcW w:w="59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pStyle w:val="af9"/>
              <w:widowControl/>
              <w:spacing w:line="276" w:lineRule="auto"/>
              <w:jc w:val="both"/>
              <w:rPr>
                <w:sz w:val="24"/>
                <w:szCs w:val="24"/>
                <w:lang w:eastAsia="en-US"/>
              </w:rPr>
            </w:pPr>
            <w:r>
              <w:rPr>
                <w:sz w:val="24"/>
                <w:szCs w:val="24"/>
                <w:lang w:eastAsia="en-US"/>
              </w:rPr>
              <w:t>2 Оборотные активы</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100,00</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100,00</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100,00</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0,00</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0,00</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0,00</w:t>
            </w:r>
          </w:p>
        </w:tc>
      </w:tr>
      <w:tr w:rsidR="00DD0E88" w:rsidTr="00DD0E88">
        <w:trPr>
          <w:cantSplit/>
          <w:trHeight w:val="225"/>
        </w:trPr>
        <w:tc>
          <w:tcPr>
            <w:tcW w:w="59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0E88" w:rsidRDefault="00DD0E88">
            <w:pPr>
              <w:pStyle w:val="af9"/>
              <w:widowControl/>
              <w:spacing w:line="276" w:lineRule="auto"/>
              <w:jc w:val="both"/>
              <w:rPr>
                <w:sz w:val="24"/>
                <w:szCs w:val="24"/>
                <w:lang w:eastAsia="en-US"/>
              </w:rPr>
            </w:pPr>
            <w:r>
              <w:rPr>
                <w:sz w:val="24"/>
                <w:szCs w:val="24"/>
                <w:lang w:val="en-US" w:eastAsia="en-US"/>
              </w:rPr>
              <w:t xml:space="preserve"> </w:t>
            </w:r>
            <w:r>
              <w:rPr>
                <w:sz w:val="24"/>
                <w:szCs w:val="24"/>
                <w:lang w:eastAsia="en-US"/>
              </w:rPr>
              <w:t>2.1 Запасы</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0,00</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9,07</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9,74</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9,07</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0,67</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9,74</w:t>
            </w:r>
          </w:p>
        </w:tc>
      </w:tr>
      <w:tr w:rsidR="00DD0E88" w:rsidTr="00DD0E88">
        <w:trPr>
          <w:cantSplit/>
          <w:trHeight w:val="125"/>
        </w:trPr>
        <w:tc>
          <w:tcPr>
            <w:tcW w:w="59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0E88" w:rsidRDefault="00DD0E88">
            <w:pPr>
              <w:pStyle w:val="af9"/>
              <w:widowControl/>
              <w:spacing w:line="276" w:lineRule="auto"/>
              <w:jc w:val="both"/>
              <w:rPr>
                <w:sz w:val="24"/>
                <w:szCs w:val="24"/>
                <w:lang w:eastAsia="en-US"/>
              </w:rPr>
            </w:pPr>
            <w:r>
              <w:rPr>
                <w:sz w:val="24"/>
                <w:szCs w:val="24"/>
                <w:lang w:val="en-US" w:eastAsia="en-US"/>
              </w:rPr>
              <w:t xml:space="preserve"> </w:t>
            </w:r>
            <w:r>
              <w:rPr>
                <w:sz w:val="24"/>
                <w:szCs w:val="24"/>
                <w:lang w:eastAsia="en-US"/>
              </w:rPr>
              <w:t>2.2 НДС по приобретенным ценностям</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0,00</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3,33</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0,24</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3,33</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-3,09</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0,24</w:t>
            </w:r>
          </w:p>
        </w:tc>
      </w:tr>
      <w:tr w:rsidR="00DD0E88" w:rsidTr="00DD0E88">
        <w:trPr>
          <w:cantSplit/>
          <w:trHeight w:val="191"/>
        </w:trPr>
        <w:tc>
          <w:tcPr>
            <w:tcW w:w="59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0E88" w:rsidRDefault="00DD0E88">
            <w:pPr>
              <w:pStyle w:val="af9"/>
              <w:widowControl/>
              <w:spacing w:line="276" w:lineRule="auto"/>
              <w:jc w:val="both"/>
              <w:rPr>
                <w:sz w:val="24"/>
                <w:szCs w:val="24"/>
                <w:lang w:eastAsia="en-US"/>
              </w:rPr>
            </w:pPr>
            <w:r>
              <w:rPr>
                <w:sz w:val="24"/>
                <w:szCs w:val="24"/>
                <w:lang w:val="en-US" w:eastAsia="en-US"/>
              </w:rPr>
              <w:t xml:space="preserve"> </w:t>
            </w:r>
            <w:r>
              <w:rPr>
                <w:sz w:val="24"/>
                <w:szCs w:val="24"/>
                <w:lang w:eastAsia="en-US"/>
              </w:rPr>
              <w:t>2.3 Дебиторская задолженность</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90,32</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57,56</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60,52</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-32,76</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2,96</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-29,80</w:t>
            </w:r>
          </w:p>
        </w:tc>
      </w:tr>
      <w:tr w:rsidR="00DD0E88" w:rsidTr="00DD0E88">
        <w:trPr>
          <w:cantSplit/>
          <w:trHeight w:val="91"/>
        </w:trPr>
        <w:tc>
          <w:tcPr>
            <w:tcW w:w="59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0E88" w:rsidRDefault="00DD0E88">
            <w:pPr>
              <w:pStyle w:val="af9"/>
              <w:widowControl/>
              <w:spacing w:line="276" w:lineRule="auto"/>
              <w:jc w:val="both"/>
              <w:rPr>
                <w:sz w:val="24"/>
                <w:szCs w:val="24"/>
                <w:lang w:eastAsia="en-US"/>
              </w:rPr>
            </w:pPr>
            <w:r>
              <w:rPr>
                <w:sz w:val="24"/>
                <w:szCs w:val="24"/>
                <w:lang w:val="en-US" w:eastAsia="en-US"/>
              </w:rPr>
              <w:t xml:space="preserve"> </w:t>
            </w:r>
            <w:r>
              <w:rPr>
                <w:sz w:val="24"/>
                <w:szCs w:val="24"/>
                <w:lang w:eastAsia="en-US"/>
              </w:rPr>
              <w:t>2.4 Денежные средства</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9,68</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0,00</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0,71</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-9,68</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0,71</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-8,97</w:t>
            </w:r>
          </w:p>
        </w:tc>
      </w:tr>
      <w:tr w:rsidR="00DD0E88" w:rsidTr="00DD0E88">
        <w:trPr>
          <w:cantSplit/>
          <w:trHeight w:val="351"/>
        </w:trPr>
        <w:tc>
          <w:tcPr>
            <w:tcW w:w="59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0E88" w:rsidRDefault="00DD0E88">
            <w:pPr>
              <w:pStyle w:val="af9"/>
              <w:widowControl/>
              <w:spacing w:line="276" w:lineRule="auto"/>
              <w:jc w:val="both"/>
              <w:rPr>
                <w:sz w:val="24"/>
                <w:szCs w:val="24"/>
                <w:lang w:eastAsia="en-US"/>
              </w:rPr>
            </w:pPr>
            <w:r>
              <w:rPr>
                <w:sz w:val="24"/>
                <w:szCs w:val="24"/>
                <w:lang w:val="en-US" w:eastAsia="en-US"/>
              </w:rPr>
              <w:t xml:space="preserve"> </w:t>
            </w:r>
            <w:r>
              <w:rPr>
                <w:sz w:val="24"/>
                <w:szCs w:val="24"/>
                <w:lang w:eastAsia="en-US"/>
              </w:rPr>
              <w:t xml:space="preserve">2.5 Краткосрочные финансовые </w:t>
            </w:r>
            <w:r>
              <w:rPr>
                <w:sz w:val="24"/>
                <w:szCs w:val="24"/>
                <w:lang w:eastAsia="en-US"/>
              </w:rPr>
              <w:br/>
              <w:t xml:space="preserve"> вложения</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0,00</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30,04</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28,80</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30,04</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-1,24</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28,80</w:t>
            </w:r>
          </w:p>
        </w:tc>
      </w:tr>
      <w:tr w:rsidR="00DD0E88" w:rsidTr="00DD0E88">
        <w:trPr>
          <w:cantSplit/>
          <w:trHeight w:val="351"/>
        </w:trPr>
        <w:tc>
          <w:tcPr>
            <w:tcW w:w="59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0E88" w:rsidRDefault="00DD0E88">
            <w:pPr>
              <w:pStyle w:val="af9"/>
              <w:widowControl/>
              <w:spacing w:line="276" w:lineRule="auto"/>
              <w:jc w:val="both"/>
              <w:rPr>
                <w:sz w:val="24"/>
                <w:szCs w:val="24"/>
                <w:lang w:eastAsia="en-US"/>
              </w:rPr>
            </w:pPr>
            <w:r>
              <w:rPr>
                <w:sz w:val="24"/>
                <w:szCs w:val="24"/>
                <w:lang w:eastAsia="en-US"/>
              </w:rPr>
              <w:lastRenderedPageBreak/>
              <w:t>2.6</w:t>
            </w:r>
            <w:proofErr w:type="gramStart"/>
            <w:r>
              <w:rPr>
                <w:sz w:val="24"/>
                <w:szCs w:val="24"/>
                <w:lang w:eastAsia="en-US"/>
              </w:rPr>
              <w:t xml:space="preserve"> П</w:t>
            </w:r>
            <w:proofErr w:type="gramEnd"/>
            <w:r>
              <w:rPr>
                <w:sz w:val="24"/>
                <w:szCs w:val="24"/>
                <w:lang w:eastAsia="en-US"/>
              </w:rPr>
              <w:t>рочие оборотные активы</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0,00</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0,00</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0,00</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0,00</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0,00</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0,00</w:t>
            </w:r>
          </w:p>
        </w:tc>
      </w:tr>
      <w:tr w:rsidR="00DD0E88" w:rsidTr="00DD0E88">
        <w:trPr>
          <w:cantSplit/>
          <w:trHeight w:val="351"/>
        </w:trPr>
        <w:tc>
          <w:tcPr>
            <w:tcW w:w="59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0E88" w:rsidRDefault="00DD0E88">
            <w:pPr>
              <w:pStyle w:val="af9"/>
              <w:widowControl/>
              <w:spacing w:line="276" w:lineRule="auto"/>
              <w:jc w:val="both"/>
              <w:rPr>
                <w:sz w:val="24"/>
                <w:szCs w:val="24"/>
                <w:lang w:eastAsia="en-US"/>
              </w:rPr>
            </w:pPr>
            <w:r>
              <w:rPr>
                <w:sz w:val="24"/>
                <w:szCs w:val="24"/>
                <w:lang w:eastAsia="en-US"/>
              </w:rPr>
              <w:t>3 Баланс</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100,0</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100,0</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100,0</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0,00</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0,00</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0,00</w:t>
            </w:r>
          </w:p>
        </w:tc>
      </w:tr>
    </w:tbl>
    <w:p w:rsidR="00DD0E88" w:rsidRDefault="00DD0E88" w:rsidP="00DD0E88">
      <w:pPr>
        <w:pStyle w:val="aa"/>
        <w:spacing w:line="240" w:lineRule="auto"/>
        <w:jc w:val="both"/>
        <w:rPr>
          <w:szCs w:val="28"/>
        </w:rPr>
      </w:pPr>
    </w:p>
    <w:p w:rsidR="00DD0E88" w:rsidRDefault="00DD0E88" w:rsidP="00DD0E88">
      <w:pPr>
        <w:spacing w:line="360" w:lineRule="auto"/>
        <w:jc w:val="both"/>
        <w:rPr>
          <w:b w:val="0"/>
          <w:sz w:val="28"/>
          <w:szCs w:val="28"/>
        </w:rPr>
      </w:pPr>
    </w:p>
    <w:p w:rsidR="00DD0E88" w:rsidRDefault="00DD0E88" w:rsidP="00DD0E88">
      <w:pPr>
        <w:spacing w:line="360" w:lineRule="auto"/>
        <w:jc w:val="both"/>
        <w:rPr>
          <w:b w:val="0"/>
          <w:sz w:val="28"/>
          <w:szCs w:val="28"/>
        </w:rPr>
      </w:pPr>
      <w:r>
        <w:rPr>
          <w:b w:val="0"/>
          <w:sz w:val="28"/>
          <w:szCs w:val="28"/>
        </w:rPr>
        <w:t>Таблица 3.3 – Динамика пассива сравнительного аналитического баланс</w:t>
      </w:r>
      <w:proofErr w:type="gramStart"/>
      <w:r>
        <w:rPr>
          <w:b w:val="0"/>
          <w:sz w:val="28"/>
          <w:szCs w:val="28"/>
        </w:rPr>
        <w:t>а ООО</w:t>
      </w:r>
      <w:proofErr w:type="gramEnd"/>
      <w:r>
        <w:rPr>
          <w:b w:val="0"/>
          <w:sz w:val="28"/>
          <w:szCs w:val="28"/>
        </w:rPr>
        <w:t xml:space="preserve"> «</w:t>
      </w:r>
      <w:proofErr w:type="spellStart"/>
      <w:r>
        <w:rPr>
          <w:b w:val="0"/>
          <w:sz w:val="28"/>
          <w:szCs w:val="28"/>
        </w:rPr>
        <w:t>Раден</w:t>
      </w:r>
      <w:proofErr w:type="spellEnd"/>
      <w:r>
        <w:rPr>
          <w:b w:val="0"/>
          <w:sz w:val="28"/>
          <w:szCs w:val="28"/>
        </w:rPr>
        <w:t>»</w:t>
      </w:r>
    </w:p>
    <w:p w:rsidR="00DD0E88" w:rsidRDefault="00DD0E88" w:rsidP="00DD0E88">
      <w:pPr>
        <w:spacing w:line="360" w:lineRule="auto"/>
        <w:jc w:val="both"/>
        <w:rPr>
          <w:b w:val="0"/>
          <w:sz w:val="28"/>
          <w:szCs w:val="28"/>
        </w:rPr>
      </w:pPr>
    </w:p>
    <w:tbl>
      <w:tblPr>
        <w:tblW w:w="0" w:type="auto"/>
        <w:tblLook w:val="04A0"/>
      </w:tblPr>
      <w:tblGrid>
        <w:gridCol w:w="3510"/>
        <w:gridCol w:w="1560"/>
        <w:gridCol w:w="1842"/>
        <w:gridCol w:w="2268"/>
        <w:gridCol w:w="2905"/>
        <w:gridCol w:w="2418"/>
      </w:tblGrid>
      <w:tr w:rsidR="00DD0E88" w:rsidTr="00DD0E88">
        <w:tc>
          <w:tcPr>
            <w:tcW w:w="3510" w:type="dxa"/>
            <w:hideMark/>
          </w:tcPr>
          <w:p w:rsidR="00DD0E88" w:rsidRDefault="00DD0E88">
            <w:pPr>
              <w:spacing w:line="276" w:lineRule="auto"/>
              <w:jc w:val="both"/>
              <w:rPr>
                <w:b w:val="0"/>
                <w:lang w:eastAsia="en-US"/>
              </w:rPr>
            </w:pPr>
            <w:r>
              <w:rPr>
                <w:b w:val="0"/>
                <w:lang w:eastAsia="en-US"/>
              </w:rPr>
              <w:t>Наименование статей баланса</w:t>
            </w:r>
          </w:p>
        </w:tc>
        <w:tc>
          <w:tcPr>
            <w:tcW w:w="1560" w:type="dxa"/>
          </w:tcPr>
          <w:p w:rsidR="00DD0E88" w:rsidRDefault="00DD0E88">
            <w:pPr>
              <w:spacing w:line="276" w:lineRule="auto"/>
              <w:jc w:val="both"/>
              <w:rPr>
                <w:b w:val="0"/>
                <w:lang w:eastAsia="en-US"/>
              </w:rPr>
            </w:pPr>
            <w:r>
              <w:rPr>
                <w:b w:val="0"/>
                <w:lang w:eastAsia="en-US"/>
              </w:rPr>
              <w:t xml:space="preserve">        2013г.</w:t>
            </w:r>
          </w:p>
          <w:p w:rsidR="00DD0E88" w:rsidRDefault="00DD0E88">
            <w:pPr>
              <w:spacing w:line="276" w:lineRule="auto"/>
              <w:jc w:val="both"/>
              <w:rPr>
                <w:b w:val="0"/>
                <w:lang w:eastAsia="en-US"/>
              </w:rPr>
            </w:pPr>
          </w:p>
        </w:tc>
        <w:tc>
          <w:tcPr>
            <w:tcW w:w="1842" w:type="dxa"/>
            <w:hideMark/>
          </w:tcPr>
          <w:p w:rsidR="00DD0E88" w:rsidRDefault="00DD0E88">
            <w:pPr>
              <w:spacing w:line="276" w:lineRule="auto"/>
              <w:jc w:val="both"/>
              <w:rPr>
                <w:b w:val="0"/>
                <w:lang w:eastAsia="en-US"/>
              </w:rPr>
            </w:pPr>
            <w:r>
              <w:rPr>
                <w:b w:val="0"/>
                <w:lang w:eastAsia="en-US"/>
              </w:rPr>
              <w:t xml:space="preserve">           2014г.</w:t>
            </w:r>
          </w:p>
        </w:tc>
        <w:tc>
          <w:tcPr>
            <w:tcW w:w="2268" w:type="dxa"/>
            <w:hideMark/>
          </w:tcPr>
          <w:p w:rsidR="00DD0E88" w:rsidRDefault="00DD0E88">
            <w:pPr>
              <w:spacing w:line="276" w:lineRule="auto"/>
              <w:jc w:val="both"/>
              <w:rPr>
                <w:b w:val="0"/>
                <w:lang w:eastAsia="en-US"/>
              </w:rPr>
            </w:pPr>
            <w:r>
              <w:rPr>
                <w:b w:val="0"/>
                <w:lang w:eastAsia="en-US"/>
              </w:rPr>
              <w:t xml:space="preserve">         2015г.</w:t>
            </w:r>
          </w:p>
        </w:tc>
        <w:tc>
          <w:tcPr>
            <w:tcW w:w="2905" w:type="dxa"/>
            <w:hideMark/>
          </w:tcPr>
          <w:p w:rsidR="00DD0E88" w:rsidRDefault="00DD0E88">
            <w:pPr>
              <w:spacing w:line="276" w:lineRule="auto"/>
              <w:jc w:val="both"/>
              <w:rPr>
                <w:b w:val="0"/>
                <w:lang w:eastAsia="en-US"/>
              </w:rPr>
            </w:pPr>
            <w:r>
              <w:rPr>
                <w:b w:val="0"/>
                <w:lang w:eastAsia="en-US"/>
              </w:rPr>
              <w:t>Абсолютные отклонения, тыс</w:t>
            </w:r>
            <w:proofErr w:type="gramStart"/>
            <w:r>
              <w:rPr>
                <w:b w:val="0"/>
                <w:lang w:eastAsia="en-US"/>
              </w:rPr>
              <w:t>.р</w:t>
            </w:r>
            <w:proofErr w:type="gramEnd"/>
            <w:r>
              <w:rPr>
                <w:b w:val="0"/>
                <w:lang w:eastAsia="en-US"/>
              </w:rPr>
              <w:t>уб.</w:t>
            </w:r>
          </w:p>
        </w:tc>
        <w:tc>
          <w:tcPr>
            <w:tcW w:w="2418" w:type="dxa"/>
            <w:hideMark/>
          </w:tcPr>
          <w:p w:rsidR="00DD0E88" w:rsidRDefault="00DD0E88">
            <w:pPr>
              <w:spacing w:line="276" w:lineRule="auto"/>
              <w:jc w:val="both"/>
              <w:rPr>
                <w:b w:val="0"/>
                <w:lang w:eastAsia="en-US"/>
              </w:rPr>
            </w:pPr>
            <w:r>
              <w:rPr>
                <w:b w:val="0"/>
                <w:lang w:eastAsia="en-US"/>
              </w:rPr>
              <w:t>Темп роста, тыс</w:t>
            </w:r>
            <w:proofErr w:type="gramStart"/>
            <w:r>
              <w:rPr>
                <w:b w:val="0"/>
                <w:lang w:eastAsia="en-US"/>
              </w:rPr>
              <w:t>.р</w:t>
            </w:r>
            <w:proofErr w:type="gramEnd"/>
            <w:r>
              <w:rPr>
                <w:b w:val="0"/>
                <w:lang w:eastAsia="en-US"/>
              </w:rPr>
              <w:t>уб.</w:t>
            </w:r>
          </w:p>
        </w:tc>
      </w:tr>
      <w:tr w:rsidR="00DD0E88" w:rsidTr="00DD0E88">
        <w:tc>
          <w:tcPr>
            <w:tcW w:w="3510" w:type="dxa"/>
            <w:hideMark/>
          </w:tcPr>
          <w:p w:rsidR="00DD0E88" w:rsidRDefault="00DD0E88">
            <w:pPr>
              <w:spacing w:line="276" w:lineRule="auto"/>
              <w:jc w:val="both"/>
              <w:rPr>
                <w:b w:val="0"/>
                <w:lang w:eastAsia="en-US"/>
              </w:rPr>
            </w:pPr>
            <w:r>
              <w:rPr>
                <w:b w:val="0"/>
                <w:lang w:eastAsia="en-US"/>
              </w:rPr>
              <w:t>1 Капитал и резервы</w:t>
            </w:r>
          </w:p>
        </w:tc>
        <w:tc>
          <w:tcPr>
            <w:tcW w:w="1560" w:type="dxa"/>
            <w:hideMark/>
          </w:tcPr>
          <w:p w:rsidR="00DD0E88" w:rsidRDefault="00DD0E88">
            <w:pPr>
              <w:spacing w:line="276" w:lineRule="auto"/>
              <w:jc w:val="both"/>
              <w:rPr>
                <w:b w:val="0"/>
                <w:lang w:eastAsia="en-US"/>
              </w:rPr>
            </w:pPr>
            <w:r>
              <w:rPr>
                <w:b w:val="0"/>
                <w:lang w:eastAsia="en-US"/>
              </w:rPr>
              <w:t xml:space="preserve">        13</w:t>
            </w:r>
          </w:p>
        </w:tc>
        <w:tc>
          <w:tcPr>
            <w:tcW w:w="1842" w:type="dxa"/>
            <w:hideMark/>
          </w:tcPr>
          <w:p w:rsidR="00DD0E88" w:rsidRDefault="00DD0E88">
            <w:pPr>
              <w:spacing w:line="276" w:lineRule="auto"/>
              <w:jc w:val="both"/>
              <w:rPr>
                <w:b w:val="0"/>
                <w:lang w:eastAsia="en-US"/>
              </w:rPr>
            </w:pPr>
            <w:r>
              <w:rPr>
                <w:b w:val="0"/>
                <w:lang w:eastAsia="en-US"/>
              </w:rPr>
              <w:t xml:space="preserve">         900</w:t>
            </w:r>
          </w:p>
        </w:tc>
        <w:tc>
          <w:tcPr>
            <w:tcW w:w="2268" w:type="dxa"/>
            <w:hideMark/>
          </w:tcPr>
          <w:p w:rsidR="00DD0E88" w:rsidRDefault="00DD0E88">
            <w:pPr>
              <w:spacing w:line="276" w:lineRule="auto"/>
              <w:jc w:val="both"/>
              <w:rPr>
                <w:b w:val="0"/>
                <w:lang w:eastAsia="en-US"/>
              </w:rPr>
            </w:pPr>
            <w:r>
              <w:rPr>
                <w:b w:val="0"/>
                <w:lang w:eastAsia="en-US"/>
              </w:rPr>
              <w:t xml:space="preserve">          1446</w:t>
            </w:r>
          </w:p>
        </w:tc>
        <w:tc>
          <w:tcPr>
            <w:tcW w:w="2905" w:type="dxa"/>
            <w:hideMark/>
          </w:tcPr>
          <w:p w:rsidR="00DD0E88" w:rsidRDefault="00DD0E88">
            <w:pPr>
              <w:spacing w:line="276" w:lineRule="auto"/>
              <w:jc w:val="both"/>
              <w:rPr>
                <w:b w:val="0"/>
                <w:lang w:eastAsia="en-US"/>
              </w:rPr>
            </w:pPr>
            <w:r>
              <w:rPr>
                <w:b w:val="0"/>
                <w:lang w:eastAsia="en-US"/>
              </w:rPr>
              <w:t xml:space="preserve">                 1433</w:t>
            </w:r>
          </w:p>
        </w:tc>
        <w:tc>
          <w:tcPr>
            <w:tcW w:w="2418" w:type="dxa"/>
            <w:hideMark/>
          </w:tcPr>
          <w:p w:rsidR="00DD0E88" w:rsidRDefault="00DD0E88">
            <w:pPr>
              <w:spacing w:line="276" w:lineRule="auto"/>
              <w:jc w:val="both"/>
              <w:rPr>
                <w:b w:val="0"/>
                <w:lang w:eastAsia="en-US"/>
              </w:rPr>
            </w:pPr>
            <w:r>
              <w:rPr>
                <w:b w:val="0"/>
                <w:lang w:eastAsia="en-US"/>
              </w:rPr>
              <w:t xml:space="preserve">           в110 раз</w:t>
            </w:r>
          </w:p>
        </w:tc>
      </w:tr>
      <w:tr w:rsidR="00DD0E88" w:rsidTr="00DD0E88">
        <w:tc>
          <w:tcPr>
            <w:tcW w:w="3510" w:type="dxa"/>
            <w:hideMark/>
          </w:tcPr>
          <w:p w:rsidR="00DD0E88" w:rsidRDefault="00DD0E88">
            <w:pPr>
              <w:spacing w:line="276" w:lineRule="auto"/>
              <w:jc w:val="both"/>
              <w:rPr>
                <w:b w:val="0"/>
                <w:lang w:eastAsia="en-US"/>
              </w:rPr>
            </w:pPr>
            <w:r>
              <w:rPr>
                <w:b w:val="0"/>
                <w:lang w:eastAsia="en-US"/>
              </w:rPr>
              <w:t>2 Долгосрочные пассивы</w:t>
            </w:r>
          </w:p>
        </w:tc>
        <w:tc>
          <w:tcPr>
            <w:tcW w:w="1560" w:type="dxa"/>
            <w:hideMark/>
          </w:tcPr>
          <w:p w:rsidR="00DD0E88" w:rsidRDefault="00DD0E88">
            <w:pPr>
              <w:spacing w:line="276" w:lineRule="auto"/>
              <w:jc w:val="both"/>
              <w:rPr>
                <w:b w:val="0"/>
                <w:lang w:eastAsia="en-US"/>
              </w:rPr>
            </w:pPr>
            <w:r>
              <w:rPr>
                <w:b w:val="0"/>
                <w:lang w:eastAsia="en-US"/>
              </w:rPr>
              <w:t xml:space="preserve">         -</w:t>
            </w:r>
          </w:p>
        </w:tc>
        <w:tc>
          <w:tcPr>
            <w:tcW w:w="1842" w:type="dxa"/>
            <w:hideMark/>
          </w:tcPr>
          <w:p w:rsidR="00DD0E88" w:rsidRDefault="00DD0E88">
            <w:pPr>
              <w:spacing w:line="276" w:lineRule="auto"/>
              <w:jc w:val="both"/>
              <w:rPr>
                <w:b w:val="0"/>
                <w:lang w:eastAsia="en-US"/>
              </w:rPr>
            </w:pPr>
            <w:r>
              <w:rPr>
                <w:b w:val="0"/>
                <w:lang w:eastAsia="en-US"/>
              </w:rPr>
              <w:t xml:space="preserve">           -</w:t>
            </w:r>
          </w:p>
        </w:tc>
        <w:tc>
          <w:tcPr>
            <w:tcW w:w="2268" w:type="dxa"/>
            <w:hideMark/>
          </w:tcPr>
          <w:p w:rsidR="00DD0E88" w:rsidRDefault="00DD0E88">
            <w:pPr>
              <w:spacing w:line="276" w:lineRule="auto"/>
              <w:jc w:val="both"/>
              <w:rPr>
                <w:b w:val="0"/>
                <w:lang w:eastAsia="en-US"/>
              </w:rPr>
            </w:pPr>
            <w:r>
              <w:rPr>
                <w:b w:val="0"/>
                <w:lang w:eastAsia="en-US"/>
              </w:rPr>
              <w:t xml:space="preserve">             -</w:t>
            </w:r>
          </w:p>
        </w:tc>
        <w:tc>
          <w:tcPr>
            <w:tcW w:w="2905" w:type="dxa"/>
            <w:hideMark/>
          </w:tcPr>
          <w:p w:rsidR="00DD0E88" w:rsidRDefault="00DD0E88">
            <w:pPr>
              <w:spacing w:line="276" w:lineRule="auto"/>
              <w:jc w:val="both"/>
              <w:rPr>
                <w:b w:val="0"/>
                <w:lang w:eastAsia="en-US"/>
              </w:rPr>
            </w:pPr>
            <w:r>
              <w:rPr>
                <w:b w:val="0"/>
                <w:lang w:eastAsia="en-US"/>
              </w:rPr>
              <w:t xml:space="preserve">                    -</w:t>
            </w:r>
          </w:p>
        </w:tc>
        <w:tc>
          <w:tcPr>
            <w:tcW w:w="2418" w:type="dxa"/>
            <w:hideMark/>
          </w:tcPr>
          <w:p w:rsidR="00DD0E88" w:rsidRDefault="00DD0E88">
            <w:pPr>
              <w:spacing w:line="276" w:lineRule="auto"/>
              <w:jc w:val="both"/>
              <w:rPr>
                <w:b w:val="0"/>
                <w:lang w:eastAsia="en-US"/>
              </w:rPr>
            </w:pPr>
            <w:r>
              <w:rPr>
                <w:b w:val="0"/>
                <w:lang w:eastAsia="en-US"/>
              </w:rPr>
              <w:t xml:space="preserve">               -</w:t>
            </w:r>
          </w:p>
        </w:tc>
      </w:tr>
      <w:tr w:rsidR="00DD0E88" w:rsidTr="00DD0E88">
        <w:tc>
          <w:tcPr>
            <w:tcW w:w="3510" w:type="dxa"/>
            <w:hideMark/>
          </w:tcPr>
          <w:p w:rsidR="00DD0E88" w:rsidRDefault="00DD0E88">
            <w:pPr>
              <w:spacing w:line="276" w:lineRule="auto"/>
              <w:jc w:val="both"/>
              <w:rPr>
                <w:b w:val="0"/>
                <w:lang w:eastAsia="en-US"/>
              </w:rPr>
            </w:pPr>
            <w:r>
              <w:rPr>
                <w:b w:val="0"/>
                <w:lang w:eastAsia="en-US"/>
              </w:rPr>
              <w:t>3 Краткосрочные пассивы</w:t>
            </w:r>
          </w:p>
        </w:tc>
        <w:tc>
          <w:tcPr>
            <w:tcW w:w="1560" w:type="dxa"/>
            <w:hideMark/>
          </w:tcPr>
          <w:p w:rsidR="00DD0E88" w:rsidRDefault="00DD0E88">
            <w:pPr>
              <w:spacing w:line="276" w:lineRule="auto"/>
              <w:jc w:val="both"/>
              <w:rPr>
                <w:b w:val="0"/>
                <w:lang w:eastAsia="en-US"/>
              </w:rPr>
            </w:pPr>
            <w:r>
              <w:rPr>
                <w:b w:val="0"/>
                <w:lang w:eastAsia="en-US"/>
              </w:rPr>
              <w:t xml:space="preserve">       18</w:t>
            </w:r>
          </w:p>
        </w:tc>
        <w:tc>
          <w:tcPr>
            <w:tcW w:w="1842" w:type="dxa"/>
            <w:hideMark/>
          </w:tcPr>
          <w:p w:rsidR="00DD0E88" w:rsidRDefault="00DD0E88">
            <w:pPr>
              <w:spacing w:line="276" w:lineRule="auto"/>
              <w:jc w:val="both"/>
              <w:rPr>
                <w:b w:val="0"/>
                <w:lang w:eastAsia="en-US"/>
              </w:rPr>
            </w:pPr>
            <w:r>
              <w:rPr>
                <w:b w:val="0"/>
                <w:lang w:eastAsia="en-US"/>
              </w:rPr>
              <w:t xml:space="preserve">       17611</w:t>
            </w:r>
          </w:p>
        </w:tc>
        <w:tc>
          <w:tcPr>
            <w:tcW w:w="2268" w:type="dxa"/>
            <w:hideMark/>
          </w:tcPr>
          <w:p w:rsidR="00DD0E88" w:rsidRDefault="00DD0E88">
            <w:pPr>
              <w:spacing w:line="276" w:lineRule="auto"/>
              <w:jc w:val="both"/>
              <w:rPr>
                <w:b w:val="0"/>
                <w:lang w:eastAsia="en-US"/>
              </w:rPr>
            </w:pPr>
            <w:r>
              <w:rPr>
                <w:b w:val="0"/>
                <w:lang w:eastAsia="en-US"/>
              </w:rPr>
              <w:t xml:space="preserve">         22153</w:t>
            </w:r>
          </w:p>
        </w:tc>
        <w:tc>
          <w:tcPr>
            <w:tcW w:w="2905" w:type="dxa"/>
            <w:hideMark/>
          </w:tcPr>
          <w:p w:rsidR="00DD0E88" w:rsidRDefault="00DD0E88">
            <w:pPr>
              <w:spacing w:line="276" w:lineRule="auto"/>
              <w:jc w:val="both"/>
              <w:rPr>
                <w:b w:val="0"/>
                <w:lang w:eastAsia="en-US"/>
              </w:rPr>
            </w:pPr>
            <w:r>
              <w:rPr>
                <w:b w:val="0"/>
                <w:lang w:eastAsia="en-US"/>
              </w:rPr>
              <w:t xml:space="preserve">                22135</w:t>
            </w:r>
          </w:p>
        </w:tc>
        <w:tc>
          <w:tcPr>
            <w:tcW w:w="2418" w:type="dxa"/>
            <w:hideMark/>
          </w:tcPr>
          <w:p w:rsidR="00DD0E88" w:rsidRDefault="00DD0E88">
            <w:pPr>
              <w:spacing w:line="276" w:lineRule="auto"/>
              <w:jc w:val="both"/>
              <w:rPr>
                <w:b w:val="0"/>
                <w:lang w:eastAsia="en-US"/>
              </w:rPr>
            </w:pPr>
            <w:r>
              <w:rPr>
                <w:b w:val="0"/>
                <w:lang w:eastAsia="en-US"/>
              </w:rPr>
              <w:t xml:space="preserve">          в1230 раз</w:t>
            </w:r>
          </w:p>
        </w:tc>
      </w:tr>
      <w:tr w:rsidR="00DD0E88" w:rsidTr="00DD0E88">
        <w:tc>
          <w:tcPr>
            <w:tcW w:w="3510" w:type="dxa"/>
            <w:hideMark/>
          </w:tcPr>
          <w:p w:rsidR="00DD0E88" w:rsidRDefault="00DD0E88">
            <w:pPr>
              <w:spacing w:line="276" w:lineRule="auto"/>
              <w:jc w:val="both"/>
              <w:rPr>
                <w:b w:val="0"/>
                <w:lang w:eastAsia="en-US"/>
              </w:rPr>
            </w:pPr>
            <w:r>
              <w:rPr>
                <w:b w:val="0"/>
                <w:lang w:eastAsia="en-US"/>
              </w:rPr>
              <w:t>3.1 Заемные средства</w:t>
            </w:r>
          </w:p>
        </w:tc>
        <w:tc>
          <w:tcPr>
            <w:tcW w:w="1560" w:type="dxa"/>
            <w:hideMark/>
          </w:tcPr>
          <w:p w:rsidR="00DD0E88" w:rsidRDefault="00DD0E88">
            <w:pPr>
              <w:spacing w:line="276" w:lineRule="auto"/>
              <w:jc w:val="both"/>
              <w:rPr>
                <w:b w:val="0"/>
                <w:lang w:eastAsia="en-US"/>
              </w:rPr>
            </w:pPr>
            <w:r>
              <w:rPr>
                <w:b w:val="0"/>
                <w:lang w:eastAsia="en-US"/>
              </w:rPr>
              <w:t xml:space="preserve">        0</w:t>
            </w:r>
          </w:p>
        </w:tc>
        <w:tc>
          <w:tcPr>
            <w:tcW w:w="1842" w:type="dxa"/>
            <w:hideMark/>
          </w:tcPr>
          <w:p w:rsidR="00DD0E88" w:rsidRDefault="00DD0E88">
            <w:pPr>
              <w:spacing w:line="276" w:lineRule="auto"/>
              <w:jc w:val="both"/>
              <w:rPr>
                <w:b w:val="0"/>
                <w:lang w:eastAsia="en-US"/>
              </w:rPr>
            </w:pPr>
            <w:r>
              <w:rPr>
                <w:b w:val="0"/>
                <w:lang w:eastAsia="en-US"/>
              </w:rPr>
              <w:t xml:space="preserve">        9681</w:t>
            </w:r>
          </w:p>
        </w:tc>
        <w:tc>
          <w:tcPr>
            <w:tcW w:w="2268" w:type="dxa"/>
            <w:hideMark/>
          </w:tcPr>
          <w:p w:rsidR="00DD0E88" w:rsidRDefault="00DD0E88">
            <w:pPr>
              <w:spacing w:line="276" w:lineRule="auto"/>
              <w:jc w:val="both"/>
              <w:rPr>
                <w:b w:val="0"/>
                <w:lang w:eastAsia="en-US"/>
              </w:rPr>
            </w:pPr>
            <w:r>
              <w:rPr>
                <w:b w:val="0"/>
                <w:lang w:eastAsia="en-US"/>
              </w:rPr>
              <w:t xml:space="preserve">         7854</w:t>
            </w:r>
          </w:p>
        </w:tc>
        <w:tc>
          <w:tcPr>
            <w:tcW w:w="2905" w:type="dxa"/>
            <w:hideMark/>
          </w:tcPr>
          <w:p w:rsidR="00DD0E88" w:rsidRDefault="00DD0E88">
            <w:pPr>
              <w:spacing w:line="276" w:lineRule="auto"/>
              <w:jc w:val="both"/>
              <w:rPr>
                <w:b w:val="0"/>
                <w:lang w:eastAsia="en-US"/>
              </w:rPr>
            </w:pPr>
            <w:r>
              <w:rPr>
                <w:b w:val="0"/>
                <w:lang w:eastAsia="en-US"/>
              </w:rPr>
              <w:t xml:space="preserve">                 7854</w:t>
            </w:r>
          </w:p>
        </w:tc>
        <w:tc>
          <w:tcPr>
            <w:tcW w:w="2418" w:type="dxa"/>
            <w:hideMark/>
          </w:tcPr>
          <w:p w:rsidR="00DD0E88" w:rsidRDefault="00DD0E88">
            <w:pPr>
              <w:spacing w:line="276" w:lineRule="auto"/>
              <w:jc w:val="both"/>
              <w:rPr>
                <w:b w:val="0"/>
                <w:lang w:eastAsia="en-US"/>
              </w:rPr>
            </w:pPr>
            <w:r>
              <w:rPr>
                <w:b w:val="0"/>
                <w:lang w:eastAsia="en-US"/>
              </w:rPr>
              <w:t xml:space="preserve">            100,0</w:t>
            </w:r>
          </w:p>
        </w:tc>
      </w:tr>
      <w:tr w:rsidR="00DD0E88" w:rsidTr="00DD0E88">
        <w:tc>
          <w:tcPr>
            <w:tcW w:w="3510" w:type="dxa"/>
            <w:hideMark/>
          </w:tcPr>
          <w:p w:rsidR="00DD0E88" w:rsidRDefault="00DD0E88">
            <w:pPr>
              <w:spacing w:line="276" w:lineRule="auto"/>
              <w:jc w:val="both"/>
              <w:rPr>
                <w:b w:val="0"/>
                <w:lang w:eastAsia="en-US"/>
              </w:rPr>
            </w:pPr>
            <w:r>
              <w:rPr>
                <w:b w:val="0"/>
                <w:lang w:eastAsia="en-US"/>
              </w:rPr>
              <w:t>3.2 Кредиторская задолженность</w:t>
            </w:r>
          </w:p>
        </w:tc>
        <w:tc>
          <w:tcPr>
            <w:tcW w:w="1560" w:type="dxa"/>
            <w:hideMark/>
          </w:tcPr>
          <w:p w:rsidR="00DD0E88" w:rsidRDefault="00DD0E88">
            <w:pPr>
              <w:spacing w:line="276" w:lineRule="auto"/>
              <w:jc w:val="both"/>
              <w:rPr>
                <w:b w:val="0"/>
                <w:lang w:eastAsia="en-US"/>
              </w:rPr>
            </w:pPr>
            <w:r>
              <w:rPr>
                <w:b w:val="0"/>
                <w:lang w:eastAsia="en-US"/>
              </w:rPr>
              <w:t xml:space="preserve">       18</w:t>
            </w:r>
          </w:p>
        </w:tc>
        <w:tc>
          <w:tcPr>
            <w:tcW w:w="1842" w:type="dxa"/>
            <w:hideMark/>
          </w:tcPr>
          <w:p w:rsidR="00DD0E88" w:rsidRDefault="00DD0E88">
            <w:pPr>
              <w:spacing w:line="276" w:lineRule="auto"/>
              <w:jc w:val="both"/>
              <w:rPr>
                <w:b w:val="0"/>
                <w:lang w:eastAsia="en-US"/>
              </w:rPr>
            </w:pPr>
            <w:r>
              <w:rPr>
                <w:b w:val="0"/>
                <w:lang w:eastAsia="en-US"/>
              </w:rPr>
              <w:t xml:space="preserve">       7930</w:t>
            </w:r>
          </w:p>
        </w:tc>
        <w:tc>
          <w:tcPr>
            <w:tcW w:w="2268" w:type="dxa"/>
            <w:hideMark/>
          </w:tcPr>
          <w:p w:rsidR="00DD0E88" w:rsidRDefault="00DD0E88">
            <w:pPr>
              <w:spacing w:line="276" w:lineRule="auto"/>
              <w:jc w:val="both"/>
              <w:rPr>
                <w:b w:val="0"/>
                <w:lang w:eastAsia="en-US"/>
              </w:rPr>
            </w:pPr>
            <w:r>
              <w:rPr>
                <w:b w:val="0"/>
                <w:lang w:eastAsia="en-US"/>
              </w:rPr>
              <w:t xml:space="preserve">        14299</w:t>
            </w:r>
          </w:p>
        </w:tc>
        <w:tc>
          <w:tcPr>
            <w:tcW w:w="2905" w:type="dxa"/>
            <w:hideMark/>
          </w:tcPr>
          <w:p w:rsidR="00DD0E88" w:rsidRDefault="00DD0E88">
            <w:pPr>
              <w:spacing w:line="276" w:lineRule="auto"/>
              <w:jc w:val="both"/>
              <w:rPr>
                <w:b w:val="0"/>
                <w:lang w:eastAsia="en-US"/>
              </w:rPr>
            </w:pPr>
            <w:r>
              <w:rPr>
                <w:b w:val="0"/>
                <w:lang w:eastAsia="en-US"/>
              </w:rPr>
              <w:t xml:space="preserve">                14281</w:t>
            </w:r>
          </w:p>
        </w:tc>
        <w:tc>
          <w:tcPr>
            <w:tcW w:w="2418" w:type="dxa"/>
            <w:hideMark/>
          </w:tcPr>
          <w:p w:rsidR="00DD0E88" w:rsidRDefault="00DD0E88">
            <w:pPr>
              <w:spacing w:line="276" w:lineRule="auto"/>
              <w:jc w:val="both"/>
              <w:rPr>
                <w:b w:val="0"/>
                <w:lang w:eastAsia="en-US"/>
              </w:rPr>
            </w:pPr>
            <w:r>
              <w:rPr>
                <w:b w:val="0"/>
                <w:lang w:eastAsia="en-US"/>
              </w:rPr>
              <w:t xml:space="preserve">          в79 раз</w:t>
            </w:r>
          </w:p>
        </w:tc>
      </w:tr>
      <w:tr w:rsidR="00DD0E88" w:rsidTr="00DD0E88">
        <w:tc>
          <w:tcPr>
            <w:tcW w:w="3510" w:type="dxa"/>
            <w:hideMark/>
          </w:tcPr>
          <w:p w:rsidR="00DD0E88" w:rsidRDefault="00DD0E88">
            <w:pPr>
              <w:spacing w:line="276" w:lineRule="auto"/>
              <w:jc w:val="both"/>
              <w:rPr>
                <w:b w:val="0"/>
                <w:lang w:eastAsia="en-US"/>
              </w:rPr>
            </w:pPr>
            <w:r>
              <w:rPr>
                <w:b w:val="0"/>
                <w:lang w:eastAsia="en-US"/>
              </w:rPr>
              <w:t>Баланс</w:t>
            </w:r>
          </w:p>
        </w:tc>
        <w:tc>
          <w:tcPr>
            <w:tcW w:w="1560" w:type="dxa"/>
            <w:hideMark/>
          </w:tcPr>
          <w:p w:rsidR="00DD0E88" w:rsidRDefault="00DD0E88">
            <w:pPr>
              <w:spacing w:line="276" w:lineRule="auto"/>
              <w:jc w:val="both"/>
              <w:rPr>
                <w:b w:val="0"/>
                <w:lang w:eastAsia="en-US"/>
              </w:rPr>
            </w:pPr>
            <w:r>
              <w:rPr>
                <w:b w:val="0"/>
                <w:lang w:eastAsia="en-US"/>
              </w:rPr>
              <w:t xml:space="preserve">       31</w:t>
            </w:r>
          </w:p>
        </w:tc>
        <w:tc>
          <w:tcPr>
            <w:tcW w:w="1842" w:type="dxa"/>
            <w:hideMark/>
          </w:tcPr>
          <w:p w:rsidR="00DD0E88" w:rsidRDefault="00DD0E88">
            <w:pPr>
              <w:spacing w:line="276" w:lineRule="auto"/>
              <w:jc w:val="both"/>
              <w:rPr>
                <w:b w:val="0"/>
                <w:lang w:eastAsia="en-US"/>
              </w:rPr>
            </w:pPr>
            <w:r>
              <w:rPr>
                <w:b w:val="0"/>
                <w:lang w:eastAsia="en-US"/>
              </w:rPr>
              <w:t xml:space="preserve">      18511</w:t>
            </w:r>
          </w:p>
        </w:tc>
        <w:tc>
          <w:tcPr>
            <w:tcW w:w="2268" w:type="dxa"/>
            <w:hideMark/>
          </w:tcPr>
          <w:p w:rsidR="00DD0E88" w:rsidRDefault="00DD0E88">
            <w:pPr>
              <w:spacing w:line="276" w:lineRule="auto"/>
              <w:jc w:val="both"/>
              <w:rPr>
                <w:b w:val="0"/>
                <w:lang w:eastAsia="en-US"/>
              </w:rPr>
            </w:pPr>
            <w:r>
              <w:rPr>
                <w:b w:val="0"/>
                <w:lang w:eastAsia="en-US"/>
              </w:rPr>
              <w:t xml:space="preserve">        23599</w:t>
            </w:r>
          </w:p>
        </w:tc>
        <w:tc>
          <w:tcPr>
            <w:tcW w:w="2905" w:type="dxa"/>
            <w:hideMark/>
          </w:tcPr>
          <w:p w:rsidR="00DD0E88" w:rsidRDefault="00DD0E88">
            <w:pPr>
              <w:spacing w:line="276" w:lineRule="auto"/>
              <w:jc w:val="both"/>
              <w:rPr>
                <w:b w:val="0"/>
                <w:lang w:eastAsia="en-US"/>
              </w:rPr>
            </w:pPr>
            <w:r>
              <w:rPr>
                <w:b w:val="0"/>
                <w:lang w:eastAsia="en-US"/>
              </w:rPr>
              <w:t xml:space="preserve">                23568</w:t>
            </w:r>
          </w:p>
        </w:tc>
        <w:tc>
          <w:tcPr>
            <w:tcW w:w="2418" w:type="dxa"/>
            <w:hideMark/>
          </w:tcPr>
          <w:p w:rsidR="00DD0E88" w:rsidRDefault="00DD0E88">
            <w:pPr>
              <w:spacing w:line="276" w:lineRule="auto"/>
              <w:jc w:val="both"/>
              <w:rPr>
                <w:b w:val="0"/>
                <w:lang w:eastAsia="en-US"/>
              </w:rPr>
            </w:pPr>
            <w:r>
              <w:rPr>
                <w:b w:val="0"/>
                <w:lang w:eastAsia="en-US"/>
              </w:rPr>
              <w:t xml:space="preserve">          в 760 раз</w:t>
            </w:r>
          </w:p>
        </w:tc>
      </w:tr>
    </w:tbl>
    <w:p w:rsidR="00DD0E88" w:rsidRDefault="00DD0E88" w:rsidP="00DD0E88">
      <w:pPr>
        <w:jc w:val="both"/>
        <w:rPr>
          <w:b w:val="0"/>
          <w:sz w:val="28"/>
          <w:szCs w:val="28"/>
        </w:rPr>
      </w:pPr>
    </w:p>
    <w:p w:rsidR="00DD0E88" w:rsidRDefault="00DD0E88" w:rsidP="00DD0E88">
      <w:pPr>
        <w:pStyle w:val="aa"/>
        <w:spacing w:line="240" w:lineRule="auto"/>
        <w:jc w:val="both"/>
        <w:rPr>
          <w:szCs w:val="28"/>
        </w:rPr>
      </w:pPr>
      <w:r>
        <w:rPr>
          <w:szCs w:val="28"/>
        </w:rPr>
        <w:t xml:space="preserve">Таблица 3.4 – Структура пассива сравнительного аналитического баланса ОО» </w:t>
      </w:r>
      <w:proofErr w:type="spellStart"/>
      <w:r>
        <w:rPr>
          <w:szCs w:val="28"/>
        </w:rPr>
        <w:t>Раден</w:t>
      </w:r>
      <w:proofErr w:type="spellEnd"/>
      <w:r>
        <w:rPr>
          <w:szCs w:val="28"/>
        </w:rPr>
        <w:t>»</w:t>
      </w:r>
    </w:p>
    <w:p w:rsidR="00DD0E88" w:rsidRDefault="00DD0E88" w:rsidP="00DD0E88">
      <w:pPr>
        <w:rPr>
          <w:b w:val="0"/>
        </w:rPr>
      </w:pPr>
    </w:p>
    <w:tbl>
      <w:tblPr>
        <w:tblW w:w="14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250"/>
        <w:gridCol w:w="1260"/>
        <w:gridCol w:w="1260"/>
        <w:gridCol w:w="1080"/>
        <w:gridCol w:w="1980"/>
        <w:gridCol w:w="1980"/>
        <w:gridCol w:w="1980"/>
      </w:tblGrid>
      <w:tr w:rsidR="00DD0E88" w:rsidTr="00DD0E88">
        <w:trPr>
          <w:cantSplit/>
          <w:trHeight w:val="187"/>
        </w:trPr>
        <w:tc>
          <w:tcPr>
            <w:tcW w:w="5248" w:type="dxa"/>
            <w:vMerge w:val="restart"/>
            <w:tcBorders>
              <w:top w:val="single" w:sz="4" w:space="0" w:color="auto"/>
              <w:left w:val="single" w:sz="4" w:space="0" w:color="auto"/>
              <w:bottom w:val="single" w:sz="4" w:space="0" w:color="auto"/>
              <w:right w:val="single" w:sz="4" w:space="0" w:color="auto"/>
            </w:tcBorders>
            <w:vAlign w:val="center"/>
            <w:hideMark/>
          </w:tcPr>
          <w:p w:rsidR="00DD0E88" w:rsidRDefault="006F555D">
            <w:pPr>
              <w:pStyle w:val="af9"/>
              <w:widowControl/>
              <w:spacing w:line="276" w:lineRule="auto"/>
              <w:jc w:val="both"/>
              <w:rPr>
                <w:sz w:val="24"/>
                <w:szCs w:val="24"/>
                <w:lang w:eastAsia="en-US"/>
              </w:rPr>
            </w:pPr>
            <w:r w:rsidRPr="006F555D">
              <w:rPr>
                <w:lang w:eastAsia="en-US"/>
              </w:rPr>
              <w:pict>
                <v:shape id="_x0000_s1063" type="#_x0000_t202" style="position:absolute;left:0;text-align:left;margin-left:-48.5pt;margin-top:-8.7pt;width:26.6pt;height:26.55pt;z-index:251670016;mso-width-relative:margin;mso-height-relative:margin" stroked="f">
                  <v:textbox style="layout-flow:vertical;mso-next-textbox:#_x0000_s1063">
                    <w:txbxContent>
                      <w:p w:rsidR="00DD0E88" w:rsidRDefault="00DD0E88" w:rsidP="00DD0E88"/>
                    </w:txbxContent>
                  </v:textbox>
                </v:shape>
              </w:pict>
            </w:r>
            <w:r w:rsidR="00DD0E88">
              <w:rPr>
                <w:sz w:val="24"/>
                <w:szCs w:val="24"/>
                <w:lang w:eastAsia="en-US"/>
              </w:rPr>
              <w:t>Наименование статей баланса</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af9"/>
              <w:widowControl/>
              <w:spacing w:line="276" w:lineRule="auto"/>
              <w:jc w:val="both"/>
              <w:rPr>
                <w:sz w:val="24"/>
                <w:szCs w:val="24"/>
                <w:lang w:eastAsia="en-US"/>
              </w:rPr>
            </w:pPr>
            <w:r>
              <w:rPr>
                <w:sz w:val="24"/>
                <w:szCs w:val="24"/>
                <w:lang w:eastAsia="en-US"/>
              </w:rPr>
              <w:t>2013г.</w:t>
            </w:r>
          </w:p>
          <w:p w:rsidR="00DD0E88" w:rsidRDefault="00DD0E88">
            <w:pPr>
              <w:pStyle w:val="af9"/>
              <w:widowControl/>
              <w:spacing w:line="276" w:lineRule="auto"/>
              <w:jc w:val="both"/>
              <w:rPr>
                <w:sz w:val="24"/>
                <w:szCs w:val="24"/>
                <w:lang w:eastAsia="en-US"/>
              </w:rPr>
            </w:pPr>
            <w:r>
              <w:rPr>
                <w:sz w:val="24"/>
                <w:szCs w:val="24"/>
                <w:lang w:eastAsia="en-US"/>
              </w:rPr>
              <w:t>%</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af9"/>
              <w:widowControl/>
              <w:spacing w:line="276" w:lineRule="auto"/>
              <w:jc w:val="both"/>
              <w:rPr>
                <w:sz w:val="24"/>
                <w:szCs w:val="24"/>
                <w:lang w:eastAsia="en-US"/>
              </w:rPr>
            </w:pPr>
            <w:r>
              <w:rPr>
                <w:sz w:val="24"/>
                <w:szCs w:val="24"/>
                <w:lang w:eastAsia="en-US"/>
              </w:rPr>
              <w:t>2014г.</w:t>
            </w:r>
          </w:p>
          <w:p w:rsidR="00DD0E88" w:rsidRDefault="00DD0E88">
            <w:pPr>
              <w:pStyle w:val="af9"/>
              <w:widowControl/>
              <w:spacing w:line="276" w:lineRule="auto"/>
              <w:jc w:val="both"/>
              <w:rPr>
                <w:sz w:val="24"/>
                <w:szCs w:val="24"/>
                <w:lang w:eastAsia="en-US"/>
              </w:rPr>
            </w:pPr>
            <w:r>
              <w:rPr>
                <w:sz w:val="24"/>
                <w:szCs w:val="24"/>
                <w:lang w:eastAsia="en-US"/>
              </w:rPr>
              <w:t>%</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af9"/>
              <w:widowControl/>
              <w:spacing w:line="276" w:lineRule="auto"/>
              <w:jc w:val="both"/>
              <w:rPr>
                <w:sz w:val="24"/>
                <w:szCs w:val="24"/>
                <w:lang w:eastAsia="en-US"/>
              </w:rPr>
            </w:pPr>
            <w:r>
              <w:rPr>
                <w:sz w:val="24"/>
                <w:szCs w:val="24"/>
                <w:lang w:eastAsia="en-US"/>
              </w:rPr>
              <w:t>2015г.</w:t>
            </w:r>
          </w:p>
          <w:p w:rsidR="00DD0E88" w:rsidRDefault="00DD0E88">
            <w:pPr>
              <w:pStyle w:val="af9"/>
              <w:widowControl/>
              <w:spacing w:line="276" w:lineRule="auto"/>
              <w:jc w:val="both"/>
              <w:rPr>
                <w:sz w:val="24"/>
                <w:szCs w:val="24"/>
                <w:lang w:eastAsia="en-US"/>
              </w:rPr>
            </w:pPr>
            <w:r>
              <w:rPr>
                <w:sz w:val="24"/>
                <w:szCs w:val="24"/>
                <w:lang w:eastAsia="en-US"/>
              </w:rPr>
              <w:t>%</w:t>
            </w:r>
          </w:p>
        </w:tc>
        <w:tc>
          <w:tcPr>
            <w:tcW w:w="5940" w:type="dxa"/>
            <w:gridSpan w:val="3"/>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af9"/>
              <w:widowControl/>
              <w:spacing w:line="276" w:lineRule="auto"/>
              <w:jc w:val="both"/>
              <w:rPr>
                <w:sz w:val="24"/>
                <w:szCs w:val="24"/>
                <w:lang w:eastAsia="en-US"/>
              </w:rPr>
            </w:pPr>
            <w:r>
              <w:rPr>
                <w:sz w:val="24"/>
                <w:szCs w:val="24"/>
                <w:lang w:eastAsia="en-US"/>
              </w:rPr>
              <w:t>Изменение</w:t>
            </w:r>
            <w:proofErr w:type="gramStart"/>
            <w:r>
              <w:rPr>
                <w:sz w:val="24"/>
                <w:szCs w:val="24"/>
                <w:lang w:eastAsia="en-US"/>
              </w:rPr>
              <w:t>, % (</w:t>
            </w:r>
            <w:r>
              <w:rPr>
                <w:sz w:val="24"/>
                <w:szCs w:val="24"/>
                <w:lang w:eastAsia="en-US"/>
              </w:rPr>
              <w:sym w:font="Symbol" w:char="00B1"/>
            </w:r>
            <w:r>
              <w:rPr>
                <w:sz w:val="24"/>
                <w:szCs w:val="24"/>
                <w:lang w:eastAsia="en-US"/>
              </w:rPr>
              <w:t>)</w:t>
            </w:r>
            <w:proofErr w:type="gramEnd"/>
          </w:p>
        </w:tc>
      </w:tr>
      <w:tr w:rsidR="00DD0E88" w:rsidTr="00DD0E88">
        <w:trPr>
          <w:cantSplit/>
          <w:trHeight w:val="90"/>
        </w:trPr>
        <w:tc>
          <w:tcPr>
            <w:tcW w:w="5248" w:type="dxa"/>
            <w:vMerge/>
            <w:tcBorders>
              <w:top w:val="single" w:sz="4" w:space="0" w:color="auto"/>
              <w:left w:val="single" w:sz="4" w:space="0" w:color="auto"/>
              <w:bottom w:val="single" w:sz="4" w:space="0" w:color="auto"/>
              <w:right w:val="single" w:sz="4" w:space="0" w:color="auto"/>
            </w:tcBorders>
            <w:vAlign w:val="center"/>
            <w:hideMark/>
          </w:tcPr>
          <w:p w:rsidR="00DD0E88" w:rsidRDefault="00DD0E88">
            <w:pPr>
              <w:rPr>
                <w:b w:val="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DD0E88" w:rsidRDefault="00DD0E88">
            <w:pPr>
              <w:rPr>
                <w:b w:val="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DD0E88" w:rsidRDefault="00DD0E88">
            <w:pPr>
              <w:rPr>
                <w:b w:val="0"/>
                <w:lang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DD0E88" w:rsidRDefault="00DD0E88">
            <w:pPr>
              <w:rPr>
                <w:b w:val="0"/>
                <w:lang w:eastAsia="en-US"/>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af9"/>
              <w:widowControl/>
              <w:spacing w:line="276" w:lineRule="auto"/>
              <w:jc w:val="both"/>
              <w:rPr>
                <w:sz w:val="24"/>
                <w:szCs w:val="24"/>
                <w:lang w:eastAsia="en-US"/>
              </w:rPr>
            </w:pPr>
            <w:r>
              <w:rPr>
                <w:sz w:val="24"/>
                <w:szCs w:val="24"/>
                <w:lang w:eastAsia="en-US"/>
              </w:rPr>
              <w:t>2014г. от 2013г.</w:t>
            </w:r>
          </w:p>
        </w:tc>
        <w:tc>
          <w:tcPr>
            <w:tcW w:w="198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214"/>
              <w:widowControl/>
              <w:spacing w:line="276" w:lineRule="auto"/>
              <w:jc w:val="both"/>
              <w:rPr>
                <w:sz w:val="24"/>
                <w:szCs w:val="24"/>
                <w:lang w:eastAsia="en-US"/>
              </w:rPr>
            </w:pPr>
            <w:r>
              <w:rPr>
                <w:sz w:val="24"/>
                <w:szCs w:val="24"/>
                <w:lang w:eastAsia="en-US"/>
              </w:rPr>
              <w:t>2015г. от 2014г.</w:t>
            </w:r>
          </w:p>
        </w:tc>
        <w:tc>
          <w:tcPr>
            <w:tcW w:w="198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214"/>
              <w:widowControl/>
              <w:spacing w:line="276" w:lineRule="auto"/>
              <w:jc w:val="both"/>
              <w:rPr>
                <w:sz w:val="24"/>
                <w:szCs w:val="24"/>
                <w:lang w:eastAsia="en-US"/>
              </w:rPr>
            </w:pPr>
            <w:r>
              <w:rPr>
                <w:sz w:val="24"/>
                <w:szCs w:val="24"/>
                <w:lang w:eastAsia="en-US"/>
              </w:rPr>
              <w:t>2015г. от 2013г.</w:t>
            </w:r>
          </w:p>
        </w:tc>
      </w:tr>
      <w:tr w:rsidR="00DD0E88" w:rsidTr="00DD0E88">
        <w:trPr>
          <w:cantSplit/>
          <w:trHeight w:val="205"/>
        </w:trPr>
        <w:tc>
          <w:tcPr>
            <w:tcW w:w="5248"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af9"/>
              <w:widowControl/>
              <w:spacing w:line="276" w:lineRule="auto"/>
              <w:jc w:val="both"/>
              <w:rPr>
                <w:sz w:val="24"/>
                <w:szCs w:val="24"/>
                <w:lang w:eastAsia="en-US"/>
              </w:rPr>
            </w:pPr>
            <w:r>
              <w:rPr>
                <w:sz w:val="24"/>
                <w:szCs w:val="24"/>
                <w:lang w:eastAsia="en-US"/>
              </w:rPr>
              <w:t>1 Капитал и резервы</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41,94</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4,86</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6,13</w:t>
            </w:r>
          </w:p>
        </w:tc>
        <w:tc>
          <w:tcPr>
            <w:tcW w:w="198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-37,07</w:t>
            </w:r>
          </w:p>
        </w:tc>
        <w:tc>
          <w:tcPr>
            <w:tcW w:w="198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1,27</w:t>
            </w:r>
          </w:p>
        </w:tc>
        <w:tc>
          <w:tcPr>
            <w:tcW w:w="198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-35,81</w:t>
            </w:r>
          </w:p>
        </w:tc>
      </w:tr>
      <w:tr w:rsidR="00DD0E88" w:rsidTr="00DD0E88">
        <w:trPr>
          <w:cantSplit/>
          <w:trHeight w:val="90"/>
        </w:trPr>
        <w:tc>
          <w:tcPr>
            <w:tcW w:w="5248"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af9"/>
              <w:widowControl/>
              <w:spacing w:line="276" w:lineRule="auto"/>
              <w:jc w:val="both"/>
              <w:rPr>
                <w:sz w:val="24"/>
                <w:szCs w:val="24"/>
                <w:lang w:eastAsia="en-US"/>
              </w:rPr>
            </w:pPr>
            <w:r>
              <w:rPr>
                <w:sz w:val="24"/>
                <w:szCs w:val="24"/>
                <w:lang w:eastAsia="en-US"/>
              </w:rPr>
              <w:t>2 Долгосрочные пассивы</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val="en-US" w:eastAsia="en-US"/>
              </w:rPr>
            </w:pPr>
            <w:r>
              <w:rPr>
                <w:b w:val="0"/>
                <w:lang w:val="en-US" w:eastAsia="en-U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val="en-US" w:eastAsia="en-US"/>
              </w:rPr>
            </w:pPr>
            <w:r>
              <w:rPr>
                <w:b w:val="0"/>
                <w:lang w:val="en-US" w:eastAsia="en-US"/>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val="en-US" w:eastAsia="en-US"/>
              </w:rPr>
            </w:pPr>
            <w:r>
              <w:rPr>
                <w:b w:val="0"/>
                <w:lang w:val="en-US" w:eastAsia="en-US"/>
              </w:rPr>
              <w:t>–</w:t>
            </w:r>
          </w:p>
        </w:tc>
        <w:tc>
          <w:tcPr>
            <w:tcW w:w="198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val="en-US" w:eastAsia="en-US"/>
              </w:rPr>
            </w:pPr>
            <w:r>
              <w:rPr>
                <w:b w:val="0"/>
                <w:lang w:val="en-US" w:eastAsia="en-US"/>
              </w:rPr>
              <w:t>–</w:t>
            </w:r>
          </w:p>
        </w:tc>
        <w:tc>
          <w:tcPr>
            <w:tcW w:w="198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val="en-US" w:eastAsia="en-US"/>
              </w:rPr>
            </w:pPr>
            <w:r>
              <w:rPr>
                <w:b w:val="0"/>
                <w:lang w:val="en-US" w:eastAsia="en-US"/>
              </w:rPr>
              <w:t>–</w:t>
            </w:r>
          </w:p>
        </w:tc>
        <w:tc>
          <w:tcPr>
            <w:tcW w:w="198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val="en-US" w:eastAsia="en-US"/>
              </w:rPr>
            </w:pPr>
            <w:r>
              <w:rPr>
                <w:b w:val="0"/>
                <w:lang w:val="en-US" w:eastAsia="en-US"/>
              </w:rPr>
              <w:t>–</w:t>
            </w:r>
          </w:p>
        </w:tc>
      </w:tr>
      <w:tr w:rsidR="00DD0E88" w:rsidTr="00DD0E88">
        <w:trPr>
          <w:cantSplit/>
          <w:trHeight w:val="157"/>
        </w:trPr>
        <w:tc>
          <w:tcPr>
            <w:tcW w:w="5248"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af9"/>
              <w:widowControl/>
              <w:spacing w:line="276" w:lineRule="auto"/>
              <w:jc w:val="both"/>
              <w:rPr>
                <w:sz w:val="24"/>
                <w:szCs w:val="24"/>
                <w:lang w:eastAsia="en-US"/>
              </w:rPr>
            </w:pPr>
            <w:r>
              <w:rPr>
                <w:sz w:val="24"/>
                <w:szCs w:val="24"/>
                <w:lang w:eastAsia="en-US"/>
              </w:rPr>
              <w:t>3 Краткосрочные пассивы</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58,06</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95,14</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93,87</w:t>
            </w:r>
          </w:p>
        </w:tc>
        <w:tc>
          <w:tcPr>
            <w:tcW w:w="198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37,07</w:t>
            </w:r>
          </w:p>
        </w:tc>
        <w:tc>
          <w:tcPr>
            <w:tcW w:w="198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-1,27</w:t>
            </w:r>
          </w:p>
        </w:tc>
        <w:tc>
          <w:tcPr>
            <w:tcW w:w="198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35,81</w:t>
            </w:r>
          </w:p>
        </w:tc>
      </w:tr>
      <w:tr w:rsidR="00DD0E88" w:rsidTr="00DD0E88">
        <w:trPr>
          <w:cantSplit/>
          <w:trHeight w:val="237"/>
        </w:trPr>
        <w:tc>
          <w:tcPr>
            <w:tcW w:w="5248" w:type="dxa"/>
            <w:tcBorders>
              <w:top w:val="single" w:sz="4" w:space="0" w:color="auto"/>
              <w:left w:val="single" w:sz="4" w:space="0" w:color="auto"/>
              <w:bottom w:val="single" w:sz="4" w:space="0" w:color="auto"/>
              <w:right w:val="single" w:sz="4" w:space="0" w:color="auto"/>
            </w:tcBorders>
            <w:hideMark/>
          </w:tcPr>
          <w:p w:rsidR="00DD0E88" w:rsidRDefault="00DD0E88">
            <w:pPr>
              <w:pStyle w:val="af9"/>
              <w:widowControl/>
              <w:spacing w:line="276" w:lineRule="auto"/>
              <w:jc w:val="both"/>
              <w:rPr>
                <w:sz w:val="24"/>
                <w:szCs w:val="24"/>
                <w:lang w:eastAsia="en-US"/>
              </w:rPr>
            </w:pPr>
            <w:r>
              <w:rPr>
                <w:sz w:val="24"/>
                <w:szCs w:val="24"/>
                <w:lang w:eastAsia="en-US"/>
              </w:rPr>
              <w:t xml:space="preserve"> 3.1 Заемные средства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52,30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33,28</w:t>
            </w:r>
          </w:p>
        </w:tc>
        <w:tc>
          <w:tcPr>
            <w:tcW w:w="198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52,30</w:t>
            </w:r>
          </w:p>
        </w:tc>
        <w:tc>
          <w:tcPr>
            <w:tcW w:w="198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-19,02</w:t>
            </w:r>
          </w:p>
        </w:tc>
        <w:tc>
          <w:tcPr>
            <w:tcW w:w="198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33,28</w:t>
            </w:r>
          </w:p>
        </w:tc>
      </w:tr>
      <w:tr w:rsidR="00DD0E88" w:rsidTr="00DD0E88">
        <w:trPr>
          <w:cantSplit/>
          <w:trHeight w:val="123"/>
        </w:trPr>
        <w:tc>
          <w:tcPr>
            <w:tcW w:w="5248" w:type="dxa"/>
            <w:tcBorders>
              <w:top w:val="single" w:sz="4" w:space="0" w:color="auto"/>
              <w:left w:val="single" w:sz="4" w:space="0" w:color="auto"/>
              <w:bottom w:val="single" w:sz="4" w:space="0" w:color="auto"/>
              <w:right w:val="single" w:sz="4" w:space="0" w:color="auto"/>
            </w:tcBorders>
            <w:hideMark/>
          </w:tcPr>
          <w:p w:rsidR="00DD0E88" w:rsidRDefault="00DD0E88">
            <w:pPr>
              <w:pStyle w:val="af9"/>
              <w:widowControl/>
              <w:spacing w:line="276" w:lineRule="auto"/>
              <w:jc w:val="both"/>
              <w:rPr>
                <w:sz w:val="24"/>
                <w:szCs w:val="24"/>
                <w:lang w:eastAsia="en-US"/>
              </w:rPr>
            </w:pPr>
            <w:r>
              <w:rPr>
                <w:sz w:val="24"/>
                <w:szCs w:val="24"/>
                <w:lang w:eastAsia="en-US"/>
              </w:rPr>
              <w:t xml:space="preserve"> 3.2 Кредиторская задолженность</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58,06</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42,84</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60,59</w:t>
            </w:r>
          </w:p>
        </w:tc>
        <w:tc>
          <w:tcPr>
            <w:tcW w:w="198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-15,23</w:t>
            </w:r>
          </w:p>
        </w:tc>
        <w:tc>
          <w:tcPr>
            <w:tcW w:w="198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17,75</w:t>
            </w:r>
          </w:p>
        </w:tc>
        <w:tc>
          <w:tcPr>
            <w:tcW w:w="198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2,53</w:t>
            </w:r>
          </w:p>
        </w:tc>
      </w:tr>
      <w:tr w:rsidR="00DD0E88" w:rsidTr="00DD0E88">
        <w:trPr>
          <w:cantSplit/>
          <w:trHeight w:val="62"/>
        </w:trPr>
        <w:tc>
          <w:tcPr>
            <w:tcW w:w="5248"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af9"/>
              <w:widowControl/>
              <w:spacing w:line="276" w:lineRule="auto"/>
              <w:jc w:val="both"/>
              <w:rPr>
                <w:sz w:val="24"/>
                <w:szCs w:val="24"/>
                <w:lang w:eastAsia="en-US"/>
              </w:rPr>
            </w:pPr>
            <w:r>
              <w:rPr>
                <w:sz w:val="24"/>
                <w:szCs w:val="24"/>
                <w:lang w:eastAsia="en-US"/>
              </w:rPr>
              <w:t>Баланс</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100,00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100,00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100,00</w:t>
            </w:r>
          </w:p>
        </w:tc>
        <w:tc>
          <w:tcPr>
            <w:tcW w:w="198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0,00</w:t>
            </w:r>
          </w:p>
        </w:tc>
        <w:tc>
          <w:tcPr>
            <w:tcW w:w="198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0,00</w:t>
            </w:r>
          </w:p>
        </w:tc>
        <w:tc>
          <w:tcPr>
            <w:tcW w:w="198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0,00</w:t>
            </w:r>
          </w:p>
        </w:tc>
      </w:tr>
    </w:tbl>
    <w:p w:rsidR="00DD0E88" w:rsidRDefault="00DD0E88" w:rsidP="00DD0E88">
      <w:pPr>
        <w:pStyle w:val="af9"/>
        <w:widowControl/>
        <w:spacing w:line="360" w:lineRule="auto"/>
        <w:jc w:val="both"/>
      </w:pPr>
    </w:p>
    <w:p w:rsidR="00DD0E88" w:rsidRDefault="006F555D" w:rsidP="00DD0E88">
      <w:pPr>
        <w:pStyle w:val="af9"/>
        <w:widowControl/>
        <w:spacing w:line="360" w:lineRule="auto"/>
        <w:jc w:val="both"/>
      </w:pPr>
      <w:r>
        <w:lastRenderedPageBreak/>
        <w:pict>
          <v:shape id="_x0000_s1064" type="#_x0000_t202" style="position:absolute;left:0;text-align:left;margin-left:324.4pt;margin-top:119.85pt;width:56.95pt;height:36.55pt;z-index:251671040" stroked="f">
            <v:textbox style="mso-next-textbox:#_x0000_s1064">
              <w:txbxContent>
                <w:p w:rsidR="00DD0E88" w:rsidRDefault="00DD0E88" w:rsidP="00DD0E88">
                  <w:r>
                    <w:t>52</w:t>
                  </w:r>
                </w:p>
              </w:txbxContent>
            </v:textbox>
          </v:shape>
        </w:pict>
      </w:r>
    </w:p>
    <w:p w:rsidR="00DD0E88" w:rsidRDefault="00DD0E88" w:rsidP="00DD0E88">
      <w:pPr>
        <w:spacing w:line="360" w:lineRule="auto"/>
        <w:rPr>
          <w:b w:val="0"/>
          <w:sz w:val="28"/>
          <w:szCs w:val="20"/>
        </w:rPr>
        <w:sectPr w:rsidR="00DD0E88">
          <w:type w:val="continuous"/>
          <w:pgSz w:w="16838" w:h="11906" w:orient="landscape"/>
          <w:pgMar w:top="1134" w:right="850" w:bottom="1134" w:left="1701" w:header="709" w:footer="709" w:gutter="0"/>
          <w:cols w:space="720"/>
        </w:sectPr>
      </w:pPr>
    </w:p>
    <w:p w:rsidR="00DD0E88" w:rsidRDefault="00DD0E88" w:rsidP="00DD0E88">
      <w:pPr>
        <w:pStyle w:val="af9"/>
        <w:widowControl/>
        <w:spacing w:line="360" w:lineRule="auto"/>
        <w:jc w:val="both"/>
      </w:pPr>
      <w:r>
        <w:lastRenderedPageBreak/>
        <w:t>В течение оцениваемого периода общая стоимость активов и валюты баланса возросла на 23568 тыс. руб. или в 760 раз. Увеличение валюты баланса на сумму 23568 тыс. руб. сопровождалось следующими внутренними изменениями в активе:</w:t>
      </w:r>
    </w:p>
    <w:p w:rsidR="00DD0E88" w:rsidRDefault="00DD0E88" w:rsidP="00DD0E88">
      <w:pPr>
        <w:pStyle w:val="af9"/>
        <w:widowControl/>
        <w:spacing w:line="360" w:lineRule="auto"/>
        <w:ind w:firstLine="709"/>
        <w:jc w:val="both"/>
      </w:pPr>
      <w:r>
        <w:t>– прирост дебиторской задолженности в 509 раз или на 14254 тыс. руб.;</w:t>
      </w:r>
    </w:p>
    <w:p w:rsidR="00DD0E88" w:rsidRDefault="00DD0E88" w:rsidP="00DD0E88">
      <w:pPr>
        <w:pStyle w:val="af9"/>
        <w:widowControl/>
        <w:spacing w:line="360" w:lineRule="auto"/>
        <w:ind w:firstLine="709"/>
        <w:jc w:val="both"/>
      </w:pPr>
      <w:r>
        <w:t>–</w:t>
      </w:r>
      <w:r>
        <w:rPr>
          <w:lang w:val="en-US"/>
        </w:rPr>
        <w:t> </w:t>
      </w:r>
      <w:r>
        <w:t>увеличение краткосрочных финансовых вложений на 100% или на 6796 тыс. руб.;</w:t>
      </w:r>
    </w:p>
    <w:p w:rsidR="00DD0E88" w:rsidRDefault="00DD0E88" w:rsidP="00DD0E88">
      <w:pPr>
        <w:pStyle w:val="af9"/>
        <w:widowControl/>
        <w:spacing w:line="360" w:lineRule="auto"/>
        <w:ind w:firstLine="709"/>
        <w:jc w:val="both"/>
      </w:pPr>
      <w:r>
        <w:t>– увеличение запасов на 100,00% или на 2298 тыс. руб.</w:t>
      </w:r>
    </w:p>
    <w:p w:rsidR="00DD0E88" w:rsidRDefault="00DD0E88" w:rsidP="00DD0E88">
      <w:pPr>
        <w:pStyle w:val="af9"/>
        <w:widowControl/>
        <w:spacing w:line="360" w:lineRule="auto"/>
        <w:ind w:firstLine="709"/>
        <w:jc w:val="both"/>
      </w:pPr>
      <w:r>
        <w:t xml:space="preserve">Это скорее говорит не о замедлении оборачиваемости, а об увеличении объемов деятельности (реализации). </w:t>
      </w:r>
    </w:p>
    <w:p w:rsidR="00DD0E88" w:rsidRDefault="00DD0E88" w:rsidP="00DD0E88">
      <w:pPr>
        <w:pStyle w:val="af9"/>
        <w:widowControl/>
        <w:spacing w:line="360" w:lineRule="auto"/>
        <w:ind w:firstLine="709"/>
        <w:jc w:val="both"/>
      </w:pPr>
      <w:r>
        <w:t>Рассматривая структуру актива аналитического баланс</w:t>
      </w:r>
      <w:proofErr w:type="gramStart"/>
      <w:r>
        <w:t>а                   ООО</w:t>
      </w:r>
      <w:proofErr w:type="gramEnd"/>
      <w:r>
        <w:t xml:space="preserve"> «</w:t>
      </w:r>
      <w:proofErr w:type="spellStart"/>
      <w:r>
        <w:t>Раден</w:t>
      </w:r>
      <w:proofErr w:type="spellEnd"/>
      <w:r>
        <w:t xml:space="preserve">» отметим, что он полностью состоит из оборотных активов. </w:t>
      </w:r>
    </w:p>
    <w:p w:rsidR="00DD0E88" w:rsidRDefault="00DD0E88" w:rsidP="00DD0E88">
      <w:pPr>
        <w:pStyle w:val="af9"/>
        <w:widowControl/>
        <w:spacing w:line="360" w:lineRule="auto"/>
        <w:ind w:firstLine="709"/>
        <w:jc w:val="both"/>
      </w:pPr>
      <w:r>
        <w:t>Изучение состава и структуры пассива баланса проведем также путем построения уплотненного сравнительного аналитического баланса (табл. 3.3 и табл. 3.4).</w:t>
      </w:r>
    </w:p>
    <w:p w:rsidR="00DD0E88" w:rsidRDefault="00DD0E88" w:rsidP="00DD0E88">
      <w:pPr>
        <w:spacing w:line="360" w:lineRule="auto"/>
        <w:ind w:firstLine="709"/>
        <w:jc w:val="both"/>
        <w:rPr>
          <w:b w:val="0"/>
          <w:sz w:val="28"/>
        </w:rPr>
      </w:pPr>
      <w:r>
        <w:rPr>
          <w:b w:val="0"/>
          <w:sz w:val="28"/>
        </w:rPr>
        <w:t>По структуре пассивов можно сделать вывод об источниках формирования активов общества. В состав пассивов ООО «</w:t>
      </w:r>
      <w:proofErr w:type="spellStart"/>
      <w:r>
        <w:rPr>
          <w:b w:val="0"/>
          <w:sz w:val="28"/>
        </w:rPr>
        <w:t>Раден</w:t>
      </w:r>
      <w:proofErr w:type="spellEnd"/>
      <w:r>
        <w:rPr>
          <w:b w:val="0"/>
          <w:sz w:val="28"/>
        </w:rPr>
        <w:t>» входит собственный капитал и краткосрочные обязательства.</w:t>
      </w:r>
    </w:p>
    <w:p w:rsidR="00DD0E88" w:rsidRDefault="00DD0E88" w:rsidP="00DD0E88">
      <w:pPr>
        <w:spacing w:line="360" w:lineRule="auto"/>
        <w:ind w:firstLine="709"/>
        <w:jc w:val="both"/>
        <w:rPr>
          <w:b w:val="0"/>
          <w:sz w:val="28"/>
        </w:rPr>
      </w:pPr>
      <w:r>
        <w:rPr>
          <w:b w:val="0"/>
          <w:sz w:val="28"/>
        </w:rPr>
        <w:t>В течение оцениваемого периода происходило уменьшение доли собственного капитала с 41,94% в 2013г. до 6,13% в 2015г. Отметим, что удельный вес собственного капитала гораздо ниже рекомендуемого уровня (50%), т.е. организация в большей степени зависит от кредиторов. С другой стороны, отказ от кредитов тоже может отрицательно сказаться на работе организации.</w:t>
      </w:r>
    </w:p>
    <w:p w:rsidR="00DD0E88" w:rsidRDefault="00DD0E88" w:rsidP="00DD0E88">
      <w:pPr>
        <w:pStyle w:val="af9"/>
        <w:widowControl/>
        <w:spacing w:line="360" w:lineRule="auto"/>
        <w:ind w:firstLine="709"/>
        <w:jc w:val="both"/>
      </w:pPr>
      <w:r>
        <w:t xml:space="preserve">Рассмотрим изменения в структуре заемных средств. Удельный вес краткосрочных пассивов в стоимости имущества организации </w:t>
      </w:r>
      <w:proofErr w:type="gramStart"/>
      <w:r>
        <w:t>на конец</w:t>
      </w:r>
      <w:proofErr w:type="gramEnd"/>
      <w:r>
        <w:t xml:space="preserve"> 2015г. составляет 93,87%, что на 35,81% больше показателя на начало оцениваемого периода. Такой результат может расцениваться как отрицательный (замедление оборачиваемости). </w:t>
      </w:r>
    </w:p>
    <w:p w:rsidR="00DD0E88" w:rsidRDefault="00DD0E88" w:rsidP="00DD0E88">
      <w:pPr>
        <w:spacing w:line="360" w:lineRule="auto"/>
        <w:ind w:firstLine="709"/>
        <w:jc w:val="both"/>
        <w:rPr>
          <w:b w:val="0"/>
          <w:sz w:val="28"/>
        </w:rPr>
      </w:pPr>
      <w:r>
        <w:rPr>
          <w:b w:val="0"/>
          <w:sz w:val="28"/>
        </w:rPr>
        <w:lastRenderedPageBreak/>
        <w:t>На начало оцениваемого  периода заемных средств                   ООО «</w:t>
      </w:r>
      <w:proofErr w:type="spellStart"/>
      <w:r>
        <w:rPr>
          <w:b w:val="0"/>
          <w:sz w:val="28"/>
        </w:rPr>
        <w:t>Раден</w:t>
      </w:r>
      <w:proofErr w:type="spellEnd"/>
      <w:r>
        <w:rPr>
          <w:b w:val="0"/>
          <w:sz w:val="28"/>
        </w:rPr>
        <w:t xml:space="preserve">» не имелось. А к 2015г. они составили 7854 тыс. руб. или 33,28% от всех пассивов организации. </w:t>
      </w:r>
    </w:p>
    <w:p w:rsidR="00DD0E88" w:rsidRDefault="00DD0E88" w:rsidP="00DD0E88">
      <w:pPr>
        <w:spacing w:line="360" w:lineRule="auto"/>
        <w:ind w:firstLine="709"/>
        <w:jc w:val="both"/>
        <w:rPr>
          <w:b w:val="0"/>
          <w:sz w:val="28"/>
        </w:rPr>
      </w:pPr>
      <w:r>
        <w:rPr>
          <w:b w:val="0"/>
          <w:sz w:val="28"/>
        </w:rPr>
        <w:t xml:space="preserve">Абсолютное значение кредиторской задолженности выросло на 14281 тыс. руб. и составляет 14299 тыс. руб. в 2015г. Эта сумма практически равна дебиторской задолженности. А это говорит о том, что организация использует кредиторскую задолженность как дополнительный источник пополнения оборотных средств. Финансирование в данной организации происходит за счет заемных средств. </w:t>
      </w:r>
    </w:p>
    <w:p w:rsidR="00DD0E88" w:rsidRDefault="00DD0E88" w:rsidP="00DD0E88">
      <w:pPr>
        <w:spacing w:line="360" w:lineRule="auto"/>
        <w:ind w:firstLine="709"/>
        <w:jc w:val="both"/>
        <w:rPr>
          <w:b w:val="0"/>
          <w:sz w:val="28"/>
          <w:szCs w:val="28"/>
        </w:rPr>
      </w:pPr>
      <w:r>
        <w:rPr>
          <w:b w:val="0"/>
          <w:sz w:val="28"/>
        </w:rPr>
        <w:t xml:space="preserve">Показатели финансовой устойчивости характеризуют долгосрочную платежеспособность организации, возможность покрытия всех долговых обязательств (включая долгосрочные), способность нести некоторые убытки без </w:t>
      </w:r>
      <w:r>
        <w:rPr>
          <w:b w:val="0"/>
          <w:sz w:val="28"/>
          <w:szCs w:val="28"/>
        </w:rPr>
        <w:t>риска полной потери собственных средств.</w:t>
      </w:r>
    </w:p>
    <w:p w:rsidR="00DD0E88" w:rsidRDefault="00DD0E88" w:rsidP="00DD0E88">
      <w:pPr>
        <w:spacing w:line="360" w:lineRule="auto"/>
        <w:ind w:firstLine="709"/>
        <w:jc w:val="both"/>
        <w:rPr>
          <w:b w:val="0"/>
          <w:sz w:val="28"/>
          <w:szCs w:val="28"/>
        </w:rPr>
      </w:pPr>
      <w:r>
        <w:rPr>
          <w:b w:val="0"/>
          <w:sz w:val="28"/>
          <w:szCs w:val="28"/>
        </w:rPr>
        <w:t>Рассчитаем относительные показатели финансовой устойчивости и сравним их с оптимальными значениями, чтобы выявить степень финансовой состоятельности рассматриваемого нами организаци</w:t>
      </w:r>
      <w:proofErr w:type="gramStart"/>
      <w:r>
        <w:rPr>
          <w:b w:val="0"/>
          <w:sz w:val="28"/>
          <w:szCs w:val="28"/>
        </w:rPr>
        <w:t>я(</w:t>
      </w:r>
      <w:proofErr w:type="gramEnd"/>
      <w:r>
        <w:rPr>
          <w:b w:val="0"/>
          <w:sz w:val="28"/>
          <w:szCs w:val="28"/>
        </w:rPr>
        <w:t>табл. 3.5).</w:t>
      </w:r>
    </w:p>
    <w:p w:rsidR="00DD0E88" w:rsidRDefault="00DD0E88" w:rsidP="00DD0E88">
      <w:pPr>
        <w:pStyle w:val="214"/>
        <w:widowControl/>
        <w:spacing w:line="360" w:lineRule="auto"/>
        <w:jc w:val="both"/>
      </w:pPr>
    </w:p>
    <w:p w:rsidR="00DD0E88" w:rsidRDefault="00DD0E88" w:rsidP="00DD0E88">
      <w:pPr>
        <w:pStyle w:val="214"/>
        <w:widowControl/>
        <w:spacing w:line="360" w:lineRule="auto"/>
        <w:jc w:val="both"/>
      </w:pPr>
      <w:r>
        <w:t>Таблица 3.5 – Показатели финансовой устойчивост</w:t>
      </w:r>
      <w:proofErr w:type="gramStart"/>
      <w:r>
        <w:t>и ООО</w:t>
      </w:r>
      <w:proofErr w:type="gramEnd"/>
      <w:r>
        <w:t xml:space="preserve"> «</w:t>
      </w:r>
      <w:proofErr w:type="spellStart"/>
      <w:r>
        <w:t>Раден</w:t>
      </w:r>
      <w:proofErr w:type="spellEnd"/>
      <w:r>
        <w:t>»</w:t>
      </w:r>
    </w:p>
    <w:p w:rsidR="00DD0E88" w:rsidRDefault="00DD0E88" w:rsidP="00DD0E88">
      <w:pPr>
        <w:pStyle w:val="214"/>
        <w:widowControl/>
        <w:spacing w:line="360" w:lineRule="auto"/>
        <w:jc w:val="both"/>
      </w:pPr>
    </w:p>
    <w:tbl>
      <w:tblPr>
        <w:tblW w:w="93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500"/>
        <w:gridCol w:w="900"/>
        <w:gridCol w:w="900"/>
        <w:gridCol w:w="900"/>
        <w:gridCol w:w="1134"/>
      </w:tblGrid>
      <w:tr w:rsidR="00DD0E88" w:rsidTr="00DD0E88">
        <w:trPr>
          <w:cantSplit/>
          <w:trHeight w:hRule="exact" w:val="399"/>
        </w:trPr>
        <w:tc>
          <w:tcPr>
            <w:tcW w:w="550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214"/>
              <w:widowControl/>
              <w:spacing w:line="360" w:lineRule="auto"/>
              <w:jc w:val="both"/>
              <w:rPr>
                <w:sz w:val="24"/>
                <w:szCs w:val="24"/>
                <w:lang w:eastAsia="en-US"/>
              </w:rPr>
            </w:pPr>
            <w:r>
              <w:rPr>
                <w:sz w:val="24"/>
                <w:szCs w:val="24"/>
                <w:lang w:eastAsia="en-US"/>
              </w:rPr>
              <w:t>Показатель</w:t>
            </w:r>
          </w:p>
        </w:tc>
        <w:tc>
          <w:tcPr>
            <w:tcW w:w="90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214"/>
              <w:widowControl/>
              <w:spacing w:line="360" w:lineRule="auto"/>
              <w:jc w:val="both"/>
              <w:rPr>
                <w:sz w:val="24"/>
                <w:szCs w:val="24"/>
                <w:lang w:eastAsia="en-US"/>
              </w:rPr>
            </w:pPr>
            <w:r>
              <w:rPr>
                <w:sz w:val="24"/>
                <w:szCs w:val="24"/>
                <w:lang w:eastAsia="en-US"/>
              </w:rPr>
              <w:t>2013г.</w:t>
            </w:r>
          </w:p>
        </w:tc>
        <w:tc>
          <w:tcPr>
            <w:tcW w:w="90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214"/>
              <w:widowControl/>
              <w:spacing w:line="360" w:lineRule="auto"/>
              <w:jc w:val="both"/>
              <w:rPr>
                <w:sz w:val="24"/>
                <w:szCs w:val="24"/>
                <w:lang w:eastAsia="en-US"/>
              </w:rPr>
            </w:pPr>
            <w:r>
              <w:rPr>
                <w:sz w:val="24"/>
                <w:szCs w:val="24"/>
                <w:lang w:eastAsia="en-US"/>
              </w:rPr>
              <w:t>2014г.</w:t>
            </w:r>
          </w:p>
        </w:tc>
        <w:tc>
          <w:tcPr>
            <w:tcW w:w="90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214"/>
              <w:widowControl/>
              <w:spacing w:line="360" w:lineRule="auto"/>
              <w:jc w:val="both"/>
              <w:rPr>
                <w:sz w:val="24"/>
                <w:szCs w:val="24"/>
                <w:lang w:eastAsia="en-US"/>
              </w:rPr>
            </w:pPr>
            <w:r>
              <w:rPr>
                <w:sz w:val="24"/>
                <w:szCs w:val="24"/>
                <w:lang w:eastAsia="en-US"/>
              </w:rPr>
              <w:t>2015г.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214"/>
              <w:widowControl/>
              <w:spacing w:line="360" w:lineRule="auto"/>
              <w:jc w:val="both"/>
              <w:rPr>
                <w:sz w:val="24"/>
                <w:szCs w:val="24"/>
                <w:lang w:eastAsia="en-US"/>
              </w:rPr>
            </w:pPr>
            <w:r>
              <w:rPr>
                <w:sz w:val="24"/>
                <w:szCs w:val="24"/>
                <w:lang w:eastAsia="en-US"/>
              </w:rPr>
              <w:t>Норма</w:t>
            </w:r>
          </w:p>
        </w:tc>
      </w:tr>
      <w:tr w:rsidR="00DD0E88" w:rsidTr="00DD0E88">
        <w:trPr>
          <w:cantSplit/>
          <w:trHeight w:hRule="exact" w:val="399"/>
        </w:trPr>
        <w:tc>
          <w:tcPr>
            <w:tcW w:w="550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214"/>
              <w:widowControl/>
              <w:spacing w:line="360" w:lineRule="auto"/>
              <w:jc w:val="both"/>
              <w:rPr>
                <w:sz w:val="24"/>
                <w:szCs w:val="24"/>
                <w:lang w:eastAsia="en-US"/>
              </w:rPr>
            </w:pPr>
            <w:r>
              <w:rPr>
                <w:sz w:val="24"/>
                <w:szCs w:val="24"/>
                <w:lang w:val="en-US" w:eastAsia="en-US"/>
              </w:rPr>
              <w:t>1 </w:t>
            </w:r>
            <w:r>
              <w:rPr>
                <w:sz w:val="24"/>
                <w:szCs w:val="24"/>
                <w:lang w:eastAsia="en-US"/>
              </w:rPr>
              <w:t>Коэффициент автономии</w:t>
            </w:r>
          </w:p>
        </w:tc>
        <w:tc>
          <w:tcPr>
            <w:tcW w:w="90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0,42</w:t>
            </w:r>
          </w:p>
        </w:tc>
        <w:tc>
          <w:tcPr>
            <w:tcW w:w="90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0,05</w:t>
            </w:r>
          </w:p>
        </w:tc>
        <w:tc>
          <w:tcPr>
            <w:tcW w:w="90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0,06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214"/>
              <w:widowControl/>
              <w:spacing w:line="360" w:lineRule="auto"/>
              <w:jc w:val="both"/>
              <w:rPr>
                <w:sz w:val="24"/>
                <w:szCs w:val="24"/>
                <w:lang w:eastAsia="en-US"/>
              </w:rPr>
            </w:pPr>
            <w:r>
              <w:rPr>
                <w:sz w:val="24"/>
                <w:szCs w:val="24"/>
                <w:lang w:val="en-US" w:eastAsia="en-US"/>
              </w:rPr>
              <w:t>&gt;</w:t>
            </w:r>
            <w:r>
              <w:rPr>
                <w:sz w:val="24"/>
                <w:szCs w:val="24"/>
                <w:lang w:eastAsia="en-US"/>
              </w:rPr>
              <w:t>0,5-0,6</w:t>
            </w:r>
          </w:p>
        </w:tc>
      </w:tr>
      <w:tr w:rsidR="00DD0E88" w:rsidTr="00DD0E88">
        <w:trPr>
          <w:cantSplit/>
          <w:trHeight w:hRule="exact" w:val="681"/>
        </w:trPr>
        <w:tc>
          <w:tcPr>
            <w:tcW w:w="550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214"/>
              <w:widowControl/>
              <w:spacing w:line="360" w:lineRule="auto"/>
              <w:jc w:val="both"/>
              <w:rPr>
                <w:sz w:val="24"/>
                <w:szCs w:val="24"/>
                <w:lang w:eastAsia="en-US"/>
              </w:rPr>
            </w:pPr>
            <w:r>
              <w:rPr>
                <w:sz w:val="24"/>
                <w:szCs w:val="24"/>
                <w:lang w:eastAsia="en-US"/>
              </w:rPr>
              <w:t>2</w:t>
            </w:r>
            <w:r>
              <w:rPr>
                <w:sz w:val="24"/>
                <w:szCs w:val="24"/>
                <w:lang w:val="en-US" w:eastAsia="en-US"/>
              </w:rPr>
              <w:t> </w:t>
            </w:r>
            <w:r>
              <w:rPr>
                <w:sz w:val="24"/>
                <w:szCs w:val="24"/>
                <w:lang w:eastAsia="en-US"/>
              </w:rPr>
              <w:t>Удельный вес заемных сре</w:t>
            </w:r>
            <w:proofErr w:type="gramStart"/>
            <w:r>
              <w:rPr>
                <w:sz w:val="24"/>
                <w:szCs w:val="24"/>
                <w:lang w:eastAsia="en-US"/>
              </w:rPr>
              <w:t>дств в ст</w:t>
            </w:r>
            <w:proofErr w:type="gramEnd"/>
            <w:r>
              <w:rPr>
                <w:sz w:val="24"/>
                <w:szCs w:val="24"/>
                <w:lang w:eastAsia="en-US"/>
              </w:rPr>
              <w:t>оимости имущества, %</w:t>
            </w:r>
          </w:p>
        </w:tc>
        <w:tc>
          <w:tcPr>
            <w:tcW w:w="90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58,06</w:t>
            </w:r>
          </w:p>
        </w:tc>
        <w:tc>
          <w:tcPr>
            <w:tcW w:w="90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95,14</w:t>
            </w:r>
          </w:p>
        </w:tc>
        <w:tc>
          <w:tcPr>
            <w:tcW w:w="90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93,87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214"/>
              <w:widowControl/>
              <w:spacing w:line="360" w:lineRule="auto"/>
              <w:jc w:val="both"/>
              <w:rPr>
                <w:sz w:val="24"/>
                <w:szCs w:val="24"/>
                <w:lang w:eastAsia="en-US"/>
              </w:rPr>
            </w:pPr>
            <w:r>
              <w:rPr>
                <w:sz w:val="24"/>
                <w:szCs w:val="24"/>
                <w:lang w:eastAsia="en-US"/>
              </w:rPr>
              <w:t>40</w:t>
            </w:r>
          </w:p>
        </w:tc>
      </w:tr>
      <w:tr w:rsidR="00DD0E88" w:rsidTr="00DD0E88">
        <w:trPr>
          <w:cantSplit/>
          <w:trHeight w:hRule="exact" w:val="706"/>
        </w:trPr>
        <w:tc>
          <w:tcPr>
            <w:tcW w:w="550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214"/>
              <w:widowControl/>
              <w:spacing w:line="360" w:lineRule="auto"/>
              <w:jc w:val="both"/>
              <w:rPr>
                <w:sz w:val="24"/>
                <w:szCs w:val="24"/>
                <w:lang w:eastAsia="en-US"/>
              </w:rPr>
            </w:pPr>
            <w:r>
              <w:rPr>
                <w:sz w:val="24"/>
                <w:szCs w:val="24"/>
                <w:lang w:eastAsia="en-US"/>
              </w:rPr>
              <w:t>3</w:t>
            </w:r>
            <w:r>
              <w:rPr>
                <w:sz w:val="24"/>
                <w:szCs w:val="24"/>
                <w:lang w:val="en-US" w:eastAsia="en-US"/>
              </w:rPr>
              <w:t> </w:t>
            </w:r>
            <w:r>
              <w:rPr>
                <w:sz w:val="24"/>
                <w:szCs w:val="24"/>
                <w:lang w:eastAsia="en-US"/>
              </w:rPr>
              <w:t>Коэффициент</w:t>
            </w:r>
            <w:r>
              <w:rPr>
                <w:sz w:val="24"/>
                <w:szCs w:val="24"/>
                <w:lang w:val="en-US" w:eastAsia="en-US"/>
              </w:rPr>
              <w:t> </w:t>
            </w:r>
            <w:r>
              <w:rPr>
                <w:sz w:val="24"/>
                <w:szCs w:val="24"/>
                <w:lang w:eastAsia="en-US"/>
              </w:rPr>
              <w:t>соотношения</w:t>
            </w:r>
            <w:r>
              <w:rPr>
                <w:sz w:val="24"/>
                <w:szCs w:val="24"/>
                <w:lang w:val="en-US" w:eastAsia="en-US"/>
              </w:rPr>
              <w:t> </w:t>
            </w:r>
            <w:r>
              <w:rPr>
                <w:sz w:val="24"/>
                <w:szCs w:val="24"/>
                <w:lang w:eastAsia="en-US"/>
              </w:rPr>
              <w:t>заемных</w:t>
            </w:r>
            <w:r>
              <w:rPr>
                <w:sz w:val="24"/>
                <w:szCs w:val="24"/>
                <w:lang w:val="en-US" w:eastAsia="en-US"/>
              </w:rPr>
              <w:t> </w:t>
            </w:r>
            <w:r>
              <w:rPr>
                <w:sz w:val="24"/>
                <w:szCs w:val="24"/>
                <w:lang w:eastAsia="en-US"/>
              </w:rPr>
              <w:t>и собственных средств</w:t>
            </w:r>
          </w:p>
        </w:tc>
        <w:tc>
          <w:tcPr>
            <w:tcW w:w="90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1,38</w:t>
            </w:r>
          </w:p>
        </w:tc>
        <w:tc>
          <w:tcPr>
            <w:tcW w:w="90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19,57</w:t>
            </w:r>
          </w:p>
        </w:tc>
        <w:tc>
          <w:tcPr>
            <w:tcW w:w="90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15,32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214"/>
              <w:widowControl/>
              <w:spacing w:line="360" w:lineRule="auto"/>
              <w:jc w:val="both"/>
              <w:rPr>
                <w:sz w:val="24"/>
                <w:szCs w:val="24"/>
                <w:lang w:eastAsia="en-US"/>
              </w:rPr>
            </w:pPr>
            <w:r>
              <w:rPr>
                <w:sz w:val="24"/>
                <w:szCs w:val="24"/>
                <w:lang w:eastAsia="en-US"/>
              </w:rPr>
              <w:t>1</w:t>
            </w:r>
          </w:p>
        </w:tc>
      </w:tr>
      <w:tr w:rsidR="00DD0E88" w:rsidTr="00DD0E88">
        <w:trPr>
          <w:cantSplit/>
          <w:trHeight w:hRule="exact" w:val="748"/>
        </w:trPr>
        <w:tc>
          <w:tcPr>
            <w:tcW w:w="550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214"/>
              <w:widowControl/>
              <w:spacing w:line="360" w:lineRule="auto"/>
              <w:jc w:val="both"/>
              <w:rPr>
                <w:sz w:val="24"/>
                <w:szCs w:val="24"/>
                <w:lang w:eastAsia="en-US"/>
              </w:rPr>
            </w:pPr>
            <w:r>
              <w:rPr>
                <w:sz w:val="24"/>
                <w:szCs w:val="24"/>
                <w:lang w:eastAsia="en-US"/>
              </w:rPr>
              <w:t>4</w:t>
            </w:r>
            <w:r>
              <w:rPr>
                <w:sz w:val="24"/>
                <w:szCs w:val="24"/>
                <w:lang w:val="en-US" w:eastAsia="en-US"/>
              </w:rPr>
              <w:t> </w:t>
            </w:r>
            <w:r>
              <w:rPr>
                <w:sz w:val="24"/>
                <w:szCs w:val="24"/>
                <w:lang w:eastAsia="en-US"/>
              </w:rPr>
              <w:t>Удельный вес дебиторской задолженности в стоимости имущества, %</w:t>
            </w:r>
          </w:p>
        </w:tc>
        <w:tc>
          <w:tcPr>
            <w:tcW w:w="90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90,32</w:t>
            </w:r>
          </w:p>
        </w:tc>
        <w:tc>
          <w:tcPr>
            <w:tcW w:w="90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57,56</w:t>
            </w:r>
          </w:p>
        </w:tc>
        <w:tc>
          <w:tcPr>
            <w:tcW w:w="90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60,52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214"/>
              <w:widowControl/>
              <w:spacing w:line="360" w:lineRule="auto"/>
              <w:jc w:val="both"/>
              <w:rPr>
                <w:sz w:val="24"/>
                <w:szCs w:val="24"/>
                <w:lang w:eastAsia="en-US"/>
              </w:rPr>
            </w:pPr>
            <w:r>
              <w:rPr>
                <w:sz w:val="24"/>
                <w:szCs w:val="24"/>
                <w:lang w:eastAsia="en-US"/>
              </w:rPr>
              <w:t>40</w:t>
            </w:r>
          </w:p>
        </w:tc>
      </w:tr>
      <w:tr w:rsidR="00DD0E88" w:rsidTr="00DD0E88">
        <w:trPr>
          <w:cantSplit/>
          <w:trHeight w:hRule="exact" w:val="1086"/>
        </w:trPr>
        <w:tc>
          <w:tcPr>
            <w:tcW w:w="550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214"/>
              <w:widowControl/>
              <w:spacing w:line="360" w:lineRule="auto"/>
              <w:jc w:val="both"/>
              <w:rPr>
                <w:sz w:val="24"/>
                <w:szCs w:val="24"/>
                <w:lang w:eastAsia="en-US"/>
              </w:rPr>
            </w:pPr>
            <w:r>
              <w:rPr>
                <w:sz w:val="24"/>
                <w:szCs w:val="24"/>
                <w:lang w:eastAsia="en-US"/>
              </w:rPr>
              <w:t>5</w:t>
            </w:r>
            <w:r>
              <w:rPr>
                <w:sz w:val="24"/>
                <w:szCs w:val="24"/>
                <w:lang w:val="en-US" w:eastAsia="en-US"/>
              </w:rPr>
              <w:t> </w:t>
            </w:r>
            <w:r>
              <w:rPr>
                <w:sz w:val="24"/>
                <w:szCs w:val="24"/>
                <w:lang w:eastAsia="en-US"/>
              </w:rPr>
              <w:t>Коэффициент</w:t>
            </w:r>
            <w:r>
              <w:rPr>
                <w:sz w:val="24"/>
                <w:szCs w:val="24"/>
                <w:lang w:val="en-US" w:eastAsia="en-US"/>
              </w:rPr>
              <w:t> </w:t>
            </w:r>
            <w:r>
              <w:rPr>
                <w:sz w:val="24"/>
                <w:szCs w:val="24"/>
                <w:lang w:eastAsia="en-US"/>
              </w:rPr>
              <w:t>обеспеченности материальных</w:t>
            </w:r>
            <w:r>
              <w:rPr>
                <w:sz w:val="24"/>
                <w:szCs w:val="24"/>
                <w:lang w:val="en-US" w:eastAsia="en-US"/>
              </w:rPr>
              <w:t> </w:t>
            </w:r>
            <w:r>
              <w:rPr>
                <w:sz w:val="24"/>
                <w:szCs w:val="24"/>
                <w:lang w:eastAsia="en-US"/>
              </w:rPr>
              <w:t>запасов</w:t>
            </w:r>
            <w:r>
              <w:rPr>
                <w:sz w:val="24"/>
                <w:szCs w:val="24"/>
                <w:lang w:val="en-US" w:eastAsia="en-US"/>
              </w:rPr>
              <w:t> </w:t>
            </w:r>
            <w:r>
              <w:rPr>
                <w:sz w:val="24"/>
                <w:szCs w:val="24"/>
                <w:lang w:eastAsia="en-US"/>
              </w:rPr>
              <w:t>собственными оборотными средствами</w:t>
            </w:r>
          </w:p>
        </w:tc>
        <w:tc>
          <w:tcPr>
            <w:tcW w:w="90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val="en-US" w:eastAsia="en-US"/>
              </w:rPr>
            </w:pPr>
            <w:r>
              <w:rPr>
                <w:b w:val="0"/>
                <w:lang w:val="en-US" w:eastAsia="en-U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0,54</w:t>
            </w:r>
          </w:p>
        </w:tc>
        <w:tc>
          <w:tcPr>
            <w:tcW w:w="90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0,63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214"/>
              <w:widowControl/>
              <w:spacing w:line="360" w:lineRule="auto"/>
              <w:jc w:val="both"/>
              <w:rPr>
                <w:sz w:val="24"/>
                <w:szCs w:val="24"/>
                <w:lang w:eastAsia="en-US"/>
              </w:rPr>
            </w:pPr>
            <w:r>
              <w:rPr>
                <w:sz w:val="24"/>
                <w:szCs w:val="24"/>
                <w:lang w:eastAsia="en-US"/>
              </w:rPr>
              <w:t>0,5</w:t>
            </w:r>
          </w:p>
        </w:tc>
      </w:tr>
      <w:tr w:rsidR="00DD0E88" w:rsidTr="00DD0E88">
        <w:trPr>
          <w:cantSplit/>
          <w:trHeight w:hRule="exact" w:val="715"/>
        </w:trPr>
        <w:tc>
          <w:tcPr>
            <w:tcW w:w="550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214"/>
              <w:widowControl/>
              <w:spacing w:line="360" w:lineRule="auto"/>
              <w:jc w:val="both"/>
              <w:rPr>
                <w:sz w:val="24"/>
                <w:szCs w:val="24"/>
                <w:lang w:eastAsia="en-US"/>
              </w:rPr>
            </w:pPr>
            <w:r>
              <w:rPr>
                <w:sz w:val="24"/>
                <w:szCs w:val="24"/>
                <w:lang w:eastAsia="en-US"/>
              </w:rPr>
              <w:t>6</w:t>
            </w:r>
            <w:r>
              <w:rPr>
                <w:sz w:val="24"/>
                <w:szCs w:val="24"/>
                <w:lang w:val="en-US" w:eastAsia="en-US"/>
              </w:rPr>
              <w:t> </w:t>
            </w:r>
            <w:r>
              <w:rPr>
                <w:sz w:val="24"/>
                <w:szCs w:val="24"/>
                <w:lang w:eastAsia="en-US"/>
              </w:rPr>
              <w:t>Коэффициент</w:t>
            </w:r>
            <w:r>
              <w:rPr>
                <w:sz w:val="24"/>
                <w:szCs w:val="24"/>
                <w:lang w:val="en-US" w:eastAsia="en-US"/>
              </w:rPr>
              <w:t> </w:t>
            </w:r>
            <w:r>
              <w:rPr>
                <w:sz w:val="24"/>
                <w:szCs w:val="24"/>
                <w:lang w:eastAsia="en-US"/>
              </w:rPr>
              <w:t>обеспеченности собственными оборотными средствами</w:t>
            </w:r>
          </w:p>
        </w:tc>
        <w:tc>
          <w:tcPr>
            <w:tcW w:w="90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0,42</w:t>
            </w:r>
          </w:p>
        </w:tc>
        <w:tc>
          <w:tcPr>
            <w:tcW w:w="90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0,05</w:t>
            </w:r>
          </w:p>
        </w:tc>
        <w:tc>
          <w:tcPr>
            <w:tcW w:w="90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0,06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214"/>
              <w:widowControl/>
              <w:spacing w:line="360" w:lineRule="auto"/>
              <w:jc w:val="both"/>
              <w:rPr>
                <w:sz w:val="24"/>
                <w:szCs w:val="24"/>
                <w:lang w:eastAsia="en-US"/>
              </w:rPr>
            </w:pPr>
            <w:r>
              <w:rPr>
                <w:sz w:val="24"/>
                <w:szCs w:val="24"/>
                <w:lang w:val="en-US" w:eastAsia="en-US"/>
              </w:rPr>
              <w:t>&gt;</w:t>
            </w:r>
            <w:r>
              <w:rPr>
                <w:sz w:val="24"/>
                <w:szCs w:val="24"/>
                <w:lang w:eastAsia="en-US"/>
              </w:rPr>
              <w:t>0,1</w:t>
            </w:r>
          </w:p>
        </w:tc>
      </w:tr>
      <w:tr w:rsidR="00DD0E88" w:rsidTr="00DD0E88">
        <w:trPr>
          <w:cantSplit/>
          <w:trHeight w:hRule="exact" w:val="362"/>
        </w:trPr>
        <w:tc>
          <w:tcPr>
            <w:tcW w:w="550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214"/>
              <w:widowControl/>
              <w:spacing w:line="360" w:lineRule="auto"/>
              <w:jc w:val="both"/>
              <w:rPr>
                <w:sz w:val="24"/>
                <w:szCs w:val="24"/>
                <w:lang w:eastAsia="en-US"/>
              </w:rPr>
            </w:pPr>
            <w:r>
              <w:rPr>
                <w:sz w:val="24"/>
                <w:szCs w:val="24"/>
                <w:lang w:val="en-US" w:eastAsia="en-US"/>
              </w:rPr>
              <w:t>7 </w:t>
            </w:r>
            <w:r>
              <w:rPr>
                <w:sz w:val="24"/>
                <w:szCs w:val="24"/>
                <w:lang w:eastAsia="en-US"/>
              </w:rPr>
              <w:t>Коэффициент маневренности</w:t>
            </w:r>
          </w:p>
        </w:tc>
        <w:tc>
          <w:tcPr>
            <w:tcW w:w="90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1,00</w:t>
            </w:r>
          </w:p>
        </w:tc>
        <w:tc>
          <w:tcPr>
            <w:tcW w:w="90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1,00</w:t>
            </w:r>
          </w:p>
        </w:tc>
        <w:tc>
          <w:tcPr>
            <w:tcW w:w="90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214"/>
              <w:widowControl/>
              <w:spacing w:line="360" w:lineRule="auto"/>
              <w:jc w:val="both"/>
              <w:rPr>
                <w:sz w:val="24"/>
                <w:szCs w:val="24"/>
                <w:lang w:val="en-US" w:eastAsia="en-US"/>
              </w:rPr>
            </w:pPr>
            <w:r>
              <w:rPr>
                <w:sz w:val="24"/>
                <w:szCs w:val="24"/>
                <w:lang w:val="en-US" w:eastAsia="en-US"/>
              </w:rPr>
              <w:t>&gt;</w:t>
            </w:r>
            <w:r>
              <w:rPr>
                <w:sz w:val="24"/>
                <w:szCs w:val="24"/>
                <w:lang w:eastAsia="en-US"/>
              </w:rPr>
              <w:t>0,2-0,5</w:t>
            </w:r>
          </w:p>
        </w:tc>
      </w:tr>
    </w:tbl>
    <w:p w:rsidR="00DD0E88" w:rsidRDefault="00DD0E88" w:rsidP="00DD0E88">
      <w:pPr>
        <w:pStyle w:val="afb"/>
        <w:widowControl/>
        <w:ind w:firstLine="709"/>
        <w:jc w:val="both"/>
      </w:pPr>
      <w:r>
        <w:lastRenderedPageBreak/>
        <w:t>Данные табл. 3.5 говорят о невысокой финансовой независимости. Охарактеризуем полученные коэффициенты.</w:t>
      </w:r>
    </w:p>
    <w:p w:rsidR="00DD0E88" w:rsidRDefault="00DD0E88" w:rsidP="00DD0E88">
      <w:pPr>
        <w:pStyle w:val="afb"/>
        <w:widowControl/>
        <w:tabs>
          <w:tab w:val="left" w:pos="1440"/>
        </w:tabs>
        <w:ind w:firstLine="709"/>
        <w:jc w:val="both"/>
      </w:pPr>
      <w:r>
        <w:t>Коэффициент автономии – это отношение собственного капитала к валюте баланса. Характеризует независимость финансов организации от заемных средств. Полученные значения коэффициента по данным баланс</w:t>
      </w:r>
      <w:proofErr w:type="gramStart"/>
      <w:r>
        <w:t>а ООО</w:t>
      </w:r>
      <w:proofErr w:type="gramEnd"/>
      <w:r>
        <w:t xml:space="preserve"> «</w:t>
      </w:r>
      <w:proofErr w:type="spellStart"/>
      <w:r>
        <w:t>Раден</w:t>
      </w:r>
      <w:proofErr w:type="spellEnd"/>
      <w:r>
        <w:t>» гораздо меньше оптимального. Следовательно, организация обладает низкой автономией и зависимостью от кредиторов.</w:t>
      </w:r>
    </w:p>
    <w:p w:rsidR="00DD0E88" w:rsidRDefault="00DD0E88" w:rsidP="00DD0E88">
      <w:pPr>
        <w:pStyle w:val="afb"/>
        <w:widowControl/>
        <w:tabs>
          <w:tab w:val="left" w:pos="1440"/>
        </w:tabs>
        <w:ind w:firstLine="709"/>
        <w:jc w:val="both"/>
      </w:pPr>
      <w:r>
        <w:t>Удельный вес заемных сре</w:t>
      </w:r>
      <w:proofErr w:type="gramStart"/>
      <w:r>
        <w:t>дств в ст</w:t>
      </w:r>
      <w:proofErr w:type="gramEnd"/>
      <w:r>
        <w:t>оимости имущества – это отношение суммы привлеченной задолженности к валюте баланса. Для    ООО «</w:t>
      </w:r>
      <w:proofErr w:type="spellStart"/>
      <w:r>
        <w:t>Раден</w:t>
      </w:r>
      <w:proofErr w:type="spellEnd"/>
      <w:r>
        <w:t>»</w:t>
      </w:r>
      <w:r>
        <w:rPr>
          <w:szCs w:val="28"/>
        </w:rPr>
        <w:t xml:space="preserve"> </w:t>
      </w:r>
      <w:r>
        <w:t>этот коэффициент достаточно высок, хотя к 2015г. он немного уменьшился по сравнению с 2014г., его значение составляет 93,87%.</w:t>
      </w:r>
    </w:p>
    <w:p w:rsidR="00DD0E88" w:rsidRDefault="00DD0E88" w:rsidP="00DD0E88">
      <w:pPr>
        <w:pStyle w:val="afb"/>
        <w:widowControl/>
        <w:tabs>
          <w:tab w:val="left" w:pos="1440"/>
        </w:tabs>
        <w:ind w:firstLine="709"/>
        <w:jc w:val="both"/>
      </w:pPr>
      <w:r>
        <w:t xml:space="preserve">Коэффициент соотношения заемных и собственных средств к 2015г. увеличился по сравнению с 2014г. и составил значение 15,32. То есть заемные средства организации в 15 раз превышают собственные средства. </w:t>
      </w:r>
    </w:p>
    <w:p w:rsidR="00DD0E88" w:rsidRDefault="00DD0E88" w:rsidP="00DD0E88">
      <w:pPr>
        <w:pStyle w:val="afb"/>
        <w:widowControl/>
        <w:tabs>
          <w:tab w:val="left" w:pos="1440"/>
        </w:tabs>
        <w:ind w:firstLine="709"/>
        <w:jc w:val="both"/>
      </w:pPr>
      <w:r>
        <w:t>Удельный вес дебиторской задолженности в стоимости имущества превышает нормальное ограничение и составляет в 2015г. более 60%.  При высоком уровне этого показателя организация лишается возможности оперативного маневрировать своими средствами.</w:t>
      </w:r>
    </w:p>
    <w:p w:rsidR="00DD0E88" w:rsidRDefault="00DD0E88" w:rsidP="00DD0E88">
      <w:pPr>
        <w:pStyle w:val="afb"/>
        <w:widowControl/>
        <w:tabs>
          <w:tab w:val="left" w:pos="1440"/>
        </w:tabs>
        <w:ind w:firstLine="709"/>
        <w:jc w:val="both"/>
      </w:pPr>
      <w:r>
        <w:t xml:space="preserve">Коэффициент обеспеченности собственными оборотными средствами показывает отношение чистого оборотного капитала ко всей сумме оборотных средств. По этому показателю судят о структуре баланса. Так как в 2014 – 2015гг. он меньше 0,10, то структура баланса признается неудовлетворительной. </w:t>
      </w:r>
    </w:p>
    <w:p w:rsidR="00DD0E88" w:rsidRDefault="00DD0E88" w:rsidP="00DD0E88">
      <w:pPr>
        <w:spacing w:line="360" w:lineRule="auto"/>
        <w:ind w:firstLine="709"/>
        <w:jc w:val="both"/>
        <w:rPr>
          <w:b w:val="0"/>
          <w:sz w:val="28"/>
        </w:rPr>
      </w:pPr>
      <w:r>
        <w:rPr>
          <w:b w:val="0"/>
          <w:sz w:val="28"/>
          <w:szCs w:val="28"/>
        </w:rPr>
        <w:t>Обобщая вышесказанное, можно сделать</w:t>
      </w:r>
      <w:r>
        <w:rPr>
          <w:b w:val="0"/>
          <w:sz w:val="28"/>
        </w:rPr>
        <w:t xml:space="preserve"> вывод, чт</w:t>
      </w:r>
      <w:proofErr w:type="gramStart"/>
      <w:r>
        <w:rPr>
          <w:b w:val="0"/>
          <w:sz w:val="28"/>
        </w:rPr>
        <w:t>о ООО</w:t>
      </w:r>
      <w:proofErr w:type="gramEnd"/>
      <w:r>
        <w:rPr>
          <w:b w:val="0"/>
          <w:sz w:val="28"/>
        </w:rPr>
        <w:t xml:space="preserve"> «</w:t>
      </w:r>
      <w:proofErr w:type="spellStart"/>
      <w:r>
        <w:rPr>
          <w:b w:val="0"/>
          <w:sz w:val="28"/>
        </w:rPr>
        <w:t>Раден</w:t>
      </w:r>
      <w:proofErr w:type="spellEnd"/>
      <w:r>
        <w:rPr>
          <w:b w:val="0"/>
          <w:sz w:val="28"/>
        </w:rPr>
        <w:t xml:space="preserve">» обладает достаточно низкой автономией. Это выражается в значительном преобладании доли заемных источников финансирования. </w:t>
      </w:r>
    </w:p>
    <w:p w:rsidR="00DD0E88" w:rsidRDefault="00DD0E88" w:rsidP="00DD0E88">
      <w:pPr>
        <w:spacing w:line="360" w:lineRule="auto"/>
        <w:ind w:firstLine="709"/>
        <w:jc w:val="both"/>
        <w:rPr>
          <w:b w:val="0"/>
          <w:sz w:val="28"/>
        </w:rPr>
      </w:pPr>
      <w:r>
        <w:rPr>
          <w:b w:val="0"/>
          <w:sz w:val="28"/>
        </w:rPr>
        <w:t>В качестве дополнительного источника пополнения оборотных средств использует кредиторскую задолженность. Наличие большой суммы краткосрочных кредитов и займов отрицательно сказывается на развитии деятельност</w:t>
      </w:r>
      <w:proofErr w:type="gramStart"/>
      <w:r>
        <w:rPr>
          <w:b w:val="0"/>
          <w:sz w:val="28"/>
        </w:rPr>
        <w:t>и ООО</w:t>
      </w:r>
      <w:proofErr w:type="gramEnd"/>
      <w:r>
        <w:rPr>
          <w:b w:val="0"/>
          <w:sz w:val="28"/>
        </w:rPr>
        <w:t xml:space="preserve"> «</w:t>
      </w:r>
      <w:proofErr w:type="spellStart"/>
      <w:r>
        <w:rPr>
          <w:b w:val="0"/>
          <w:sz w:val="28"/>
        </w:rPr>
        <w:t>Раден</w:t>
      </w:r>
      <w:proofErr w:type="spellEnd"/>
      <w:r>
        <w:rPr>
          <w:b w:val="0"/>
          <w:sz w:val="28"/>
        </w:rPr>
        <w:t>».</w:t>
      </w:r>
    </w:p>
    <w:p w:rsidR="00DD0E88" w:rsidRDefault="00DD0E88" w:rsidP="00DD0E88">
      <w:pPr>
        <w:pStyle w:val="2"/>
        <w:spacing w:before="0" w:after="0" w:line="360" w:lineRule="auto"/>
        <w:ind w:firstLine="709"/>
        <w:jc w:val="both"/>
        <w:rPr>
          <w:rFonts w:ascii="Times New Roman" w:hAnsi="Times New Roman" w:cs="Times New Roman"/>
          <w:b w:val="0"/>
          <w:i w:val="0"/>
        </w:rPr>
      </w:pPr>
      <w:bookmarkStart w:id="20" w:name="_Toc195866681"/>
      <w:bookmarkStart w:id="21" w:name="_Toc162007987"/>
      <w:r>
        <w:rPr>
          <w:rFonts w:ascii="Times New Roman" w:hAnsi="Times New Roman" w:cs="Times New Roman"/>
          <w:b w:val="0"/>
          <w:i w:val="0"/>
        </w:rPr>
        <w:lastRenderedPageBreak/>
        <w:t>3.1.1 Оценка ликвидности и платежеспособности организации</w:t>
      </w:r>
      <w:bookmarkEnd w:id="20"/>
      <w:bookmarkEnd w:id="21"/>
    </w:p>
    <w:p w:rsidR="00DD0E88" w:rsidRDefault="00DD0E88" w:rsidP="00DD0E88">
      <w:pPr>
        <w:spacing w:line="360" w:lineRule="auto"/>
        <w:ind w:firstLine="709"/>
        <w:jc w:val="both"/>
        <w:rPr>
          <w:b w:val="0"/>
        </w:rPr>
      </w:pPr>
    </w:p>
    <w:p w:rsidR="00DD0E88" w:rsidRDefault="00DD0E88" w:rsidP="00DD0E88">
      <w:pPr>
        <w:pStyle w:val="af"/>
        <w:ind w:firstLine="0"/>
        <w:rPr>
          <w:lang w:val="ru-RU"/>
        </w:rPr>
      </w:pPr>
      <w:r>
        <w:rPr>
          <w:lang w:val="ru-RU"/>
        </w:rPr>
        <w:t xml:space="preserve">          Потребность в оценке ликвидности баланса возникает в условиях рынка в связи с усилением финансовых ограничений и необходимостью давать оценку кредитоспособности организации, то есть его способность своевременно и полностью рассчитываться по всем своим обязательствам.</w:t>
      </w:r>
    </w:p>
    <w:p w:rsidR="00DD0E88" w:rsidRDefault="00DD0E88" w:rsidP="00DD0E88">
      <w:pPr>
        <w:pStyle w:val="25"/>
        <w:spacing w:after="0" w:line="360" w:lineRule="auto"/>
        <w:ind w:left="0" w:firstLine="709"/>
        <w:jc w:val="both"/>
        <w:rPr>
          <w:sz w:val="28"/>
          <w:szCs w:val="28"/>
        </w:rPr>
      </w:pPr>
      <w:r>
        <w:rPr>
          <w:sz w:val="28"/>
          <w:szCs w:val="28"/>
        </w:rPr>
        <w:t xml:space="preserve">Под платежеспособностью понимается способность его трансформироваться в денежные средства. А степень ликвидности определяется продолжительностью временного периода, в течение которого эта трансформация может быть осуществлена. Чем короче период, тем выше ликвидность данного вида актива. В таком понимании любые активы, которые можно обратить в деньги являются ликвидными. </w:t>
      </w:r>
    </w:p>
    <w:p w:rsidR="00DD0E88" w:rsidRDefault="00DD0E88" w:rsidP="00DD0E88">
      <w:pPr>
        <w:spacing w:line="360" w:lineRule="auto"/>
        <w:ind w:firstLine="709"/>
        <w:jc w:val="both"/>
        <w:rPr>
          <w:b w:val="0"/>
          <w:sz w:val="28"/>
        </w:rPr>
      </w:pPr>
      <w:r>
        <w:rPr>
          <w:b w:val="0"/>
          <w:sz w:val="28"/>
        </w:rPr>
        <w:t>Ликвидность баланса определяется как степень покрытия обязательств организации его активами, которая определяется как величина, обратная времени, необходимому для превращения их в денежные средства. Чем меньше время, которое потребуется, чтобы данный вид активов превратился в деньги, тем выше его ликвидность.</w:t>
      </w:r>
    </w:p>
    <w:p w:rsidR="00DD0E88" w:rsidRDefault="00DD0E88" w:rsidP="00DD0E88">
      <w:pPr>
        <w:spacing w:line="360" w:lineRule="auto"/>
        <w:ind w:firstLine="709"/>
        <w:jc w:val="both"/>
        <w:rPr>
          <w:b w:val="0"/>
          <w:sz w:val="28"/>
        </w:rPr>
      </w:pPr>
      <w:r>
        <w:rPr>
          <w:b w:val="0"/>
          <w:sz w:val="28"/>
        </w:rPr>
        <w:t xml:space="preserve">Оценка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расположенных в порядке возрастания сроков. </w:t>
      </w:r>
    </w:p>
    <w:p w:rsidR="00DD0E88" w:rsidRDefault="00DD0E88" w:rsidP="00DD0E88">
      <w:pPr>
        <w:spacing w:line="360" w:lineRule="auto"/>
        <w:ind w:firstLine="709"/>
        <w:jc w:val="both"/>
        <w:rPr>
          <w:b w:val="0"/>
          <w:sz w:val="28"/>
        </w:rPr>
      </w:pPr>
      <w:r>
        <w:rPr>
          <w:b w:val="0"/>
          <w:sz w:val="28"/>
        </w:rPr>
        <w:t>Оценка проводится с использованием абсолютных и относительных показателей.</w:t>
      </w:r>
      <w:r>
        <w:rPr>
          <w:b w:val="0"/>
          <w:color w:val="000000"/>
          <w:sz w:val="28"/>
          <w:szCs w:val="28"/>
        </w:rPr>
        <w:t xml:space="preserve"> [40, с.296].</w:t>
      </w:r>
    </w:p>
    <w:p w:rsidR="00DD0E88" w:rsidRDefault="00DD0E88" w:rsidP="00DD0E88">
      <w:pPr>
        <w:spacing w:line="360" w:lineRule="auto"/>
        <w:ind w:firstLine="709"/>
        <w:jc w:val="both"/>
        <w:rPr>
          <w:b w:val="0"/>
          <w:sz w:val="28"/>
        </w:rPr>
      </w:pPr>
      <w:r>
        <w:rPr>
          <w:b w:val="0"/>
          <w:sz w:val="28"/>
        </w:rPr>
        <w:t xml:space="preserve">В зависимости от степени ликвидности активы организации подразделяют на четыре группы. </w:t>
      </w:r>
    </w:p>
    <w:p w:rsidR="00DD0E88" w:rsidRDefault="00DD0E88" w:rsidP="00DD0E88">
      <w:pPr>
        <w:spacing w:line="360" w:lineRule="auto"/>
        <w:ind w:firstLine="709"/>
        <w:jc w:val="both"/>
        <w:rPr>
          <w:b w:val="0"/>
          <w:sz w:val="28"/>
        </w:rPr>
      </w:pPr>
      <w:r>
        <w:rPr>
          <w:b w:val="0"/>
          <w:sz w:val="28"/>
        </w:rPr>
        <w:t>Определим их абсолютные значения по баланс</w:t>
      </w:r>
      <w:proofErr w:type="gramStart"/>
      <w:r>
        <w:rPr>
          <w:b w:val="0"/>
          <w:sz w:val="28"/>
        </w:rPr>
        <w:t>у ООО</w:t>
      </w:r>
      <w:proofErr w:type="gramEnd"/>
      <w:r>
        <w:rPr>
          <w:b w:val="0"/>
          <w:sz w:val="28"/>
        </w:rPr>
        <w:t xml:space="preserve"> «</w:t>
      </w:r>
      <w:proofErr w:type="spellStart"/>
      <w:r>
        <w:rPr>
          <w:b w:val="0"/>
          <w:sz w:val="28"/>
        </w:rPr>
        <w:t>Раден</w:t>
      </w:r>
      <w:proofErr w:type="spellEnd"/>
      <w:r>
        <w:rPr>
          <w:b w:val="0"/>
          <w:sz w:val="28"/>
        </w:rPr>
        <w:t>» (табл. 3.6).</w:t>
      </w:r>
    </w:p>
    <w:p w:rsidR="00DD0E88" w:rsidRDefault="00DD0E88" w:rsidP="00DD0E88">
      <w:pPr>
        <w:pStyle w:val="afb"/>
        <w:widowControl/>
        <w:ind w:firstLine="0"/>
        <w:jc w:val="both"/>
        <w:rPr>
          <w:szCs w:val="28"/>
        </w:rPr>
      </w:pPr>
    </w:p>
    <w:p w:rsidR="00DD0E88" w:rsidRDefault="00DD0E88" w:rsidP="00DD0E88">
      <w:pPr>
        <w:pStyle w:val="afb"/>
        <w:widowControl/>
        <w:ind w:firstLine="0"/>
        <w:jc w:val="both"/>
        <w:rPr>
          <w:szCs w:val="28"/>
        </w:rPr>
      </w:pPr>
      <w:r>
        <w:rPr>
          <w:szCs w:val="28"/>
        </w:rPr>
        <w:lastRenderedPageBreak/>
        <w:t>Таблица 3.6 – Агрегированный баланс для расчета его ликвидност</w:t>
      </w:r>
      <w:proofErr w:type="gramStart"/>
      <w:r>
        <w:rPr>
          <w:szCs w:val="28"/>
        </w:rPr>
        <w:t>и          ООО</w:t>
      </w:r>
      <w:proofErr w:type="gramEnd"/>
      <w:r>
        <w:rPr>
          <w:szCs w:val="28"/>
        </w:rPr>
        <w:t xml:space="preserve"> « </w:t>
      </w:r>
      <w:proofErr w:type="spellStart"/>
      <w:r>
        <w:rPr>
          <w:szCs w:val="28"/>
        </w:rPr>
        <w:t>Раден</w:t>
      </w:r>
      <w:proofErr w:type="spellEnd"/>
      <w:r>
        <w:rPr>
          <w:szCs w:val="28"/>
        </w:rPr>
        <w:t>» (тыс. руб.)</w:t>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11"/>
        <w:gridCol w:w="1561"/>
        <w:gridCol w:w="1560"/>
        <w:gridCol w:w="1558"/>
      </w:tblGrid>
      <w:tr w:rsidR="00DD0E88" w:rsidTr="00DD0E88">
        <w:trPr>
          <w:cantSplit/>
          <w:trHeight w:val="530"/>
        </w:trPr>
        <w:tc>
          <w:tcPr>
            <w:tcW w:w="4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pStyle w:val="afa"/>
              <w:widowControl/>
              <w:spacing w:line="276" w:lineRule="auto"/>
              <w:jc w:val="both"/>
              <w:rPr>
                <w:sz w:val="24"/>
                <w:szCs w:val="24"/>
                <w:lang w:eastAsia="en-US"/>
              </w:rPr>
            </w:pPr>
            <w:r>
              <w:rPr>
                <w:sz w:val="24"/>
                <w:szCs w:val="24"/>
                <w:lang w:eastAsia="en-US"/>
              </w:rPr>
              <w:t>Показатели</w:t>
            </w:r>
          </w:p>
        </w:tc>
        <w:tc>
          <w:tcPr>
            <w:tcW w:w="15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pStyle w:val="afa"/>
              <w:widowControl/>
              <w:spacing w:line="276" w:lineRule="auto"/>
              <w:jc w:val="both"/>
              <w:rPr>
                <w:sz w:val="24"/>
                <w:szCs w:val="24"/>
                <w:lang w:eastAsia="en-US"/>
              </w:rPr>
            </w:pPr>
            <w:r>
              <w:rPr>
                <w:sz w:val="24"/>
                <w:szCs w:val="24"/>
                <w:lang w:eastAsia="en-US"/>
              </w:rPr>
              <w:t>2013г.</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pStyle w:val="afa"/>
              <w:widowControl/>
              <w:spacing w:line="276" w:lineRule="auto"/>
              <w:jc w:val="both"/>
              <w:rPr>
                <w:sz w:val="24"/>
                <w:szCs w:val="24"/>
                <w:lang w:eastAsia="en-US"/>
              </w:rPr>
            </w:pPr>
            <w:r>
              <w:rPr>
                <w:sz w:val="24"/>
                <w:szCs w:val="24"/>
                <w:lang w:eastAsia="en-US"/>
              </w:rPr>
              <w:t>2014г.</w:t>
            </w:r>
          </w:p>
        </w:tc>
        <w:tc>
          <w:tcPr>
            <w:tcW w:w="15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pStyle w:val="afa"/>
              <w:widowControl/>
              <w:spacing w:line="276" w:lineRule="auto"/>
              <w:jc w:val="both"/>
              <w:rPr>
                <w:sz w:val="24"/>
                <w:szCs w:val="24"/>
                <w:lang w:eastAsia="en-US"/>
              </w:rPr>
            </w:pPr>
            <w:r>
              <w:rPr>
                <w:sz w:val="24"/>
                <w:szCs w:val="24"/>
                <w:lang w:eastAsia="en-US"/>
              </w:rPr>
              <w:t>2015г.</w:t>
            </w:r>
          </w:p>
        </w:tc>
      </w:tr>
      <w:tr w:rsidR="00DD0E88" w:rsidTr="00DD0E88">
        <w:trPr>
          <w:cantSplit/>
        </w:trPr>
        <w:tc>
          <w:tcPr>
            <w:tcW w:w="9384"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0E88" w:rsidRDefault="00DD0E88">
            <w:pPr>
              <w:pStyle w:val="afa"/>
              <w:widowControl/>
              <w:spacing w:line="276" w:lineRule="auto"/>
              <w:jc w:val="both"/>
              <w:rPr>
                <w:sz w:val="24"/>
                <w:szCs w:val="24"/>
                <w:lang w:eastAsia="en-US"/>
              </w:rPr>
            </w:pPr>
            <w:r>
              <w:rPr>
                <w:sz w:val="24"/>
                <w:szCs w:val="24"/>
                <w:lang w:eastAsia="en-US"/>
              </w:rPr>
              <w:t>АКТИВ</w:t>
            </w:r>
          </w:p>
        </w:tc>
      </w:tr>
      <w:tr w:rsidR="00DD0E88" w:rsidTr="00DD0E88">
        <w:trPr>
          <w:cantSplit/>
          <w:trHeight w:val="217"/>
        </w:trPr>
        <w:tc>
          <w:tcPr>
            <w:tcW w:w="4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pStyle w:val="214"/>
              <w:widowControl/>
              <w:spacing w:line="276" w:lineRule="auto"/>
              <w:jc w:val="both"/>
              <w:rPr>
                <w:sz w:val="24"/>
                <w:szCs w:val="24"/>
                <w:lang w:eastAsia="en-US"/>
              </w:rPr>
            </w:pPr>
            <w:r>
              <w:rPr>
                <w:sz w:val="24"/>
                <w:szCs w:val="24"/>
                <w:lang w:eastAsia="en-US"/>
              </w:rPr>
              <w:t>1</w:t>
            </w:r>
            <w:proofErr w:type="gramStart"/>
            <w:r>
              <w:rPr>
                <w:sz w:val="24"/>
                <w:szCs w:val="24"/>
                <w:lang w:eastAsia="en-US"/>
              </w:rPr>
              <w:t xml:space="preserve"> Н</w:t>
            </w:r>
            <w:proofErr w:type="gramEnd"/>
            <w:r>
              <w:rPr>
                <w:sz w:val="24"/>
                <w:szCs w:val="24"/>
                <w:lang w:eastAsia="en-US"/>
              </w:rPr>
              <w:t xml:space="preserve">аиболее ликвидные активы </w:t>
            </w:r>
          </w:p>
        </w:tc>
        <w:tc>
          <w:tcPr>
            <w:tcW w:w="15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3</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5561</w:t>
            </w:r>
          </w:p>
        </w:tc>
        <w:tc>
          <w:tcPr>
            <w:tcW w:w="15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6963</w:t>
            </w:r>
          </w:p>
        </w:tc>
      </w:tr>
      <w:tr w:rsidR="00DD0E88" w:rsidTr="00DD0E88">
        <w:trPr>
          <w:cantSplit/>
          <w:trHeight w:val="297"/>
        </w:trPr>
        <w:tc>
          <w:tcPr>
            <w:tcW w:w="4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pStyle w:val="214"/>
              <w:widowControl/>
              <w:spacing w:line="276" w:lineRule="auto"/>
              <w:jc w:val="both"/>
              <w:rPr>
                <w:sz w:val="24"/>
                <w:szCs w:val="24"/>
                <w:lang w:eastAsia="en-US"/>
              </w:rPr>
            </w:pPr>
            <w:r>
              <w:rPr>
                <w:sz w:val="24"/>
                <w:szCs w:val="24"/>
                <w:lang w:eastAsia="en-US"/>
              </w:rPr>
              <w:t xml:space="preserve">2 Быстро реализуемые активы </w:t>
            </w:r>
          </w:p>
        </w:tc>
        <w:tc>
          <w:tcPr>
            <w:tcW w:w="15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28</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10655</w:t>
            </w:r>
          </w:p>
        </w:tc>
        <w:tc>
          <w:tcPr>
            <w:tcW w:w="15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14282</w:t>
            </w:r>
          </w:p>
        </w:tc>
      </w:tr>
      <w:tr w:rsidR="00DD0E88" w:rsidTr="00DD0E88">
        <w:trPr>
          <w:cantSplit/>
          <w:trHeight w:val="349"/>
        </w:trPr>
        <w:tc>
          <w:tcPr>
            <w:tcW w:w="4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pStyle w:val="214"/>
              <w:widowControl/>
              <w:spacing w:line="276" w:lineRule="auto"/>
              <w:jc w:val="both"/>
              <w:rPr>
                <w:sz w:val="24"/>
                <w:szCs w:val="24"/>
                <w:lang w:eastAsia="en-US"/>
              </w:rPr>
            </w:pPr>
            <w:r>
              <w:rPr>
                <w:sz w:val="24"/>
                <w:szCs w:val="24"/>
                <w:lang w:eastAsia="en-US"/>
              </w:rPr>
              <w:t>3 Медленно реализуемые активы</w:t>
            </w:r>
          </w:p>
        </w:tc>
        <w:tc>
          <w:tcPr>
            <w:tcW w:w="15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2295</w:t>
            </w:r>
          </w:p>
        </w:tc>
        <w:tc>
          <w:tcPr>
            <w:tcW w:w="15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2354</w:t>
            </w:r>
          </w:p>
        </w:tc>
      </w:tr>
      <w:tr w:rsidR="00DD0E88" w:rsidTr="00DD0E88">
        <w:trPr>
          <w:cantSplit/>
          <w:trHeight w:val="165"/>
        </w:trPr>
        <w:tc>
          <w:tcPr>
            <w:tcW w:w="4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pStyle w:val="214"/>
              <w:widowControl/>
              <w:spacing w:line="276" w:lineRule="auto"/>
              <w:jc w:val="both"/>
              <w:rPr>
                <w:sz w:val="24"/>
                <w:szCs w:val="24"/>
                <w:lang w:eastAsia="en-US"/>
              </w:rPr>
            </w:pPr>
            <w:r>
              <w:rPr>
                <w:sz w:val="24"/>
                <w:szCs w:val="24"/>
                <w:lang w:eastAsia="en-US"/>
              </w:rPr>
              <w:t>4 Трудно реализуемые активы</w:t>
            </w:r>
          </w:p>
        </w:tc>
        <w:tc>
          <w:tcPr>
            <w:tcW w:w="15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w:t>
            </w:r>
          </w:p>
        </w:tc>
        <w:tc>
          <w:tcPr>
            <w:tcW w:w="15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w:t>
            </w:r>
          </w:p>
        </w:tc>
      </w:tr>
      <w:tr w:rsidR="00DD0E88" w:rsidTr="00DD0E88">
        <w:trPr>
          <w:cantSplit/>
          <w:trHeight w:val="245"/>
        </w:trPr>
        <w:tc>
          <w:tcPr>
            <w:tcW w:w="4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pStyle w:val="214"/>
              <w:widowControl/>
              <w:spacing w:line="276" w:lineRule="auto"/>
              <w:jc w:val="both"/>
              <w:rPr>
                <w:sz w:val="24"/>
                <w:szCs w:val="24"/>
                <w:lang w:eastAsia="en-US"/>
              </w:rPr>
            </w:pPr>
            <w:r>
              <w:rPr>
                <w:sz w:val="24"/>
                <w:szCs w:val="24"/>
                <w:lang w:eastAsia="en-US"/>
              </w:rPr>
              <w:t>Итого</w:t>
            </w:r>
          </w:p>
        </w:tc>
        <w:tc>
          <w:tcPr>
            <w:tcW w:w="15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bCs/>
                <w:lang w:eastAsia="en-US"/>
              </w:rPr>
            </w:pPr>
            <w:r>
              <w:rPr>
                <w:b w:val="0"/>
                <w:bCs/>
                <w:lang w:eastAsia="en-US"/>
              </w:rPr>
              <w:t>31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bCs/>
                <w:lang w:eastAsia="en-US"/>
              </w:rPr>
            </w:pPr>
            <w:r>
              <w:rPr>
                <w:b w:val="0"/>
                <w:bCs/>
                <w:lang w:eastAsia="en-US"/>
              </w:rPr>
              <w:t>18511</w:t>
            </w:r>
          </w:p>
        </w:tc>
        <w:tc>
          <w:tcPr>
            <w:tcW w:w="15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bCs/>
                <w:lang w:eastAsia="en-US"/>
              </w:rPr>
            </w:pPr>
            <w:r>
              <w:rPr>
                <w:b w:val="0"/>
                <w:bCs/>
                <w:lang w:eastAsia="en-US"/>
              </w:rPr>
              <w:t>23599</w:t>
            </w:r>
          </w:p>
        </w:tc>
      </w:tr>
      <w:tr w:rsidR="00DD0E88" w:rsidTr="00DD0E88">
        <w:trPr>
          <w:cantSplit/>
        </w:trPr>
        <w:tc>
          <w:tcPr>
            <w:tcW w:w="9384"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0E88" w:rsidRDefault="00DD0E88">
            <w:pPr>
              <w:pStyle w:val="afa"/>
              <w:widowControl/>
              <w:spacing w:line="276" w:lineRule="auto"/>
              <w:jc w:val="both"/>
              <w:rPr>
                <w:sz w:val="24"/>
                <w:szCs w:val="24"/>
                <w:lang w:eastAsia="en-US"/>
              </w:rPr>
            </w:pPr>
            <w:r>
              <w:rPr>
                <w:sz w:val="24"/>
                <w:szCs w:val="24"/>
                <w:lang w:eastAsia="en-US"/>
              </w:rPr>
              <w:t>ПАССИВ</w:t>
            </w:r>
          </w:p>
        </w:tc>
      </w:tr>
      <w:tr w:rsidR="00DD0E88" w:rsidTr="00DD0E88">
        <w:trPr>
          <w:cantSplit/>
          <w:trHeight w:val="211"/>
        </w:trPr>
        <w:tc>
          <w:tcPr>
            <w:tcW w:w="4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pStyle w:val="214"/>
              <w:widowControl/>
              <w:spacing w:line="276" w:lineRule="auto"/>
              <w:jc w:val="both"/>
              <w:rPr>
                <w:sz w:val="24"/>
                <w:szCs w:val="24"/>
                <w:lang w:eastAsia="en-US"/>
              </w:rPr>
            </w:pPr>
            <w:r>
              <w:rPr>
                <w:sz w:val="24"/>
                <w:szCs w:val="24"/>
                <w:lang w:eastAsia="en-US"/>
              </w:rPr>
              <w:t>1</w:t>
            </w:r>
            <w:proofErr w:type="gramStart"/>
            <w:r>
              <w:rPr>
                <w:sz w:val="24"/>
                <w:szCs w:val="24"/>
                <w:lang w:eastAsia="en-US"/>
              </w:rPr>
              <w:t xml:space="preserve"> Н</w:t>
            </w:r>
            <w:proofErr w:type="gramEnd"/>
            <w:r>
              <w:rPr>
                <w:sz w:val="24"/>
                <w:szCs w:val="24"/>
                <w:lang w:eastAsia="en-US"/>
              </w:rPr>
              <w:t>аиболее срочные обязательства</w:t>
            </w:r>
          </w:p>
        </w:tc>
        <w:tc>
          <w:tcPr>
            <w:tcW w:w="15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18</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7930</w:t>
            </w:r>
          </w:p>
        </w:tc>
        <w:tc>
          <w:tcPr>
            <w:tcW w:w="15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14299</w:t>
            </w:r>
          </w:p>
        </w:tc>
      </w:tr>
      <w:tr w:rsidR="00DD0E88" w:rsidTr="00DD0E88">
        <w:trPr>
          <w:cantSplit/>
          <w:trHeight w:val="277"/>
        </w:trPr>
        <w:tc>
          <w:tcPr>
            <w:tcW w:w="4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pStyle w:val="214"/>
              <w:widowControl/>
              <w:spacing w:line="276" w:lineRule="auto"/>
              <w:jc w:val="both"/>
              <w:rPr>
                <w:sz w:val="24"/>
                <w:szCs w:val="24"/>
                <w:lang w:eastAsia="en-US"/>
              </w:rPr>
            </w:pPr>
            <w:r>
              <w:rPr>
                <w:sz w:val="24"/>
                <w:szCs w:val="24"/>
                <w:lang w:eastAsia="en-US"/>
              </w:rPr>
              <w:t>2 Краткосрочные пассивы</w:t>
            </w:r>
          </w:p>
        </w:tc>
        <w:tc>
          <w:tcPr>
            <w:tcW w:w="15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9681</w:t>
            </w:r>
          </w:p>
        </w:tc>
        <w:tc>
          <w:tcPr>
            <w:tcW w:w="15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7854</w:t>
            </w:r>
          </w:p>
        </w:tc>
      </w:tr>
      <w:tr w:rsidR="00DD0E88" w:rsidTr="00DD0E88">
        <w:trPr>
          <w:cantSplit/>
          <w:trHeight w:val="177"/>
        </w:trPr>
        <w:tc>
          <w:tcPr>
            <w:tcW w:w="4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pStyle w:val="214"/>
              <w:widowControl/>
              <w:spacing w:line="276" w:lineRule="auto"/>
              <w:jc w:val="both"/>
              <w:rPr>
                <w:sz w:val="24"/>
                <w:szCs w:val="24"/>
                <w:lang w:eastAsia="en-US"/>
              </w:rPr>
            </w:pPr>
            <w:r>
              <w:rPr>
                <w:sz w:val="24"/>
                <w:szCs w:val="24"/>
                <w:lang w:eastAsia="en-US"/>
              </w:rPr>
              <w:t>3 Долгосрочные пассивы</w:t>
            </w:r>
          </w:p>
        </w:tc>
        <w:tc>
          <w:tcPr>
            <w:tcW w:w="15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w:t>
            </w:r>
          </w:p>
        </w:tc>
        <w:tc>
          <w:tcPr>
            <w:tcW w:w="15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w:t>
            </w:r>
          </w:p>
        </w:tc>
      </w:tr>
      <w:tr w:rsidR="00DD0E88" w:rsidTr="00DD0E88">
        <w:trPr>
          <w:cantSplit/>
          <w:trHeight w:val="64"/>
        </w:trPr>
        <w:tc>
          <w:tcPr>
            <w:tcW w:w="4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pStyle w:val="214"/>
              <w:widowControl/>
              <w:spacing w:line="276" w:lineRule="auto"/>
              <w:jc w:val="both"/>
              <w:rPr>
                <w:sz w:val="24"/>
                <w:szCs w:val="24"/>
                <w:lang w:eastAsia="en-US"/>
              </w:rPr>
            </w:pPr>
            <w:r>
              <w:rPr>
                <w:sz w:val="24"/>
                <w:szCs w:val="24"/>
                <w:lang w:eastAsia="en-US"/>
              </w:rPr>
              <w:t>4 Постоянные пассивы</w:t>
            </w:r>
          </w:p>
        </w:tc>
        <w:tc>
          <w:tcPr>
            <w:tcW w:w="15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13</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900</w:t>
            </w:r>
          </w:p>
        </w:tc>
        <w:tc>
          <w:tcPr>
            <w:tcW w:w="15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1446</w:t>
            </w:r>
          </w:p>
        </w:tc>
      </w:tr>
      <w:tr w:rsidR="00DD0E88" w:rsidTr="00DD0E88">
        <w:trPr>
          <w:cantSplit/>
          <w:trHeight w:val="129"/>
        </w:trPr>
        <w:tc>
          <w:tcPr>
            <w:tcW w:w="4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pStyle w:val="214"/>
              <w:widowControl/>
              <w:spacing w:line="276" w:lineRule="auto"/>
              <w:jc w:val="both"/>
              <w:rPr>
                <w:sz w:val="24"/>
                <w:szCs w:val="24"/>
                <w:lang w:eastAsia="en-US"/>
              </w:rPr>
            </w:pPr>
            <w:r>
              <w:rPr>
                <w:sz w:val="24"/>
                <w:szCs w:val="24"/>
                <w:lang w:eastAsia="en-US"/>
              </w:rPr>
              <w:t>Итого</w:t>
            </w:r>
          </w:p>
        </w:tc>
        <w:tc>
          <w:tcPr>
            <w:tcW w:w="15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bCs/>
                <w:lang w:eastAsia="en-US"/>
              </w:rPr>
            </w:pPr>
            <w:r>
              <w:rPr>
                <w:b w:val="0"/>
                <w:bCs/>
                <w:lang w:eastAsia="en-US"/>
              </w:rPr>
              <w:t>31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bCs/>
                <w:lang w:eastAsia="en-US"/>
              </w:rPr>
            </w:pPr>
            <w:r>
              <w:rPr>
                <w:b w:val="0"/>
                <w:bCs/>
                <w:lang w:eastAsia="en-US"/>
              </w:rPr>
              <w:t>18511</w:t>
            </w:r>
          </w:p>
        </w:tc>
        <w:tc>
          <w:tcPr>
            <w:tcW w:w="15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bCs/>
                <w:lang w:eastAsia="en-US"/>
              </w:rPr>
            </w:pPr>
            <w:r>
              <w:rPr>
                <w:b w:val="0"/>
                <w:bCs/>
                <w:lang w:eastAsia="en-US"/>
              </w:rPr>
              <w:t>23599</w:t>
            </w:r>
          </w:p>
        </w:tc>
      </w:tr>
    </w:tbl>
    <w:p w:rsidR="00DD0E88" w:rsidRDefault="00DD0E88" w:rsidP="00DD0E88">
      <w:pPr>
        <w:tabs>
          <w:tab w:val="num" w:pos="1260"/>
        </w:tabs>
        <w:spacing w:line="360" w:lineRule="auto"/>
        <w:ind w:left="900"/>
        <w:jc w:val="both"/>
        <w:rPr>
          <w:b w:val="0"/>
          <w:sz w:val="28"/>
          <w:szCs w:val="28"/>
        </w:rPr>
      </w:pPr>
    </w:p>
    <w:p w:rsidR="00DD0E88" w:rsidRDefault="00DD0E88" w:rsidP="00DD0E88">
      <w:pPr>
        <w:spacing w:line="360" w:lineRule="auto"/>
        <w:ind w:firstLine="709"/>
        <w:jc w:val="both"/>
        <w:rPr>
          <w:b w:val="0"/>
          <w:sz w:val="28"/>
        </w:rPr>
      </w:pPr>
      <w:r>
        <w:rPr>
          <w:b w:val="0"/>
          <w:sz w:val="28"/>
          <w:szCs w:val="28"/>
        </w:rPr>
        <w:t>1</w:t>
      </w:r>
      <w:proofErr w:type="gramStart"/>
      <w:r>
        <w:rPr>
          <w:b w:val="0"/>
          <w:sz w:val="28"/>
          <w:szCs w:val="28"/>
          <w:lang w:val="en-US"/>
        </w:rPr>
        <w:t> </w:t>
      </w:r>
      <w:r>
        <w:rPr>
          <w:b w:val="0"/>
          <w:sz w:val="28"/>
          <w:szCs w:val="28"/>
        </w:rPr>
        <w:t>Н</w:t>
      </w:r>
      <w:proofErr w:type="gramEnd"/>
      <w:r>
        <w:rPr>
          <w:b w:val="0"/>
          <w:sz w:val="28"/>
          <w:szCs w:val="28"/>
        </w:rPr>
        <w:t>аиболее</w:t>
      </w:r>
      <w:r>
        <w:rPr>
          <w:b w:val="0"/>
          <w:sz w:val="28"/>
        </w:rPr>
        <w:t xml:space="preserve"> ликвидные активы (группа А1) – это статьи раздела </w:t>
      </w:r>
      <w:r>
        <w:rPr>
          <w:b w:val="0"/>
          <w:sz w:val="28"/>
          <w:lang w:val="en-US"/>
        </w:rPr>
        <w:t>II</w:t>
      </w:r>
      <w:r>
        <w:rPr>
          <w:b w:val="0"/>
          <w:sz w:val="28"/>
        </w:rPr>
        <w:t xml:space="preserve"> актива баланса “Денежные средства” и “Краткосрочные финансовые вложения”.</w:t>
      </w:r>
    </w:p>
    <w:p w:rsidR="00DD0E88" w:rsidRDefault="00DD0E88" w:rsidP="00DD0E88">
      <w:pPr>
        <w:spacing w:line="360" w:lineRule="auto"/>
        <w:ind w:firstLine="709"/>
        <w:jc w:val="both"/>
        <w:rPr>
          <w:b w:val="0"/>
          <w:sz w:val="28"/>
          <w:szCs w:val="28"/>
        </w:rPr>
      </w:pPr>
      <w:r>
        <w:rPr>
          <w:b w:val="0"/>
          <w:sz w:val="28"/>
          <w:szCs w:val="28"/>
        </w:rPr>
        <w:t>2</w:t>
      </w:r>
      <w:r>
        <w:rPr>
          <w:b w:val="0"/>
          <w:sz w:val="28"/>
          <w:szCs w:val="28"/>
          <w:lang w:val="en-US"/>
        </w:rPr>
        <w:t> </w:t>
      </w:r>
      <w:r>
        <w:rPr>
          <w:b w:val="0"/>
          <w:sz w:val="28"/>
          <w:szCs w:val="28"/>
        </w:rPr>
        <w:t xml:space="preserve">Быстро реализуемые активы (группа А2) – статьи раздела </w:t>
      </w:r>
      <w:r>
        <w:rPr>
          <w:b w:val="0"/>
          <w:sz w:val="28"/>
          <w:szCs w:val="28"/>
          <w:lang w:val="en-US"/>
        </w:rPr>
        <w:t>II</w:t>
      </w:r>
      <w:r>
        <w:rPr>
          <w:b w:val="0"/>
          <w:sz w:val="28"/>
          <w:szCs w:val="28"/>
        </w:rPr>
        <w:t xml:space="preserve"> актива баланса “Дебиторская задолженность, платежи по которой ожидаются в течени</w:t>
      </w:r>
      <w:proofErr w:type="gramStart"/>
      <w:r>
        <w:rPr>
          <w:b w:val="0"/>
          <w:sz w:val="28"/>
          <w:szCs w:val="28"/>
        </w:rPr>
        <w:t>и</w:t>
      </w:r>
      <w:proofErr w:type="gramEnd"/>
      <w:r>
        <w:rPr>
          <w:b w:val="0"/>
          <w:sz w:val="28"/>
          <w:szCs w:val="28"/>
        </w:rPr>
        <w:t xml:space="preserve"> 12 месяцев после отчетной даты” и “Прочие оборотные активы”.</w:t>
      </w:r>
    </w:p>
    <w:p w:rsidR="00DD0E88" w:rsidRDefault="00DD0E88" w:rsidP="00DD0E88">
      <w:pPr>
        <w:pStyle w:val="25"/>
        <w:spacing w:after="0" w:line="360" w:lineRule="auto"/>
        <w:ind w:left="0" w:firstLine="709"/>
        <w:jc w:val="both"/>
        <w:rPr>
          <w:sz w:val="28"/>
          <w:szCs w:val="28"/>
        </w:rPr>
      </w:pPr>
      <w:r>
        <w:rPr>
          <w:sz w:val="28"/>
          <w:szCs w:val="28"/>
        </w:rPr>
        <w:t>3</w:t>
      </w:r>
      <w:r>
        <w:rPr>
          <w:sz w:val="28"/>
          <w:szCs w:val="28"/>
          <w:lang w:val="en-US"/>
        </w:rPr>
        <w:t> </w:t>
      </w:r>
      <w:r>
        <w:rPr>
          <w:sz w:val="28"/>
          <w:szCs w:val="28"/>
        </w:rPr>
        <w:t>Медленно реализуемые активы (группа А3) – статьи “Материальные запасы”, за исключением “Расходов будущих периодов” + “НДС по приобретенным ценностям” + “Дебиторская задолженность, платежи по которой ожидаются более</w:t>
      </w:r>
      <w:proofErr w:type="gramStart"/>
      <w:r>
        <w:rPr>
          <w:sz w:val="28"/>
          <w:szCs w:val="28"/>
        </w:rPr>
        <w:t>,</w:t>
      </w:r>
      <w:proofErr w:type="gramEnd"/>
      <w:r>
        <w:rPr>
          <w:sz w:val="28"/>
          <w:szCs w:val="28"/>
        </w:rPr>
        <w:t xml:space="preserve"> чем через 12 месяцев после отчетной даты” + “Долгосрочные финансовые вложения”.</w:t>
      </w:r>
    </w:p>
    <w:p w:rsidR="00DD0E88" w:rsidRDefault="00DD0E88" w:rsidP="00DD0E88">
      <w:pPr>
        <w:spacing w:line="360" w:lineRule="auto"/>
        <w:ind w:firstLine="709"/>
        <w:jc w:val="both"/>
        <w:rPr>
          <w:b w:val="0"/>
          <w:sz w:val="28"/>
          <w:szCs w:val="28"/>
        </w:rPr>
      </w:pPr>
      <w:r>
        <w:rPr>
          <w:b w:val="0"/>
          <w:sz w:val="28"/>
          <w:szCs w:val="28"/>
        </w:rPr>
        <w:t>4</w:t>
      </w:r>
      <w:r>
        <w:rPr>
          <w:b w:val="0"/>
          <w:sz w:val="28"/>
          <w:szCs w:val="28"/>
          <w:lang w:val="en-US"/>
        </w:rPr>
        <w:t> </w:t>
      </w:r>
      <w:r>
        <w:rPr>
          <w:b w:val="0"/>
          <w:sz w:val="28"/>
          <w:szCs w:val="28"/>
        </w:rPr>
        <w:t>Трудно реализуемые активы (группа А</w:t>
      </w:r>
      <w:proofErr w:type="gramStart"/>
      <w:r>
        <w:rPr>
          <w:b w:val="0"/>
          <w:sz w:val="28"/>
          <w:szCs w:val="28"/>
        </w:rPr>
        <w:t>4</w:t>
      </w:r>
      <w:proofErr w:type="gramEnd"/>
      <w:r>
        <w:rPr>
          <w:b w:val="0"/>
          <w:sz w:val="28"/>
          <w:szCs w:val="28"/>
        </w:rPr>
        <w:t xml:space="preserve">) – статьи раздела </w:t>
      </w:r>
      <w:r>
        <w:rPr>
          <w:b w:val="0"/>
          <w:sz w:val="28"/>
          <w:szCs w:val="28"/>
          <w:lang w:val="en-US"/>
        </w:rPr>
        <w:t>I</w:t>
      </w:r>
      <w:r>
        <w:rPr>
          <w:b w:val="0"/>
          <w:sz w:val="28"/>
          <w:szCs w:val="28"/>
        </w:rPr>
        <w:t xml:space="preserve"> актива баланса, за исключением “Долгосрочные финансовые вложения”.</w:t>
      </w:r>
    </w:p>
    <w:p w:rsidR="00DD0E88" w:rsidRDefault="00DD0E88" w:rsidP="00DD0E88">
      <w:pPr>
        <w:spacing w:line="360" w:lineRule="auto"/>
        <w:ind w:firstLine="709"/>
        <w:jc w:val="both"/>
        <w:rPr>
          <w:b w:val="0"/>
          <w:sz w:val="28"/>
          <w:szCs w:val="28"/>
        </w:rPr>
      </w:pPr>
      <w:r>
        <w:rPr>
          <w:b w:val="0"/>
          <w:sz w:val="28"/>
          <w:szCs w:val="28"/>
        </w:rPr>
        <w:t>Пассивы баланса группируются по степени срочности их оплаты:</w:t>
      </w:r>
    </w:p>
    <w:p w:rsidR="00DD0E88" w:rsidRDefault="00DD0E88" w:rsidP="00DD0E88">
      <w:pPr>
        <w:spacing w:line="360" w:lineRule="auto"/>
        <w:ind w:firstLine="709"/>
        <w:jc w:val="both"/>
        <w:rPr>
          <w:b w:val="0"/>
          <w:sz w:val="28"/>
          <w:szCs w:val="28"/>
        </w:rPr>
      </w:pPr>
      <w:r>
        <w:rPr>
          <w:b w:val="0"/>
          <w:sz w:val="28"/>
          <w:szCs w:val="28"/>
        </w:rPr>
        <w:t>1</w:t>
      </w:r>
      <w:proofErr w:type="gramStart"/>
      <w:r>
        <w:rPr>
          <w:b w:val="0"/>
          <w:sz w:val="28"/>
          <w:szCs w:val="28"/>
        </w:rPr>
        <w:t> Н</w:t>
      </w:r>
      <w:proofErr w:type="gramEnd"/>
      <w:r>
        <w:rPr>
          <w:b w:val="0"/>
          <w:sz w:val="28"/>
          <w:szCs w:val="28"/>
        </w:rPr>
        <w:t>аиболее срочные пассивы (группа П1) – статья “Кредиторская задолженность”.</w:t>
      </w:r>
    </w:p>
    <w:p w:rsidR="00DD0E88" w:rsidRDefault="00DD0E88" w:rsidP="00DD0E88">
      <w:pPr>
        <w:pStyle w:val="25"/>
        <w:spacing w:after="0" w:line="360" w:lineRule="auto"/>
        <w:ind w:left="0" w:firstLine="709"/>
        <w:jc w:val="both"/>
        <w:rPr>
          <w:sz w:val="28"/>
          <w:szCs w:val="28"/>
        </w:rPr>
      </w:pPr>
      <w:r>
        <w:rPr>
          <w:sz w:val="28"/>
          <w:szCs w:val="28"/>
        </w:rPr>
        <w:t>2 Краткосрочные пассивы (группа П</w:t>
      </w:r>
      <w:proofErr w:type="gramStart"/>
      <w:r>
        <w:rPr>
          <w:sz w:val="28"/>
          <w:szCs w:val="28"/>
        </w:rPr>
        <w:t>2</w:t>
      </w:r>
      <w:proofErr w:type="gramEnd"/>
      <w:r>
        <w:rPr>
          <w:sz w:val="28"/>
          <w:szCs w:val="28"/>
        </w:rPr>
        <w:t>) – статьи “Краткосрочные кредиты и займы” + “Прочие краткосрочные пассивы”.</w:t>
      </w:r>
    </w:p>
    <w:p w:rsidR="00DD0E88" w:rsidRDefault="00DD0E88" w:rsidP="00DD0E88">
      <w:pPr>
        <w:pStyle w:val="3"/>
        <w:ind w:left="0" w:firstLine="709"/>
        <w:rPr>
          <w:szCs w:val="28"/>
          <w:lang w:val="ru-RU"/>
        </w:rPr>
      </w:pPr>
      <w:r>
        <w:rPr>
          <w:szCs w:val="28"/>
          <w:lang w:val="ru-RU"/>
        </w:rPr>
        <w:lastRenderedPageBreak/>
        <w:t>3 Долгосрочные пассивы (группа П3) – статьи “Долгосрочные кредиты и займы” + “Прочие долгосрочные пассивы”.</w:t>
      </w:r>
    </w:p>
    <w:p w:rsidR="00DD0E88" w:rsidRDefault="00DD0E88" w:rsidP="00DD0E88">
      <w:pPr>
        <w:spacing w:line="360" w:lineRule="auto"/>
        <w:ind w:firstLine="709"/>
        <w:jc w:val="both"/>
        <w:rPr>
          <w:b w:val="0"/>
          <w:sz w:val="28"/>
          <w:szCs w:val="28"/>
        </w:rPr>
      </w:pPr>
      <w:r>
        <w:rPr>
          <w:b w:val="0"/>
          <w:sz w:val="28"/>
          <w:szCs w:val="28"/>
        </w:rPr>
        <w:t>4 Постоянные пассивы (группа П</w:t>
      </w:r>
      <w:proofErr w:type="gramStart"/>
      <w:r>
        <w:rPr>
          <w:b w:val="0"/>
          <w:sz w:val="28"/>
          <w:szCs w:val="28"/>
        </w:rPr>
        <w:t>4</w:t>
      </w:r>
      <w:proofErr w:type="gramEnd"/>
      <w:r>
        <w:rPr>
          <w:b w:val="0"/>
          <w:sz w:val="28"/>
          <w:szCs w:val="28"/>
        </w:rPr>
        <w:t>) – статьи раздела баланса “Капитал и резервы” и “Расходы будущих периодов”.</w:t>
      </w:r>
    </w:p>
    <w:p w:rsidR="00DD0E88" w:rsidRDefault="00DD0E88" w:rsidP="00DD0E88">
      <w:pPr>
        <w:pStyle w:val="af"/>
        <w:rPr>
          <w:szCs w:val="28"/>
          <w:lang w:val="ru-RU"/>
        </w:rPr>
      </w:pPr>
      <w:r>
        <w:rPr>
          <w:szCs w:val="28"/>
          <w:lang w:val="ru-RU"/>
        </w:rPr>
        <w:t xml:space="preserve">Для определения ликвидности баланса следует сопоставить итоги приведенных групп по активу и пассиву (табл. 3.7). </w:t>
      </w:r>
    </w:p>
    <w:p w:rsidR="00DD0E88" w:rsidRDefault="00DD0E88" w:rsidP="00DD0E88">
      <w:pPr>
        <w:pStyle w:val="af"/>
        <w:rPr>
          <w:lang w:val="ru-RU"/>
        </w:rPr>
      </w:pPr>
      <w:r>
        <w:rPr>
          <w:lang w:val="ru-RU"/>
        </w:rPr>
        <w:t>Степень ликвидности баланса характеризуют следующие соотношения.</w:t>
      </w:r>
    </w:p>
    <w:p w:rsidR="00DD0E88" w:rsidRDefault="00DD0E88" w:rsidP="00DD0E88">
      <w:pPr>
        <w:numPr>
          <w:ilvl w:val="0"/>
          <w:numId w:val="2"/>
        </w:numPr>
        <w:tabs>
          <w:tab w:val="num" w:pos="900"/>
        </w:tabs>
        <w:spacing w:line="360" w:lineRule="auto"/>
        <w:jc w:val="both"/>
        <w:rPr>
          <w:b w:val="0"/>
          <w:sz w:val="28"/>
          <w:lang w:val="en-US"/>
        </w:rPr>
      </w:pPr>
      <w:proofErr w:type="spellStart"/>
      <w:r>
        <w:rPr>
          <w:b w:val="0"/>
          <w:sz w:val="28"/>
          <w:lang w:val="en-US"/>
        </w:rPr>
        <w:t>Абс</w:t>
      </w:r>
      <w:proofErr w:type="spellEnd"/>
      <w:r>
        <w:rPr>
          <w:b w:val="0"/>
          <w:sz w:val="28"/>
        </w:rPr>
        <w:t>а</w:t>
      </w:r>
      <w:proofErr w:type="spellStart"/>
      <w:r>
        <w:rPr>
          <w:b w:val="0"/>
          <w:sz w:val="28"/>
          <w:lang w:val="en-US"/>
        </w:rPr>
        <w:t>лютная</w:t>
      </w:r>
      <w:proofErr w:type="spellEnd"/>
      <w:r>
        <w:rPr>
          <w:b w:val="0"/>
          <w:sz w:val="28"/>
          <w:lang w:val="en-US"/>
        </w:rPr>
        <w:t xml:space="preserve"> </w:t>
      </w:r>
      <w:proofErr w:type="spellStart"/>
      <w:r>
        <w:rPr>
          <w:b w:val="0"/>
          <w:sz w:val="28"/>
          <w:lang w:val="en-US"/>
        </w:rPr>
        <w:t>ликвидность</w:t>
      </w:r>
      <w:proofErr w:type="spellEnd"/>
    </w:p>
    <w:p w:rsidR="00DD0E88" w:rsidRDefault="00DD0E88" w:rsidP="00DD0E88">
      <w:pPr>
        <w:tabs>
          <w:tab w:val="num" w:pos="1440"/>
        </w:tabs>
        <w:spacing w:line="360" w:lineRule="auto"/>
        <w:ind w:left="1440" w:hanging="540"/>
        <w:jc w:val="both"/>
        <w:rPr>
          <w:b w:val="0"/>
          <w:sz w:val="28"/>
        </w:rPr>
      </w:pPr>
      <w:r>
        <w:rPr>
          <w:b w:val="0"/>
          <w:sz w:val="28"/>
        </w:rPr>
        <w:t xml:space="preserve">       </w:t>
      </w:r>
      <w:r>
        <w:rPr>
          <w:b w:val="0"/>
          <w:sz w:val="28"/>
          <w:lang w:val="en-US"/>
        </w:rPr>
        <w:t xml:space="preserve">А1 &gt; </w:t>
      </w:r>
      <w:r>
        <w:rPr>
          <w:b w:val="0"/>
          <w:sz w:val="28"/>
        </w:rPr>
        <w:t xml:space="preserve">П1     А2 </w:t>
      </w:r>
      <w:r>
        <w:rPr>
          <w:b w:val="0"/>
          <w:sz w:val="28"/>
          <w:lang w:val="en-US"/>
        </w:rPr>
        <w:t xml:space="preserve">&gt; </w:t>
      </w:r>
      <w:r>
        <w:rPr>
          <w:b w:val="0"/>
          <w:sz w:val="28"/>
        </w:rPr>
        <w:t xml:space="preserve">П2     А3 </w:t>
      </w:r>
      <w:r>
        <w:rPr>
          <w:b w:val="0"/>
          <w:sz w:val="28"/>
          <w:lang w:val="en-US"/>
        </w:rPr>
        <w:t>&gt;</w:t>
      </w:r>
      <w:r>
        <w:rPr>
          <w:b w:val="0"/>
          <w:sz w:val="28"/>
        </w:rPr>
        <w:t xml:space="preserve"> П3      П4 </w:t>
      </w:r>
      <w:r>
        <w:rPr>
          <w:b w:val="0"/>
          <w:sz w:val="28"/>
          <w:lang w:val="en-US"/>
        </w:rPr>
        <w:t>&gt;</w:t>
      </w:r>
      <w:r>
        <w:rPr>
          <w:b w:val="0"/>
          <w:sz w:val="28"/>
        </w:rPr>
        <w:t xml:space="preserve"> А4                        </w:t>
      </w:r>
    </w:p>
    <w:p w:rsidR="00DD0E88" w:rsidRDefault="00DD0E88" w:rsidP="00DD0E88">
      <w:pPr>
        <w:numPr>
          <w:ilvl w:val="0"/>
          <w:numId w:val="2"/>
        </w:numPr>
        <w:tabs>
          <w:tab w:val="num" w:pos="900"/>
        </w:tabs>
        <w:spacing w:line="360" w:lineRule="auto"/>
        <w:jc w:val="both"/>
        <w:rPr>
          <w:b w:val="0"/>
          <w:sz w:val="28"/>
        </w:rPr>
      </w:pPr>
      <w:r>
        <w:rPr>
          <w:b w:val="0"/>
          <w:sz w:val="28"/>
        </w:rPr>
        <w:t>Текущая ликвидность</w:t>
      </w:r>
    </w:p>
    <w:p w:rsidR="00DD0E88" w:rsidRDefault="00DD0E88" w:rsidP="00DD0E88">
      <w:pPr>
        <w:tabs>
          <w:tab w:val="num" w:pos="1440"/>
        </w:tabs>
        <w:spacing w:line="360" w:lineRule="auto"/>
        <w:ind w:left="1440" w:hanging="540"/>
        <w:jc w:val="both"/>
        <w:rPr>
          <w:b w:val="0"/>
          <w:sz w:val="28"/>
        </w:rPr>
      </w:pPr>
      <w:r>
        <w:rPr>
          <w:b w:val="0"/>
          <w:sz w:val="28"/>
        </w:rPr>
        <w:t xml:space="preserve">       А</w:t>
      </w:r>
      <w:proofErr w:type="gramStart"/>
      <w:r>
        <w:rPr>
          <w:b w:val="0"/>
          <w:sz w:val="28"/>
        </w:rPr>
        <w:t>1</w:t>
      </w:r>
      <w:proofErr w:type="gramEnd"/>
      <w:r>
        <w:rPr>
          <w:b w:val="0"/>
          <w:sz w:val="28"/>
        </w:rPr>
        <w:t xml:space="preserve"> + А2 </w:t>
      </w:r>
      <w:r>
        <w:rPr>
          <w:b w:val="0"/>
          <w:sz w:val="28"/>
          <w:lang w:val="en-US"/>
        </w:rPr>
        <w:t>&gt;</w:t>
      </w:r>
      <w:r>
        <w:rPr>
          <w:b w:val="0"/>
          <w:sz w:val="28"/>
        </w:rPr>
        <w:t xml:space="preserve"> П1 + П2      П4 </w:t>
      </w:r>
      <w:r>
        <w:rPr>
          <w:b w:val="0"/>
          <w:sz w:val="28"/>
          <w:lang w:val="en-US"/>
        </w:rPr>
        <w:t>&gt;</w:t>
      </w:r>
      <w:r>
        <w:rPr>
          <w:b w:val="0"/>
          <w:sz w:val="28"/>
        </w:rPr>
        <w:t xml:space="preserve"> А4                                                       </w:t>
      </w:r>
    </w:p>
    <w:p w:rsidR="00DD0E88" w:rsidRDefault="00DD0E88" w:rsidP="00DD0E88">
      <w:pPr>
        <w:numPr>
          <w:ilvl w:val="0"/>
          <w:numId w:val="2"/>
        </w:numPr>
        <w:tabs>
          <w:tab w:val="num" w:pos="900"/>
        </w:tabs>
        <w:spacing w:line="360" w:lineRule="auto"/>
        <w:jc w:val="both"/>
        <w:rPr>
          <w:b w:val="0"/>
          <w:sz w:val="28"/>
        </w:rPr>
      </w:pPr>
      <w:r>
        <w:rPr>
          <w:b w:val="0"/>
          <w:sz w:val="28"/>
        </w:rPr>
        <w:t>Перспективная ликвидность</w:t>
      </w:r>
    </w:p>
    <w:p w:rsidR="00DD0E88" w:rsidRDefault="00DD0E88" w:rsidP="00DD0E88">
      <w:pPr>
        <w:tabs>
          <w:tab w:val="num" w:pos="1440"/>
        </w:tabs>
        <w:spacing w:line="360" w:lineRule="auto"/>
        <w:ind w:left="1440" w:hanging="540"/>
        <w:jc w:val="both"/>
        <w:rPr>
          <w:b w:val="0"/>
          <w:sz w:val="28"/>
        </w:rPr>
      </w:pPr>
      <w:r>
        <w:rPr>
          <w:b w:val="0"/>
          <w:sz w:val="28"/>
        </w:rPr>
        <w:t xml:space="preserve">        А</w:t>
      </w:r>
      <w:proofErr w:type="gramStart"/>
      <w:r>
        <w:rPr>
          <w:b w:val="0"/>
          <w:sz w:val="28"/>
        </w:rPr>
        <w:t>1</w:t>
      </w:r>
      <w:proofErr w:type="gramEnd"/>
      <w:r>
        <w:rPr>
          <w:b w:val="0"/>
          <w:sz w:val="28"/>
        </w:rPr>
        <w:t xml:space="preserve"> + А2 </w:t>
      </w:r>
      <w:r>
        <w:rPr>
          <w:b w:val="0"/>
          <w:sz w:val="28"/>
          <w:lang w:val="en-US"/>
        </w:rPr>
        <w:t>&lt;</w:t>
      </w:r>
      <w:r>
        <w:rPr>
          <w:b w:val="0"/>
          <w:sz w:val="28"/>
        </w:rPr>
        <w:t xml:space="preserve"> П1 + П2      А3 </w:t>
      </w:r>
      <w:r>
        <w:rPr>
          <w:b w:val="0"/>
          <w:sz w:val="28"/>
          <w:lang w:val="en-US"/>
        </w:rPr>
        <w:t>&gt;</w:t>
      </w:r>
      <w:r>
        <w:rPr>
          <w:b w:val="0"/>
          <w:sz w:val="28"/>
        </w:rPr>
        <w:t xml:space="preserve"> П3      П4 </w:t>
      </w:r>
      <w:r>
        <w:rPr>
          <w:b w:val="0"/>
          <w:sz w:val="28"/>
          <w:lang w:val="en-US"/>
        </w:rPr>
        <w:t>&gt;</w:t>
      </w:r>
      <w:r>
        <w:rPr>
          <w:b w:val="0"/>
          <w:sz w:val="28"/>
        </w:rPr>
        <w:t xml:space="preserve"> А4                            </w:t>
      </w:r>
    </w:p>
    <w:p w:rsidR="00DD0E88" w:rsidRDefault="00DD0E88" w:rsidP="00DD0E88">
      <w:pPr>
        <w:numPr>
          <w:ilvl w:val="0"/>
          <w:numId w:val="2"/>
        </w:numPr>
        <w:tabs>
          <w:tab w:val="num" w:pos="900"/>
        </w:tabs>
        <w:spacing w:line="360" w:lineRule="auto"/>
        <w:jc w:val="both"/>
        <w:rPr>
          <w:b w:val="0"/>
          <w:sz w:val="28"/>
        </w:rPr>
      </w:pPr>
      <w:r>
        <w:rPr>
          <w:b w:val="0"/>
          <w:sz w:val="28"/>
        </w:rPr>
        <w:t>Недостаточный уровень перспективной ликвидности</w:t>
      </w:r>
    </w:p>
    <w:p w:rsidR="00DD0E88" w:rsidRDefault="00DD0E88" w:rsidP="00DD0E88">
      <w:pPr>
        <w:tabs>
          <w:tab w:val="num" w:pos="1440"/>
        </w:tabs>
        <w:spacing w:line="360" w:lineRule="auto"/>
        <w:ind w:left="1440" w:hanging="540"/>
        <w:jc w:val="both"/>
        <w:rPr>
          <w:b w:val="0"/>
          <w:sz w:val="28"/>
        </w:rPr>
      </w:pPr>
      <w:r>
        <w:rPr>
          <w:b w:val="0"/>
          <w:sz w:val="28"/>
        </w:rPr>
        <w:t xml:space="preserve">        А</w:t>
      </w:r>
      <w:proofErr w:type="gramStart"/>
      <w:r>
        <w:rPr>
          <w:b w:val="0"/>
          <w:sz w:val="28"/>
        </w:rPr>
        <w:t>1</w:t>
      </w:r>
      <w:proofErr w:type="gramEnd"/>
      <w:r>
        <w:rPr>
          <w:b w:val="0"/>
          <w:sz w:val="28"/>
        </w:rPr>
        <w:t xml:space="preserve"> + А2 </w:t>
      </w:r>
      <w:r>
        <w:rPr>
          <w:b w:val="0"/>
          <w:sz w:val="28"/>
          <w:lang w:val="en-US"/>
        </w:rPr>
        <w:t>&lt;</w:t>
      </w:r>
      <w:r>
        <w:rPr>
          <w:b w:val="0"/>
          <w:sz w:val="28"/>
        </w:rPr>
        <w:t xml:space="preserve"> П1 + П2      А3 </w:t>
      </w:r>
      <w:r>
        <w:rPr>
          <w:b w:val="0"/>
          <w:sz w:val="28"/>
          <w:lang w:val="en-US"/>
        </w:rPr>
        <w:t>&lt;</w:t>
      </w:r>
      <w:r>
        <w:rPr>
          <w:b w:val="0"/>
          <w:sz w:val="28"/>
        </w:rPr>
        <w:t xml:space="preserve"> П3      П4 </w:t>
      </w:r>
      <w:r>
        <w:rPr>
          <w:b w:val="0"/>
          <w:sz w:val="28"/>
          <w:lang w:val="en-US"/>
        </w:rPr>
        <w:t>&gt;</w:t>
      </w:r>
      <w:r>
        <w:rPr>
          <w:b w:val="0"/>
          <w:sz w:val="28"/>
        </w:rPr>
        <w:t xml:space="preserve"> А4                      </w:t>
      </w:r>
    </w:p>
    <w:p w:rsidR="00DD0E88" w:rsidRDefault="00DD0E88" w:rsidP="00DD0E88">
      <w:pPr>
        <w:numPr>
          <w:ilvl w:val="0"/>
          <w:numId w:val="2"/>
        </w:numPr>
        <w:tabs>
          <w:tab w:val="num" w:pos="900"/>
        </w:tabs>
        <w:spacing w:line="360" w:lineRule="auto"/>
        <w:jc w:val="both"/>
        <w:rPr>
          <w:b w:val="0"/>
          <w:sz w:val="28"/>
        </w:rPr>
      </w:pPr>
      <w:r>
        <w:rPr>
          <w:b w:val="0"/>
          <w:sz w:val="28"/>
        </w:rPr>
        <w:t>Баланс организации неликвиден</w:t>
      </w:r>
    </w:p>
    <w:p w:rsidR="00DD0E88" w:rsidRDefault="00DD0E88" w:rsidP="00DD0E88">
      <w:pPr>
        <w:pStyle w:val="afb"/>
        <w:widowControl/>
        <w:ind w:firstLine="1440"/>
        <w:jc w:val="both"/>
      </w:pPr>
      <w:r>
        <w:t>П</w:t>
      </w:r>
      <w:proofErr w:type="gramStart"/>
      <w:r>
        <w:t>4</w:t>
      </w:r>
      <w:proofErr w:type="gramEnd"/>
      <w:r>
        <w:t xml:space="preserve"> &lt; А4</w:t>
      </w:r>
      <w:r>
        <w:tab/>
        <w:t xml:space="preserve">  </w:t>
      </w:r>
    </w:p>
    <w:p w:rsidR="00DD0E88" w:rsidRDefault="00DD0E88" w:rsidP="00DD0E88">
      <w:pPr>
        <w:pStyle w:val="afb"/>
        <w:widowControl/>
        <w:ind w:firstLine="1440"/>
        <w:jc w:val="both"/>
        <w:rPr>
          <w:szCs w:val="28"/>
        </w:rPr>
      </w:pPr>
    </w:p>
    <w:p w:rsidR="00DD0E88" w:rsidRDefault="00DD0E88" w:rsidP="00DD0E88">
      <w:pPr>
        <w:pStyle w:val="afb"/>
        <w:widowControl/>
        <w:ind w:firstLine="0"/>
        <w:jc w:val="both"/>
        <w:rPr>
          <w:szCs w:val="28"/>
        </w:rPr>
      </w:pPr>
      <w:r>
        <w:rPr>
          <w:szCs w:val="28"/>
        </w:rPr>
        <w:t>Таблица 3.7 – Показатели ликвидности баланса в абсолютном выражен</w:t>
      </w:r>
      <w:proofErr w:type="gramStart"/>
      <w:r>
        <w:rPr>
          <w:szCs w:val="28"/>
        </w:rPr>
        <w:t>ии  ООО</w:t>
      </w:r>
      <w:proofErr w:type="gramEnd"/>
      <w:r>
        <w:rPr>
          <w:szCs w:val="28"/>
        </w:rPr>
        <w:t xml:space="preserve"> « </w:t>
      </w:r>
      <w:proofErr w:type="spellStart"/>
      <w:r>
        <w:rPr>
          <w:szCs w:val="28"/>
        </w:rPr>
        <w:t>Раден</w:t>
      </w:r>
      <w:proofErr w:type="spellEnd"/>
      <w:r>
        <w:rPr>
          <w:szCs w:val="28"/>
        </w:rPr>
        <w:t>» (тыс. руб.)</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37"/>
        <w:gridCol w:w="1109"/>
        <w:gridCol w:w="991"/>
        <w:gridCol w:w="1133"/>
      </w:tblGrid>
      <w:tr w:rsidR="00DD0E88" w:rsidTr="00DD0E88">
        <w:trPr>
          <w:cantSplit/>
          <w:trHeight w:val="90"/>
        </w:trPr>
        <w:tc>
          <w:tcPr>
            <w:tcW w:w="60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pStyle w:val="afa"/>
              <w:widowControl/>
              <w:spacing w:line="276" w:lineRule="auto"/>
              <w:jc w:val="both"/>
              <w:rPr>
                <w:sz w:val="24"/>
                <w:szCs w:val="24"/>
                <w:lang w:eastAsia="en-US"/>
              </w:rPr>
            </w:pPr>
            <w:r>
              <w:rPr>
                <w:sz w:val="24"/>
                <w:szCs w:val="24"/>
                <w:lang w:eastAsia="en-US"/>
              </w:rPr>
              <w:t>Показатели</w:t>
            </w:r>
          </w:p>
        </w:tc>
        <w:tc>
          <w:tcPr>
            <w:tcW w:w="11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pStyle w:val="afa"/>
              <w:widowControl/>
              <w:spacing w:line="276" w:lineRule="auto"/>
              <w:jc w:val="both"/>
              <w:rPr>
                <w:sz w:val="24"/>
                <w:szCs w:val="24"/>
                <w:lang w:eastAsia="en-US"/>
              </w:rPr>
            </w:pPr>
            <w:r>
              <w:rPr>
                <w:sz w:val="24"/>
                <w:szCs w:val="24"/>
                <w:lang w:eastAsia="en-US"/>
              </w:rPr>
              <w:t>2013г.</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pStyle w:val="afa"/>
              <w:widowControl/>
              <w:spacing w:line="276" w:lineRule="auto"/>
              <w:jc w:val="both"/>
              <w:rPr>
                <w:sz w:val="24"/>
                <w:szCs w:val="24"/>
                <w:lang w:eastAsia="en-US"/>
              </w:rPr>
            </w:pPr>
            <w:r>
              <w:rPr>
                <w:sz w:val="24"/>
                <w:szCs w:val="24"/>
                <w:lang w:eastAsia="en-US"/>
              </w:rPr>
              <w:t>2014г.</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pStyle w:val="afa"/>
              <w:widowControl/>
              <w:spacing w:line="276" w:lineRule="auto"/>
              <w:jc w:val="both"/>
              <w:rPr>
                <w:sz w:val="24"/>
                <w:szCs w:val="24"/>
                <w:lang w:eastAsia="en-US"/>
              </w:rPr>
            </w:pPr>
            <w:r>
              <w:rPr>
                <w:sz w:val="24"/>
                <w:szCs w:val="24"/>
                <w:lang w:eastAsia="en-US"/>
              </w:rPr>
              <w:t>2015г.</w:t>
            </w:r>
          </w:p>
        </w:tc>
      </w:tr>
      <w:tr w:rsidR="00DD0E88" w:rsidTr="00DD0E88">
        <w:trPr>
          <w:cantSplit/>
          <w:trHeight w:val="527"/>
        </w:trPr>
        <w:tc>
          <w:tcPr>
            <w:tcW w:w="60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pStyle w:val="afa"/>
              <w:widowControl/>
              <w:spacing w:line="276" w:lineRule="auto"/>
              <w:jc w:val="both"/>
              <w:rPr>
                <w:sz w:val="24"/>
                <w:szCs w:val="24"/>
                <w:lang w:eastAsia="en-US"/>
              </w:rPr>
            </w:pPr>
            <w:r>
              <w:rPr>
                <w:sz w:val="24"/>
                <w:szCs w:val="24"/>
                <w:lang w:eastAsia="en-US"/>
              </w:rPr>
              <w:t>Разность между наиболее ликвидными активами и наиболее срочными</w:t>
            </w:r>
            <w:r>
              <w:rPr>
                <w:sz w:val="24"/>
                <w:szCs w:val="24"/>
                <w:lang w:val="en-US" w:eastAsia="en-US"/>
              </w:rPr>
              <w:t> </w:t>
            </w:r>
            <w:r>
              <w:rPr>
                <w:sz w:val="24"/>
                <w:szCs w:val="24"/>
                <w:lang w:eastAsia="en-US"/>
              </w:rPr>
              <w:t>обязательствами</w:t>
            </w:r>
          </w:p>
        </w:tc>
        <w:tc>
          <w:tcPr>
            <w:tcW w:w="11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bCs/>
                <w:lang w:eastAsia="en-US"/>
              </w:rPr>
            </w:pPr>
            <w:r>
              <w:rPr>
                <w:b w:val="0"/>
                <w:bCs/>
                <w:lang w:eastAsia="en-US"/>
              </w:rPr>
              <w:t>-15</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bCs/>
                <w:lang w:eastAsia="en-US"/>
              </w:rPr>
            </w:pPr>
            <w:r>
              <w:rPr>
                <w:b w:val="0"/>
                <w:bCs/>
                <w:lang w:eastAsia="en-US"/>
              </w:rPr>
              <w:t>-2369</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bCs/>
                <w:lang w:eastAsia="en-US"/>
              </w:rPr>
            </w:pPr>
            <w:r>
              <w:rPr>
                <w:b w:val="0"/>
                <w:bCs/>
                <w:lang w:eastAsia="en-US"/>
              </w:rPr>
              <w:t>-7336</w:t>
            </w:r>
          </w:p>
        </w:tc>
      </w:tr>
      <w:tr w:rsidR="00DD0E88" w:rsidTr="00DD0E88">
        <w:trPr>
          <w:cantSplit/>
          <w:trHeight w:val="313"/>
        </w:trPr>
        <w:tc>
          <w:tcPr>
            <w:tcW w:w="60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pStyle w:val="afa"/>
              <w:widowControl/>
              <w:spacing w:line="276" w:lineRule="auto"/>
              <w:jc w:val="both"/>
              <w:rPr>
                <w:sz w:val="24"/>
                <w:szCs w:val="24"/>
                <w:lang w:eastAsia="en-US"/>
              </w:rPr>
            </w:pPr>
            <w:r>
              <w:rPr>
                <w:sz w:val="24"/>
                <w:szCs w:val="24"/>
                <w:lang w:eastAsia="en-US"/>
              </w:rPr>
              <w:t>Разность между быстро реализуемыми активами и краткосрочными пассивами</w:t>
            </w:r>
          </w:p>
        </w:tc>
        <w:tc>
          <w:tcPr>
            <w:tcW w:w="11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bCs/>
                <w:lang w:eastAsia="en-US"/>
              </w:rPr>
            </w:pPr>
            <w:r>
              <w:rPr>
                <w:b w:val="0"/>
                <w:bCs/>
                <w:lang w:eastAsia="en-US"/>
              </w:rPr>
              <w:t>+28</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bCs/>
                <w:lang w:eastAsia="en-US"/>
              </w:rPr>
            </w:pPr>
            <w:r>
              <w:rPr>
                <w:b w:val="0"/>
                <w:bCs/>
                <w:lang w:eastAsia="en-US"/>
              </w:rPr>
              <w:t>+974</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bCs/>
                <w:lang w:eastAsia="en-US"/>
              </w:rPr>
            </w:pPr>
            <w:r>
              <w:rPr>
                <w:b w:val="0"/>
                <w:bCs/>
                <w:lang w:eastAsia="en-US"/>
              </w:rPr>
              <w:t>+6428</w:t>
            </w:r>
          </w:p>
        </w:tc>
      </w:tr>
      <w:tr w:rsidR="00DD0E88" w:rsidTr="00DD0E88">
        <w:trPr>
          <w:cantSplit/>
          <w:trHeight w:val="293"/>
        </w:trPr>
        <w:tc>
          <w:tcPr>
            <w:tcW w:w="60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pStyle w:val="afa"/>
              <w:widowControl/>
              <w:spacing w:line="276" w:lineRule="auto"/>
              <w:jc w:val="both"/>
              <w:rPr>
                <w:sz w:val="24"/>
                <w:szCs w:val="24"/>
                <w:lang w:eastAsia="en-US"/>
              </w:rPr>
            </w:pPr>
            <w:r>
              <w:rPr>
                <w:sz w:val="24"/>
                <w:szCs w:val="24"/>
                <w:lang w:eastAsia="en-US"/>
              </w:rPr>
              <w:t>Разность между медленно реализуемыми активами и долгосрочными пассивами</w:t>
            </w:r>
          </w:p>
        </w:tc>
        <w:tc>
          <w:tcPr>
            <w:tcW w:w="11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bCs/>
                <w:lang w:eastAsia="en-US"/>
              </w:rPr>
            </w:pPr>
            <w:r>
              <w:rPr>
                <w:b w:val="0"/>
                <w:bCs/>
                <w:lang w:eastAsia="en-US"/>
              </w:rPr>
              <w:t>0</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bCs/>
                <w:lang w:eastAsia="en-US"/>
              </w:rPr>
            </w:pPr>
            <w:r>
              <w:rPr>
                <w:b w:val="0"/>
                <w:bCs/>
                <w:lang w:eastAsia="en-US"/>
              </w:rPr>
              <w:t>+2295</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bCs/>
                <w:lang w:eastAsia="en-US"/>
              </w:rPr>
            </w:pPr>
            <w:r>
              <w:rPr>
                <w:b w:val="0"/>
                <w:bCs/>
                <w:lang w:eastAsia="en-US"/>
              </w:rPr>
              <w:t>+2354</w:t>
            </w:r>
          </w:p>
        </w:tc>
      </w:tr>
      <w:tr w:rsidR="00DD0E88" w:rsidTr="00DD0E88">
        <w:trPr>
          <w:cantSplit/>
          <w:trHeight w:val="453"/>
        </w:trPr>
        <w:tc>
          <w:tcPr>
            <w:tcW w:w="60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pStyle w:val="afa"/>
              <w:widowControl/>
              <w:spacing w:line="276" w:lineRule="auto"/>
              <w:jc w:val="both"/>
              <w:rPr>
                <w:sz w:val="24"/>
                <w:szCs w:val="24"/>
                <w:lang w:eastAsia="en-US"/>
              </w:rPr>
            </w:pPr>
            <w:r>
              <w:rPr>
                <w:sz w:val="24"/>
                <w:szCs w:val="24"/>
                <w:lang w:eastAsia="en-US"/>
              </w:rPr>
              <w:t>Разность между постоянными пассивами и трудно реализуемыми активами</w:t>
            </w:r>
          </w:p>
        </w:tc>
        <w:tc>
          <w:tcPr>
            <w:tcW w:w="11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bCs/>
                <w:lang w:eastAsia="en-US"/>
              </w:rPr>
            </w:pPr>
            <w:r>
              <w:rPr>
                <w:b w:val="0"/>
                <w:bCs/>
                <w:lang w:eastAsia="en-US"/>
              </w:rPr>
              <w:t>-13</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bCs/>
                <w:lang w:eastAsia="en-US"/>
              </w:rPr>
            </w:pPr>
            <w:r>
              <w:rPr>
                <w:b w:val="0"/>
                <w:bCs/>
                <w:lang w:eastAsia="en-US"/>
              </w:rPr>
              <w:t>-900</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bCs/>
                <w:lang w:eastAsia="en-US"/>
              </w:rPr>
            </w:pPr>
            <w:r>
              <w:rPr>
                <w:b w:val="0"/>
                <w:bCs/>
                <w:lang w:eastAsia="en-US"/>
              </w:rPr>
              <w:t>-1446</w:t>
            </w:r>
          </w:p>
        </w:tc>
      </w:tr>
    </w:tbl>
    <w:p w:rsidR="00DD0E88" w:rsidRDefault="00DD0E88" w:rsidP="00DD0E88">
      <w:pPr>
        <w:tabs>
          <w:tab w:val="num" w:pos="0"/>
          <w:tab w:val="left" w:pos="3535"/>
        </w:tabs>
        <w:spacing w:line="360" w:lineRule="auto"/>
        <w:ind w:firstLine="900"/>
        <w:jc w:val="both"/>
        <w:rPr>
          <w:b w:val="0"/>
          <w:sz w:val="28"/>
        </w:rPr>
      </w:pPr>
    </w:p>
    <w:p w:rsidR="00DD0E88" w:rsidRDefault="00DD0E88" w:rsidP="00DD0E88">
      <w:pPr>
        <w:tabs>
          <w:tab w:val="num" w:pos="0"/>
          <w:tab w:val="left" w:pos="3535"/>
        </w:tabs>
        <w:spacing w:line="360" w:lineRule="auto"/>
        <w:jc w:val="both"/>
        <w:rPr>
          <w:b w:val="0"/>
          <w:sz w:val="28"/>
        </w:rPr>
      </w:pPr>
    </w:p>
    <w:p w:rsidR="00DD0E88" w:rsidRDefault="00DD0E88" w:rsidP="00DD0E88">
      <w:pPr>
        <w:tabs>
          <w:tab w:val="num" w:pos="0"/>
          <w:tab w:val="left" w:pos="3535"/>
        </w:tabs>
        <w:spacing w:line="360" w:lineRule="auto"/>
        <w:jc w:val="both"/>
        <w:rPr>
          <w:b w:val="0"/>
          <w:sz w:val="28"/>
        </w:rPr>
      </w:pPr>
    </w:p>
    <w:p w:rsidR="00DD0E88" w:rsidRDefault="00DD0E88" w:rsidP="00DD0E88">
      <w:pPr>
        <w:tabs>
          <w:tab w:val="num" w:pos="0"/>
          <w:tab w:val="left" w:pos="3535"/>
        </w:tabs>
        <w:spacing w:line="360" w:lineRule="auto"/>
        <w:jc w:val="both"/>
        <w:rPr>
          <w:b w:val="0"/>
          <w:sz w:val="28"/>
        </w:rPr>
      </w:pPr>
    </w:p>
    <w:p w:rsidR="00DD0E88" w:rsidRDefault="00DD0E88" w:rsidP="00DD0E88">
      <w:pPr>
        <w:tabs>
          <w:tab w:val="num" w:pos="0"/>
          <w:tab w:val="left" w:pos="3535"/>
        </w:tabs>
        <w:spacing w:line="360" w:lineRule="auto"/>
        <w:jc w:val="both"/>
        <w:rPr>
          <w:b w:val="0"/>
          <w:sz w:val="28"/>
        </w:rPr>
      </w:pPr>
      <w:r>
        <w:rPr>
          <w:b w:val="0"/>
          <w:sz w:val="28"/>
        </w:rPr>
        <w:lastRenderedPageBreak/>
        <w:t>Для ООО «</w:t>
      </w:r>
      <w:proofErr w:type="spellStart"/>
      <w:r>
        <w:rPr>
          <w:b w:val="0"/>
          <w:sz w:val="28"/>
        </w:rPr>
        <w:t>Раден</w:t>
      </w:r>
      <w:proofErr w:type="spellEnd"/>
      <w:r>
        <w:rPr>
          <w:b w:val="0"/>
          <w:sz w:val="28"/>
        </w:rPr>
        <w:t>» система неравенств выглядит следующим образом:</w:t>
      </w:r>
    </w:p>
    <w:p w:rsidR="00DD0E88" w:rsidRDefault="00DD0E88" w:rsidP="00DD0E88">
      <w:pPr>
        <w:tabs>
          <w:tab w:val="num" w:pos="0"/>
          <w:tab w:val="left" w:pos="3535"/>
        </w:tabs>
        <w:spacing w:line="360" w:lineRule="auto"/>
        <w:ind w:firstLine="900"/>
        <w:jc w:val="both"/>
        <w:rPr>
          <w:b w:val="0"/>
          <w:sz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3544"/>
        <w:gridCol w:w="3119"/>
      </w:tblGrid>
      <w:tr w:rsidR="00DD0E88" w:rsidTr="00DD0E88">
        <w:trPr>
          <w:trHeight w:val="468"/>
        </w:trPr>
        <w:tc>
          <w:tcPr>
            <w:tcW w:w="2977"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val="en-US" w:eastAsia="en-US"/>
              </w:rPr>
            </w:pPr>
            <w:r>
              <w:rPr>
                <w:b w:val="0"/>
                <w:lang w:eastAsia="en-US"/>
              </w:rPr>
              <w:t>2013 г.</w:t>
            </w:r>
          </w:p>
        </w:tc>
        <w:tc>
          <w:tcPr>
            <w:tcW w:w="354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2014 г.</w:t>
            </w:r>
          </w:p>
        </w:tc>
        <w:tc>
          <w:tcPr>
            <w:tcW w:w="3119"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2015г.</w:t>
            </w:r>
          </w:p>
        </w:tc>
      </w:tr>
      <w:tr w:rsidR="00DD0E88" w:rsidTr="00DD0E88">
        <w:trPr>
          <w:trHeight w:val="468"/>
        </w:trPr>
        <w:tc>
          <w:tcPr>
            <w:tcW w:w="2977"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3 &lt; 18</w:t>
            </w:r>
          </w:p>
        </w:tc>
        <w:tc>
          <w:tcPr>
            <w:tcW w:w="354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5561 &lt; 7930</w:t>
            </w:r>
          </w:p>
        </w:tc>
        <w:tc>
          <w:tcPr>
            <w:tcW w:w="3119"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6963 &lt; 14299</w:t>
            </w:r>
          </w:p>
        </w:tc>
      </w:tr>
      <w:tr w:rsidR="00DD0E88" w:rsidTr="00DD0E88">
        <w:trPr>
          <w:trHeight w:val="468"/>
        </w:trPr>
        <w:tc>
          <w:tcPr>
            <w:tcW w:w="2977"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28 &gt; 0</w:t>
            </w:r>
          </w:p>
        </w:tc>
        <w:tc>
          <w:tcPr>
            <w:tcW w:w="354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10655 &gt; 9681</w:t>
            </w:r>
          </w:p>
        </w:tc>
        <w:tc>
          <w:tcPr>
            <w:tcW w:w="3119"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14282 &gt; 7854</w:t>
            </w:r>
          </w:p>
        </w:tc>
      </w:tr>
      <w:tr w:rsidR="00DD0E88" w:rsidTr="00DD0E88">
        <w:trPr>
          <w:trHeight w:val="468"/>
        </w:trPr>
        <w:tc>
          <w:tcPr>
            <w:tcW w:w="2977"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0 = 0</w:t>
            </w:r>
          </w:p>
        </w:tc>
        <w:tc>
          <w:tcPr>
            <w:tcW w:w="354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2295 &gt; 0</w:t>
            </w:r>
          </w:p>
        </w:tc>
        <w:tc>
          <w:tcPr>
            <w:tcW w:w="3119"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2354 &gt; 0</w:t>
            </w:r>
          </w:p>
        </w:tc>
      </w:tr>
      <w:tr w:rsidR="00DD0E88" w:rsidTr="00DD0E88">
        <w:trPr>
          <w:trHeight w:val="468"/>
        </w:trPr>
        <w:tc>
          <w:tcPr>
            <w:tcW w:w="2977"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0 &lt; 13</w:t>
            </w:r>
          </w:p>
        </w:tc>
        <w:tc>
          <w:tcPr>
            <w:tcW w:w="354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0 &lt; 900</w:t>
            </w:r>
          </w:p>
        </w:tc>
        <w:tc>
          <w:tcPr>
            <w:tcW w:w="3119"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0 &lt; 1446</w:t>
            </w:r>
          </w:p>
        </w:tc>
      </w:tr>
    </w:tbl>
    <w:p w:rsidR="00DD0E88" w:rsidRDefault="00DD0E88" w:rsidP="00DD0E88">
      <w:pPr>
        <w:spacing w:line="360" w:lineRule="auto"/>
        <w:ind w:firstLine="900"/>
        <w:jc w:val="both"/>
        <w:rPr>
          <w:b w:val="0"/>
          <w:sz w:val="28"/>
        </w:rPr>
      </w:pPr>
    </w:p>
    <w:p w:rsidR="00DD0E88" w:rsidRDefault="00DD0E88" w:rsidP="00DD0E88">
      <w:pPr>
        <w:spacing w:line="360" w:lineRule="auto"/>
        <w:ind w:firstLine="709"/>
        <w:jc w:val="both"/>
        <w:rPr>
          <w:b w:val="0"/>
          <w:sz w:val="28"/>
        </w:rPr>
      </w:pPr>
      <w:r>
        <w:rPr>
          <w:b w:val="0"/>
          <w:sz w:val="28"/>
        </w:rPr>
        <w:t xml:space="preserve">Первое неравенство имеет знак противоположный </w:t>
      </w:r>
      <w:proofErr w:type="gramStart"/>
      <w:r>
        <w:rPr>
          <w:b w:val="0"/>
          <w:sz w:val="28"/>
        </w:rPr>
        <w:t>зафиксированному</w:t>
      </w:r>
      <w:proofErr w:type="gramEnd"/>
      <w:r>
        <w:rPr>
          <w:b w:val="0"/>
          <w:sz w:val="28"/>
        </w:rPr>
        <w:t xml:space="preserve"> в оптимальном варианте в течение всего периода. Сопоставление наиболее ликвидных средств и быстрореализуемых активов с наиболее срочными обязательствами и краткосрочными пассивами, т.е. суммы А</w:t>
      </w:r>
      <w:proofErr w:type="gramStart"/>
      <w:r>
        <w:rPr>
          <w:b w:val="0"/>
          <w:sz w:val="28"/>
        </w:rPr>
        <w:t>1</w:t>
      </w:r>
      <w:proofErr w:type="gramEnd"/>
      <w:r>
        <w:rPr>
          <w:b w:val="0"/>
          <w:sz w:val="28"/>
        </w:rPr>
        <w:t xml:space="preserve"> и А2 с суммой П1 и П2, характеризует текущую ликвидность организации.</w:t>
      </w:r>
    </w:p>
    <w:p w:rsidR="00DD0E88" w:rsidRDefault="00DD0E88" w:rsidP="00DD0E88">
      <w:pPr>
        <w:spacing w:line="360" w:lineRule="auto"/>
        <w:ind w:firstLine="709"/>
        <w:jc w:val="both"/>
        <w:rPr>
          <w:b w:val="0"/>
          <w:sz w:val="28"/>
        </w:rPr>
      </w:pPr>
      <w:r>
        <w:rPr>
          <w:b w:val="0"/>
          <w:sz w:val="28"/>
        </w:rPr>
        <w:t>Получаем следующие неравенства: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DD0E88" w:rsidTr="00DD0E88">
        <w:tc>
          <w:tcPr>
            <w:tcW w:w="319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2013 г.</w:t>
            </w:r>
          </w:p>
        </w:tc>
        <w:tc>
          <w:tcPr>
            <w:tcW w:w="319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2014 г.</w:t>
            </w:r>
          </w:p>
        </w:tc>
        <w:tc>
          <w:tcPr>
            <w:tcW w:w="319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2015 г.</w:t>
            </w:r>
          </w:p>
        </w:tc>
      </w:tr>
      <w:tr w:rsidR="00DD0E88" w:rsidTr="00DD0E88">
        <w:tc>
          <w:tcPr>
            <w:tcW w:w="319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31 &gt; 18</w:t>
            </w:r>
          </w:p>
        </w:tc>
        <w:tc>
          <w:tcPr>
            <w:tcW w:w="319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16216 &lt; 17611</w:t>
            </w:r>
          </w:p>
        </w:tc>
        <w:tc>
          <w:tcPr>
            <w:tcW w:w="319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21245 &lt; 22153</w:t>
            </w:r>
          </w:p>
        </w:tc>
      </w:tr>
    </w:tbl>
    <w:p w:rsidR="00DD0E88" w:rsidRDefault="00DD0E88" w:rsidP="00DD0E88">
      <w:pPr>
        <w:spacing w:line="360" w:lineRule="auto"/>
        <w:ind w:firstLine="900"/>
        <w:jc w:val="both"/>
        <w:rPr>
          <w:b w:val="0"/>
          <w:sz w:val="28"/>
        </w:rPr>
      </w:pPr>
      <w:r>
        <w:rPr>
          <w:b w:val="0"/>
          <w:sz w:val="28"/>
        </w:rPr>
        <w:t xml:space="preserve">                                                              </w:t>
      </w:r>
    </w:p>
    <w:p w:rsidR="00DD0E88" w:rsidRDefault="00DD0E88" w:rsidP="00DD0E88">
      <w:pPr>
        <w:spacing w:line="360" w:lineRule="auto"/>
        <w:ind w:firstLine="709"/>
        <w:jc w:val="both"/>
        <w:rPr>
          <w:b w:val="0"/>
          <w:sz w:val="28"/>
        </w:rPr>
      </w:pPr>
      <w:r>
        <w:rPr>
          <w:b w:val="0"/>
          <w:sz w:val="28"/>
        </w:rPr>
        <w:t>Данные неравенства свидетельствуют о том, что на ближайшее к рассматриваемому периоду время организация будет иметь проблемы с платежеспособностью.</w:t>
      </w:r>
    </w:p>
    <w:p w:rsidR="00DD0E88" w:rsidRDefault="00DD0E88" w:rsidP="00DD0E88">
      <w:pPr>
        <w:spacing w:line="360" w:lineRule="auto"/>
        <w:ind w:firstLine="709"/>
        <w:jc w:val="both"/>
        <w:rPr>
          <w:b w:val="0"/>
          <w:sz w:val="28"/>
        </w:rPr>
      </w:pPr>
      <w:r>
        <w:rPr>
          <w:b w:val="0"/>
          <w:sz w:val="28"/>
        </w:rPr>
        <w:t>Теперь сравним медленно реализуемые активы с долгосрочными пассивами, чтобы оценить перспективную ликвидность организаци</w:t>
      </w:r>
      <w:proofErr w:type="gramStart"/>
      <w:r>
        <w:rPr>
          <w:b w:val="0"/>
          <w:sz w:val="28"/>
        </w:rPr>
        <w:t>и(</w:t>
      </w:r>
      <w:proofErr w:type="gramEnd"/>
      <w:r>
        <w:rPr>
          <w:b w:val="0"/>
          <w:sz w:val="28"/>
        </w:rPr>
        <w:t>А3 с П3):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DD0E88" w:rsidTr="00DD0E88">
        <w:tc>
          <w:tcPr>
            <w:tcW w:w="319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smartTag w:uri="urn:schemas-microsoft-com:office:smarttags" w:element="metricconverter">
              <w:smartTagPr>
                <w:attr w:name="ProductID" w:val="2006 г"/>
              </w:smartTagPr>
              <w:r>
                <w:rPr>
                  <w:b w:val="0"/>
                  <w:lang w:eastAsia="en-US"/>
                </w:rPr>
                <w:t>2006 г</w:t>
              </w:r>
            </w:smartTag>
            <w:r>
              <w:rPr>
                <w:b w:val="0"/>
                <w:lang w:eastAsia="en-US"/>
              </w:rPr>
              <w:t>.</w:t>
            </w:r>
          </w:p>
        </w:tc>
        <w:tc>
          <w:tcPr>
            <w:tcW w:w="319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smartTag w:uri="urn:schemas-microsoft-com:office:smarttags" w:element="metricconverter">
              <w:smartTagPr>
                <w:attr w:name="ProductID" w:val="2007 г"/>
              </w:smartTagPr>
              <w:r>
                <w:rPr>
                  <w:b w:val="0"/>
                  <w:lang w:eastAsia="en-US"/>
                </w:rPr>
                <w:t>2007 г</w:t>
              </w:r>
            </w:smartTag>
            <w:r>
              <w:rPr>
                <w:b w:val="0"/>
                <w:lang w:eastAsia="en-US"/>
              </w:rPr>
              <w:t>.</w:t>
            </w:r>
          </w:p>
        </w:tc>
        <w:tc>
          <w:tcPr>
            <w:tcW w:w="319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smartTag w:uri="urn:schemas-microsoft-com:office:smarttags" w:element="metricconverter">
              <w:smartTagPr>
                <w:attr w:name="ProductID" w:val="2008 г"/>
              </w:smartTagPr>
              <w:r>
                <w:rPr>
                  <w:b w:val="0"/>
                  <w:lang w:eastAsia="en-US"/>
                </w:rPr>
                <w:t>2008 г</w:t>
              </w:r>
            </w:smartTag>
            <w:r>
              <w:rPr>
                <w:b w:val="0"/>
                <w:lang w:eastAsia="en-US"/>
              </w:rPr>
              <w:t>.</w:t>
            </w:r>
          </w:p>
        </w:tc>
      </w:tr>
      <w:tr w:rsidR="00DD0E88" w:rsidTr="00DD0E88">
        <w:tc>
          <w:tcPr>
            <w:tcW w:w="319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0 = 0</w:t>
            </w:r>
          </w:p>
        </w:tc>
        <w:tc>
          <w:tcPr>
            <w:tcW w:w="319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2295 &gt; 0</w:t>
            </w:r>
          </w:p>
        </w:tc>
        <w:tc>
          <w:tcPr>
            <w:tcW w:w="319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2354 &gt; 0</w:t>
            </w:r>
          </w:p>
        </w:tc>
      </w:tr>
    </w:tbl>
    <w:p w:rsidR="00DD0E88" w:rsidRDefault="00DD0E88" w:rsidP="00DD0E88">
      <w:pPr>
        <w:spacing w:line="360" w:lineRule="auto"/>
        <w:ind w:firstLine="900"/>
        <w:jc w:val="both"/>
        <w:rPr>
          <w:b w:val="0"/>
          <w:sz w:val="28"/>
        </w:rPr>
      </w:pPr>
      <w:r>
        <w:rPr>
          <w:b w:val="0"/>
          <w:sz w:val="28"/>
        </w:rPr>
        <w:t xml:space="preserve">                                                                   </w:t>
      </w:r>
    </w:p>
    <w:p w:rsidR="00DD0E88" w:rsidRDefault="00DD0E88" w:rsidP="00DD0E88">
      <w:pPr>
        <w:spacing w:line="360" w:lineRule="auto"/>
        <w:ind w:firstLine="709"/>
        <w:jc w:val="both"/>
        <w:rPr>
          <w:b w:val="0"/>
          <w:sz w:val="28"/>
        </w:rPr>
      </w:pPr>
      <w:r>
        <w:rPr>
          <w:b w:val="0"/>
          <w:sz w:val="28"/>
        </w:rPr>
        <w:t>Сравним труднореализуемые активы с постоянными пассивами (А</w:t>
      </w:r>
      <w:proofErr w:type="gramStart"/>
      <w:r>
        <w:rPr>
          <w:b w:val="0"/>
          <w:sz w:val="28"/>
        </w:rPr>
        <w:t>4</w:t>
      </w:r>
      <w:proofErr w:type="gramEnd"/>
      <w:r>
        <w:rPr>
          <w:b w:val="0"/>
          <w:sz w:val="28"/>
        </w:rPr>
        <w:t xml:space="preserve"> с П4):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0"/>
      </w:tblGrid>
      <w:tr w:rsidR="00DD0E88" w:rsidTr="00DD0E88">
        <w:trPr>
          <w:jc w:val="center"/>
        </w:trPr>
        <w:tc>
          <w:tcPr>
            <w:tcW w:w="319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smartTag w:uri="urn:schemas-microsoft-com:office:smarttags" w:element="metricconverter">
              <w:smartTagPr>
                <w:attr w:name="ProductID" w:val="2006 г"/>
              </w:smartTagPr>
              <w:r>
                <w:rPr>
                  <w:b w:val="0"/>
                  <w:lang w:eastAsia="en-US"/>
                </w:rPr>
                <w:t>2006 г</w:t>
              </w:r>
            </w:smartTag>
            <w:r>
              <w:rPr>
                <w:b w:val="0"/>
                <w:lang w:eastAsia="en-US"/>
              </w:rPr>
              <w:t>.</w:t>
            </w:r>
          </w:p>
        </w:tc>
        <w:tc>
          <w:tcPr>
            <w:tcW w:w="319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smartTag w:uri="urn:schemas-microsoft-com:office:smarttags" w:element="metricconverter">
              <w:smartTagPr>
                <w:attr w:name="ProductID" w:val="2007 г"/>
              </w:smartTagPr>
              <w:r>
                <w:rPr>
                  <w:b w:val="0"/>
                  <w:lang w:eastAsia="en-US"/>
                </w:rPr>
                <w:t>2007 г</w:t>
              </w:r>
            </w:smartTag>
            <w:r>
              <w:rPr>
                <w:b w:val="0"/>
                <w:lang w:eastAsia="en-US"/>
              </w:rPr>
              <w:t>.</w:t>
            </w:r>
          </w:p>
        </w:tc>
        <w:tc>
          <w:tcPr>
            <w:tcW w:w="319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smartTag w:uri="urn:schemas-microsoft-com:office:smarttags" w:element="metricconverter">
              <w:smartTagPr>
                <w:attr w:name="ProductID" w:val="2008 г"/>
              </w:smartTagPr>
              <w:r>
                <w:rPr>
                  <w:b w:val="0"/>
                  <w:lang w:eastAsia="en-US"/>
                </w:rPr>
                <w:t>2008 г</w:t>
              </w:r>
            </w:smartTag>
            <w:r>
              <w:rPr>
                <w:b w:val="0"/>
                <w:lang w:eastAsia="en-US"/>
              </w:rPr>
              <w:t>.</w:t>
            </w:r>
          </w:p>
        </w:tc>
      </w:tr>
      <w:tr w:rsidR="00DD0E88" w:rsidTr="00DD0E88">
        <w:trPr>
          <w:jc w:val="center"/>
        </w:trPr>
        <w:tc>
          <w:tcPr>
            <w:tcW w:w="319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0 &lt; 13</w:t>
            </w:r>
          </w:p>
        </w:tc>
        <w:tc>
          <w:tcPr>
            <w:tcW w:w="319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0 &lt; 900</w:t>
            </w:r>
          </w:p>
        </w:tc>
        <w:tc>
          <w:tcPr>
            <w:tcW w:w="319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0 &lt; 1446</w:t>
            </w:r>
          </w:p>
        </w:tc>
      </w:tr>
    </w:tbl>
    <w:p w:rsidR="00DD0E88" w:rsidRDefault="00DD0E88" w:rsidP="00DD0E88">
      <w:pPr>
        <w:spacing w:line="360" w:lineRule="auto"/>
        <w:jc w:val="both"/>
        <w:rPr>
          <w:b w:val="0"/>
          <w:sz w:val="28"/>
        </w:rPr>
      </w:pPr>
      <w:r>
        <w:rPr>
          <w:b w:val="0"/>
          <w:sz w:val="28"/>
        </w:rPr>
        <w:lastRenderedPageBreak/>
        <w:t xml:space="preserve">          Полученные результаты говорят о том, что в целом, учитывая будущие поступления и платежи, организация считается платежеспособной.</w:t>
      </w:r>
    </w:p>
    <w:p w:rsidR="00DD0E88" w:rsidRDefault="00DD0E88" w:rsidP="00DD0E88">
      <w:pPr>
        <w:pStyle w:val="af"/>
        <w:rPr>
          <w:lang w:val="ru-RU"/>
        </w:rPr>
      </w:pPr>
      <w:r>
        <w:rPr>
          <w:lang w:val="ru-RU"/>
        </w:rPr>
        <w:t xml:space="preserve">Таким образом, недостаток наиболее ликвидных и быстро реализуемых активов компенсируется избытком медленно реализуемых активов, хотя компенсация при этом имеет место лишь по стоимостной величине, поскольку в реальной платежной ситуации </w:t>
      </w:r>
      <w:proofErr w:type="gramStart"/>
      <w:r>
        <w:rPr>
          <w:lang w:val="ru-RU"/>
        </w:rPr>
        <w:t>менее ликвидные</w:t>
      </w:r>
      <w:proofErr w:type="gramEnd"/>
      <w:r>
        <w:rPr>
          <w:lang w:val="ru-RU"/>
        </w:rPr>
        <w:t xml:space="preserve"> активы не могут заменить более ликвидные.</w:t>
      </w:r>
    </w:p>
    <w:p w:rsidR="00DD0E88" w:rsidRDefault="00DD0E88" w:rsidP="00DD0E88">
      <w:pPr>
        <w:pStyle w:val="af"/>
        <w:rPr>
          <w:lang w:val="ru-RU"/>
        </w:rPr>
      </w:pPr>
      <w:r>
        <w:rPr>
          <w:lang w:val="ru-RU"/>
        </w:rPr>
        <w:t>Оценка ликвидности баланса позволяет сделать вывод, что в 2014г. и в 2015г. в организац</w:t>
      </w:r>
      <w:proofErr w:type="gramStart"/>
      <w:r>
        <w:rPr>
          <w:lang w:val="ru-RU"/>
        </w:rPr>
        <w:t>ии ООО</w:t>
      </w:r>
      <w:proofErr w:type="gramEnd"/>
      <w:r>
        <w:rPr>
          <w:lang w:val="ru-RU"/>
        </w:rPr>
        <w:t xml:space="preserve"> «</w:t>
      </w:r>
      <w:proofErr w:type="spellStart"/>
      <w:r>
        <w:rPr>
          <w:lang w:val="ru-RU"/>
        </w:rPr>
        <w:t>Раден</w:t>
      </w:r>
      <w:proofErr w:type="spellEnd"/>
      <w:r>
        <w:rPr>
          <w:lang w:val="ru-RU"/>
        </w:rPr>
        <w:t>» наблюдается перспективная ликвидность.</w:t>
      </w:r>
    </w:p>
    <w:p w:rsidR="00DD0E88" w:rsidRDefault="00DD0E88" w:rsidP="00DD0E88">
      <w:pPr>
        <w:tabs>
          <w:tab w:val="left" w:pos="3060"/>
        </w:tabs>
        <w:spacing w:line="360" w:lineRule="auto"/>
        <w:ind w:firstLine="709"/>
        <w:jc w:val="both"/>
        <w:rPr>
          <w:b w:val="0"/>
          <w:sz w:val="28"/>
          <w:szCs w:val="28"/>
        </w:rPr>
      </w:pPr>
      <w:r>
        <w:rPr>
          <w:b w:val="0"/>
          <w:sz w:val="28"/>
          <w:szCs w:val="28"/>
        </w:rPr>
        <w:t>Рассмотрим оценку состава и состояния кредиторской и дебиторской задолженности (табл. 3.8).</w:t>
      </w:r>
    </w:p>
    <w:p w:rsidR="00DD0E88" w:rsidRDefault="00DD0E88" w:rsidP="00DD0E88">
      <w:pPr>
        <w:spacing w:line="360" w:lineRule="auto"/>
        <w:ind w:right="-186"/>
        <w:jc w:val="both"/>
        <w:rPr>
          <w:b w:val="0"/>
          <w:sz w:val="28"/>
          <w:szCs w:val="28"/>
        </w:rPr>
      </w:pPr>
      <w:r>
        <w:rPr>
          <w:b w:val="0"/>
          <w:sz w:val="28"/>
          <w:szCs w:val="28"/>
        </w:rPr>
        <w:t>Таблица</w:t>
      </w:r>
      <w:r>
        <w:rPr>
          <w:b w:val="0"/>
          <w:sz w:val="28"/>
          <w:szCs w:val="28"/>
          <w:lang w:val="en-US"/>
        </w:rPr>
        <w:t> </w:t>
      </w:r>
      <w:r>
        <w:rPr>
          <w:b w:val="0"/>
          <w:sz w:val="28"/>
          <w:szCs w:val="28"/>
        </w:rPr>
        <w:t>3.8</w:t>
      </w:r>
      <w:r>
        <w:rPr>
          <w:b w:val="0"/>
          <w:sz w:val="28"/>
          <w:szCs w:val="28"/>
          <w:lang w:val="en-US"/>
        </w:rPr>
        <w:t> </w:t>
      </w:r>
      <w:r>
        <w:rPr>
          <w:b w:val="0"/>
          <w:sz w:val="28"/>
          <w:szCs w:val="28"/>
        </w:rPr>
        <w:t>–</w:t>
      </w:r>
      <w:r>
        <w:rPr>
          <w:b w:val="0"/>
          <w:sz w:val="28"/>
          <w:szCs w:val="28"/>
          <w:lang w:val="en-US"/>
        </w:rPr>
        <w:t> </w:t>
      </w:r>
      <w:r>
        <w:rPr>
          <w:b w:val="0"/>
          <w:sz w:val="28"/>
          <w:szCs w:val="28"/>
        </w:rPr>
        <w:t>Состав</w:t>
      </w:r>
      <w:r>
        <w:rPr>
          <w:b w:val="0"/>
          <w:sz w:val="28"/>
          <w:szCs w:val="28"/>
          <w:lang w:val="en-US"/>
        </w:rPr>
        <w:t> </w:t>
      </w:r>
      <w:r>
        <w:rPr>
          <w:b w:val="0"/>
          <w:sz w:val="28"/>
          <w:szCs w:val="28"/>
        </w:rPr>
        <w:t>и</w:t>
      </w:r>
      <w:r>
        <w:rPr>
          <w:b w:val="0"/>
          <w:sz w:val="28"/>
          <w:szCs w:val="28"/>
          <w:lang w:val="en-US"/>
        </w:rPr>
        <w:t> </w:t>
      </w:r>
      <w:r>
        <w:rPr>
          <w:b w:val="0"/>
          <w:sz w:val="28"/>
          <w:szCs w:val="28"/>
        </w:rPr>
        <w:t>состояние</w:t>
      </w:r>
      <w:r>
        <w:rPr>
          <w:b w:val="0"/>
          <w:sz w:val="28"/>
          <w:szCs w:val="28"/>
          <w:lang w:val="en-US"/>
        </w:rPr>
        <w:t> </w:t>
      </w:r>
      <w:r>
        <w:rPr>
          <w:b w:val="0"/>
          <w:sz w:val="28"/>
          <w:szCs w:val="28"/>
        </w:rPr>
        <w:t>дебиторской и кредиторской задолженност</w:t>
      </w:r>
      <w:proofErr w:type="gramStart"/>
      <w:r>
        <w:rPr>
          <w:b w:val="0"/>
          <w:sz w:val="28"/>
          <w:szCs w:val="28"/>
        </w:rPr>
        <w:t>и ООО</w:t>
      </w:r>
      <w:proofErr w:type="gramEnd"/>
      <w:r>
        <w:rPr>
          <w:b w:val="0"/>
          <w:sz w:val="28"/>
          <w:szCs w:val="28"/>
        </w:rPr>
        <w:t xml:space="preserve"> « </w:t>
      </w:r>
      <w:proofErr w:type="spellStart"/>
      <w:r>
        <w:rPr>
          <w:b w:val="0"/>
          <w:sz w:val="28"/>
          <w:szCs w:val="28"/>
        </w:rPr>
        <w:t>Раден</w:t>
      </w:r>
      <w:proofErr w:type="spellEnd"/>
      <w:r>
        <w:rPr>
          <w:b w:val="0"/>
          <w:sz w:val="28"/>
          <w:szCs w:val="28"/>
        </w:rPr>
        <w:t>».</w:t>
      </w:r>
    </w:p>
    <w:tbl>
      <w:tblPr>
        <w:tblW w:w="9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502"/>
        <w:gridCol w:w="1260"/>
        <w:gridCol w:w="1260"/>
        <w:gridCol w:w="1398"/>
      </w:tblGrid>
      <w:tr w:rsidR="00DD0E88" w:rsidTr="00DD0E88">
        <w:tc>
          <w:tcPr>
            <w:tcW w:w="5500"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lang w:eastAsia="en-US"/>
              </w:rPr>
            </w:pPr>
            <w:r>
              <w:rPr>
                <w:b w:val="0"/>
                <w:lang w:eastAsia="en-US"/>
              </w:rPr>
              <w:t>Виды задолженности</w:t>
            </w:r>
          </w:p>
        </w:tc>
        <w:tc>
          <w:tcPr>
            <w:tcW w:w="1260"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lang w:eastAsia="en-US"/>
              </w:rPr>
            </w:pPr>
            <w:r>
              <w:rPr>
                <w:b w:val="0"/>
                <w:lang w:eastAsia="en-US"/>
              </w:rPr>
              <w:t>2013г.</w:t>
            </w:r>
          </w:p>
        </w:tc>
        <w:tc>
          <w:tcPr>
            <w:tcW w:w="1260"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lang w:eastAsia="en-US"/>
              </w:rPr>
            </w:pPr>
            <w:r>
              <w:rPr>
                <w:b w:val="0"/>
                <w:lang w:eastAsia="en-US"/>
              </w:rPr>
              <w:t>2014г.</w:t>
            </w:r>
          </w:p>
        </w:tc>
        <w:tc>
          <w:tcPr>
            <w:tcW w:w="1398"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lang w:eastAsia="en-US"/>
              </w:rPr>
            </w:pPr>
            <w:r>
              <w:rPr>
                <w:b w:val="0"/>
                <w:lang w:eastAsia="en-US"/>
              </w:rPr>
              <w:t>2015г.</w:t>
            </w:r>
          </w:p>
        </w:tc>
      </w:tr>
      <w:tr w:rsidR="00DD0E88" w:rsidTr="00DD0E88">
        <w:tc>
          <w:tcPr>
            <w:tcW w:w="5500" w:type="dxa"/>
            <w:tcBorders>
              <w:top w:val="single" w:sz="4" w:space="0" w:color="auto"/>
              <w:left w:val="single" w:sz="4" w:space="0" w:color="auto"/>
              <w:bottom w:val="single" w:sz="4" w:space="0" w:color="auto"/>
              <w:right w:val="single" w:sz="4" w:space="0" w:color="auto"/>
            </w:tcBorders>
            <w:hideMark/>
          </w:tcPr>
          <w:p w:rsidR="00DD0E88" w:rsidRDefault="00DD0E88">
            <w:pPr>
              <w:pStyle w:val="16"/>
              <w:spacing w:before="0" w:after="0" w:line="240" w:lineRule="auto"/>
              <w:jc w:val="both"/>
              <w:rPr>
                <w:b w:val="0"/>
                <w:snapToGrid w:val="0"/>
                <w:kern w:val="0"/>
                <w:sz w:val="24"/>
                <w:szCs w:val="24"/>
                <w:lang w:eastAsia="en-US"/>
              </w:rPr>
            </w:pPr>
            <w:r>
              <w:rPr>
                <w:b w:val="0"/>
                <w:snapToGrid w:val="0"/>
                <w:kern w:val="0"/>
                <w:sz w:val="24"/>
                <w:szCs w:val="24"/>
                <w:lang w:eastAsia="en-US"/>
              </w:rPr>
              <w:lastRenderedPageBreak/>
              <w:t>Дебиторская задолженность, тыс</w:t>
            </w:r>
            <w:proofErr w:type="gramStart"/>
            <w:r>
              <w:rPr>
                <w:b w:val="0"/>
                <w:snapToGrid w:val="0"/>
                <w:kern w:val="0"/>
                <w:sz w:val="24"/>
                <w:szCs w:val="24"/>
                <w:lang w:eastAsia="en-US"/>
              </w:rPr>
              <w:t>.р</w:t>
            </w:r>
            <w:proofErr w:type="gramEnd"/>
            <w:r>
              <w:rPr>
                <w:b w:val="0"/>
                <w:snapToGrid w:val="0"/>
                <w:kern w:val="0"/>
                <w:sz w:val="24"/>
                <w:szCs w:val="24"/>
                <w:lang w:eastAsia="en-US"/>
              </w:rPr>
              <w:t xml:space="preserve">уб. </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28</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10655</w:t>
            </w:r>
          </w:p>
        </w:tc>
        <w:tc>
          <w:tcPr>
            <w:tcW w:w="1398"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14282</w:t>
            </w:r>
          </w:p>
        </w:tc>
      </w:tr>
      <w:tr w:rsidR="00DD0E88" w:rsidTr="00DD0E88">
        <w:tc>
          <w:tcPr>
            <w:tcW w:w="5500" w:type="dxa"/>
            <w:tcBorders>
              <w:top w:val="single" w:sz="4" w:space="0" w:color="auto"/>
              <w:left w:val="single" w:sz="4" w:space="0" w:color="auto"/>
              <w:bottom w:val="single" w:sz="4" w:space="0" w:color="auto"/>
              <w:right w:val="single" w:sz="4" w:space="0" w:color="auto"/>
            </w:tcBorders>
            <w:hideMark/>
          </w:tcPr>
          <w:p w:rsidR="00DD0E88" w:rsidRDefault="00DD0E88">
            <w:pPr>
              <w:pStyle w:val="16"/>
              <w:spacing w:before="0" w:after="0" w:line="240" w:lineRule="auto"/>
              <w:jc w:val="both"/>
              <w:rPr>
                <w:b w:val="0"/>
                <w:snapToGrid w:val="0"/>
                <w:kern w:val="0"/>
                <w:sz w:val="24"/>
                <w:szCs w:val="24"/>
                <w:lang w:eastAsia="en-US"/>
              </w:rPr>
            </w:pPr>
            <w:r>
              <w:rPr>
                <w:b w:val="0"/>
                <w:snapToGrid w:val="0"/>
                <w:kern w:val="0"/>
                <w:sz w:val="24"/>
                <w:szCs w:val="24"/>
                <w:lang w:eastAsia="en-US"/>
              </w:rPr>
              <w:t>1 Краткосрочная, тыс</w:t>
            </w:r>
            <w:proofErr w:type="gramStart"/>
            <w:r>
              <w:rPr>
                <w:b w:val="0"/>
                <w:snapToGrid w:val="0"/>
                <w:kern w:val="0"/>
                <w:sz w:val="24"/>
                <w:szCs w:val="24"/>
                <w:lang w:eastAsia="en-US"/>
              </w:rPr>
              <w:t>.р</w:t>
            </w:r>
            <w:proofErr w:type="gramEnd"/>
            <w:r>
              <w:rPr>
                <w:b w:val="0"/>
                <w:snapToGrid w:val="0"/>
                <w:kern w:val="0"/>
                <w:sz w:val="24"/>
                <w:szCs w:val="24"/>
                <w:lang w:eastAsia="en-US"/>
              </w:rPr>
              <w:t>уб.</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28</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10655</w:t>
            </w:r>
          </w:p>
        </w:tc>
        <w:tc>
          <w:tcPr>
            <w:tcW w:w="1398"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14282</w:t>
            </w:r>
          </w:p>
        </w:tc>
      </w:tr>
      <w:tr w:rsidR="00DD0E88" w:rsidTr="00DD0E88">
        <w:tc>
          <w:tcPr>
            <w:tcW w:w="5500" w:type="dxa"/>
            <w:tcBorders>
              <w:top w:val="single" w:sz="4" w:space="0" w:color="auto"/>
              <w:left w:val="single" w:sz="4" w:space="0" w:color="auto"/>
              <w:bottom w:val="single" w:sz="4" w:space="0" w:color="auto"/>
              <w:right w:val="single" w:sz="4" w:space="0" w:color="auto"/>
            </w:tcBorders>
            <w:hideMark/>
          </w:tcPr>
          <w:p w:rsidR="00DD0E88" w:rsidRDefault="00DD0E88">
            <w:pPr>
              <w:pStyle w:val="16"/>
              <w:spacing w:before="0" w:after="0" w:line="240" w:lineRule="auto"/>
              <w:jc w:val="both"/>
              <w:rPr>
                <w:b w:val="0"/>
                <w:snapToGrid w:val="0"/>
                <w:kern w:val="0"/>
                <w:sz w:val="24"/>
                <w:szCs w:val="24"/>
                <w:lang w:eastAsia="en-US"/>
              </w:rPr>
            </w:pPr>
            <w:r>
              <w:rPr>
                <w:b w:val="0"/>
                <w:snapToGrid w:val="0"/>
                <w:kern w:val="0"/>
                <w:sz w:val="24"/>
                <w:szCs w:val="24"/>
                <w:lang w:eastAsia="en-US"/>
              </w:rPr>
              <w:t xml:space="preserve"> 1.1 В том числе просроченная, тыс</w:t>
            </w:r>
            <w:proofErr w:type="gramStart"/>
            <w:r>
              <w:rPr>
                <w:b w:val="0"/>
                <w:snapToGrid w:val="0"/>
                <w:kern w:val="0"/>
                <w:sz w:val="24"/>
                <w:szCs w:val="24"/>
                <w:lang w:eastAsia="en-US"/>
              </w:rPr>
              <w:t>.р</w:t>
            </w:r>
            <w:proofErr w:type="gramEnd"/>
            <w:r>
              <w:rPr>
                <w:b w:val="0"/>
                <w:snapToGrid w:val="0"/>
                <w:kern w:val="0"/>
                <w:sz w:val="24"/>
                <w:szCs w:val="24"/>
                <w:lang w:eastAsia="en-US"/>
              </w:rPr>
              <w:t>уб.</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4901</w:t>
            </w:r>
          </w:p>
        </w:tc>
        <w:tc>
          <w:tcPr>
            <w:tcW w:w="1398"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7427</w:t>
            </w:r>
          </w:p>
        </w:tc>
      </w:tr>
      <w:tr w:rsidR="00DD0E88" w:rsidTr="00DD0E88">
        <w:tc>
          <w:tcPr>
            <w:tcW w:w="5500" w:type="dxa"/>
            <w:tcBorders>
              <w:top w:val="single" w:sz="4" w:space="0" w:color="auto"/>
              <w:left w:val="single" w:sz="4" w:space="0" w:color="auto"/>
              <w:bottom w:val="single" w:sz="4" w:space="0" w:color="auto"/>
              <w:right w:val="single" w:sz="4" w:space="0" w:color="auto"/>
            </w:tcBorders>
            <w:hideMark/>
          </w:tcPr>
          <w:p w:rsidR="00DD0E88" w:rsidRDefault="00DD0E88">
            <w:pPr>
              <w:pStyle w:val="16"/>
              <w:spacing w:before="0" w:after="0" w:line="240" w:lineRule="auto"/>
              <w:jc w:val="both"/>
              <w:rPr>
                <w:b w:val="0"/>
                <w:snapToGrid w:val="0"/>
                <w:kern w:val="0"/>
                <w:sz w:val="24"/>
                <w:szCs w:val="24"/>
                <w:lang w:eastAsia="en-US"/>
              </w:rPr>
            </w:pPr>
            <w:r>
              <w:rPr>
                <w:b w:val="0"/>
                <w:snapToGrid w:val="0"/>
                <w:kern w:val="0"/>
                <w:sz w:val="24"/>
                <w:szCs w:val="24"/>
                <w:lang w:eastAsia="en-US"/>
              </w:rPr>
              <w:t>2 Долгосрочная, тыс</w:t>
            </w:r>
            <w:proofErr w:type="gramStart"/>
            <w:r>
              <w:rPr>
                <w:b w:val="0"/>
                <w:snapToGrid w:val="0"/>
                <w:kern w:val="0"/>
                <w:sz w:val="24"/>
                <w:szCs w:val="24"/>
                <w:lang w:eastAsia="en-US"/>
              </w:rPr>
              <w:t>.р</w:t>
            </w:r>
            <w:proofErr w:type="gramEnd"/>
            <w:r>
              <w:rPr>
                <w:b w:val="0"/>
                <w:snapToGrid w:val="0"/>
                <w:kern w:val="0"/>
                <w:sz w:val="24"/>
                <w:szCs w:val="24"/>
                <w:lang w:eastAsia="en-US"/>
              </w:rPr>
              <w:t>уб.</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w:t>
            </w:r>
          </w:p>
        </w:tc>
        <w:tc>
          <w:tcPr>
            <w:tcW w:w="1398"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w:t>
            </w:r>
          </w:p>
        </w:tc>
      </w:tr>
      <w:tr w:rsidR="00DD0E88" w:rsidTr="00DD0E88">
        <w:tc>
          <w:tcPr>
            <w:tcW w:w="5500" w:type="dxa"/>
            <w:tcBorders>
              <w:top w:val="single" w:sz="4" w:space="0" w:color="auto"/>
              <w:left w:val="single" w:sz="4" w:space="0" w:color="auto"/>
              <w:bottom w:val="single" w:sz="4" w:space="0" w:color="auto"/>
              <w:right w:val="single" w:sz="4" w:space="0" w:color="auto"/>
            </w:tcBorders>
            <w:hideMark/>
          </w:tcPr>
          <w:p w:rsidR="00DD0E88" w:rsidRDefault="00DD0E88">
            <w:pPr>
              <w:pStyle w:val="16"/>
              <w:spacing w:before="0" w:after="0" w:line="240" w:lineRule="auto"/>
              <w:jc w:val="both"/>
              <w:rPr>
                <w:b w:val="0"/>
                <w:snapToGrid w:val="0"/>
                <w:kern w:val="0"/>
                <w:sz w:val="24"/>
                <w:szCs w:val="24"/>
                <w:lang w:eastAsia="en-US"/>
              </w:rPr>
            </w:pPr>
            <w:r>
              <w:rPr>
                <w:b w:val="0"/>
                <w:snapToGrid w:val="0"/>
                <w:kern w:val="0"/>
                <w:sz w:val="24"/>
                <w:szCs w:val="24"/>
                <w:lang w:eastAsia="en-US"/>
              </w:rPr>
              <w:t xml:space="preserve"> 2.1</w:t>
            </w:r>
            <w:proofErr w:type="gramStart"/>
            <w:r>
              <w:rPr>
                <w:b w:val="0"/>
                <w:snapToGrid w:val="0"/>
                <w:kern w:val="0"/>
                <w:sz w:val="24"/>
                <w:szCs w:val="24"/>
                <w:lang w:eastAsia="en-US"/>
              </w:rPr>
              <w:t xml:space="preserve"> В</w:t>
            </w:r>
            <w:proofErr w:type="gramEnd"/>
            <w:r>
              <w:rPr>
                <w:b w:val="0"/>
                <w:snapToGrid w:val="0"/>
                <w:kern w:val="0"/>
                <w:sz w:val="24"/>
                <w:szCs w:val="24"/>
                <w:lang w:eastAsia="en-US"/>
              </w:rPr>
              <w:t xml:space="preserve"> том числе просроченная</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w:t>
            </w:r>
          </w:p>
        </w:tc>
        <w:tc>
          <w:tcPr>
            <w:tcW w:w="1398"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w:t>
            </w:r>
          </w:p>
        </w:tc>
      </w:tr>
      <w:tr w:rsidR="00DD0E88" w:rsidTr="00DD0E88">
        <w:tc>
          <w:tcPr>
            <w:tcW w:w="5500" w:type="dxa"/>
            <w:tcBorders>
              <w:top w:val="single" w:sz="4" w:space="0" w:color="auto"/>
              <w:left w:val="single" w:sz="4" w:space="0" w:color="auto"/>
              <w:bottom w:val="single" w:sz="4" w:space="0" w:color="auto"/>
              <w:right w:val="single" w:sz="4" w:space="0" w:color="auto"/>
            </w:tcBorders>
            <w:hideMark/>
          </w:tcPr>
          <w:p w:rsidR="00DD0E88" w:rsidRDefault="00DD0E88">
            <w:pPr>
              <w:pStyle w:val="16"/>
              <w:spacing w:before="0" w:after="0" w:line="240" w:lineRule="auto"/>
              <w:jc w:val="both"/>
              <w:rPr>
                <w:b w:val="0"/>
                <w:snapToGrid w:val="0"/>
                <w:kern w:val="0"/>
                <w:sz w:val="24"/>
                <w:szCs w:val="24"/>
                <w:lang w:eastAsia="en-US"/>
              </w:rPr>
            </w:pPr>
            <w:r>
              <w:rPr>
                <w:b w:val="0"/>
                <w:snapToGrid w:val="0"/>
                <w:kern w:val="0"/>
                <w:sz w:val="24"/>
                <w:szCs w:val="24"/>
                <w:lang w:eastAsia="en-US"/>
              </w:rPr>
              <w:t>3 Краткосрочная и долгосрочная, тыс</w:t>
            </w:r>
            <w:proofErr w:type="gramStart"/>
            <w:r>
              <w:rPr>
                <w:b w:val="0"/>
                <w:snapToGrid w:val="0"/>
                <w:kern w:val="0"/>
                <w:sz w:val="24"/>
                <w:szCs w:val="24"/>
                <w:lang w:eastAsia="en-US"/>
              </w:rPr>
              <w:t>.р</w:t>
            </w:r>
            <w:proofErr w:type="gramEnd"/>
            <w:r>
              <w:rPr>
                <w:b w:val="0"/>
                <w:snapToGrid w:val="0"/>
                <w:kern w:val="0"/>
                <w:sz w:val="24"/>
                <w:szCs w:val="24"/>
                <w:lang w:eastAsia="en-US"/>
              </w:rPr>
              <w:t>уб.</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28</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10655</w:t>
            </w:r>
          </w:p>
        </w:tc>
        <w:tc>
          <w:tcPr>
            <w:tcW w:w="1398"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14282</w:t>
            </w:r>
          </w:p>
        </w:tc>
      </w:tr>
      <w:tr w:rsidR="00DD0E88" w:rsidTr="00DD0E88">
        <w:tc>
          <w:tcPr>
            <w:tcW w:w="5500" w:type="dxa"/>
            <w:tcBorders>
              <w:top w:val="single" w:sz="4" w:space="0" w:color="auto"/>
              <w:left w:val="single" w:sz="4" w:space="0" w:color="auto"/>
              <w:bottom w:val="single" w:sz="4" w:space="0" w:color="auto"/>
              <w:right w:val="single" w:sz="4" w:space="0" w:color="auto"/>
            </w:tcBorders>
            <w:hideMark/>
          </w:tcPr>
          <w:p w:rsidR="00DD0E88" w:rsidRDefault="00DD0E88">
            <w:pPr>
              <w:pStyle w:val="16"/>
              <w:spacing w:before="0" w:after="0" w:line="240" w:lineRule="auto"/>
              <w:jc w:val="both"/>
              <w:rPr>
                <w:b w:val="0"/>
                <w:snapToGrid w:val="0"/>
                <w:kern w:val="0"/>
                <w:sz w:val="24"/>
                <w:szCs w:val="24"/>
                <w:lang w:eastAsia="en-US"/>
              </w:rPr>
            </w:pPr>
            <w:r>
              <w:rPr>
                <w:b w:val="0"/>
                <w:snapToGrid w:val="0"/>
                <w:kern w:val="0"/>
                <w:sz w:val="24"/>
                <w:szCs w:val="24"/>
                <w:lang w:eastAsia="en-US"/>
              </w:rPr>
              <w:t xml:space="preserve"> 3.1 В том числе просроченная, тыс</w:t>
            </w:r>
            <w:proofErr w:type="gramStart"/>
            <w:r>
              <w:rPr>
                <w:b w:val="0"/>
                <w:snapToGrid w:val="0"/>
                <w:kern w:val="0"/>
                <w:sz w:val="24"/>
                <w:szCs w:val="24"/>
                <w:lang w:eastAsia="en-US"/>
              </w:rPr>
              <w:t>.р</w:t>
            </w:r>
            <w:proofErr w:type="gramEnd"/>
            <w:r>
              <w:rPr>
                <w:b w:val="0"/>
                <w:snapToGrid w:val="0"/>
                <w:kern w:val="0"/>
                <w:sz w:val="24"/>
                <w:szCs w:val="24"/>
                <w:lang w:eastAsia="en-US"/>
              </w:rPr>
              <w:t>уб.</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4901</w:t>
            </w:r>
          </w:p>
        </w:tc>
        <w:tc>
          <w:tcPr>
            <w:tcW w:w="1398"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7427</w:t>
            </w:r>
          </w:p>
        </w:tc>
      </w:tr>
      <w:tr w:rsidR="00DD0E88" w:rsidTr="00DD0E88">
        <w:tc>
          <w:tcPr>
            <w:tcW w:w="5500" w:type="dxa"/>
            <w:tcBorders>
              <w:top w:val="single" w:sz="4" w:space="0" w:color="auto"/>
              <w:left w:val="single" w:sz="4" w:space="0" w:color="auto"/>
              <w:bottom w:val="single" w:sz="4" w:space="0" w:color="auto"/>
              <w:right w:val="single" w:sz="4" w:space="0" w:color="auto"/>
            </w:tcBorders>
            <w:hideMark/>
          </w:tcPr>
          <w:p w:rsidR="00DD0E88" w:rsidRDefault="00DD0E88">
            <w:pPr>
              <w:pStyle w:val="16"/>
              <w:spacing w:before="0" w:after="0" w:line="240" w:lineRule="auto"/>
              <w:jc w:val="both"/>
              <w:rPr>
                <w:b w:val="0"/>
                <w:snapToGrid w:val="0"/>
                <w:kern w:val="0"/>
                <w:sz w:val="24"/>
                <w:szCs w:val="24"/>
                <w:lang w:eastAsia="en-US"/>
              </w:rPr>
            </w:pPr>
            <w:r>
              <w:rPr>
                <w:b w:val="0"/>
                <w:snapToGrid w:val="0"/>
                <w:kern w:val="0"/>
                <w:sz w:val="24"/>
                <w:szCs w:val="24"/>
                <w:lang w:eastAsia="en-US"/>
              </w:rPr>
              <w:t>4 Удельный вес краткосрочной дебиторской задолженности, не погашенной в срок, %</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0,07</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0,46</w:t>
            </w:r>
          </w:p>
        </w:tc>
        <w:tc>
          <w:tcPr>
            <w:tcW w:w="1398"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0,52</w:t>
            </w:r>
          </w:p>
        </w:tc>
      </w:tr>
      <w:tr w:rsidR="00DD0E88" w:rsidTr="00DD0E88">
        <w:trPr>
          <w:trHeight w:val="643"/>
        </w:trPr>
        <w:tc>
          <w:tcPr>
            <w:tcW w:w="5500" w:type="dxa"/>
            <w:tcBorders>
              <w:top w:val="single" w:sz="4" w:space="0" w:color="auto"/>
              <w:left w:val="single" w:sz="4" w:space="0" w:color="auto"/>
              <w:bottom w:val="single" w:sz="4" w:space="0" w:color="auto"/>
              <w:right w:val="single" w:sz="4" w:space="0" w:color="auto"/>
            </w:tcBorders>
            <w:hideMark/>
          </w:tcPr>
          <w:p w:rsidR="00DD0E88" w:rsidRDefault="00DD0E88">
            <w:pPr>
              <w:pStyle w:val="16"/>
              <w:spacing w:before="0" w:after="0" w:line="240" w:lineRule="auto"/>
              <w:jc w:val="both"/>
              <w:rPr>
                <w:b w:val="0"/>
                <w:snapToGrid w:val="0"/>
                <w:kern w:val="0"/>
                <w:sz w:val="24"/>
                <w:szCs w:val="24"/>
                <w:lang w:eastAsia="en-US"/>
              </w:rPr>
            </w:pPr>
            <w:r>
              <w:rPr>
                <w:b w:val="0"/>
                <w:snapToGrid w:val="0"/>
                <w:kern w:val="0"/>
                <w:sz w:val="24"/>
                <w:szCs w:val="24"/>
                <w:lang w:eastAsia="en-US"/>
              </w:rPr>
              <w:t>5 Удельный вес долгосрочной дебиторской задолженности, не погашенной в срок, %</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w:t>
            </w:r>
          </w:p>
        </w:tc>
        <w:tc>
          <w:tcPr>
            <w:tcW w:w="1398"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w:t>
            </w:r>
          </w:p>
        </w:tc>
      </w:tr>
      <w:tr w:rsidR="00DD0E88" w:rsidTr="00DD0E88">
        <w:trPr>
          <w:trHeight w:val="326"/>
        </w:trPr>
        <w:tc>
          <w:tcPr>
            <w:tcW w:w="5500" w:type="dxa"/>
            <w:tcBorders>
              <w:top w:val="single" w:sz="4" w:space="0" w:color="auto"/>
              <w:left w:val="single" w:sz="4" w:space="0" w:color="auto"/>
              <w:bottom w:val="single" w:sz="4" w:space="0" w:color="auto"/>
              <w:right w:val="single" w:sz="4" w:space="0" w:color="auto"/>
            </w:tcBorders>
            <w:hideMark/>
          </w:tcPr>
          <w:p w:rsidR="00DD0E88" w:rsidRDefault="00DD0E88">
            <w:pPr>
              <w:pStyle w:val="16"/>
              <w:spacing w:before="0" w:after="0" w:line="240" w:lineRule="auto"/>
              <w:jc w:val="both"/>
              <w:rPr>
                <w:b w:val="0"/>
                <w:snapToGrid w:val="0"/>
                <w:kern w:val="0"/>
                <w:sz w:val="24"/>
                <w:szCs w:val="24"/>
                <w:lang w:eastAsia="en-US"/>
              </w:rPr>
            </w:pPr>
            <w:r>
              <w:rPr>
                <w:b w:val="0"/>
                <w:snapToGrid w:val="0"/>
                <w:kern w:val="0"/>
                <w:sz w:val="24"/>
                <w:szCs w:val="24"/>
                <w:lang w:eastAsia="en-US"/>
              </w:rPr>
              <w:t>6 Удельный вес всей</w:t>
            </w:r>
            <w:r>
              <w:rPr>
                <w:b w:val="0"/>
                <w:snapToGrid w:val="0"/>
                <w:kern w:val="0"/>
                <w:sz w:val="24"/>
                <w:szCs w:val="24"/>
                <w:lang w:val="en-US" w:eastAsia="en-US"/>
              </w:rPr>
              <w:t> </w:t>
            </w:r>
            <w:r>
              <w:rPr>
                <w:b w:val="0"/>
                <w:snapToGrid w:val="0"/>
                <w:kern w:val="0"/>
                <w:sz w:val="24"/>
                <w:szCs w:val="24"/>
                <w:lang w:eastAsia="en-US"/>
              </w:rPr>
              <w:t>дебиторской</w:t>
            </w:r>
            <w:r>
              <w:rPr>
                <w:b w:val="0"/>
                <w:snapToGrid w:val="0"/>
                <w:kern w:val="0"/>
                <w:sz w:val="24"/>
                <w:szCs w:val="24"/>
                <w:lang w:val="en-US" w:eastAsia="en-US"/>
              </w:rPr>
              <w:t> </w:t>
            </w:r>
            <w:r>
              <w:rPr>
                <w:b w:val="0"/>
                <w:snapToGrid w:val="0"/>
                <w:kern w:val="0"/>
                <w:sz w:val="24"/>
                <w:szCs w:val="24"/>
                <w:lang w:eastAsia="en-US"/>
              </w:rPr>
              <w:t>задолже</w:t>
            </w:r>
            <w:proofErr w:type="gramStart"/>
            <w:r>
              <w:rPr>
                <w:b w:val="0"/>
                <w:snapToGrid w:val="0"/>
                <w:kern w:val="0"/>
                <w:sz w:val="24"/>
                <w:szCs w:val="24"/>
                <w:lang w:eastAsia="en-US"/>
              </w:rPr>
              <w:t>н-</w:t>
            </w:r>
            <w:proofErr w:type="gramEnd"/>
            <w:r>
              <w:rPr>
                <w:b w:val="0"/>
                <w:snapToGrid w:val="0"/>
                <w:kern w:val="0"/>
                <w:sz w:val="24"/>
                <w:szCs w:val="24"/>
                <w:lang w:eastAsia="en-US"/>
              </w:rPr>
              <w:t xml:space="preserve"> </w:t>
            </w:r>
            <w:proofErr w:type="spellStart"/>
            <w:r>
              <w:rPr>
                <w:b w:val="0"/>
                <w:snapToGrid w:val="0"/>
                <w:kern w:val="0"/>
                <w:sz w:val="24"/>
                <w:szCs w:val="24"/>
                <w:lang w:eastAsia="en-US"/>
              </w:rPr>
              <w:t>ности</w:t>
            </w:r>
            <w:proofErr w:type="spellEnd"/>
            <w:r>
              <w:rPr>
                <w:b w:val="0"/>
                <w:snapToGrid w:val="0"/>
                <w:kern w:val="0"/>
                <w:sz w:val="24"/>
                <w:szCs w:val="24"/>
                <w:lang w:eastAsia="en-US"/>
              </w:rPr>
              <w:t>, не погашенной в срок, %</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0,07</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0,46</w:t>
            </w:r>
          </w:p>
        </w:tc>
        <w:tc>
          <w:tcPr>
            <w:tcW w:w="1398"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0,52</w:t>
            </w:r>
          </w:p>
        </w:tc>
      </w:tr>
      <w:tr w:rsidR="00DD0E88" w:rsidTr="00DD0E88">
        <w:tc>
          <w:tcPr>
            <w:tcW w:w="5500" w:type="dxa"/>
            <w:tcBorders>
              <w:top w:val="single" w:sz="4" w:space="0" w:color="auto"/>
              <w:left w:val="single" w:sz="4" w:space="0" w:color="auto"/>
              <w:bottom w:val="single" w:sz="4" w:space="0" w:color="auto"/>
              <w:right w:val="single" w:sz="4" w:space="0" w:color="auto"/>
            </w:tcBorders>
            <w:hideMark/>
          </w:tcPr>
          <w:p w:rsidR="00DD0E88" w:rsidRDefault="00DD0E88">
            <w:pPr>
              <w:pStyle w:val="16"/>
              <w:spacing w:before="0" w:after="0" w:line="240" w:lineRule="auto"/>
              <w:jc w:val="both"/>
              <w:rPr>
                <w:b w:val="0"/>
                <w:snapToGrid w:val="0"/>
                <w:kern w:val="0"/>
                <w:sz w:val="24"/>
                <w:szCs w:val="24"/>
                <w:lang w:eastAsia="en-US"/>
              </w:rPr>
            </w:pPr>
            <w:r>
              <w:rPr>
                <w:b w:val="0"/>
                <w:snapToGrid w:val="0"/>
                <w:kern w:val="0"/>
                <w:sz w:val="24"/>
                <w:szCs w:val="24"/>
                <w:lang w:eastAsia="en-US"/>
              </w:rPr>
              <w:t>Кредиторская задолженность, тыс</w:t>
            </w:r>
            <w:proofErr w:type="gramStart"/>
            <w:r>
              <w:rPr>
                <w:b w:val="0"/>
                <w:snapToGrid w:val="0"/>
                <w:kern w:val="0"/>
                <w:sz w:val="24"/>
                <w:szCs w:val="24"/>
                <w:lang w:eastAsia="en-US"/>
              </w:rPr>
              <w:t>.р</w:t>
            </w:r>
            <w:proofErr w:type="gramEnd"/>
            <w:r>
              <w:rPr>
                <w:b w:val="0"/>
                <w:snapToGrid w:val="0"/>
                <w:kern w:val="0"/>
                <w:sz w:val="24"/>
                <w:szCs w:val="24"/>
                <w:lang w:eastAsia="en-US"/>
              </w:rPr>
              <w:t>уб.</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18</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7930</w:t>
            </w:r>
          </w:p>
        </w:tc>
        <w:tc>
          <w:tcPr>
            <w:tcW w:w="1398"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14299</w:t>
            </w:r>
          </w:p>
        </w:tc>
      </w:tr>
      <w:tr w:rsidR="00DD0E88" w:rsidTr="00DD0E88">
        <w:trPr>
          <w:trHeight w:val="90"/>
        </w:trPr>
        <w:tc>
          <w:tcPr>
            <w:tcW w:w="5500" w:type="dxa"/>
            <w:tcBorders>
              <w:top w:val="single" w:sz="4" w:space="0" w:color="auto"/>
              <w:left w:val="single" w:sz="4" w:space="0" w:color="auto"/>
              <w:bottom w:val="single" w:sz="4" w:space="0" w:color="auto"/>
              <w:right w:val="single" w:sz="4" w:space="0" w:color="auto"/>
            </w:tcBorders>
            <w:hideMark/>
          </w:tcPr>
          <w:p w:rsidR="00DD0E88" w:rsidRDefault="00DD0E88">
            <w:pPr>
              <w:pStyle w:val="16"/>
              <w:spacing w:before="0" w:after="0" w:line="240" w:lineRule="auto"/>
              <w:jc w:val="both"/>
              <w:rPr>
                <w:b w:val="0"/>
                <w:snapToGrid w:val="0"/>
                <w:kern w:val="0"/>
                <w:sz w:val="24"/>
                <w:szCs w:val="24"/>
                <w:lang w:eastAsia="en-US"/>
              </w:rPr>
            </w:pPr>
            <w:r>
              <w:rPr>
                <w:b w:val="0"/>
                <w:snapToGrid w:val="0"/>
                <w:kern w:val="0"/>
                <w:sz w:val="24"/>
                <w:szCs w:val="24"/>
                <w:lang w:eastAsia="en-US"/>
              </w:rPr>
              <w:t>7 Краткосрочная, тыс</w:t>
            </w:r>
            <w:proofErr w:type="gramStart"/>
            <w:r>
              <w:rPr>
                <w:b w:val="0"/>
                <w:snapToGrid w:val="0"/>
                <w:kern w:val="0"/>
                <w:sz w:val="24"/>
                <w:szCs w:val="24"/>
                <w:lang w:eastAsia="en-US"/>
              </w:rPr>
              <w:t>.р</w:t>
            </w:r>
            <w:proofErr w:type="gramEnd"/>
            <w:r>
              <w:rPr>
                <w:b w:val="0"/>
                <w:snapToGrid w:val="0"/>
                <w:kern w:val="0"/>
                <w:sz w:val="24"/>
                <w:szCs w:val="24"/>
                <w:lang w:eastAsia="en-US"/>
              </w:rPr>
              <w:t>уб.</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18</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7930</w:t>
            </w:r>
          </w:p>
        </w:tc>
        <w:tc>
          <w:tcPr>
            <w:tcW w:w="1398"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14299</w:t>
            </w:r>
          </w:p>
        </w:tc>
      </w:tr>
      <w:tr w:rsidR="00DD0E88" w:rsidTr="00DD0E88">
        <w:tc>
          <w:tcPr>
            <w:tcW w:w="5500" w:type="dxa"/>
            <w:tcBorders>
              <w:top w:val="single" w:sz="4" w:space="0" w:color="auto"/>
              <w:left w:val="single" w:sz="4" w:space="0" w:color="auto"/>
              <w:bottom w:val="single" w:sz="4" w:space="0" w:color="auto"/>
              <w:right w:val="single" w:sz="4" w:space="0" w:color="auto"/>
            </w:tcBorders>
            <w:hideMark/>
          </w:tcPr>
          <w:p w:rsidR="00DD0E88" w:rsidRDefault="00DD0E88">
            <w:pPr>
              <w:pStyle w:val="16"/>
              <w:spacing w:before="0" w:after="0" w:line="240" w:lineRule="auto"/>
              <w:jc w:val="both"/>
              <w:rPr>
                <w:b w:val="0"/>
                <w:snapToGrid w:val="0"/>
                <w:kern w:val="0"/>
                <w:sz w:val="24"/>
                <w:szCs w:val="24"/>
                <w:lang w:eastAsia="en-US"/>
              </w:rPr>
            </w:pPr>
            <w:r>
              <w:rPr>
                <w:b w:val="0"/>
                <w:snapToGrid w:val="0"/>
                <w:kern w:val="0"/>
                <w:sz w:val="24"/>
                <w:szCs w:val="24"/>
                <w:lang w:eastAsia="en-US"/>
              </w:rPr>
              <w:t xml:space="preserve"> 7.1 В том числе просроченная, тыс</w:t>
            </w:r>
            <w:proofErr w:type="gramStart"/>
            <w:r>
              <w:rPr>
                <w:b w:val="0"/>
                <w:snapToGrid w:val="0"/>
                <w:kern w:val="0"/>
                <w:sz w:val="24"/>
                <w:szCs w:val="24"/>
                <w:lang w:eastAsia="en-US"/>
              </w:rPr>
              <w:t>.р</w:t>
            </w:r>
            <w:proofErr w:type="gramEnd"/>
            <w:r>
              <w:rPr>
                <w:b w:val="0"/>
                <w:snapToGrid w:val="0"/>
                <w:kern w:val="0"/>
                <w:sz w:val="24"/>
                <w:szCs w:val="24"/>
                <w:lang w:eastAsia="en-US"/>
              </w:rPr>
              <w:t>уб.</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3172</w:t>
            </w:r>
          </w:p>
        </w:tc>
        <w:tc>
          <w:tcPr>
            <w:tcW w:w="1398"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6292</w:t>
            </w:r>
          </w:p>
        </w:tc>
      </w:tr>
      <w:tr w:rsidR="00DD0E88" w:rsidTr="00DD0E88">
        <w:tc>
          <w:tcPr>
            <w:tcW w:w="5500" w:type="dxa"/>
            <w:tcBorders>
              <w:top w:val="single" w:sz="4" w:space="0" w:color="auto"/>
              <w:left w:val="single" w:sz="4" w:space="0" w:color="auto"/>
              <w:bottom w:val="single" w:sz="4" w:space="0" w:color="auto"/>
              <w:right w:val="single" w:sz="4" w:space="0" w:color="auto"/>
            </w:tcBorders>
            <w:hideMark/>
          </w:tcPr>
          <w:p w:rsidR="00DD0E88" w:rsidRDefault="00DD0E88">
            <w:pPr>
              <w:pStyle w:val="16"/>
              <w:spacing w:before="0" w:after="0" w:line="240" w:lineRule="auto"/>
              <w:jc w:val="both"/>
              <w:rPr>
                <w:b w:val="0"/>
                <w:snapToGrid w:val="0"/>
                <w:kern w:val="0"/>
                <w:sz w:val="24"/>
                <w:szCs w:val="24"/>
                <w:lang w:eastAsia="en-US"/>
              </w:rPr>
            </w:pPr>
            <w:r>
              <w:rPr>
                <w:b w:val="0"/>
                <w:snapToGrid w:val="0"/>
                <w:kern w:val="0"/>
                <w:sz w:val="24"/>
                <w:szCs w:val="24"/>
                <w:lang w:eastAsia="en-US"/>
              </w:rPr>
              <w:t>8 Долгосрочная</w:t>
            </w:r>
          </w:p>
        </w:tc>
        <w:tc>
          <w:tcPr>
            <w:tcW w:w="1260"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lang w:eastAsia="en-US"/>
              </w:rPr>
            </w:pPr>
            <w:r>
              <w:rPr>
                <w:b w:val="0"/>
                <w:lang w:eastAsia="en-US"/>
              </w:rPr>
              <w:t>–</w:t>
            </w:r>
          </w:p>
        </w:tc>
        <w:tc>
          <w:tcPr>
            <w:tcW w:w="1260"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lang w:eastAsia="en-US"/>
              </w:rPr>
            </w:pPr>
            <w:r>
              <w:rPr>
                <w:b w:val="0"/>
                <w:lang w:eastAsia="en-US"/>
              </w:rPr>
              <w:t>–</w:t>
            </w:r>
          </w:p>
        </w:tc>
        <w:tc>
          <w:tcPr>
            <w:tcW w:w="1398"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lang w:eastAsia="en-US"/>
              </w:rPr>
            </w:pPr>
            <w:r>
              <w:rPr>
                <w:b w:val="0"/>
                <w:lang w:eastAsia="en-US"/>
              </w:rPr>
              <w:t>–</w:t>
            </w:r>
          </w:p>
        </w:tc>
      </w:tr>
      <w:tr w:rsidR="00DD0E88" w:rsidTr="00DD0E88">
        <w:tc>
          <w:tcPr>
            <w:tcW w:w="5500" w:type="dxa"/>
            <w:tcBorders>
              <w:top w:val="single" w:sz="4" w:space="0" w:color="auto"/>
              <w:left w:val="single" w:sz="4" w:space="0" w:color="auto"/>
              <w:bottom w:val="single" w:sz="4" w:space="0" w:color="auto"/>
              <w:right w:val="single" w:sz="4" w:space="0" w:color="auto"/>
            </w:tcBorders>
            <w:hideMark/>
          </w:tcPr>
          <w:p w:rsidR="00DD0E88" w:rsidRDefault="00DD0E88">
            <w:pPr>
              <w:pStyle w:val="16"/>
              <w:spacing w:before="0" w:after="0" w:line="240" w:lineRule="auto"/>
              <w:jc w:val="both"/>
              <w:rPr>
                <w:b w:val="0"/>
                <w:snapToGrid w:val="0"/>
                <w:kern w:val="0"/>
                <w:sz w:val="24"/>
                <w:szCs w:val="24"/>
                <w:lang w:eastAsia="en-US"/>
              </w:rPr>
            </w:pPr>
            <w:r>
              <w:rPr>
                <w:b w:val="0"/>
                <w:snapToGrid w:val="0"/>
                <w:kern w:val="0"/>
                <w:sz w:val="24"/>
                <w:szCs w:val="24"/>
                <w:lang w:eastAsia="en-US"/>
              </w:rPr>
              <w:t xml:space="preserve"> 8.1</w:t>
            </w:r>
            <w:proofErr w:type="gramStart"/>
            <w:r>
              <w:rPr>
                <w:b w:val="0"/>
                <w:snapToGrid w:val="0"/>
                <w:kern w:val="0"/>
                <w:sz w:val="24"/>
                <w:szCs w:val="24"/>
                <w:lang w:eastAsia="en-US"/>
              </w:rPr>
              <w:t xml:space="preserve"> В</w:t>
            </w:r>
            <w:proofErr w:type="gramEnd"/>
            <w:r>
              <w:rPr>
                <w:b w:val="0"/>
                <w:snapToGrid w:val="0"/>
                <w:kern w:val="0"/>
                <w:sz w:val="24"/>
                <w:szCs w:val="24"/>
                <w:lang w:eastAsia="en-US"/>
              </w:rPr>
              <w:t xml:space="preserve"> том числе просроченная</w:t>
            </w:r>
          </w:p>
        </w:tc>
        <w:tc>
          <w:tcPr>
            <w:tcW w:w="1260"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lang w:eastAsia="en-US"/>
              </w:rPr>
            </w:pPr>
            <w:r>
              <w:rPr>
                <w:b w:val="0"/>
                <w:lang w:eastAsia="en-US"/>
              </w:rPr>
              <w:t>–</w:t>
            </w:r>
          </w:p>
        </w:tc>
        <w:tc>
          <w:tcPr>
            <w:tcW w:w="1260"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lang w:eastAsia="en-US"/>
              </w:rPr>
            </w:pPr>
            <w:r>
              <w:rPr>
                <w:b w:val="0"/>
                <w:lang w:eastAsia="en-US"/>
              </w:rPr>
              <w:t>–</w:t>
            </w:r>
          </w:p>
        </w:tc>
        <w:tc>
          <w:tcPr>
            <w:tcW w:w="1398"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lang w:eastAsia="en-US"/>
              </w:rPr>
            </w:pPr>
            <w:r>
              <w:rPr>
                <w:b w:val="0"/>
                <w:lang w:eastAsia="en-US"/>
              </w:rPr>
              <w:t>–</w:t>
            </w:r>
          </w:p>
        </w:tc>
      </w:tr>
      <w:tr w:rsidR="00DD0E88" w:rsidTr="00DD0E88">
        <w:tc>
          <w:tcPr>
            <w:tcW w:w="5500" w:type="dxa"/>
            <w:tcBorders>
              <w:top w:val="single" w:sz="4" w:space="0" w:color="auto"/>
              <w:left w:val="single" w:sz="4" w:space="0" w:color="auto"/>
              <w:bottom w:val="single" w:sz="4" w:space="0" w:color="auto"/>
              <w:right w:val="single" w:sz="4" w:space="0" w:color="auto"/>
            </w:tcBorders>
            <w:hideMark/>
          </w:tcPr>
          <w:p w:rsidR="00DD0E88" w:rsidRDefault="00DD0E88">
            <w:pPr>
              <w:pStyle w:val="16"/>
              <w:spacing w:before="0" w:after="0" w:line="240" w:lineRule="auto"/>
              <w:jc w:val="both"/>
              <w:rPr>
                <w:b w:val="0"/>
                <w:snapToGrid w:val="0"/>
                <w:kern w:val="0"/>
                <w:sz w:val="24"/>
                <w:szCs w:val="24"/>
                <w:lang w:eastAsia="en-US"/>
              </w:rPr>
            </w:pPr>
            <w:r>
              <w:rPr>
                <w:b w:val="0"/>
                <w:snapToGrid w:val="0"/>
                <w:kern w:val="0"/>
                <w:sz w:val="24"/>
                <w:szCs w:val="24"/>
                <w:lang w:eastAsia="en-US"/>
              </w:rPr>
              <w:t>9 Долгосрочная и краткосрочная, тыс</w:t>
            </w:r>
            <w:proofErr w:type="gramStart"/>
            <w:r>
              <w:rPr>
                <w:b w:val="0"/>
                <w:snapToGrid w:val="0"/>
                <w:kern w:val="0"/>
                <w:sz w:val="24"/>
                <w:szCs w:val="24"/>
                <w:lang w:eastAsia="en-US"/>
              </w:rPr>
              <w:t>.р</w:t>
            </w:r>
            <w:proofErr w:type="gramEnd"/>
            <w:r>
              <w:rPr>
                <w:b w:val="0"/>
                <w:snapToGrid w:val="0"/>
                <w:kern w:val="0"/>
                <w:sz w:val="24"/>
                <w:szCs w:val="24"/>
                <w:lang w:eastAsia="en-US"/>
              </w:rPr>
              <w:t>уб.</w:t>
            </w:r>
          </w:p>
        </w:tc>
        <w:tc>
          <w:tcPr>
            <w:tcW w:w="1260"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lang w:eastAsia="en-US"/>
              </w:rPr>
            </w:pPr>
            <w:r>
              <w:rPr>
                <w:b w:val="0"/>
                <w:lang w:eastAsia="en-US"/>
              </w:rPr>
              <w:t>18</w:t>
            </w:r>
          </w:p>
        </w:tc>
        <w:tc>
          <w:tcPr>
            <w:tcW w:w="1260"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lang w:eastAsia="en-US"/>
              </w:rPr>
            </w:pPr>
            <w:r>
              <w:rPr>
                <w:b w:val="0"/>
                <w:lang w:eastAsia="en-US"/>
              </w:rPr>
              <w:t>7930</w:t>
            </w:r>
          </w:p>
        </w:tc>
        <w:tc>
          <w:tcPr>
            <w:tcW w:w="1398"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lang w:eastAsia="en-US"/>
              </w:rPr>
            </w:pPr>
            <w:r>
              <w:rPr>
                <w:b w:val="0"/>
                <w:lang w:eastAsia="en-US"/>
              </w:rPr>
              <w:t>14299</w:t>
            </w:r>
          </w:p>
        </w:tc>
      </w:tr>
      <w:tr w:rsidR="00DD0E88" w:rsidTr="00DD0E88">
        <w:tc>
          <w:tcPr>
            <w:tcW w:w="5500" w:type="dxa"/>
            <w:tcBorders>
              <w:top w:val="single" w:sz="4" w:space="0" w:color="auto"/>
              <w:left w:val="single" w:sz="4" w:space="0" w:color="auto"/>
              <w:bottom w:val="single" w:sz="4" w:space="0" w:color="auto"/>
              <w:right w:val="single" w:sz="4" w:space="0" w:color="auto"/>
            </w:tcBorders>
            <w:hideMark/>
          </w:tcPr>
          <w:p w:rsidR="00DD0E88" w:rsidRDefault="00DD0E88">
            <w:pPr>
              <w:pStyle w:val="16"/>
              <w:spacing w:before="0" w:after="0" w:line="240" w:lineRule="auto"/>
              <w:jc w:val="both"/>
              <w:rPr>
                <w:b w:val="0"/>
                <w:snapToGrid w:val="0"/>
                <w:kern w:val="0"/>
                <w:sz w:val="24"/>
                <w:szCs w:val="24"/>
                <w:lang w:eastAsia="en-US"/>
              </w:rPr>
            </w:pPr>
            <w:r>
              <w:rPr>
                <w:b w:val="0"/>
                <w:snapToGrid w:val="0"/>
                <w:kern w:val="0"/>
                <w:sz w:val="24"/>
                <w:szCs w:val="24"/>
                <w:lang w:eastAsia="en-US"/>
              </w:rPr>
              <w:t>9.1 В том числе просроченные, тыс</w:t>
            </w:r>
            <w:proofErr w:type="gramStart"/>
            <w:r>
              <w:rPr>
                <w:b w:val="0"/>
                <w:snapToGrid w:val="0"/>
                <w:kern w:val="0"/>
                <w:sz w:val="24"/>
                <w:szCs w:val="24"/>
                <w:lang w:eastAsia="en-US"/>
              </w:rPr>
              <w:t>.р</w:t>
            </w:r>
            <w:proofErr w:type="gramEnd"/>
            <w:r>
              <w:rPr>
                <w:b w:val="0"/>
                <w:snapToGrid w:val="0"/>
                <w:kern w:val="0"/>
                <w:sz w:val="24"/>
                <w:szCs w:val="24"/>
                <w:lang w:eastAsia="en-US"/>
              </w:rPr>
              <w:t>уб.</w:t>
            </w:r>
          </w:p>
        </w:tc>
        <w:tc>
          <w:tcPr>
            <w:tcW w:w="1260"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lang w:eastAsia="en-US"/>
              </w:rPr>
            </w:pPr>
            <w:r>
              <w:rPr>
                <w:b w:val="0"/>
                <w:lang w:eastAsia="en-US"/>
              </w:rPr>
              <w:t>1</w:t>
            </w:r>
          </w:p>
        </w:tc>
        <w:tc>
          <w:tcPr>
            <w:tcW w:w="1260"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lang w:eastAsia="en-US"/>
              </w:rPr>
            </w:pPr>
            <w:r>
              <w:rPr>
                <w:b w:val="0"/>
                <w:lang w:eastAsia="en-US"/>
              </w:rPr>
              <w:t>3172</w:t>
            </w:r>
          </w:p>
        </w:tc>
        <w:tc>
          <w:tcPr>
            <w:tcW w:w="1398"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lang w:eastAsia="en-US"/>
              </w:rPr>
            </w:pPr>
            <w:r>
              <w:rPr>
                <w:b w:val="0"/>
                <w:lang w:eastAsia="en-US"/>
              </w:rPr>
              <w:t>6292</w:t>
            </w:r>
          </w:p>
        </w:tc>
      </w:tr>
      <w:tr w:rsidR="00DD0E88" w:rsidTr="00DD0E88">
        <w:tc>
          <w:tcPr>
            <w:tcW w:w="5500" w:type="dxa"/>
            <w:tcBorders>
              <w:top w:val="single" w:sz="4" w:space="0" w:color="auto"/>
              <w:left w:val="single" w:sz="4" w:space="0" w:color="auto"/>
              <w:bottom w:val="single" w:sz="4" w:space="0" w:color="auto"/>
              <w:right w:val="single" w:sz="4" w:space="0" w:color="auto"/>
            </w:tcBorders>
            <w:hideMark/>
          </w:tcPr>
          <w:p w:rsidR="00DD0E88" w:rsidRDefault="00DD0E88">
            <w:pPr>
              <w:pStyle w:val="16"/>
              <w:spacing w:before="0" w:after="0" w:line="240" w:lineRule="auto"/>
              <w:jc w:val="both"/>
              <w:rPr>
                <w:b w:val="0"/>
                <w:snapToGrid w:val="0"/>
                <w:kern w:val="0"/>
                <w:sz w:val="24"/>
                <w:szCs w:val="24"/>
                <w:lang w:eastAsia="en-US"/>
              </w:rPr>
            </w:pPr>
            <w:r>
              <w:rPr>
                <w:b w:val="0"/>
                <w:snapToGrid w:val="0"/>
                <w:kern w:val="0"/>
                <w:sz w:val="24"/>
                <w:szCs w:val="24"/>
                <w:lang w:eastAsia="en-US"/>
              </w:rPr>
              <w:t>10 Удельный вес краткосрочной кредиторской задолженности, не погашенный в срок, %</w:t>
            </w:r>
          </w:p>
        </w:tc>
        <w:tc>
          <w:tcPr>
            <w:tcW w:w="1260"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lang w:eastAsia="en-US"/>
              </w:rPr>
            </w:pPr>
            <w:r>
              <w:rPr>
                <w:b w:val="0"/>
                <w:lang w:eastAsia="en-US"/>
              </w:rPr>
              <w:t>0,06</w:t>
            </w:r>
          </w:p>
        </w:tc>
        <w:tc>
          <w:tcPr>
            <w:tcW w:w="1260"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lang w:eastAsia="en-US"/>
              </w:rPr>
            </w:pPr>
            <w:r>
              <w:rPr>
                <w:b w:val="0"/>
                <w:lang w:eastAsia="en-US"/>
              </w:rPr>
              <w:t>0,40</w:t>
            </w:r>
          </w:p>
        </w:tc>
        <w:tc>
          <w:tcPr>
            <w:tcW w:w="1398"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lang w:eastAsia="en-US"/>
              </w:rPr>
            </w:pPr>
            <w:r>
              <w:rPr>
                <w:b w:val="0"/>
                <w:lang w:eastAsia="en-US"/>
              </w:rPr>
              <w:t>0,44</w:t>
            </w:r>
          </w:p>
        </w:tc>
      </w:tr>
      <w:tr w:rsidR="00DD0E88" w:rsidTr="00DD0E88">
        <w:tc>
          <w:tcPr>
            <w:tcW w:w="5500" w:type="dxa"/>
            <w:tcBorders>
              <w:top w:val="single" w:sz="4" w:space="0" w:color="auto"/>
              <w:left w:val="single" w:sz="4" w:space="0" w:color="auto"/>
              <w:bottom w:val="single" w:sz="4" w:space="0" w:color="auto"/>
              <w:right w:val="single" w:sz="4" w:space="0" w:color="auto"/>
            </w:tcBorders>
            <w:hideMark/>
          </w:tcPr>
          <w:p w:rsidR="00DD0E88" w:rsidRDefault="00DD0E88">
            <w:pPr>
              <w:pStyle w:val="16"/>
              <w:spacing w:before="0" w:after="0" w:line="240" w:lineRule="auto"/>
              <w:jc w:val="both"/>
              <w:rPr>
                <w:b w:val="0"/>
                <w:snapToGrid w:val="0"/>
                <w:kern w:val="0"/>
                <w:sz w:val="24"/>
                <w:szCs w:val="24"/>
                <w:lang w:eastAsia="en-US"/>
              </w:rPr>
            </w:pPr>
            <w:r>
              <w:rPr>
                <w:b w:val="0"/>
                <w:snapToGrid w:val="0"/>
                <w:kern w:val="0"/>
                <w:sz w:val="24"/>
                <w:szCs w:val="24"/>
                <w:lang w:eastAsia="en-US"/>
              </w:rPr>
              <w:t>11 Удельный вес долгосрочной кредиторской задолженности, не погашенной в срок, %</w:t>
            </w:r>
          </w:p>
        </w:tc>
        <w:tc>
          <w:tcPr>
            <w:tcW w:w="1260"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lang w:eastAsia="en-US"/>
              </w:rPr>
            </w:pPr>
            <w:r>
              <w:rPr>
                <w:b w:val="0"/>
                <w:lang w:eastAsia="en-US"/>
              </w:rPr>
              <w:t>-</w:t>
            </w:r>
          </w:p>
        </w:tc>
        <w:tc>
          <w:tcPr>
            <w:tcW w:w="1260"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lang w:eastAsia="en-US"/>
              </w:rPr>
            </w:pPr>
            <w:r>
              <w:rPr>
                <w:b w:val="0"/>
                <w:lang w:eastAsia="en-US"/>
              </w:rPr>
              <w:t>-</w:t>
            </w:r>
          </w:p>
        </w:tc>
        <w:tc>
          <w:tcPr>
            <w:tcW w:w="1398"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lang w:eastAsia="en-US"/>
              </w:rPr>
            </w:pPr>
            <w:r>
              <w:rPr>
                <w:b w:val="0"/>
                <w:lang w:eastAsia="en-US"/>
              </w:rPr>
              <w:t>-</w:t>
            </w:r>
          </w:p>
        </w:tc>
      </w:tr>
      <w:tr w:rsidR="00DD0E88" w:rsidTr="00DD0E88">
        <w:tc>
          <w:tcPr>
            <w:tcW w:w="5500" w:type="dxa"/>
            <w:tcBorders>
              <w:top w:val="single" w:sz="4" w:space="0" w:color="auto"/>
              <w:left w:val="single" w:sz="4" w:space="0" w:color="auto"/>
              <w:bottom w:val="single" w:sz="4" w:space="0" w:color="auto"/>
              <w:right w:val="single" w:sz="4" w:space="0" w:color="auto"/>
            </w:tcBorders>
            <w:hideMark/>
          </w:tcPr>
          <w:p w:rsidR="00DD0E88" w:rsidRDefault="00DD0E88">
            <w:pPr>
              <w:pStyle w:val="16"/>
              <w:spacing w:before="0" w:after="0" w:line="240" w:lineRule="auto"/>
              <w:jc w:val="both"/>
              <w:rPr>
                <w:b w:val="0"/>
                <w:snapToGrid w:val="0"/>
                <w:kern w:val="0"/>
                <w:sz w:val="24"/>
                <w:szCs w:val="24"/>
                <w:lang w:eastAsia="en-US"/>
              </w:rPr>
            </w:pPr>
            <w:r>
              <w:rPr>
                <w:b w:val="0"/>
                <w:snapToGrid w:val="0"/>
                <w:kern w:val="0"/>
                <w:sz w:val="24"/>
                <w:szCs w:val="24"/>
                <w:lang w:eastAsia="en-US"/>
              </w:rPr>
              <w:t>12 Удельный вес всей кредиторской задолженности, не погашенной в срок, %</w:t>
            </w:r>
          </w:p>
        </w:tc>
        <w:tc>
          <w:tcPr>
            <w:tcW w:w="1260"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lang w:eastAsia="en-US"/>
              </w:rPr>
            </w:pPr>
            <w:r>
              <w:rPr>
                <w:b w:val="0"/>
                <w:lang w:eastAsia="en-US"/>
              </w:rPr>
              <w:t>0,06</w:t>
            </w:r>
          </w:p>
        </w:tc>
        <w:tc>
          <w:tcPr>
            <w:tcW w:w="1260"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lang w:eastAsia="en-US"/>
              </w:rPr>
            </w:pPr>
            <w:r>
              <w:rPr>
                <w:b w:val="0"/>
                <w:lang w:eastAsia="en-US"/>
              </w:rPr>
              <w:t>0,40</w:t>
            </w:r>
          </w:p>
        </w:tc>
        <w:tc>
          <w:tcPr>
            <w:tcW w:w="1398" w:type="dxa"/>
            <w:tcBorders>
              <w:top w:val="single" w:sz="4" w:space="0" w:color="auto"/>
              <w:left w:val="single" w:sz="4" w:space="0" w:color="auto"/>
              <w:bottom w:val="single" w:sz="4" w:space="0" w:color="auto"/>
              <w:right w:val="single" w:sz="4" w:space="0" w:color="auto"/>
            </w:tcBorders>
          </w:tcPr>
          <w:p w:rsidR="00DD0E88" w:rsidRDefault="00DD0E88">
            <w:pPr>
              <w:spacing w:line="276" w:lineRule="auto"/>
              <w:jc w:val="both"/>
              <w:rPr>
                <w:b w:val="0"/>
                <w:lang w:eastAsia="en-US"/>
              </w:rPr>
            </w:pPr>
            <w:r>
              <w:rPr>
                <w:b w:val="0"/>
                <w:lang w:eastAsia="en-US"/>
              </w:rPr>
              <w:t>0,44</w:t>
            </w:r>
          </w:p>
          <w:p w:rsidR="00DD0E88" w:rsidRDefault="00DD0E88">
            <w:pPr>
              <w:spacing w:line="276" w:lineRule="auto"/>
              <w:jc w:val="both"/>
              <w:rPr>
                <w:b w:val="0"/>
                <w:lang w:eastAsia="en-US"/>
              </w:rPr>
            </w:pPr>
          </w:p>
        </w:tc>
      </w:tr>
    </w:tbl>
    <w:p w:rsidR="00DD0E88" w:rsidRDefault="00DD0E88" w:rsidP="00DD0E88">
      <w:pPr>
        <w:jc w:val="both"/>
        <w:rPr>
          <w:b w:val="0"/>
        </w:rPr>
      </w:pPr>
    </w:p>
    <w:p w:rsidR="00DD0E88" w:rsidRDefault="00DD0E88" w:rsidP="00DD0E88">
      <w:pPr>
        <w:pStyle w:val="ab"/>
        <w:suppressAutoHyphens/>
        <w:spacing w:line="360" w:lineRule="auto"/>
        <w:ind w:firstLine="0"/>
        <w:jc w:val="both"/>
      </w:pPr>
      <w:r>
        <w:rPr>
          <w:sz w:val="24"/>
        </w:rPr>
        <w:t xml:space="preserve">            </w:t>
      </w:r>
      <w:r>
        <w:t xml:space="preserve">К неоправданной задолженности относится задолженность по неоплаченным в срок расчетным документам. </w:t>
      </w:r>
    </w:p>
    <w:p w:rsidR="00DD0E88" w:rsidRDefault="00DD0E88" w:rsidP="00DD0E88">
      <w:pPr>
        <w:pStyle w:val="ab"/>
        <w:suppressAutoHyphens/>
        <w:spacing w:line="360" w:lineRule="auto"/>
        <w:ind w:firstLine="709"/>
        <w:jc w:val="both"/>
      </w:pPr>
      <w:r>
        <w:t>Как видно в табл. 3.8 к 2015г. наблюдается рост удельного веса просроченной дебиторской и кредиторской задолженност</w:t>
      </w:r>
      <w:proofErr w:type="gramStart"/>
      <w:r>
        <w:t>и                        ООО</w:t>
      </w:r>
      <w:proofErr w:type="gramEnd"/>
      <w:r>
        <w:t xml:space="preserve"> «</w:t>
      </w:r>
      <w:proofErr w:type="spellStart"/>
      <w:r>
        <w:t>Раден</w:t>
      </w:r>
      <w:proofErr w:type="spellEnd"/>
      <w:r>
        <w:t>», что снижает уровень платежеспособности организации.</w:t>
      </w:r>
    </w:p>
    <w:p w:rsidR="00DD0E88" w:rsidRDefault="00DD0E88" w:rsidP="00DD0E88">
      <w:pPr>
        <w:pStyle w:val="ab"/>
        <w:suppressAutoHyphens/>
        <w:spacing w:line="360" w:lineRule="auto"/>
        <w:ind w:firstLine="709"/>
        <w:jc w:val="both"/>
        <w:rPr>
          <w:szCs w:val="28"/>
        </w:rPr>
      </w:pPr>
      <w:r>
        <w:rPr>
          <w:szCs w:val="28"/>
        </w:rPr>
        <w:t xml:space="preserve">Коэффициентная оценка состояния задолженности в организации </w:t>
      </w:r>
      <w:proofErr w:type="gramStart"/>
      <w:r>
        <w:rPr>
          <w:szCs w:val="28"/>
        </w:rPr>
        <w:t>приведен</w:t>
      </w:r>
      <w:proofErr w:type="gramEnd"/>
      <w:r>
        <w:rPr>
          <w:szCs w:val="28"/>
        </w:rPr>
        <w:t xml:space="preserve"> в табл. 3.9.</w:t>
      </w:r>
    </w:p>
    <w:p w:rsidR="00DD0E88" w:rsidRDefault="00DD0E88" w:rsidP="00DD0E88">
      <w:pPr>
        <w:spacing w:line="360" w:lineRule="auto"/>
        <w:jc w:val="both"/>
        <w:rPr>
          <w:b w:val="0"/>
          <w:sz w:val="28"/>
          <w:szCs w:val="28"/>
        </w:rPr>
      </w:pPr>
      <w:r>
        <w:rPr>
          <w:b w:val="0"/>
          <w:sz w:val="28"/>
          <w:szCs w:val="28"/>
        </w:rPr>
        <w:t>Таблица 3.9 – Состояние дебиторской и кредиторской задолженност</w:t>
      </w:r>
      <w:proofErr w:type="gramStart"/>
      <w:r>
        <w:rPr>
          <w:b w:val="0"/>
          <w:sz w:val="28"/>
          <w:szCs w:val="28"/>
        </w:rPr>
        <w:t>и ООО</w:t>
      </w:r>
      <w:proofErr w:type="gramEnd"/>
      <w:r>
        <w:rPr>
          <w:b w:val="0"/>
          <w:sz w:val="28"/>
          <w:szCs w:val="28"/>
        </w:rPr>
        <w:t xml:space="preserve">  «</w:t>
      </w:r>
      <w:proofErr w:type="spellStart"/>
      <w:r>
        <w:rPr>
          <w:b w:val="0"/>
          <w:sz w:val="28"/>
          <w:szCs w:val="28"/>
        </w:rPr>
        <w:t>Раден</w:t>
      </w:r>
      <w:proofErr w:type="spellEnd"/>
      <w:r>
        <w:rPr>
          <w:b w:val="0"/>
          <w:sz w:val="28"/>
          <w:szCs w:val="28"/>
        </w:rPr>
        <w:t>»</w:t>
      </w:r>
    </w:p>
    <w:tbl>
      <w:tblPr>
        <w:tblW w:w="93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40"/>
        <w:gridCol w:w="1440"/>
        <w:gridCol w:w="1440"/>
        <w:gridCol w:w="1440"/>
      </w:tblGrid>
      <w:tr w:rsidR="00DD0E88" w:rsidTr="00DD0E88">
        <w:tc>
          <w:tcPr>
            <w:tcW w:w="50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0E88" w:rsidRDefault="00DD0E88">
            <w:pPr>
              <w:spacing w:line="276" w:lineRule="auto"/>
              <w:jc w:val="both"/>
              <w:rPr>
                <w:b w:val="0"/>
                <w:lang w:eastAsia="en-US"/>
              </w:rPr>
            </w:pPr>
            <w:r>
              <w:rPr>
                <w:b w:val="0"/>
                <w:lang w:eastAsia="en-US"/>
              </w:rPr>
              <w:t>Виды задолженности</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0E88" w:rsidRDefault="00DD0E88">
            <w:pPr>
              <w:spacing w:line="276" w:lineRule="auto"/>
              <w:jc w:val="both"/>
              <w:rPr>
                <w:b w:val="0"/>
                <w:lang w:eastAsia="en-US"/>
              </w:rPr>
            </w:pPr>
            <w:r>
              <w:rPr>
                <w:b w:val="0"/>
                <w:lang w:eastAsia="en-US"/>
              </w:rPr>
              <w:t>2013г.</w:t>
            </w:r>
          </w:p>
        </w:tc>
        <w:tc>
          <w:tcPr>
            <w:tcW w:w="1440"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ind w:right="-108"/>
              <w:jc w:val="both"/>
              <w:rPr>
                <w:b w:val="0"/>
                <w:lang w:eastAsia="en-US"/>
              </w:rPr>
            </w:pPr>
            <w:r>
              <w:rPr>
                <w:b w:val="0"/>
                <w:lang w:eastAsia="en-US"/>
              </w:rPr>
              <w:t>2014г.</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0E88" w:rsidRDefault="00DD0E88">
            <w:pPr>
              <w:spacing w:line="276" w:lineRule="auto"/>
              <w:jc w:val="both"/>
              <w:rPr>
                <w:b w:val="0"/>
                <w:lang w:eastAsia="en-US"/>
              </w:rPr>
            </w:pPr>
            <w:r>
              <w:rPr>
                <w:b w:val="0"/>
                <w:lang w:eastAsia="en-US"/>
              </w:rPr>
              <w:t>2015г.</w:t>
            </w:r>
          </w:p>
        </w:tc>
      </w:tr>
      <w:tr w:rsidR="00DD0E88" w:rsidTr="00DD0E88">
        <w:tc>
          <w:tcPr>
            <w:tcW w:w="50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0E88" w:rsidRDefault="00DD0E88">
            <w:pPr>
              <w:pStyle w:val="16"/>
              <w:spacing w:before="0" w:after="0" w:line="240" w:lineRule="auto"/>
              <w:jc w:val="both"/>
              <w:rPr>
                <w:b w:val="0"/>
                <w:snapToGrid w:val="0"/>
                <w:kern w:val="0"/>
                <w:sz w:val="24"/>
                <w:szCs w:val="24"/>
                <w:lang w:eastAsia="en-US"/>
              </w:rPr>
            </w:pPr>
            <w:r>
              <w:rPr>
                <w:b w:val="0"/>
                <w:snapToGrid w:val="0"/>
                <w:kern w:val="0"/>
                <w:sz w:val="24"/>
                <w:szCs w:val="24"/>
                <w:lang w:eastAsia="en-US"/>
              </w:rPr>
              <w:lastRenderedPageBreak/>
              <w:t>1 Удельный вес просроченной </w:t>
            </w:r>
            <w:proofErr w:type="spellStart"/>
            <w:proofErr w:type="gramStart"/>
            <w:r>
              <w:rPr>
                <w:b w:val="0"/>
                <w:snapToGrid w:val="0"/>
                <w:kern w:val="0"/>
                <w:sz w:val="24"/>
                <w:szCs w:val="24"/>
                <w:lang w:eastAsia="en-US"/>
              </w:rPr>
              <w:t>задолжен-ности</w:t>
            </w:r>
            <w:proofErr w:type="spellEnd"/>
            <w:proofErr w:type="gramEnd"/>
            <w:r>
              <w:rPr>
                <w:b w:val="0"/>
                <w:snapToGrid w:val="0"/>
                <w:kern w:val="0"/>
                <w:sz w:val="24"/>
                <w:szCs w:val="24"/>
                <w:lang w:eastAsia="en-US"/>
              </w:rPr>
              <w:t xml:space="preserve"> в общей стоимости краткосрочной дебиторской задолженности, %</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0,07</w:t>
            </w:r>
          </w:p>
        </w:tc>
        <w:tc>
          <w:tcPr>
            <w:tcW w:w="144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0,46</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0,52</w:t>
            </w:r>
          </w:p>
        </w:tc>
      </w:tr>
      <w:tr w:rsidR="00DD0E88" w:rsidTr="00DD0E88">
        <w:tc>
          <w:tcPr>
            <w:tcW w:w="50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0E88" w:rsidRDefault="00DD0E88">
            <w:pPr>
              <w:pStyle w:val="16"/>
              <w:spacing w:before="0" w:after="0" w:line="240" w:lineRule="auto"/>
              <w:jc w:val="both"/>
              <w:rPr>
                <w:b w:val="0"/>
                <w:snapToGrid w:val="0"/>
                <w:kern w:val="0"/>
                <w:sz w:val="24"/>
                <w:szCs w:val="24"/>
                <w:lang w:eastAsia="en-US"/>
              </w:rPr>
            </w:pPr>
            <w:r>
              <w:rPr>
                <w:b w:val="0"/>
                <w:snapToGrid w:val="0"/>
                <w:kern w:val="0"/>
                <w:sz w:val="24"/>
                <w:szCs w:val="24"/>
                <w:lang w:eastAsia="en-US"/>
              </w:rPr>
              <w:t>2 Удельный вес просроченной </w:t>
            </w:r>
            <w:proofErr w:type="spellStart"/>
            <w:proofErr w:type="gramStart"/>
            <w:r>
              <w:rPr>
                <w:b w:val="0"/>
                <w:snapToGrid w:val="0"/>
                <w:kern w:val="0"/>
                <w:sz w:val="24"/>
                <w:szCs w:val="24"/>
                <w:lang w:eastAsia="en-US"/>
              </w:rPr>
              <w:t>задолжен-ности</w:t>
            </w:r>
            <w:proofErr w:type="spellEnd"/>
            <w:proofErr w:type="gramEnd"/>
            <w:r>
              <w:rPr>
                <w:b w:val="0"/>
                <w:snapToGrid w:val="0"/>
                <w:kern w:val="0"/>
                <w:sz w:val="24"/>
                <w:szCs w:val="24"/>
                <w:lang w:eastAsia="en-US"/>
              </w:rPr>
              <w:t xml:space="preserve"> в обшей стоимости краткосрочной кредиторской задолженности, %</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0,06</w:t>
            </w:r>
          </w:p>
        </w:tc>
        <w:tc>
          <w:tcPr>
            <w:tcW w:w="144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0,40</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0,44</w:t>
            </w:r>
          </w:p>
        </w:tc>
      </w:tr>
      <w:tr w:rsidR="00DD0E88" w:rsidTr="00DD0E88">
        <w:tc>
          <w:tcPr>
            <w:tcW w:w="50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0E88" w:rsidRDefault="00DD0E88">
            <w:pPr>
              <w:pStyle w:val="16"/>
              <w:spacing w:before="0" w:after="0" w:line="240" w:lineRule="auto"/>
              <w:jc w:val="both"/>
              <w:rPr>
                <w:b w:val="0"/>
                <w:snapToGrid w:val="0"/>
                <w:kern w:val="0"/>
                <w:sz w:val="24"/>
                <w:szCs w:val="24"/>
                <w:lang w:eastAsia="en-US"/>
              </w:rPr>
            </w:pPr>
            <w:r>
              <w:rPr>
                <w:b w:val="0"/>
                <w:snapToGrid w:val="0"/>
                <w:kern w:val="0"/>
                <w:sz w:val="24"/>
                <w:szCs w:val="24"/>
                <w:lang w:eastAsia="en-US"/>
              </w:rPr>
              <w:t>3 Соотношение кредиторской и </w:t>
            </w:r>
            <w:proofErr w:type="spellStart"/>
            <w:proofErr w:type="gramStart"/>
            <w:r>
              <w:rPr>
                <w:b w:val="0"/>
                <w:snapToGrid w:val="0"/>
                <w:kern w:val="0"/>
                <w:sz w:val="24"/>
                <w:szCs w:val="24"/>
                <w:lang w:eastAsia="en-US"/>
              </w:rPr>
              <w:t>дебитор-ской</w:t>
            </w:r>
            <w:proofErr w:type="spellEnd"/>
            <w:proofErr w:type="gramEnd"/>
            <w:r>
              <w:rPr>
                <w:b w:val="0"/>
                <w:snapToGrid w:val="0"/>
                <w:kern w:val="0"/>
                <w:sz w:val="24"/>
                <w:szCs w:val="24"/>
                <w:lang w:eastAsia="en-US"/>
              </w:rPr>
              <w:t xml:space="preserve"> задолженности</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0,86</w:t>
            </w:r>
          </w:p>
        </w:tc>
        <w:tc>
          <w:tcPr>
            <w:tcW w:w="144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0,87</w:t>
            </w:r>
          </w:p>
        </w:tc>
        <w:tc>
          <w:tcPr>
            <w:tcW w:w="14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0,85</w:t>
            </w:r>
          </w:p>
        </w:tc>
      </w:tr>
    </w:tbl>
    <w:p w:rsidR="00DD0E88" w:rsidRDefault="00DD0E88" w:rsidP="00DD0E88">
      <w:pPr>
        <w:spacing w:line="360" w:lineRule="auto"/>
        <w:ind w:firstLine="900"/>
        <w:jc w:val="both"/>
        <w:rPr>
          <w:b w:val="0"/>
          <w:sz w:val="28"/>
          <w:szCs w:val="28"/>
        </w:rPr>
      </w:pPr>
    </w:p>
    <w:p w:rsidR="00DD0E88" w:rsidRDefault="00DD0E88" w:rsidP="00DD0E88">
      <w:pPr>
        <w:spacing w:line="360" w:lineRule="auto"/>
        <w:ind w:firstLine="709"/>
        <w:jc w:val="both"/>
        <w:rPr>
          <w:b w:val="0"/>
          <w:sz w:val="28"/>
          <w:szCs w:val="28"/>
        </w:rPr>
      </w:pPr>
      <w:r>
        <w:rPr>
          <w:b w:val="0"/>
          <w:sz w:val="28"/>
          <w:szCs w:val="28"/>
        </w:rPr>
        <w:t>Таким образом, в ООО «</w:t>
      </w:r>
      <w:proofErr w:type="spellStart"/>
      <w:r>
        <w:rPr>
          <w:b w:val="0"/>
          <w:sz w:val="28"/>
          <w:szCs w:val="28"/>
        </w:rPr>
        <w:t>Раден</w:t>
      </w:r>
      <w:proofErr w:type="spellEnd"/>
      <w:r>
        <w:rPr>
          <w:b w:val="0"/>
          <w:sz w:val="28"/>
          <w:szCs w:val="28"/>
        </w:rPr>
        <w:t xml:space="preserve">» значения просроченных дебиторской и кредиторской задолженностей превышают размер 5% за 2013-2015 гг., что говорит об их низком качестве. </w:t>
      </w:r>
    </w:p>
    <w:p w:rsidR="00DD0E88" w:rsidRDefault="00DD0E88" w:rsidP="00DD0E88">
      <w:pPr>
        <w:spacing w:line="360" w:lineRule="auto"/>
        <w:ind w:firstLine="709"/>
        <w:jc w:val="both"/>
        <w:rPr>
          <w:b w:val="0"/>
          <w:sz w:val="28"/>
          <w:szCs w:val="28"/>
        </w:rPr>
      </w:pPr>
      <w:r>
        <w:rPr>
          <w:b w:val="0"/>
          <w:sz w:val="28"/>
          <w:szCs w:val="28"/>
        </w:rPr>
        <w:t xml:space="preserve">От ликвидности баланса следует отличать ликвидность активов, которая определяется как величина, обратная времени, необходимому для превращения их в денежные средства. </w:t>
      </w:r>
    </w:p>
    <w:p w:rsidR="00DD0E88" w:rsidRDefault="00DD0E88" w:rsidP="00DD0E88">
      <w:pPr>
        <w:spacing w:line="360" w:lineRule="auto"/>
        <w:ind w:firstLine="709"/>
        <w:jc w:val="both"/>
        <w:rPr>
          <w:b w:val="0"/>
          <w:sz w:val="28"/>
          <w:szCs w:val="28"/>
        </w:rPr>
      </w:pPr>
      <w:r>
        <w:rPr>
          <w:b w:val="0"/>
          <w:sz w:val="28"/>
          <w:szCs w:val="28"/>
        </w:rPr>
        <w:t>Чем меньше время, которое потребуется, чтобы данный вид активов превратился в деньги, тем выше их ликвидность. Платежеспособность означает наличие у организации денежных средств и их эквивалентов, достаточных для расчетов по кредиторской задолженности, требующей немедленного погашения.</w:t>
      </w:r>
    </w:p>
    <w:p w:rsidR="00DD0E88" w:rsidRDefault="00DD0E88" w:rsidP="00DD0E88">
      <w:pPr>
        <w:pStyle w:val="25"/>
        <w:spacing w:after="0" w:line="360" w:lineRule="auto"/>
        <w:ind w:left="0" w:firstLine="720"/>
        <w:jc w:val="both"/>
        <w:rPr>
          <w:sz w:val="28"/>
          <w:szCs w:val="28"/>
        </w:rPr>
      </w:pPr>
      <w:r>
        <w:rPr>
          <w:sz w:val="28"/>
          <w:szCs w:val="28"/>
        </w:rPr>
        <w:t xml:space="preserve">Таким образом, основными признаками платежеспособности являются: </w:t>
      </w:r>
    </w:p>
    <w:p w:rsidR="00DD0E88" w:rsidRDefault="00DD0E88" w:rsidP="00DD0E88">
      <w:pPr>
        <w:pStyle w:val="25"/>
        <w:spacing w:after="0" w:line="360" w:lineRule="auto"/>
        <w:ind w:left="0" w:firstLine="720"/>
        <w:jc w:val="both"/>
        <w:rPr>
          <w:sz w:val="28"/>
          <w:szCs w:val="28"/>
        </w:rPr>
      </w:pPr>
      <w:r>
        <w:rPr>
          <w:sz w:val="28"/>
          <w:szCs w:val="28"/>
        </w:rPr>
        <w:t xml:space="preserve">– наличие в достаточном объеме средств на расчетном счете; </w:t>
      </w:r>
    </w:p>
    <w:p w:rsidR="00DD0E88" w:rsidRDefault="00DD0E88" w:rsidP="00DD0E88">
      <w:pPr>
        <w:pStyle w:val="25"/>
        <w:spacing w:after="0" w:line="360" w:lineRule="auto"/>
        <w:ind w:left="0" w:firstLine="720"/>
        <w:jc w:val="both"/>
        <w:rPr>
          <w:sz w:val="28"/>
          <w:szCs w:val="28"/>
        </w:rPr>
      </w:pPr>
      <w:r>
        <w:rPr>
          <w:sz w:val="28"/>
          <w:szCs w:val="28"/>
        </w:rPr>
        <w:t>– отсутствие просроченной задолженности.</w:t>
      </w:r>
    </w:p>
    <w:p w:rsidR="00DD0E88" w:rsidRDefault="00DD0E88" w:rsidP="00DD0E88">
      <w:pPr>
        <w:spacing w:line="360" w:lineRule="auto"/>
        <w:jc w:val="both"/>
        <w:rPr>
          <w:b w:val="0"/>
          <w:sz w:val="28"/>
          <w:szCs w:val="28"/>
        </w:rPr>
      </w:pPr>
      <w:r>
        <w:rPr>
          <w:b w:val="0"/>
          <w:sz w:val="28"/>
          <w:szCs w:val="28"/>
        </w:rPr>
        <w:t xml:space="preserve">        Платежеспособность означает наличие у организации денежных средств и их эквивалентов, достаточных для расчетов по кредиторской задолженности, требующей немедленного погашения. Оценка платежеспособности характеризуется двумя группами показателей:</w:t>
      </w:r>
    </w:p>
    <w:p w:rsidR="00DD0E88" w:rsidRDefault="00DD0E88" w:rsidP="00DD0E88">
      <w:pPr>
        <w:pStyle w:val="25"/>
        <w:spacing w:after="0" w:line="360" w:lineRule="auto"/>
        <w:ind w:left="0" w:firstLine="720"/>
        <w:jc w:val="both"/>
        <w:rPr>
          <w:sz w:val="28"/>
          <w:szCs w:val="28"/>
        </w:rPr>
      </w:pPr>
      <w:r>
        <w:rPr>
          <w:sz w:val="28"/>
          <w:szCs w:val="28"/>
        </w:rPr>
        <w:t>– показатели ликвидности;</w:t>
      </w:r>
    </w:p>
    <w:p w:rsidR="00DD0E88" w:rsidRDefault="00DD0E88" w:rsidP="00DD0E88">
      <w:pPr>
        <w:pStyle w:val="25"/>
        <w:spacing w:after="0" w:line="360" w:lineRule="auto"/>
        <w:ind w:left="0" w:firstLine="720"/>
        <w:jc w:val="both"/>
        <w:rPr>
          <w:sz w:val="28"/>
          <w:szCs w:val="28"/>
        </w:rPr>
      </w:pPr>
      <w:r>
        <w:rPr>
          <w:sz w:val="28"/>
          <w:szCs w:val="28"/>
        </w:rPr>
        <w:t>– общей платежеспособности.</w:t>
      </w:r>
    </w:p>
    <w:p w:rsidR="00DD0E88" w:rsidRDefault="00DD0E88" w:rsidP="00DD0E88">
      <w:pPr>
        <w:pStyle w:val="25"/>
        <w:spacing w:after="0" w:line="360" w:lineRule="auto"/>
        <w:ind w:left="0"/>
        <w:jc w:val="both"/>
        <w:rPr>
          <w:sz w:val="28"/>
          <w:szCs w:val="28"/>
        </w:rPr>
      </w:pPr>
      <w:r>
        <w:rPr>
          <w:sz w:val="28"/>
          <w:szCs w:val="28"/>
        </w:rPr>
        <w:t xml:space="preserve">         Ликвидность</w:t>
      </w:r>
      <w:r>
        <w:rPr>
          <w:sz w:val="28"/>
          <w:szCs w:val="28"/>
          <w:lang w:val="en-US"/>
        </w:rPr>
        <w:t> </w:t>
      </w:r>
      <w:r>
        <w:rPr>
          <w:sz w:val="28"/>
          <w:szCs w:val="28"/>
        </w:rPr>
        <w:t>–</w:t>
      </w:r>
      <w:r>
        <w:rPr>
          <w:sz w:val="28"/>
          <w:szCs w:val="28"/>
          <w:lang w:val="en-US"/>
        </w:rPr>
        <w:t> </w:t>
      </w:r>
      <w:r>
        <w:rPr>
          <w:sz w:val="28"/>
          <w:szCs w:val="28"/>
        </w:rPr>
        <w:t>способность погасить текущие долги текущими активами.</w:t>
      </w:r>
    </w:p>
    <w:p w:rsidR="00DD0E88" w:rsidRDefault="00DD0E88" w:rsidP="00DD0E88">
      <w:pPr>
        <w:spacing w:line="360" w:lineRule="auto"/>
        <w:jc w:val="both"/>
        <w:rPr>
          <w:b w:val="0"/>
          <w:sz w:val="28"/>
        </w:rPr>
      </w:pPr>
      <w:r>
        <w:rPr>
          <w:b w:val="0"/>
          <w:sz w:val="28"/>
        </w:rPr>
        <w:t xml:space="preserve">         Данные  оценки ликвидности баланса с использованием абсолютных показателей подтверждаются оценкой ликвидности баланса через </w:t>
      </w:r>
      <w:r>
        <w:rPr>
          <w:b w:val="0"/>
          <w:sz w:val="28"/>
        </w:rPr>
        <w:lastRenderedPageBreak/>
        <w:t xml:space="preserve">относительные показатели – коэффициенты ликвидности. Они позволяют определить способность организации оплатить свои краткосрочные обязательства. </w:t>
      </w:r>
    </w:p>
    <w:p w:rsidR="00DD0E88" w:rsidRDefault="00DD0E88" w:rsidP="00DD0E88">
      <w:pPr>
        <w:spacing w:line="360" w:lineRule="auto"/>
        <w:ind w:firstLine="709"/>
        <w:jc w:val="both"/>
        <w:rPr>
          <w:b w:val="0"/>
          <w:sz w:val="28"/>
        </w:rPr>
      </w:pPr>
      <w:r>
        <w:rPr>
          <w:b w:val="0"/>
          <w:sz w:val="28"/>
        </w:rPr>
        <w:t>Недостаточно высокие значения ликвидности могут свидетельствовать об угрозе банкротства, в то время как излишне высокая ликвидность означает, что организация привлекает в оборот слишком много средств, снижая свою потенциальную рентабельность.</w:t>
      </w:r>
    </w:p>
    <w:p w:rsidR="00DD0E88" w:rsidRDefault="00DD0E88" w:rsidP="00DD0E88">
      <w:pPr>
        <w:pStyle w:val="afb"/>
        <w:widowControl/>
        <w:ind w:firstLine="709"/>
        <w:jc w:val="both"/>
      </w:pPr>
      <w:r>
        <w:t>Расчет коэффициентов основывается на том, что виды оборотных средств обладают различной степенью ликвидности и показатели рассчитываются в зависимости от порядка включения их в расчет ликвидных средств, рассматриваемых в качестве покрытия краткосрочных обязательств.</w:t>
      </w:r>
    </w:p>
    <w:p w:rsidR="00DD0E88" w:rsidRDefault="00DD0E88" w:rsidP="00DD0E88">
      <w:pPr>
        <w:pStyle w:val="afb"/>
        <w:widowControl/>
        <w:ind w:firstLine="709"/>
        <w:jc w:val="both"/>
      </w:pPr>
      <w:r>
        <w:t>В ходе этой оценки коэффициенты рассчитываются на начало и на конец периода. Их сравнивают с интервалами оптимальных значений, а также оценивают в динамике.</w:t>
      </w:r>
    </w:p>
    <w:p w:rsidR="00DD0E88" w:rsidRDefault="00DD0E88" w:rsidP="00DD0E88">
      <w:pPr>
        <w:pStyle w:val="afb"/>
        <w:widowControl/>
        <w:ind w:firstLine="709"/>
        <w:jc w:val="both"/>
      </w:pPr>
      <w:r>
        <w:t>Различные показатели ликвидности не только дают характеристику устойчивости финансового состояния организации при разной степени учета ликвидности средств, но и отвечают интересам различных внешних пользователей аналитической информации.</w:t>
      </w:r>
      <w:r>
        <w:rPr>
          <w:color w:val="000000"/>
          <w:szCs w:val="28"/>
        </w:rPr>
        <w:t xml:space="preserve"> [43, с.295].</w:t>
      </w:r>
    </w:p>
    <w:p w:rsidR="00DD0E88" w:rsidRDefault="00DD0E88" w:rsidP="00DD0E88">
      <w:pPr>
        <w:pStyle w:val="afb"/>
        <w:widowControl/>
        <w:ind w:firstLine="709"/>
        <w:jc w:val="both"/>
      </w:pPr>
      <w:r>
        <w:t xml:space="preserve">Например, для поставщиков сырья и материалов наиболее интересен коэффициент абсолютной ликвидности. Банк, дающий кредит данной организации, больше внимания уделяет коэффициенту критической оценки. </w:t>
      </w:r>
    </w:p>
    <w:p w:rsidR="00DD0E88" w:rsidRDefault="00DD0E88" w:rsidP="00DD0E88">
      <w:pPr>
        <w:pStyle w:val="afb"/>
        <w:widowControl/>
        <w:ind w:firstLine="709"/>
        <w:jc w:val="both"/>
      </w:pPr>
      <w:r>
        <w:t xml:space="preserve">Покупатели и держатели акций организации в большей мере оценивают финансовую устойчивость организации по коэффициенту текущей ликвидности. </w:t>
      </w:r>
    </w:p>
    <w:p w:rsidR="00DD0E88" w:rsidRDefault="00DD0E88" w:rsidP="00DD0E88">
      <w:pPr>
        <w:pStyle w:val="afb"/>
        <w:widowControl/>
        <w:ind w:firstLine="709"/>
        <w:jc w:val="both"/>
      </w:pPr>
      <w:r>
        <w:t>Динамику показателей платежеспособност</w:t>
      </w:r>
      <w:proofErr w:type="gramStart"/>
      <w:r>
        <w:t>и ООО</w:t>
      </w:r>
      <w:proofErr w:type="gramEnd"/>
      <w:r>
        <w:t xml:space="preserve"> «</w:t>
      </w:r>
      <w:proofErr w:type="spellStart"/>
      <w:r>
        <w:t>Раден</w:t>
      </w:r>
      <w:proofErr w:type="spellEnd"/>
      <w:r>
        <w:t>» за    2013 – 2015 гг. представим в табл. 3.10.</w:t>
      </w:r>
    </w:p>
    <w:p w:rsidR="00DD0E88" w:rsidRDefault="00DD0E88" w:rsidP="00DD0E88">
      <w:pPr>
        <w:pStyle w:val="afb"/>
        <w:widowControl/>
        <w:ind w:firstLine="709"/>
        <w:jc w:val="both"/>
      </w:pPr>
    </w:p>
    <w:p w:rsidR="00DD0E88" w:rsidRDefault="00DD0E88" w:rsidP="00DD0E88">
      <w:pPr>
        <w:pStyle w:val="afb"/>
        <w:widowControl/>
        <w:ind w:firstLine="0"/>
        <w:jc w:val="both"/>
      </w:pPr>
      <w:r>
        <w:t>Таблица 3.10 – Данные для расчета коэффициентов ликвидност</w:t>
      </w:r>
      <w:proofErr w:type="gramStart"/>
      <w:r>
        <w:t>и ООО</w:t>
      </w:r>
      <w:proofErr w:type="gramEnd"/>
      <w:r>
        <w:t xml:space="preserve"> «</w:t>
      </w:r>
      <w:proofErr w:type="spellStart"/>
      <w:r>
        <w:t>Раден</w:t>
      </w:r>
      <w:proofErr w:type="spellEnd"/>
      <w:r>
        <w:t>» (тыс. руб.)</w:t>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10"/>
        <w:gridCol w:w="1260"/>
        <w:gridCol w:w="1260"/>
        <w:gridCol w:w="1260"/>
      </w:tblGrid>
      <w:tr w:rsidR="00DD0E88" w:rsidTr="00DD0E88">
        <w:tc>
          <w:tcPr>
            <w:tcW w:w="56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0E88" w:rsidRDefault="00DD0E88">
            <w:pPr>
              <w:pStyle w:val="afb"/>
              <w:widowControl/>
              <w:ind w:firstLine="0"/>
              <w:jc w:val="both"/>
              <w:rPr>
                <w:sz w:val="24"/>
                <w:szCs w:val="24"/>
                <w:lang w:eastAsia="en-US"/>
              </w:rPr>
            </w:pPr>
            <w:r>
              <w:rPr>
                <w:sz w:val="24"/>
                <w:szCs w:val="24"/>
                <w:lang w:eastAsia="en-US"/>
              </w:rPr>
              <w:t>Показатель</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0E88" w:rsidRDefault="00DD0E88">
            <w:pPr>
              <w:pStyle w:val="afb"/>
              <w:widowControl/>
              <w:ind w:firstLine="0"/>
              <w:jc w:val="both"/>
              <w:rPr>
                <w:sz w:val="24"/>
                <w:szCs w:val="24"/>
                <w:lang w:eastAsia="en-US"/>
              </w:rPr>
            </w:pPr>
            <w:r>
              <w:rPr>
                <w:sz w:val="24"/>
                <w:szCs w:val="24"/>
                <w:lang w:eastAsia="en-US"/>
              </w:rPr>
              <w:t>2013 г.</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0E88" w:rsidRDefault="00DD0E88">
            <w:pPr>
              <w:pStyle w:val="afb"/>
              <w:widowControl/>
              <w:ind w:firstLine="0"/>
              <w:jc w:val="both"/>
              <w:rPr>
                <w:sz w:val="24"/>
                <w:szCs w:val="24"/>
                <w:lang w:eastAsia="en-US"/>
              </w:rPr>
            </w:pPr>
            <w:r>
              <w:rPr>
                <w:sz w:val="24"/>
                <w:szCs w:val="24"/>
                <w:lang w:eastAsia="en-US"/>
              </w:rPr>
              <w:t>2014 г.</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0E88" w:rsidRDefault="00DD0E88">
            <w:pPr>
              <w:pStyle w:val="afb"/>
              <w:widowControl/>
              <w:ind w:firstLine="0"/>
              <w:jc w:val="both"/>
              <w:rPr>
                <w:sz w:val="24"/>
                <w:szCs w:val="24"/>
                <w:lang w:eastAsia="en-US"/>
              </w:rPr>
            </w:pPr>
            <w:r>
              <w:rPr>
                <w:sz w:val="24"/>
                <w:szCs w:val="24"/>
                <w:lang w:eastAsia="en-US"/>
              </w:rPr>
              <w:t>2015 г.</w:t>
            </w:r>
          </w:p>
        </w:tc>
      </w:tr>
      <w:tr w:rsidR="00DD0E88" w:rsidTr="00DD0E88">
        <w:tc>
          <w:tcPr>
            <w:tcW w:w="56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0E88" w:rsidRDefault="00DD0E88">
            <w:pPr>
              <w:pStyle w:val="afb"/>
              <w:widowControl/>
              <w:ind w:firstLine="0"/>
              <w:jc w:val="both"/>
              <w:rPr>
                <w:sz w:val="24"/>
                <w:szCs w:val="24"/>
                <w:lang w:eastAsia="en-US"/>
              </w:rPr>
            </w:pPr>
            <w:r>
              <w:rPr>
                <w:sz w:val="24"/>
                <w:szCs w:val="24"/>
                <w:lang w:eastAsia="en-US"/>
              </w:rPr>
              <w:lastRenderedPageBreak/>
              <w:t xml:space="preserve">1 Денежные средства </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360" w:lineRule="auto"/>
              <w:jc w:val="both"/>
              <w:rPr>
                <w:b w:val="0"/>
                <w:lang w:eastAsia="en-US"/>
              </w:rPr>
            </w:pPr>
            <w:r>
              <w:rPr>
                <w:b w:val="0"/>
                <w:lang w:eastAsia="en-US"/>
              </w:rPr>
              <w:t>3</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360" w:lineRule="auto"/>
              <w:jc w:val="both"/>
              <w:rPr>
                <w:b w:val="0"/>
                <w:lang w:eastAsia="en-US"/>
              </w:rPr>
            </w:pPr>
            <w:r>
              <w:rPr>
                <w:b w:val="0"/>
                <w:lang w:eastAsia="en-US"/>
              </w:rPr>
              <w:t>0</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360" w:lineRule="auto"/>
              <w:jc w:val="both"/>
              <w:rPr>
                <w:b w:val="0"/>
                <w:lang w:eastAsia="en-US"/>
              </w:rPr>
            </w:pPr>
            <w:r>
              <w:rPr>
                <w:b w:val="0"/>
                <w:lang w:eastAsia="en-US"/>
              </w:rPr>
              <w:t>167</w:t>
            </w:r>
          </w:p>
        </w:tc>
      </w:tr>
      <w:tr w:rsidR="00DD0E88" w:rsidTr="00DD0E88">
        <w:tc>
          <w:tcPr>
            <w:tcW w:w="56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0E88" w:rsidRDefault="00DD0E88">
            <w:pPr>
              <w:pStyle w:val="afb"/>
              <w:widowControl/>
              <w:ind w:firstLine="0"/>
              <w:jc w:val="both"/>
              <w:rPr>
                <w:sz w:val="24"/>
                <w:szCs w:val="24"/>
                <w:lang w:eastAsia="en-US"/>
              </w:rPr>
            </w:pPr>
            <w:r>
              <w:rPr>
                <w:sz w:val="24"/>
                <w:szCs w:val="24"/>
                <w:lang w:eastAsia="en-US"/>
              </w:rPr>
              <w:t>2 Краткосрочные финансовые вложения</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360" w:lineRule="auto"/>
              <w:jc w:val="both"/>
              <w:rPr>
                <w:b w:val="0"/>
                <w:lang w:eastAsia="en-US"/>
              </w:rPr>
            </w:pPr>
            <w:r>
              <w:rPr>
                <w:b w:val="0"/>
                <w:lang w:eastAsia="en-US"/>
              </w:rPr>
              <w:t>0</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360" w:lineRule="auto"/>
              <w:jc w:val="both"/>
              <w:rPr>
                <w:b w:val="0"/>
                <w:lang w:eastAsia="en-US"/>
              </w:rPr>
            </w:pPr>
            <w:r>
              <w:rPr>
                <w:b w:val="0"/>
                <w:lang w:eastAsia="en-US"/>
              </w:rPr>
              <w:t>5561</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360" w:lineRule="auto"/>
              <w:jc w:val="both"/>
              <w:rPr>
                <w:b w:val="0"/>
                <w:lang w:eastAsia="en-US"/>
              </w:rPr>
            </w:pPr>
            <w:r>
              <w:rPr>
                <w:b w:val="0"/>
                <w:lang w:eastAsia="en-US"/>
              </w:rPr>
              <w:t>6796</w:t>
            </w:r>
          </w:p>
        </w:tc>
      </w:tr>
      <w:tr w:rsidR="00DD0E88" w:rsidTr="00DD0E88">
        <w:tc>
          <w:tcPr>
            <w:tcW w:w="56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0E88" w:rsidRDefault="00DD0E88">
            <w:pPr>
              <w:pStyle w:val="afb"/>
              <w:widowControl/>
              <w:ind w:firstLine="0"/>
              <w:jc w:val="both"/>
              <w:rPr>
                <w:sz w:val="24"/>
                <w:szCs w:val="24"/>
                <w:lang w:eastAsia="en-US"/>
              </w:rPr>
            </w:pPr>
            <w:r>
              <w:rPr>
                <w:sz w:val="24"/>
                <w:szCs w:val="24"/>
                <w:lang w:eastAsia="en-US"/>
              </w:rPr>
              <w:t>3</w:t>
            </w:r>
            <w:proofErr w:type="gramStart"/>
            <w:r>
              <w:rPr>
                <w:sz w:val="24"/>
                <w:szCs w:val="24"/>
                <w:lang w:eastAsia="en-US"/>
              </w:rPr>
              <w:t xml:space="preserve"> И</w:t>
            </w:r>
            <w:proofErr w:type="gramEnd"/>
            <w:r>
              <w:rPr>
                <w:sz w:val="24"/>
                <w:szCs w:val="24"/>
                <w:lang w:eastAsia="en-US"/>
              </w:rPr>
              <w:t xml:space="preserve">того денежных средств и краткосрочных финансовых вложений </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pStyle w:val="afb"/>
              <w:widowControl/>
              <w:ind w:firstLine="0"/>
              <w:jc w:val="both"/>
              <w:rPr>
                <w:sz w:val="24"/>
                <w:szCs w:val="24"/>
                <w:lang w:eastAsia="en-US"/>
              </w:rPr>
            </w:pPr>
            <w:r>
              <w:rPr>
                <w:sz w:val="24"/>
                <w:szCs w:val="24"/>
                <w:lang w:eastAsia="en-US"/>
              </w:rPr>
              <w:t>3</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pStyle w:val="afb"/>
              <w:widowControl/>
              <w:ind w:firstLine="0"/>
              <w:jc w:val="both"/>
              <w:rPr>
                <w:sz w:val="24"/>
                <w:szCs w:val="24"/>
                <w:lang w:eastAsia="en-US"/>
              </w:rPr>
            </w:pPr>
            <w:r>
              <w:rPr>
                <w:sz w:val="24"/>
                <w:szCs w:val="24"/>
                <w:lang w:eastAsia="en-US"/>
              </w:rPr>
              <w:t>5561</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pStyle w:val="afb"/>
              <w:widowControl/>
              <w:ind w:firstLine="0"/>
              <w:jc w:val="both"/>
              <w:rPr>
                <w:sz w:val="24"/>
                <w:szCs w:val="24"/>
                <w:lang w:eastAsia="en-US"/>
              </w:rPr>
            </w:pPr>
            <w:r>
              <w:rPr>
                <w:sz w:val="24"/>
                <w:szCs w:val="24"/>
                <w:lang w:eastAsia="en-US"/>
              </w:rPr>
              <w:t>6963</w:t>
            </w:r>
          </w:p>
        </w:tc>
      </w:tr>
      <w:tr w:rsidR="00DD0E88" w:rsidTr="00DD0E88">
        <w:tc>
          <w:tcPr>
            <w:tcW w:w="56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0E88" w:rsidRDefault="00DD0E88">
            <w:pPr>
              <w:pStyle w:val="afb"/>
              <w:widowControl/>
              <w:ind w:firstLine="0"/>
              <w:jc w:val="both"/>
              <w:rPr>
                <w:sz w:val="24"/>
                <w:szCs w:val="24"/>
                <w:lang w:eastAsia="en-US"/>
              </w:rPr>
            </w:pPr>
            <w:r>
              <w:rPr>
                <w:sz w:val="24"/>
                <w:szCs w:val="24"/>
                <w:lang w:eastAsia="en-US"/>
              </w:rPr>
              <w:t>4 Дебиторская задолженность</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360" w:lineRule="auto"/>
              <w:jc w:val="both"/>
              <w:rPr>
                <w:b w:val="0"/>
                <w:lang w:eastAsia="en-US"/>
              </w:rPr>
            </w:pPr>
            <w:r>
              <w:rPr>
                <w:b w:val="0"/>
                <w:lang w:eastAsia="en-US"/>
              </w:rPr>
              <w:t>28</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360" w:lineRule="auto"/>
              <w:jc w:val="both"/>
              <w:rPr>
                <w:b w:val="0"/>
                <w:lang w:eastAsia="en-US"/>
              </w:rPr>
            </w:pPr>
            <w:r>
              <w:rPr>
                <w:b w:val="0"/>
                <w:lang w:eastAsia="en-US"/>
              </w:rPr>
              <w:t>10655</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360" w:lineRule="auto"/>
              <w:jc w:val="both"/>
              <w:rPr>
                <w:b w:val="0"/>
                <w:lang w:eastAsia="en-US"/>
              </w:rPr>
            </w:pPr>
            <w:r>
              <w:rPr>
                <w:b w:val="0"/>
                <w:lang w:eastAsia="en-US"/>
              </w:rPr>
              <w:t>14282</w:t>
            </w:r>
          </w:p>
        </w:tc>
      </w:tr>
      <w:tr w:rsidR="00DD0E88" w:rsidTr="00DD0E88">
        <w:tc>
          <w:tcPr>
            <w:tcW w:w="56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0E88" w:rsidRDefault="00DD0E88">
            <w:pPr>
              <w:pStyle w:val="afb"/>
              <w:widowControl/>
              <w:ind w:firstLine="0"/>
              <w:jc w:val="both"/>
              <w:rPr>
                <w:sz w:val="24"/>
                <w:szCs w:val="24"/>
                <w:lang w:eastAsia="en-US"/>
              </w:rPr>
            </w:pPr>
            <w:r>
              <w:rPr>
                <w:sz w:val="24"/>
                <w:szCs w:val="24"/>
                <w:lang w:eastAsia="en-US"/>
              </w:rPr>
              <w:t>5</w:t>
            </w:r>
            <w:proofErr w:type="gramStart"/>
            <w:r>
              <w:rPr>
                <w:sz w:val="24"/>
                <w:szCs w:val="24"/>
                <w:lang w:eastAsia="en-US"/>
              </w:rPr>
              <w:t xml:space="preserve"> П</w:t>
            </w:r>
            <w:proofErr w:type="gramEnd"/>
            <w:r>
              <w:rPr>
                <w:sz w:val="24"/>
                <w:szCs w:val="24"/>
                <w:lang w:eastAsia="en-US"/>
              </w:rPr>
              <w:t xml:space="preserve">рочие оборотные активы </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pStyle w:val="afb"/>
              <w:widowControl/>
              <w:ind w:firstLine="0"/>
              <w:jc w:val="both"/>
              <w:rPr>
                <w:sz w:val="24"/>
                <w:szCs w:val="24"/>
                <w:lang w:eastAsia="en-US"/>
              </w:rPr>
            </w:pPr>
            <w:r>
              <w:rPr>
                <w:sz w:val="24"/>
                <w:szCs w:val="24"/>
                <w:lang w:eastAsia="en-US"/>
              </w:rPr>
              <w:t>–</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pStyle w:val="afb"/>
              <w:widowControl/>
              <w:ind w:firstLine="0"/>
              <w:jc w:val="both"/>
              <w:rPr>
                <w:sz w:val="24"/>
                <w:szCs w:val="24"/>
                <w:lang w:eastAsia="en-US"/>
              </w:rPr>
            </w:pPr>
            <w:r>
              <w:rPr>
                <w:sz w:val="24"/>
                <w:szCs w:val="24"/>
                <w:lang w:eastAsia="en-US"/>
              </w:rPr>
              <w:t>–</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pStyle w:val="afb"/>
              <w:widowControl/>
              <w:ind w:firstLine="0"/>
              <w:jc w:val="both"/>
              <w:rPr>
                <w:sz w:val="24"/>
                <w:szCs w:val="24"/>
                <w:lang w:eastAsia="en-US"/>
              </w:rPr>
            </w:pPr>
            <w:r>
              <w:rPr>
                <w:sz w:val="24"/>
                <w:szCs w:val="24"/>
                <w:lang w:eastAsia="en-US"/>
              </w:rPr>
              <w:t>–</w:t>
            </w:r>
          </w:p>
        </w:tc>
      </w:tr>
      <w:tr w:rsidR="00DD0E88" w:rsidTr="00DD0E88">
        <w:tc>
          <w:tcPr>
            <w:tcW w:w="56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0E88" w:rsidRDefault="00DD0E88">
            <w:pPr>
              <w:pStyle w:val="afb"/>
              <w:widowControl/>
              <w:ind w:firstLine="0"/>
              <w:jc w:val="both"/>
              <w:rPr>
                <w:sz w:val="24"/>
                <w:szCs w:val="24"/>
                <w:lang w:eastAsia="en-US"/>
              </w:rPr>
            </w:pPr>
            <w:r>
              <w:rPr>
                <w:sz w:val="24"/>
                <w:szCs w:val="24"/>
                <w:lang w:eastAsia="en-US"/>
              </w:rPr>
              <w:t>6</w:t>
            </w:r>
            <w:proofErr w:type="gramStart"/>
            <w:r>
              <w:rPr>
                <w:sz w:val="24"/>
                <w:szCs w:val="24"/>
                <w:lang w:eastAsia="en-US"/>
              </w:rPr>
              <w:t xml:space="preserve"> И</w:t>
            </w:r>
            <w:proofErr w:type="gramEnd"/>
            <w:r>
              <w:rPr>
                <w:sz w:val="24"/>
                <w:szCs w:val="24"/>
                <w:lang w:eastAsia="en-US"/>
              </w:rPr>
              <w:t xml:space="preserve">того дебиторской задолженности и прочих активов </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pStyle w:val="214"/>
              <w:widowControl/>
              <w:spacing w:line="360" w:lineRule="auto"/>
              <w:jc w:val="both"/>
              <w:rPr>
                <w:sz w:val="24"/>
                <w:szCs w:val="24"/>
                <w:lang w:eastAsia="en-US"/>
              </w:rPr>
            </w:pPr>
            <w:r>
              <w:rPr>
                <w:sz w:val="24"/>
                <w:szCs w:val="24"/>
                <w:lang w:eastAsia="en-US"/>
              </w:rPr>
              <w:t>28</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pStyle w:val="214"/>
              <w:widowControl/>
              <w:spacing w:line="360" w:lineRule="auto"/>
              <w:jc w:val="both"/>
              <w:rPr>
                <w:sz w:val="24"/>
                <w:szCs w:val="24"/>
                <w:lang w:eastAsia="en-US"/>
              </w:rPr>
            </w:pPr>
            <w:r>
              <w:rPr>
                <w:sz w:val="24"/>
                <w:szCs w:val="24"/>
                <w:lang w:eastAsia="en-US"/>
              </w:rPr>
              <w:t>10655</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pStyle w:val="214"/>
              <w:widowControl/>
              <w:spacing w:line="360" w:lineRule="auto"/>
              <w:jc w:val="both"/>
              <w:rPr>
                <w:sz w:val="24"/>
                <w:szCs w:val="24"/>
                <w:lang w:eastAsia="en-US"/>
              </w:rPr>
            </w:pPr>
            <w:r>
              <w:rPr>
                <w:sz w:val="24"/>
                <w:szCs w:val="24"/>
                <w:lang w:eastAsia="en-US"/>
              </w:rPr>
              <w:t>14282</w:t>
            </w:r>
          </w:p>
        </w:tc>
      </w:tr>
      <w:tr w:rsidR="00DD0E88" w:rsidTr="00DD0E88">
        <w:tc>
          <w:tcPr>
            <w:tcW w:w="56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0E88" w:rsidRDefault="00DD0E88">
            <w:pPr>
              <w:pStyle w:val="afb"/>
              <w:widowControl/>
              <w:ind w:firstLine="0"/>
              <w:jc w:val="both"/>
              <w:rPr>
                <w:sz w:val="24"/>
                <w:szCs w:val="24"/>
                <w:lang w:eastAsia="en-US"/>
              </w:rPr>
            </w:pPr>
            <w:r>
              <w:rPr>
                <w:sz w:val="24"/>
                <w:szCs w:val="24"/>
                <w:lang w:eastAsia="en-US"/>
              </w:rPr>
              <w:t>7</w:t>
            </w:r>
            <w:proofErr w:type="gramStart"/>
            <w:r>
              <w:rPr>
                <w:sz w:val="24"/>
                <w:szCs w:val="24"/>
                <w:lang w:eastAsia="en-US"/>
              </w:rPr>
              <w:t> И</w:t>
            </w:r>
            <w:proofErr w:type="gramEnd"/>
            <w:r>
              <w:rPr>
                <w:sz w:val="24"/>
                <w:szCs w:val="24"/>
                <w:lang w:eastAsia="en-US"/>
              </w:rPr>
              <w:t xml:space="preserve">того денежных средств, финансовых вложений и дебиторской задолженности </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360" w:lineRule="auto"/>
              <w:jc w:val="both"/>
              <w:rPr>
                <w:b w:val="0"/>
                <w:lang w:eastAsia="en-US"/>
              </w:rPr>
            </w:pPr>
            <w:r>
              <w:rPr>
                <w:b w:val="0"/>
                <w:lang w:eastAsia="en-US"/>
              </w:rPr>
              <w:t>31</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360" w:lineRule="auto"/>
              <w:jc w:val="both"/>
              <w:rPr>
                <w:b w:val="0"/>
                <w:lang w:eastAsia="en-US"/>
              </w:rPr>
            </w:pPr>
            <w:r>
              <w:rPr>
                <w:b w:val="0"/>
                <w:lang w:eastAsia="en-US"/>
              </w:rPr>
              <w:t>16216</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360" w:lineRule="auto"/>
              <w:jc w:val="both"/>
              <w:rPr>
                <w:b w:val="0"/>
                <w:lang w:eastAsia="en-US"/>
              </w:rPr>
            </w:pPr>
            <w:r>
              <w:rPr>
                <w:b w:val="0"/>
                <w:lang w:eastAsia="en-US"/>
              </w:rPr>
              <w:t>21245</w:t>
            </w:r>
          </w:p>
        </w:tc>
      </w:tr>
      <w:tr w:rsidR="00DD0E88" w:rsidTr="00DD0E88">
        <w:tc>
          <w:tcPr>
            <w:tcW w:w="56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0E88" w:rsidRDefault="00DD0E88">
            <w:pPr>
              <w:pStyle w:val="afb"/>
              <w:widowControl/>
              <w:ind w:firstLine="0"/>
              <w:jc w:val="both"/>
              <w:rPr>
                <w:sz w:val="24"/>
                <w:szCs w:val="24"/>
                <w:lang w:eastAsia="en-US"/>
              </w:rPr>
            </w:pPr>
            <w:r>
              <w:rPr>
                <w:sz w:val="24"/>
                <w:szCs w:val="24"/>
                <w:lang w:eastAsia="en-US"/>
              </w:rPr>
              <w:t xml:space="preserve">8 Запасы и затраты (без расходов будущих периодов) </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360" w:lineRule="auto"/>
              <w:jc w:val="both"/>
              <w:rPr>
                <w:b w:val="0"/>
                <w:lang w:eastAsia="en-US"/>
              </w:rPr>
            </w:pPr>
            <w:r>
              <w:rPr>
                <w:b w:val="0"/>
                <w:lang w:eastAsia="en-US"/>
              </w:rPr>
              <w:t>0</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360" w:lineRule="auto"/>
              <w:jc w:val="both"/>
              <w:rPr>
                <w:b w:val="0"/>
                <w:lang w:eastAsia="en-US"/>
              </w:rPr>
            </w:pPr>
            <w:r>
              <w:rPr>
                <w:b w:val="0"/>
                <w:lang w:eastAsia="en-US"/>
              </w:rPr>
              <w:t>2295</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360" w:lineRule="auto"/>
              <w:jc w:val="both"/>
              <w:rPr>
                <w:b w:val="0"/>
                <w:lang w:eastAsia="en-US"/>
              </w:rPr>
            </w:pPr>
            <w:r>
              <w:rPr>
                <w:b w:val="0"/>
                <w:lang w:eastAsia="en-US"/>
              </w:rPr>
              <w:t>2354</w:t>
            </w:r>
          </w:p>
        </w:tc>
      </w:tr>
      <w:tr w:rsidR="00DD0E88" w:rsidTr="00DD0E88">
        <w:trPr>
          <w:trHeight w:val="90"/>
        </w:trPr>
        <w:tc>
          <w:tcPr>
            <w:tcW w:w="56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0E88" w:rsidRDefault="00DD0E88">
            <w:pPr>
              <w:pStyle w:val="afb"/>
              <w:widowControl/>
              <w:ind w:firstLine="0"/>
              <w:jc w:val="both"/>
              <w:rPr>
                <w:sz w:val="24"/>
                <w:szCs w:val="24"/>
                <w:lang w:eastAsia="en-US"/>
              </w:rPr>
            </w:pPr>
            <w:r>
              <w:rPr>
                <w:sz w:val="24"/>
                <w:szCs w:val="24"/>
                <w:lang w:eastAsia="en-US"/>
              </w:rPr>
              <w:t>9</w:t>
            </w:r>
            <w:proofErr w:type="gramStart"/>
            <w:r>
              <w:rPr>
                <w:sz w:val="24"/>
                <w:szCs w:val="24"/>
                <w:lang w:eastAsia="en-US"/>
              </w:rPr>
              <w:t xml:space="preserve"> И</w:t>
            </w:r>
            <w:proofErr w:type="gramEnd"/>
            <w:r>
              <w:rPr>
                <w:sz w:val="24"/>
                <w:szCs w:val="24"/>
                <w:lang w:eastAsia="en-US"/>
              </w:rPr>
              <w:t xml:space="preserve">того оборотных средств </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D0E88" w:rsidRDefault="00DD0E88">
            <w:pPr>
              <w:pStyle w:val="214"/>
              <w:widowControl/>
              <w:spacing w:line="360" w:lineRule="auto"/>
              <w:jc w:val="both"/>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D0E88" w:rsidRDefault="00DD0E88">
            <w:pPr>
              <w:pStyle w:val="214"/>
              <w:widowControl/>
              <w:spacing w:line="360" w:lineRule="auto"/>
              <w:jc w:val="both"/>
              <w:rPr>
                <w:sz w:val="24"/>
                <w:szCs w:val="24"/>
                <w:lang w:eastAsia="en-US"/>
              </w:rPr>
            </w:pP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D0E88" w:rsidRDefault="00DD0E88">
            <w:pPr>
              <w:pStyle w:val="214"/>
              <w:widowControl/>
              <w:spacing w:line="360" w:lineRule="auto"/>
              <w:jc w:val="both"/>
              <w:rPr>
                <w:sz w:val="24"/>
                <w:szCs w:val="24"/>
                <w:lang w:eastAsia="en-US"/>
              </w:rPr>
            </w:pPr>
          </w:p>
        </w:tc>
      </w:tr>
      <w:tr w:rsidR="00DD0E88" w:rsidTr="00DD0E88">
        <w:trPr>
          <w:trHeight w:val="223"/>
        </w:trPr>
        <w:tc>
          <w:tcPr>
            <w:tcW w:w="56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D0E88" w:rsidRDefault="00DD0E88">
            <w:pPr>
              <w:pStyle w:val="afb"/>
              <w:widowControl/>
              <w:ind w:firstLine="0"/>
              <w:jc w:val="both"/>
              <w:rPr>
                <w:sz w:val="24"/>
                <w:szCs w:val="24"/>
                <w:lang w:eastAsia="en-US"/>
              </w:rPr>
            </w:pPr>
            <w:r>
              <w:rPr>
                <w:sz w:val="24"/>
                <w:szCs w:val="24"/>
                <w:lang w:eastAsia="en-US"/>
              </w:rPr>
              <w:t xml:space="preserve">10 Текущие пассивы </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360" w:lineRule="auto"/>
              <w:jc w:val="both"/>
              <w:rPr>
                <w:b w:val="0"/>
                <w:lang w:eastAsia="en-US"/>
              </w:rPr>
            </w:pPr>
            <w:r>
              <w:rPr>
                <w:b w:val="0"/>
                <w:lang w:eastAsia="en-US"/>
              </w:rPr>
              <w:t>31</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360" w:lineRule="auto"/>
              <w:jc w:val="both"/>
              <w:rPr>
                <w:b w:val="0"/>
                <w:lang w:eastAsia="en-US"/>
              </w:rPr>
            </w:pPr>
            <w:r>
              <w:rPr>
                <w:b w:val="0"/>
                <w:lang w:eastAsia="en-US"/>
              </w:rPr>
              <w:t>18511</w:t>
            </w:r>
          </w:p>
        </w:tc>
        <w:tc>
          <w:tcPr>
            <w:tcW w:w="126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DD0E88" w:rsidRDefault="00DD0E88">
            <w:pPr>
              <w:spacing w:line="360" w:lineRule="auto"/>
              <w:jc w:val="both"/>
              <w:rPr>
                <w:b w:val="0"/>
                <w:lang w:eastAsia="en-US"/>
              </w:rPr>
            </w:pPr>
            <w:r>
              <w:rPr>
                <w:b w:val="0"/>
                <w:lang w:eastAsia="en-US"/>
              </w:rPr>
              <w:t>23599</w:t>
            </w:r>
          </w:p>
        </w:tc>
      </w:tr>
    </w:tbl>
    <w:p w:rsidR="00DD0E88" w:rsidRDefault="00DD0E88" w:rsidP="00DD0E88">
      <w:pPr>
        <w:pStyle w:val="afb"/>
        <w:widowControl/>
        <w:ind w:firstLine="709"/>
        <w:jc w:val="both"/>
      </w:pPr>
    </w:p>
    <w:p w:rsidR="00DD0E88" w:rsidRDefault="00DD0E88" w:rsidP="00DD0E88">
      <w:pPr>
        <w:spacing w:line="360" w:lineRule="auto"/>
        <w:rPr>
          <w:b w:val="0"/>
          <w:sz w:val="28"/>
          <w:szCs w:val="28"/>
        </w:rPr>
        <w:sectPr w:rsidR="00DD0E88">
          <w:pgSz w:w="11906" w:h="16838"/>
          <w:pgMar w:top="1134" w:right="850" w:bottom="1134" w:left="1701" w:header="709" w:footer="709" w:gutter="0"/>
          <w:cols w:space="720"/>
        </w:sectPr>
      </w:pPr>
    </w:p>
    <w:p w:rsidR="00DD0E88" w:rsidRDefault="00DD0E88" w:rsidP="00DD0E88">
      <w:pPr>
        <w:spacing w:line="360" w:lineRule="auto"/>
        <w:jc w:val="both"/>
        <w:rPr>
          <w:b w:val="0"/>
          <w:sz w:val="28"/>
          <w:szCs w:val="28"/>
        </w:rPr>
      </w:pPr>
      <w:r>
        <w:rPr>
          <w:b w:val="0"/>
          <w:sz w:val="28"/>
          <w:szCs w:val="28"/>
        </w:rPr>
        <w:lastRenderedPageBreak/>
        <w:t>Таблица 3.11 – Коэффициенты рыночной ликвидности и платежеспособност</w:t>
      </w:r>
      <w:proofErr w:type="gramStart"/>
      <w:r>
        <w:rPr>
          <w:b w:val="0"/>
          <w:sz w:val="28"/>
          <w:szCs w:val="28"/>
        </w:rPr>
        <w:t>и ООО</w:t>
      </w:r>
      <w:proofErr w:type="gramEnd"/>
      <w:r>
        <w:rPr>
          <w:b w:val="0"/>
          <w:sz w:val="28"/>
          <w:szCs w:val="28"/>
        </w:rPr>
        <w:t xml:space="preserve"> « </w:t>
      </w:r>
      <w:proofErr w:type="spellStart"/>
      <w:r>
        <w:rPr>
          <w:b w:val="0"/>
          <w:sz w:val="28"/>
          <w:szCs w:val="28"/>
        </w:rPr>
        <w:t>Раден</w:t>
      </w:r>
      <w:proofErr w:type="spellEnd"/>
      <w:r>
        <w:rPr>
          <w:b w:val="0"/>
          <w:sz w:val="28"/>
          <w:szCs w:val="28"/>
        </w:rPr>
        <w:t>»</w:t>
      </w:r>
    </w:p>
    <w:tbl>
      <w:tblPr>
        <w:tblW w:w="14490" w:type="dxa"/>
        <w:tblInd w:w="103" w:type="dxa"/>
        <w:tblLook w:val="04A0"/>
      </w:tblPr>
      <w:tblGrid>
        <w:gridCol w:w="5765"/>
        <w:gridCol w:w="1980"/>
        <w:gridCol w:w="1713"/>
        <w:gridCol w:w="1713"/>
        <w:gridCol w:w="1614"/>
        <w:gridCol w:w="1705"/>
      </w:tblGrid>
      <w:tr w:rsidR="00DD0E88" w:rsidTr="00DD0E88">
        <w:trPr>
          <w:cantSplit/>
          <w:trHeight w:val="650"/>
        </w:trPr>
        <w:tc>
          <w:tcPr>
            <w:tcW w:w="5765" w:type="dxa"/>
            <w:tcBorders>
              <w:top w:val="single" w:sz="4" w:space="0" w:color="auto"/>
              <w:left w:val="single" w:sz="4" w:space="0" w:color="auto"/>
              <w:bottom w:val="single" w:sz="4" w:space="0" w:color="000000"/>
              <w:right w:val="single" w:sz="4" w:space="0" w:color="auto"/>
            </w:tcBorders>
            <w:noWrap/>
            <w:vAlign w:val="bottom"/>
            <w:hideMark/>
          </w:tcPr>
          <w:p w:rsidR="00DD0E88" w:rsidRDefault="00DD0E88">
            <w:pPr>
              <w:spacing w:line="360" w:lineRule="auto"/>
              <w:ind w:left="-103" w:right="-108"/>
              <w:jc w:val="both"/>
              <w:rPr>
                <w:b w:val="0"/>
                <w:lang w:eastAsia="en-US"/>
              </w:rPr>
            </w:pPr>
            <w:r>
              <w:rPr>
                <w:b w:val="0"/>
                <w:lang w:eastAsia="en-US"/>
              </w:rPr>
              <w:t>Показатель</w:t>
            </w:r>
          </w:p>
        </w:tc>
        <w:tc>
          <w:tcPr>
            <w:tcW w:w="1980" w:type="dxa"/>
            <w:tcBorders>
              <w:top w:val="single" w:sz="4" w:space="0" w:color="auto"/>
              <w:left w:val="single" w:sz="4" w:space="0" w:color="auto"/>
              <w:bottom w:val="single" w:sz="4" w:space="0" w:color="auto"/>
              <w:right w:val="single" w:sz="4" w:space="0" w:color="auto"/>
            </w:tcBorders>
            <w:hideMark/>
          </w:tcPr>
          <w:p w:rsidR="00DD0E88" w:rsidRDefault="00DD0E88">
            <w:pPr>
              <w:spacing w:line="360" w:lineRule="auto"/>
              <w:ind w:left="-103" w:right="-108"/>
              <w:jc w:val="both"/>
              <w:rPr>
                <w:b w:val="0"/>
                <w:lang w:eastAsia="en-US"/>
              </w:rPr>
            </w:pPr>
            <w:r>
              <w:rPr>
                <w:b w:val="0"/>
                <w:lang w:eastAsia="en-US"/>
              </w:rPr>
              <w:t>Нормальное ограничение</w:t>
            </w:r>
          </w:p>
        </w:tc>
        <w:tc>
          <w:tcPr>
            <w:tcW w:w="1713" w:type="dxa"/>
            <w:tcBorders>
              <w:top w:val="single" w:sz="4" w:space="0" w:color="auto"/>
              <w:left w:val="single" w:sz="4" w:space="0" w:color="auto"/>
              <w:bottom w:val="single" w:sz="4" w:space="0" w:color="auto"/>
              <w:right w:val="single" w:sz="4" w:space="0" w:color="auto"/>
            </w:tcBorders>
            <w:hideMark/>
          </w:tcPr>
          <w:p w:rsidR="00DD0E88" w:rsidRDefault="00DD0E88">
            <w:pPr>
              <w:spacing w:line="360" w:lineRule="auto"/>
              <w:ind w:left="-103" w:right="-108"/>
              <w:jc w:val="both"/>
              <w:rPr>
                <w:b w:val="0"/>
                <w:lang w:eastAsia="en-US"/>
              </w:rPr>
            </w:pPr>
            <w:r>
              <w:rPr>
                <w:b w:val="0"/>
                <w:lang w:eastAsia="en-US"/>
              </w:rPr>
              <w:t>2013г.</w:t>
            </w:r>
          </w:p>
        </w:tc>
        <w:tc>
          <w:tcPr>
            <w:tcW w:w="1713" w:type="dxa"/>
            <w:tcBorders>
              <w:top w:val="single" w:sz="4" w:space="0" w:color="auto"/>
              <w:left w:val="single" w:sz="4" w:space="0" w:color="auto"/>
              <w:bottom w:val="single" w:sz="4" w:space="0" w:color="auto"/>
              <w:right w:val="single" w:sz="4" w:space="0" w:color="auto"/>
            </w:tcBorders>
            <w:hideMark/>
          </w:tcPr>
          <w:p w:rsidR="00DD0E88" w:rsidRDefault="00DD0E88">
            <w:pPr>
              <w:spacing w:line="360" w:lineRule="auto"/>
              <w:ind w:left="-103" w:right="-108"/>
              <w:jc w:val="both"/>
              <w:rPr>
                <w:b w:val="0"/>
                <w:lang w:eastAsia="en-US"/>
              </w:rPr>
            </w:pPr>
            <w:r>
              <w:rPr>
                <w:b w:val="0"/>
                <w:lang w:eastAsia="en-US"/>
              </w:rPr>
              <w:t>2014г.</w:t>
            </w:r>
          </w:p>
        </w:tc>
        <w:tc>
          <w:tcPr>
            <w:tcW w:w="1614" w:type="dxa"/>
            <w:tcBorders>
              <w:top w:val="single" w:sz="4" w:space="0" w:color="auto"/>
              <w:left w:val="single" w:sz="4" w:space="0" w:color="auto"/>
              <w:bottom w:val="single" w:sz="4" w:space="0" w:color="auto"/>
              <w:right w:val="single" w:sz="4" w:space="0" w:color="auto"/>
            </w:tcBorders>
            <w:hideMark/>
          </w:tcPr>
          <w:p w:rsidR="00DD0E88" w:rsidRDefault="00DD0E88">
            <w:pPr>
              <w:spacing w:line="360" w:lineRule="auto"/>
              <w:ind w:left="-103" w:right="-108"/>
              <w:jc w:val="both"/>
              <w:rPr>
                <w:b w:val="0"/>
                <w:lang w:eastAsia="en-US"/>
              </w:rPr>
            </w:pPr>
            <w:r>
              <w:rPr>
                <w:b w:val="0"/>
                <w:lang w:eastAsia="en-US"/>
              </w:rPr>
              <w:t>2015г.</w:t>
            </w:r>
          </w:p>
        </w:tc>
        <w:tc>
          <w:tcPr>
            <w:tcW w:w="1705" w:type="dxa"/>
            <w:tcBorders>
              <w:top w:val="single" w:sz="4" w:space="0" w:color="auto"/>
              <w:left w:val="single" w:sz="4" w:space="0" w:color="auto"/>
              <w:bottom w:val="single" w:sz="4" w:space="0" w:color="auto"/>
              <w:right w:val="single" w:sz="4" w:space="0" w:color="auto"/>
            </w:tcBorders>
            <w:hideMark/>
          </w:tcPr>
          <w:p w:rsidR="00DD0E88" w:rsidRDefault="00DD0E88">
            <w:pPr>
              <w:spacing w:line="360" w:lineRule="auto"/>
              <w:ind w:left="-103" w:right="-108"/>
              <w:jc w:val="both"/>
              <w:rPr>
                <w:b w:val="0"/>
                <w:lang w:eastAsia="en-US"/>
              </w:rPr>
            </w:pPr>
            <w:r>
              <w:rPr>
                <w:b w:val="0"/>
                <w:lang w:eastAsia="en-US"/>
              </w:rPr>
              <w:t>Изменение</w:t>
            </w:r>
          </w:p>
        </w:tc>
      </w:tr>
      <w:tr w:rsidR="00DD0E88" w:rsidTr="00DD0E88">
        <w:trPr>
          <w:trHeight w:val="315"/>
        </w:trPr>
        <w:tc>
          <w:tcPr>
            <w:tcW w:w="5765" w:type="dxa"/>
            <w:tcBorders>
              <w:top w:val="single" w:sz="4" w:space="0" w:color="auto"/>
              <w:left w:val="single" w:sz="4" w:space="0" w:color="auto"/>
              <w:bottom w:val="single" w:sz="4" w:space="0" w:color="auto"/>
              <w:right w:val="single" w:sz="4" w:space="0" w:color="auto"/>
            </w:tcBorders>
            <w:noWrap/>
            <w:vAlign w:val="bottom"/>
            <w:hideMark/>
          </w:tcPr>
          <w:p w:rsidR="00DD0E88" w:rsidRDefault="00DD0E88">
            <w:pPr>
              <w:spacing w:line="360" w:lineRule="auto"/>
              <w:ind w:left="-103" w:right="-108"/>
              <w:jc w:val="both"/>
              <w:rPr>
                <w:b w:val="0"/>
                <w:lang w:eastAsia="en-US"/>
              </w:rPr>
            </w:pPr>
            <w:r>
              <w:rPr>
                <w:b w:val="0"/>
                <w:lang w:eastAsia="en-US"/>
              </w:rPr>
              <w:t>Коэффициент текущей ликвидности</w:t>
            </w:r>
          </w:p>
        </w:tc>
        <w:tc>
          <w:tcPr>
            <w:tcW w:w="198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ind w:left="-103" w:right="-108"/>
              <w:jc w:val="both"/>
              <w:rPr>
                <w:b w:val="0"/>
                <w:lang w:eastAsia="en-US"/>
              </w:rPr>
            </w:pPr>
            <w:r>
              <w:rPr>
                <w:b w:val="0"/>
                <w:lang w:val="en-US" w:eastAsia="en-US"/>
              </w:rPr>
              <w:t>&gt;</w:t>
            </w:r>
            <w:r>
              <w:rPr>
                <w:b w:val="0"/>
                <w:lang w:eastAsia="en-US"/>
              </w:rPr>
              <w:t>2</w:t>
            </w:r>
          </w:p>
        </w:tc>
        <w:tc>
          <w:tcPr>
            <w:tcW w:w="1713"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1,72</w:t>
            </w:r>
          </w:p>
        </w:tc>
        <w:tc>
          <w:tcPr>
            <w:tcW w:w="1713"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1,05</w:t>
            </w:r>
          </w:p>
        </w:tc>
        <w:tc>
          <w:tcPr>
            <w:tcW w:w="161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1,07</w:t>
            </w:r>
          </w:p>
        </w:tc>
        <w:tc>
          <w:tcPr>
            <w:tcW w:w="1705"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ind w:left="-103" w:right="-108"/>
              <w:jc w:val="both"/>
              <w:rPr>
                <w:b w:val="0"/>
                <w:lang w:eastAsia="en-US"/>
              </w:rPr>
            </w:pPr>
            <w:r>
              <w:rPr>
                <w:b w:val="0"/>
                <w:lang w:eastAsia="en-US"/>
              </w:rPr>
              <w:t>-0,65</w:t>
            </w:r>
          </w:p>
        </w:tc>
      </w:tr>
      <w:tr w:rsidR="00DD0E88" w:rsidTr="00DD0E88">
        <w:trPr>
          <w:trHeight w:val="315"/>
        </w:trPr>
        <w:tc>
          <w:tcPr>
            <w:tcW w:w="5765" w:type="dxa"/>
            <w:tcBorders>
              <w:top w:val="single" w:sz="4" w:space="0" w:color="auto"/>
              <w:left w:val="single" w:sz="4" w:space="0" w:color="auto"/>
              <w:bottom w:val="single" w:sz="4" w:space="0" w:color="auto"/>
              <w:right w:val="single" w:sz="4" w:space="0" w:color="auto"/>
            </w:tcBorders>
            <w:noWrap/>
            <w:vAlign w:val="bottom"/>
            <w:hideMark/>
          </w:tcPr>
          <w:p w:rsidR="00DD0E88" w:rsidRDefault="00DD0E88">
            <w:pPr>
              <w:spacing w:line="360" w:lineRule="auto"/>
              <w:ind w:left="-103" w:right="-108"/>
              <w:jc w:val="both"/>
              <w:rPr>
                <w:b w:val="0"/>
                <w:lang w:eastAsia="en-US"/>
              </w:rPr>
            </w:pPr>
            <w:r>
              <w:rPr>
                <w:b w:val="0"/>
                <w:lang w:eastAsia="en-US"/>
              </w:rPr>
              <w:t>Коэффициент быстрой ликвидности</w:t>
            </w:r>
          </w:p>
        </w:tc>
        <w:tc>
          <w:tcPr>
            <w:tcW w:w="198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ind w:left="-103" w:right="-108"/>
              <w:jc w:val="both"/>
              <w:rPr>
                <w:b w:val="0"/>
                <w:lang w:eastAsia="en-US"/>
              </w:rPr>
            </w:pPr>
            <w:r>
              <w:rPr>
                <w:b w:val="0"/>
                <w:lang w:val="en-US" w:eastAsia="en-US"/>
              </w:rPr>
              <w:t>&gt;</w:t>
            </w:r>
            <w:r>
              <w:rPr>
                <w:b w:val="0"/>
                <w:lang w:eastAsia="en-US"/>
              </w:rPr>
              <w:t>0,8-1</w:t>
            </w:r>
          </w:p>
        </w:tc>
        <w:tc>
          <w:tcPr>
            <w:tcW w:w="1713"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1,72</w:t>
            </w:r>
          </w:p>
        </w:tc>
        <w:tc>
          <w:tcPr>
            <w:tcW w:w="1713"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0,92</w:t>
            </w:r>
          </w:p>
        </w:tc>
        <w:tc>
          <w:tcPr>
            <w:tcW w:w="161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0,96</w:t>
            </w:r>
          </w:p>
        </w:tc>
        <w:tc>
          <w:tcPr>
            <w:tcW w:w="1705"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ind w:left="-103" w:right="-108"/>
              <w:jc w:val="both"/>
              <w:rPr>
                <w:b w:val="0"/>
                <w:lang w:eastAsia="en-US"/>
              </w:rPr>
            </w:pPr>
            <w:r>
              <w:rPr>
                <w:b w:val="0"/>
                <w:lang w:eastAsia="en-US"/>
              </w:rPr>
              <w:t>-0,76</w:t>
            </w:r>
          </w:p>
        </w:tc>
      </w:tr>
      <w:tr w:rsidR="00DD0E88" w:rsidTr="00DD0E88">
        <w:trPr>
          <w:trHeight w:val="315"/>
        </w:trPr>
        <w:tc>
          <w:tcPr>
            <w:tcW w:w="5765" w:type="dxa"/>
            <w:tcBorders>
              <w:top w:val="single" w:sz="4" w:space="0" w:color="auto"/>
              <w:left w:val="single" w:sz="4" w:space="0" w:color="auto"/>
              <w:bottom w:val="single" w:sz="4" w:space="0" w:color="auto"/>
              <w:right w:val="single" w:sz="4" w:space="0" w:color="auto"/>
            </w:tcBorders>
            <w:noWrap/>
            <w:vAlign w:val="bottom"/>
            <w:hideMark/>
          </w:tcPr>
          <w:p w:rsidR="00DD0E88" w:rsidRDefault="00DD0E88">
            <w:pPr>
              <w:spacing w:line="360" w:lineRule="auto"/>
              <w:ind w:left="-103" w:right="-108"/>
              <w:jc w:val="both"/>
              <w:rPr>
                <w:b w:val="0"/>
                <w:lang w:eastAsia="en-US"/>
              </w:rPr>
            </w:pPr>
            <w:r>
              <w:rPr>
                <w:b w:val="0"/>
                <w:lang w:eastAsia="en-US"/>
              </w:rPr>
              <w:t>Коэффициент абсолютной ликвидности (платежеспособности)</w:t>
            </w:r>
          </w:p>
        </w:tc>
        <w:tc>
          <w:tcPr>
            <w:tcW w:w="198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ind w:left="-103" w:right="-108"/>
              <w:jc w:val="both"/>
              <w:rPr>
                <w:b w:val="0"/>
                <w:lang w:eastAsia="en-US"/>
              </w:rPr>
            </w:pPr>
            <w:r>
              <w:rPr>
                <w:b w:val="0"/>
                <w:lang w:val="en-US" w:eastAsia="en-US"/>
              </w:rPr>
              <w:t>&gt;0</w:t>
            </w:r>
            <w:r>
              <w:rPr>
                <w:b w:val="0"/>
                <w:lang w:eastAsia="en-US"/>
              </w:rPr>
              <w:t>,2-0,8</w:t>
            </w:r>
          </w:p>
        </w:tc>
        <w:tc>
          <w:tcPr>
            <w:tcW w:w="1713"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0,17</w:t>
            </w:r>
          </w:p>
        </w:tc>
        <w:tc>
          <w:tcPr>
            <w:tcW w:w="1713"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0,32</w:t>
            </w:r>
          </w:p>
        </w:tc>
        <w:tc>
          <w:tcPr>
            <w:tcW w:w="161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0,31</w:t>
            </w:r>
          </w:p>
        </w:tc>
        <w:tc>
          <w:tcPr>
            <w:tcW w:w="1705"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ind w:left="-103" w:right="-108"/>
              <w:jc w:val="both"/>
              <w:rPr>
                <w:b w:val="0"/>
                <w:lang w:eastAsia="en-US"/>
              </w:rPr>
            </w:pPr>
            <w:r>
              <w:rPr>
                <w:b w:val="0"/>
                <w:lang w:eastAsia="en-US"/>
              </w:rPr>
              <w:t>+0,14</w:t>
            </w:r>
          </w:p>
        </w:tc>
      </w:tr>
      <w:tr w:rsidR="00DD0E88" w:rsidTr="00DD0E88">
        <w:trPr>
          <w:trHeight w:val="315"/>
        </w:trPr>
        <w:tc>
          <w:tcPr>
            <w:tcW w:w="5765" w:type="dxa"/>
            <w:tcBorders>
              <w:top w:val="single" w:sz="4" w:space="0" w:color="auto"/>
              <w:left w:val="single" w:sz="4" w:space="0" w:color="auto"/>
              <w:bottom w:val="single" w:sz="4" w:space="0" w:color="auto"/>
              <w:right w:val="single" w:sz="4" w:space="0" w:color="auto"/>
            </w:tcBorders>
            <w:noWrap/>
            <w:vAlign w:val="bottom"/>
            <w:hideMark/>
          </w:tcPr>
          <w:p w:rsidR="00DD0E88" w:rsidRDefault="00DD0E88">
            <w:pPr>
              <w:spacing w:line="360" w:lineRule="auto"/>
              <w:ind w:left="-103" w:right="-108"/>
              <w:jc w:val="both"/>
              <w:rPr>
                <w:b w:val="0"/>
                <w:lang w:eastAsia="en-US"/>
              </w:rPr>
            </w:pPr>
            <w:r>
              <w:rPr>
                <w:b w:val="0"/>
                <w:lang w:eastAsia="en-US"/>
              </w:rPr>
              <w:t>Величина собственных оборотных средств, тыс. руб.</w:t>
            </w:r>
          </w:p>
        </w:tc>
        <w:tc>
          <w:tcPr>
            <w:tcW w:w="1980" w:type="dxa"/>
            <w:tcBorders>
              <w:top w:val="single" w:sz="4" w:space="0" w:color="auto"/>
              <w:left w:val="single" w:sz="4" w:space="0" w:color="auto"/>
              <w:bottom w:val="single" w:sz="4" w:space="0" w:color="auto"/>
              <w:right w:val="single" w:sz="4" w:space="0" w:color="auto"/>
            </w:tcBorders>
            <w:vAlign w:val="center"/>
          </w:tcPr>
          <w:p w:rsidR="00DD0E88" w:rsidRDefault="00DD0E88">
            <w:pPr>
              <w:spacing w:line="360" w:lineRule="auto"/>
              <w:ind w:left="-103" w:right="-108"/>
              <w:jc w:val="both"/>
              <w:rPr>
                <w:b w:val="0"/>
                <w:lang w:eastAsia="en-US"/>
              </w:rPr>
            </w:pPr>
          </w:p>
        </w:tc>
        <w:tc>
          <w:tcPr>
            <w:tcW w:w="1713"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13</w:t>
            </w:r>
          </w:p>
        </w:tc>
        <w:tc>
          <w:tcPr>
            <w:tcW w:w="1713"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900</w:t>
            </w:r>
          </w:p>
        </w:tc>
        <w:tc>
          <w:tcPr>
            <w:tcW w:w="161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1446</w:t>
            </w:r>
          </w:p>
        </w:tc>
        <w:tc>
          <w:tcPr>
            <w:tcW w:w="1705"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ind w:left="-103" w:right="-108"/>
              <w:jc w:val="both"/>
              <w:rPr>
                <w:b w:val="0"/>
                <w:lang w:eastAsia="en-US"/>
              </w:rPr>
            </w:pPr>
            <w:r>
              <w:rPr>
                <w:b w:val="0"/>
                <w:lang w:eastAsia="en-US"/>
              </w:rPr>
              <w:t>+1433</w:t>
            </w:r>
          </w:p>
        </w:tc>
      </w:tr>
      <w:tr w:rsidR="00DD0E88" w:rsidTr="00DD0E88">
        <w:trPr>
          <w:trHeight w:val="90"/>
        </w:trPr>
        <w:tc>
          <w:tcPr>
            <w:tcW w:w="5765" w:type="dxa"/>
            <w:tcBorders>
              <w:top w:val="single" w:sz="4" w:space="0" w:color="auto"/>
              <w:left w:val="single" w:sz="4" w:space="0" w:color="auto"/>
              <w:bottom w:val="single" w:sz="4" w:space="0" w:color="auto"/>
              <w:right w:val="single" w:sz="4" w:space="0" w:color="auto"/>
            </w:tcBorders>
            <w:noWrap/>
            <w:vAlign w:val="bottom"/>
            <w:hideMark/>
          </w:tcPr>
          <w:p w:rsidR="00DD0E88" w:rsidRDefault="00DD0E88">
            <w:pPr>
              <w:spacing w:line="360" w:lineRule="auto"/>
              <w:ind w:left="-103" w:right="-108"/>
              <w:jc w:val="both"/>
              <w:rPr>
                <w:b w:val="0"/>
                <w:lang w:eastAsia="en-US"/>
              </w:rPr>
            </w:pPr>
            <w:r>
              <w:rPr>
                <w:b w:val="0"/>
                <w:lang w:eastAsia="en-US"/>
              </w:rPr>
              <w:t>Маневренность собственных</w:t>
            </w:r>
            <w:r>
              <w:rPr>
                <w:b w:val="0"/>
                <w:lang w:val="en-US" w:eastAsia="en-US"/>
              </w:rPr>
              <w:t> </w:t>
            </w:r>
            <w:r>
              <w:rPr>
                <w:b w:val="0"/>
                <w:lang w:eastAsia="en-US"/>
              </w:rPr>
              <w:t>оборотных средств</w:t>
            </w:r>
          </w:p>
        </w:tc>
        <w:tc>
          <w:tcPr>
            <w:tcW w:w="198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ind w:left="-103" w:right="-108"/>
              <w:jc w:val="both"/>
              <w:rPr>
                <w:b w:val="0"/>
                <w:lang w:eastAsia="en-US"/>
              </w:rPr>
            </w:pPr>
            <w:r>
              <w:rPr>
                <w:b w:val="0"/>
                <w:lang w:eastAsia="en-US"/>
              </w:rPr>
              <w:t>0-1</w:t>
            </w:r>
          </w:p>
        </w:tc>
        <w:tc>
          <w:tcPr>
            <w:tcW w:w="1713"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0,23</w:t>
            </w:r>
          </w:p>
        </w:tc>
        <w:tc>
          <w:tcPr>
            <w:tcW w:w="1713"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0,00</w:t>
            </w:r>
          </w:p>
        </w:tc>
        <w:tc>
          <w:tcPr>
            <w:tcW w:w="161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0,12</w:t>
            </w:r>
          </w:p>
        </w:tc>
        <w:tc>
          <w:tcPr>
            <w:tcW w:w="1705"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ind w:left="-103" w:right="-108"/>
              <w:jc w:val="both"/>
              <w:rPr>
                <w:b w:val="0"/>
                <w:lang w:eastAsia="en-US"/>
              </w:rPr>
            </w:pPr>
            <w:r>
              <w:rPr>
                <w:b w:val="0"/>
                <w:lang w:eastAsia="en-US"/>
              </w:rPr>
              <w:t>-0,11</w:t>
            </w:r>
          </w:p>
        </w:tc>
      </w:tr>
      <w:tr w:rsidR="00DD0E88" w:rsidTr="00DD0E88">
        <w:trPr>
          <w:trHeight w:val="90"/>
        </w:trPr>
        <w:tc>
          <w:tcPr>
            <w:tcW w:w="5765" w:type="dxa"/>
            <w:tcBorders>
              <w:top w:val="single" w:sz="4" w:space="0" w:color="auto"/>
              <w:left w:val="single" w:sz="4" w:space="0" w:color="auto"/>
              <w:bottom w:val="single" w:sz="4" w:space="0" w:color="auto"/>
              <w:right w:val="single" w:sz="4" w:space="0" w:color="auto"/>
            </w:tcBorders>
            <w:noWrap/>
            <w:vAlign w:val="bottom"/>
            <w:hideMark/>
          </w:tcPr>
          <w:p w:rsidR="00DD0E88" w:rsidRDefault="00DD0E88">
            <w:pPr>
              <w:spacing w:line="360" w:lineRule="auto"/>
              <w:ind w:left="-103" w:right="-108"/>
              <w:jc w:val="both"/>
              <w:rPr>
                <w:b w:val="0"/>
                <w:lang w:eastAsia="en-US"/>
              </w:rPr>
            </w:pPr>
            <w:r>
              <w:rPr>
                <w:b w:val="0"/>
                <w:lang w:eastAsia="en-US"/>
              </w:rPr>
              <w:t>Доля оборотных средств в активах</w:t>
            </w:r>
          </w:p>
        </w:tc>
        <w:tc>
          <w:tcPr>
            <w:tcW w:w="1980" w:type="dxa"/>
            <w:tcBorders>
              <w:top w:val="single" w:sz="4" w:space="0" w:color="auto"/>
              <w:left w:val="single" w:sz="4" w:space="0" w:color="auto"/>
              <w:bottom w:val="single" w:sz="4" w:space="0" w:color="auto"/>
              <w:right w:val="single" w:sz="4" w:space="0" w:color="auto"/>
            </w:tcBorders>
            <w:vAlign w:val="center"/>
          </w:tcPr>
          <w:p w:rsidR="00DD0E88" w:rsidRDefault="00DD0E88">
            <w:pPr>
              <w:spacing w:line="360" w:lineRule="auto"/>
              <w:ind w:left="-103" w:right="-108"/>
              <w:jc w:val="both"/>
              <w:rPr>
                <w:b w:val="0"/>
                <w:lang w:eastAsia="en-US"/>
              </w:rPr>
            </w:pPr>
          </w:p>
        </w:tc>
        <w:tc>
          <w:tcPr>
            <w:tcW w:w="1713"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1,00</w:t>
            </w:r>
          </w:p>
        </w:tc>
        <w:tc>
          <w:tcPr>
            <w:tcW w:w="1713"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1,00</w:t>
            </w:r>
          </w:p>
        </w:tc>
        <w:tc>
          <w:tcPr>
            <w:tcW w:w="161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1,00</w:t>
            </w:r>
          </w:p>
        </w:tc>
        <w:tc>
          <w:tcPr>
            <w:tcW w:w="1705"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ind w:left="-103" w:right="-108"/>
              <w:jc w:val="both"/>
              <w:rPr>
                <w:b w:val="0"/>
                <w:lang w:eastAsia="en-US"/>
              </w:rPr>
            </w:pPr>
            <w:r>
              <w:rPr>
                <w:b w:val="0"/>
                <w:lang w:eastAsia="en-US"/>
              </w:rPr>
              <w:t>0,00</w:t>
            </w:r>
          </w:p>
        </w:tc>
      </w:tr>
      <w:tr w:rsidR="00DD0E88" w:rsidTr="00DD0E88">
        <w:trPr>
          <w:trHeight w:val="315"/>
        </w:trPr>
        <w:tc>
          <w:tcPr>
            <w:tcW w:w="5765" w:type="dxa"/>
            <w:tcBorders>
              <w:top w:val="single" w:sz="4" w:space="0" w:color="auto"/>
              <w:left w:val="single" w:sz="4" w:space="0" w:color="auto"/>
              <w:bottom w:val="single" w:sz="4" w:space="0" w:color="auto"/>
              <w:right w:val="single" w:sz="4" w:space="0" w:color="auto"/>
            </w:tcBorders>
            <w:noWrap/>
            <w:vAlign w:val="bottom"/>
            <w:hideMark/>
          </w:tcPr>
          <w:p w:rsidR="00DD0E88" w:rsidRDefault="006F555D">
            <w:pPr>
              <w:spacing w:line="360" w:lineRule="auto"/>
              <w:ind w:left="-103" w:right="-108"/>
              <w:jc w:val="both"/>
              <w:rPr>
                <w:b w:val="0"/>
                <w:lang w:eastAsia="en-US"/>
              </w:rPr>
            </w:pPr>
            <w:r w:rsidRPr="006F555D">
              <w:rPr>
                <w:lang w:eastAsia="en-US"/>
              </w:rPr>
              <w:pict>
                <v:shape id="_x0000_s1065" type="#_x0000_t202" style="position:absolute;left:0;text-align:left;margin-left:-59pt;margin-top:23.25pt;width:26.6pt;height:26.55pt;z-index:251672064;mso-position-horizontal-relative:text;mso-position-vertical-relative:text;mso-width-relative:margin;mso-height-relative:margin" stroked="f">
                  <v:textbox style="layout-flow:vertical;mso-next-textbox:#_x0000_s1065">
                    <w:txbxContent>
                      <w:p w:rsidR="00DD0E88" w:rsidRDefault="00DD0E88" w:rsidP="00DD0E88">
                        <w:r>
                          <w:rPr>
                            <w:lang w:val="en-US"/>
                          </w:rPr>
                          <w:t>6</w:t>
                        </w:r>
                        <w:r>
                          <w:t>4</w:t>
                        </w:r>
                      </w:p>
                    </w:txbxContent>
                  </v:textbox>
                </v:shape>
              </w:pict>
            </w:r>
            <w:r w:rsidR="00DD0E88">
              <w:rPr>
                <w:b w:val="0"/>
                <w:lang w:eastAsia="en-US"/>
              </w:rPr>
              <w:t>Доля собственных оборотных средств в общей их сумме</w:t>
            </w:r>
          </w:p>
        </w:tc>
        <w:tc>
          <w:tcPr>
            <w:tcW w:w="198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ind w:left="-103" w:right="-108"/>
              <w:jc w:val="both"/>
              <w:rPr>
                <w:b w:val="0"/>
                <w:lang w:eastAsia="en-US"/>
              </w:rPr>
            </w:pPr>
            <w:r>
              <w:rPr>
                <w:b w:val="0"/>
                <w:lang w:eastAsia="en-US"/>
              </w:rPr>
              <w:t>≥0,5</w:t>
            </w:r>
          </w:p>
        </w:tc>
        <w:tc>
          <w:tcPr>
            <w:tcW w:w="1713"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0,42</w:t>
            </w:r>
          </w:p>
        </w:tc>
        <w:tc>
          <w:tcPr>
            <w:tcW w:w="1713"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0,05</w:t>
            </w:r>
          </w:p>
        </w:tc>
        <w:tc>
          <w:tcPr>
            <w:tcW w:w="161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0,06</w:t>
            </w:r>
          </w:p>
        </w:tc>
        <w:tc>
          <w:tcPr>
            <w:tcW w:w="1705"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ind w:left="-103" w:right="-108"/>
              <w:jc w:val="both"/>
              <w:rPr>
                <w:b w:val="0"/>
                <w:lang w:eastAsia="en-US"/>
              </w:rPr>
            </w:pPr>
            <w:r>
              <w:rPr>
                <w:b w:val="0"/>
                <w:lang w:eastAsia="en-US"/>
              </w:rPr>
              <w:t>-0,36</w:t>
            </w:r>
          </w:p>
        </w:tc>
      </w:tr>
      <w:tr w:rsidR="00DD0E88" w:rsidTr="00DD0E88">
        <w:trPr>
          <w:trHeight w:val="315"/>
        </w:trPr>
        <w:tc>
          <w:tcPr>
            <w:tcW w:w="5765" w:type="dxa"/>
            <w:tcBorders>
              <w:top w:val="single" w:sz="4" w:space="0" w:color="auto"/>
              <w:left w:val="single" w:sz="4" w:space="0" w:color="auto"/>
              <w:bottom w:val="single" w:sz="4" w:space="0" w:color="auto"/>
              <w:right w:val="single" w:sz="4" w:space="0" w:color="auto"/>
            </w:tcBorders>
            <w:noWrap/>
            <w:vAlign w:val="bottom"/>
            <w:hideMark/>
          </w:tcPr>
          <w:p w:rsidR="00DD0E88" w:rsidRDefault="00DD0E88">
            <w:pPr>
              <w:spacing w:line="360" w:lineRule="auto"/>
              <w:ind w:left="-103" w:right="-108"/>
              <w:jc w:val="both"/>
              <w:rPr>
                <w:b w:val="0"/>
                <w:lang w:eastAsia="en-US"/>
              </w:rPr>
            </w:pPr>
            <w:r>
              <w:rPr>
                <w:b w:val="0"/>
                <w:lang w:eastAsia="en-US"/>
              </w:rPr>
              <w:t>Доля запасов в оборотных активах</w:t>
            </w:r>
          </w:p>
        </w:tc>
        <w:tc>
          <w:tcPr>
            <w:tcW w:w="1980" w:type="dxa"/>
            <w:tcBorders>
              <w:top w:val="single" w:sz="4" w:space="0" w:color="auto"/>
              <w:left w:val="single" w:sz="4" w:space="0" w:color="auto"/>
              <w:bottom w:val="single" w:sz="4" w:space="0" w:color="auto"/>
              <w:right w:val="single" w:sz="4" w:space="0" w:color="auto"/>
            </w:tcBorders>
            <w:vAlign w:val="center"/>
          </w:tcPr>
          <w:p w:rsidR="00DD0E88" w:rsidRDefault="00DD0E88">
            <w:pPr>
              <w:spacing w:line="360" w:lineRule="auto"/>
              <w:ind w:left="-103" w:right="-108"/>
              <w:jc w:val="both"/>
              <w:rPr>
                <w:b w:val="0"/>
                <w:lang w:eastAsia="en-US"/>
              </w:rPr>
            </w:pPr>
          </w:p>
        </w:tc>
        <w:tc>
          <w:tcPr>
            <w:tcW w:w="1713"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0,00</w:t>
            </w:r>
          </w:p>
        </w:tc>
        <w:tc>
          <w:tcPr>
            <w:tcW w:w="1713"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0,12</w:t>
            </w:r>
          </w:p>
        </w:tc>
        <w:tc>
          <w:tcPr>
            <w:tcW w:w="161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0,10</w:t>
            </w:r>
          </w:p>
        </w:tc>
        <w:tc>
          <w:tcPr>
            <w:tcW w:w="1705"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ind w:left="-103" w:right="-108"/>
              <w:jc w:val="both"/>
              <w:rPr>
                <w:b w:val="0"/>
                <w:lang w:eastAsia="en-US"/>
              </w:rPr>
            </w:pPr>
            <w:r>
              <w:rPr>
                <w:b w:val="0"/>
                <w:lang w:eastAsia="en-US"/>
              </w:rPr>
              <w:t>+0,10</w:t>
            </w:r>
          </w:p>
        </w:tc>
      </w:tr>
      <w:tr w:rsidR="00DD0E88" w:rsidTr="00DD0E88">
        <w:trPr>
          <w:trHeight w:val="315"/>
        </w:trPr>
        <w:tc>
          <w:tcPr>
            <w:tcW w:w="5765" w:type="dxa"/>
            <w:tcBorders>
              <w:top w:val="single" w:sz="4" w:space="0" w:color="auto"/>
              <w:left w:val="single" w:sz="4" w:space="0" w:color="auto"/>
              <w:bottom w:val="single" w:sz="4" w:space="0" w:color="auto"/>
              <w:right w:val="single" w:sz="4" w:space="0" w:color="auto"/>
            </w:tcBorders>
            <w:noWrap/>
            <w:vAlign w:val="bottom"/>
            <w:hideMark/>
          </w:tcPr>
          <w:p w:rsidR="00DD0E88" w:rsidRDefault="00DD0E88">
            <w:pPr>
              <w:spacing w:line="360" w:lineRule="auto"/>
              <w:ind w:left="-103" w:right="-108"/>
              <w:jc w:val="both"/>
              <w:rPr>
                <w:b w:val="0"/>
                <w:lang w:eastAsia="en-US"/>
              </w:rPr>
            </w:pPr>
            <w:r>
              <w:rPr>
                <w:b w:val="0"/>
                <w:lang w:eastAsia="en-US"/>
              </w:rPr>
              <w:t>Доля собственных оборотных сре</w:t>
            </w:r>
            <w:proofErr w:type="gramStart"/>
            <w:r>
              <w:rPr>
                <w:b w:val="0"/>
                <w:lang w:eastAsia="en-US"/>
              </w:rPr>
              <w:t>дств в п</w:t>
            </w:r>
            <w:proofErr w:type="gramEnd"/>
            <w:r>
              <w:rPr>
                <w:b w:val="0"/>
                <w:lang w:eastAsia="en-US"/>
              </w:rPr>
              <w:t>окрытии запасов</w:t>
            </w:r>
          </w:p>
        </w:tc>
        <w:tc>
          <w:tcPr>
            <w:tcW w:w="198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ind w:left="-103" w:right="-108"/>
              <w:jc w:val="both"/>
              <w:rPr>
                <w:b w:val="0"/>
                <w:lang w:eastAsia="en-US"/>
              </w:rPr>
            </w:pPr>
            <w:r>
              <w:rPr>
                <w:b w:val="0"/>
                <w:lang w:val="en-US" w:eastAsia="en-US"/>
              </w:rPr>
              <w:t>&gt;</w:t>
            </w:r>
            <w:r>
              <w:rPr>
                <w:b w:val="0"/>
                <w:lang w:eastAsia="en-US"/>
              </w:rPr>
              <w:t>0,5</w:t>
            </w:r>
          </w:p>
        </w:tc>
        <w:tc>
          <w:tcPr>
            <w:tcW w:w="1713"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w:t>
            </w:r>
          </w:p>
        </w:tc>
        <w:tc>
          <w:tcPr>
            <w:tcW w:w="1713"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0,39</w:t>
            </w:r>
          </w:p>
        </w:tc>
        <w:tc>
          <w:tcPr>
            <w:tcW w:w="161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0,61</w:t>
            </w:r>
          </w:p>
        </w:tc>
        <w:tc>
          <w:tcPr>
            <w:tcW w:w="1705"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ind w:left="-103" w:right="-108"/>
              <w:jc w:val="both"/>
              <w:rPr>
                <w:b w:val="0"/>
                <w:lang w:eastAsia="en-US"/>
              </w:rPr>
            </w:pPr>
            <w:r>
              <w:rPr>
                <w:b w:val="0"/>
                <w:lang w:eastAsia="en-US"/>
              </w:rPr>
              <w:t>+0,22</w:t>
            </w:r>
          </w:p>
        </w:tc>
      </w:tr>
      <w:tr w:rsidR="00DD0E88" w:rsidTr="00DD0E88">
        <w:trPr>
          <w:trHeight w:val="315"/>
        </w:trPr>
        <w:tc>
          <w:tcPr>
            <w:tcW w:w="5765" w:type="dxa"/>
            <w:tcBorders>
              <w:top w:val="single" w:sz="4" w:space="0" w:color="auto"/>
              <w:left w:val="single" w:sz="4" w:space="0" w:color="auto"/>
              <w:bottom w:val="single" w:sz="4" w:space="0" w:color="auto"/>
              <w:right w:val="single" w:sz="4" w:space="0" w:color="auto"/>
            </w:tcBorders>
            <w:noWrap/>
            <w:vAlign w:val="bottom"/>
            <w:hideMark/>
          </w:tcPr>
          <w:p w:rsidR="00DD0E88" w:rsidRDefault="00DD0E88">
            <w:pPr>
              <w:spacing w:line="360" w:lineRule="auto"/>
              <w:ind w:left="-103" w:right="-108"/>
              <w:jc w:val="both"/>
              <w:rPr>
                <w:b w:val="0"/>
                <w:lang w:eastAsia="en-US"/>
              </w:rPr>
            </w:pPr>
            <w:r>
              <w:rPr>
                <w:b w:val="0"/>
                <w:lang w:eastAsia="en-US"/>
              </w:rPr>
              <w:t>Коэффициент покрытия запасов</w:t>
            </w:r>
          </w:p>
        </w:tc>
        <w:tc>
          <w:tcPr>
            <w:tcW w:w="198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ind w:left="-103" w:right="-108"/>
              <w:jc w:val="both"/>
              <w:rPr>
                <w:b w:val="0"/>
                <w:lang w:eastAsia="en-US"/>
              </w:rPr>
            </w:pPr>
            <w:r>
              <w:rPr>
                <w:b w:val="0"/>
                <w:lang w:val="en-US" w:eastAsia="en-US"/>
              </w:rPr>
              <w:t>&gt;</w:t>
            </w:r>
            <w:r>
              <w:rPr>
                <w:b w:val="0"/>
                <w:lang w:eastAsia="en-US"/>
              </w:rPr>
              <w:t>1</w:t>
            </w:r>
          </w:p>
        </w:tc>
        <w:tc>
          <w:tcPr>
            <w:tcW w:w="1713"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w:t>
            </w:r>
          </w:p>
        </w:tc>
        <w:tc>
          <w:tcPr>
            <w:tcW w:w="1713"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7,04</w:t>
            </w:r>
          </w:p>
        </w:tc>
        <w:tc>
          <w:tcPr>
            <w:tcW w:w="161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jc w:val="both"/>
              <w:rPr>
                <w:b w:val="0"/>
                <w:lang w:eastAsia="en-US"/>
              </w:rPr>
            </w:pPr>
            <w:r>
              <w:rPr>
                <w:b w:val="0"/>
                <w:lang w:eastAsia="en-US"/>
              </w:rPr>
              <w:t>0,16</w:t>
            </w:r>
          </w:p>
        </w:tc>
        <w:tc>
          <w:tcPr>
            <w:tcW w:w="1705"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360" w:lineRule="auto"/>
              <w:ind w:left="-103" w:right="-108"/>
              <w:jc w:val="both"/>
              <w:rPr>
                <w:b w:val="0"/>
                <w:lang w:eastAsia="en-US"/>
              </w:rPr>
            </w:pPr>
            <w:r>
              <w:rPr>
                <w:b w:val="0"/>
                <w:lang w:eastAsia="en-US"/>
              </w:rPr>
              <w:t>-6,88</w:t>
            </w:r>
          </w:p>
        </w:tc>
      </w:tr>
    </w:tbl>
    <w:p w:rsidR="00DD0E88" w:rsidRDefault="00DD0E88" w:rsidP="00DD0E88">
      <w:pPr>
        <w:rPr>
          <w:b w:val="0"/>
        </w:rPr>
      </w:pPr>
    </w:p>
    <w:p w:rsidR="00DD0E88" w:rsidRDefault="00DD0E88" w:rsidP="00DD0E88">
      <w:pPr>
        <w:pStyle w:val="af"/>
        <w:rPr>
          <w:szCs w:val="28"/>
          <w:lang w:val="ru-RU"/>
        </w:rPr>
      </w:pPr>
    </w:p>
    <w:p w:rsidR="00DD0E88" w:rsidRDefault="00DD0E88" w:rsidP="00DD0E88">
      <w:pPr>
        <w:pStyle w:val="af"/>
        <w:rPr>
          <w:szCs w:val="28"/>
          <w:lang w:val="ru-RU"/>
        </w:rPr>
      </w:pPr>
    </w:p>
    <w:p w:rsidR="00DD0E88" w:rsidRDefault="00DD0E88" w:rsidP="00DD0E88">
      <w:pPr>
        <w:pStyle w:val="af"/>
        <w:rPr>
          <w:szCs w:val="28"/>
          <w:lang w:val="ru-RU"/>
        </w:rPr>
      </w:pPr>
    </w:p>
    <w:p w:rsidR="00DD0E88" w:rsidRDefault="00DD0E88" w:rsidP="00DD0E88">
      <w:pPr>
        <w:pStyle w:val="af"/>
        <w:rPr>
          <w:szCs w:val="28"/>
          <w:lang w:val="ru-RU"/>
        </w:rPr>
      </w:pPr>
    </w:p>
    <w:p w:rsidR="00DD0E88" w:rsidRDefault="00DD0E88" w:rsidP="00DD0E88">
      <w:pPr>
        <w:pStyle w:val="af"/>
        <w:rPr>
          <w:szCs w:val="28"/>
          <w:lang w:val="ru-RU"/>
        </w:rPr>
      </w:pPr>
    </w:p>
    <w:p w:rsidR="00DD0E88" w:rsidRDefault="00DD0E88" w:rsidP="00DD0E88">
      <w:pPr>
        <w:pStyle w:val="af"/>
        <w:rPr>
          <w:szCs w:val="28"/>
          <w:lang w:val="ru-RU"/>
        </w:rPr>
      </w:pPr>
    </w:p>
    <w:p w:rsidR="00DD0E88" w:rsidRDefault="00DD0E88" w:rsidP="00DD0E88">
      <w:pPr>
        <w:pStyle w:val="af"/>
        <w:rPr>
          <w:szCs w:val="28"/>
          <w:lang w:val="ru-RU"/>
        </w:rPr>
      </w:pPr>
    </w:p>
    <w:p w:rsidR="00DD0E88" w:rsidRDefault="00DD0E88" w:rsidP="00DD0E88">
      <w:pPr>
        <w:pStyle w:val="af"/>
        <w:rPr>
          <w:szCs w:val="28"/>
          <w:lang w:val="ru-RU"/>
        </w:rPr>
      </w:pPr>
    </w:p>
    <w:p w:rsidR="00DD0E88" w:rsidRDefault="00DD0E88" w:rsidP="00DD0E88">
      <w:pPr>
        <w:pStyle w:val="af"/>
        <w:rPr>
          <w:szCs w:val="28"/>
          <w:lang w:val="ru-RU"/>
        </w:rPr>
      </w:pPr>
    </w:p>
    <w:p w:rsidR="00DD0E88" w:rsidRDefault="00DD0E88" w:rsidP="00DD0E88">
      <w:pPr>
        <w:pStyle w:val="af"/>
        <w:rPr>
          <w:szCs w:val="28"/>
          <w:lang w:val="ru-RU"/>
        </w:rPr>
      </w:pPr>
    </w:p>
    <w:p w:rsidR="00DD0E88" w:rsidRDefault="00DD0E88" w:rsidP="00DD0E88">
      <w:pPr>
        <w:pStyle w:val="af"/>
        <w:rPr>
          <w:szCs w:val="28"/>
          <w:lang w:val="ru-RU"/>
        </w:rPr>
      </w:pPr>
    </w:p>
    <w:p w:rsidR="00DD0E88" w:rsidRDefault="00DD0E88" w:rsidP="00DD0E88">
      <w:pPr>
        <w:pStyle w:val="af"/>
        <w:rPr>
          <w:szCs w:val="28"/>
          <w:lang w:val="ru-RU"/>
        </w:rPr>
      </w:pPr>
    </w:p>
    <w:p w:rsidR="00DD0E88" w:rsidRDefault="00DD0E88" w:rsidP="00DD0E88">
      <w:pPr>
        <w:pStyle w:val="af"/>
        <w:rPr>
          <w:szCs w:val="28"/>
          <w:lang w:val="ru-RU"/>
        </w:rPr>
      </w:pPr>
    </w:p>
    <w:p w:rsidR="00DD0E88" w:rsidRDefault="00DD0E88" w:rsidP="00DD0E88">
      <w:pPr>
        <w:pStyle w:val="af"/>
        <w:rPr>
          <w:szCs w:val="28"/>
          <w:lang w:val="ru-RU"/>
        </w:rPr>
      </w:pPr>
    </w:p>
    <w:p w:rsidR="00DD0E88" w:rsidRDefault="00DD0E88" w:rsidP="00DD0E88">
      <w:pPr>
        <w:pStyle w:val="af"/>
        <w:rPr>
          <w:szCs w:val="28"/>
          <w:lang w:val="ru-RU"/>
        </w:rPr>
      </w:pPr>
      <w:r>
        <w:rPr>
          <w:szCs w:val="28"/>
          <w:lang w:val="ru-RU"/>
        </w:rPr>
        <w:lastRenderedPageBreak/>
        <w:t>Оценивая данные табл. 3.11 можно сделать следующие выводы:</w:t>
      </w:r>
    </w:p>
    <w:p w:rsidR="00DD0E88" w:rsidRDefault="00DD0E88" w:rsidP="00DD0E88">
      <w:pPr>
        <w:pStyle w:val="23"/>
        <w:spacing w:after="0" w:line="360" w:lineRule="auto"/>
        <w:ind w:firstLine="709"/>
        <w:jc w:val="both"/>
        <w:rPr>
          <w:sz w:val="28"/>
          <w:szCs w:val="28"/>
        </w:rPr>
      </w:pPr>
      <w:r>
        <w:rPr>
          <w:sz w:val="28"/>
          <w:szCs w:val="28"/>
        </w:rPr>
        <w:t xml:space="preserve">Наилучшее значение коэффициента текущей ликвидности было в 2013г. и составляло 1,72. Однако к 2015г. коэффициент текущей ликвидности уменьшился на 0,65 пункта и составил 1,07. Его значение не соответствует нормальному ограничению, что свидетельствует о том, что находящиеся у организации оборотные средства не позволяют погасить долги по краткосрочным обязательствам. </w:t>
      </w:r>
    </w:p>
    <w:p w:rsidR="00DD0E88" w:rsidRDefault="00DD0E88" w:rsidP="00DD0E88">
      <w:pPr>
        <w:spacing w:line="360" w:lineRule="auto"/>
        <w:ind w:firstLine="709"/>
        <w:jc w:val="both"/>
        <w:rPr>
          <w:b w:val="0"/>
          <w:sz w:val="28"/>
          <w:szCs w:val="28"/>
        </w:rPr>
      </w:pPr>
      <w:r>
        <w:rPr>
          <w:b w:val="0"/>
          <w:sz w:val="28"/>
          <w:szCs w:val="28"/>
        </w:rPr>
        <w:t xml:space="preserve">Коэффициент быстрой ликвидности в 2013г. составлял значение 1,72 и был равен коэффициенту текущей ликвидности. Это сложилось из-за отсутствия запасов организации </w:t>
      </w:r>
      <w:proofErr w:type="gramStart"/>
      <w:r>
        <w:rPr>
          <w:b w:val="0"/>
          <w:sz w:val="28"/>
          <w:szCs w:val="28"/>
        </w:rPr>
        <w:t>на конец</w:t>
      </w:r>
      <w:proofErr w:type="gramEnd"/>
      <w:r>
        <w:rPr>
          <w:b w:val="0"/>
          <w:sz w:val="28"/>
          <w:szCs w:val="28"/>
        </w:rPr>
        <w:t xml:space="preserve"> 2013г. К 2015г. коэффициент быстрой ликвидности снижается до 0,96, но соответствует оптимальному значению.</w:t>
      </w:r>
    </w:p>
    <w:p w:rsidR="00DD0E88" w:rsidRDefault="00DD0E88" w:rsidP="00DD0E88">
      <w:pPr>
        <w:pStyle w:val="14"/>
        <w:widowControl/>
        <w:spacing w:line="360" w:lineRule="auto"/>
        <w:ind w:firstLine="709"/>
        <w:rPr>
          <w:szCs w:val="28"/>
        </w:rPr>
      </w:pPr>
      <w:r>
        <w:rPr>
          <w:szCs w:val="28"/>
        </w:rPr>
        <w:t>В целом на протяжении оцениваемого периода коэффициент быстрой ликвидности находится выше минимально-допустимой границы. Это означает, что ликвидных активов ООО «</w:t>
      </w:r>
      <w:proofErr w:type="spellStart"/>
      <w:r>
        <w:rPr>
          <w:szCs w:val="28"/>
        </w:rPr>
        <w:t>Раден</w:t>
      </w:r>
      <w:proofErr w:type="spellEnd"/>
      <w:r>
        <w:rPr>
          <w:szCs w:val="28"/>
        </w:rPr>
        <w:t xml:space="preserve">» достаточно для погашения краткосрочных долгов. </w:t>
      </w:r>
    </w:p>
    <w:p w:rsidR="00DD0E88" w:rsidRDefault="00DD0E88" w:rsidP="00DD0E88">
      <w:pPr>
        <w:pStyle w:val="14"/>
        <w:widowControl/>
        <w:spacing w:line="360" w:lineRule="auto"/>
        <w:ind w:firstLine="709"/>
        <w:rPr>
          <w:szCs w:val="28"/>
        </w:rPr>
      </w:pPr>
      <w:r>
        <w:t xml:space="preserve">Коэффициент абсолютной ликвидности в 2014 – 2015гг. находится выше минимального предела, что говорит о том, что в ближайшее время организация сможет погасить </w:t>
      </w:r>
      <w:r>
        <w:rPr>
          <w:szCs w:val="28"/>
        </w:rPr>
        <w:t xml:space="preserve">свои наиболее срочные обязательства.     </w:t>
      </w:r>
    </w:p>
    <w:p w:rsidR="00DD0E88" w:rsidRDefault="00DD0E88" w:rsidP="00DD0E88">
      <w:pPr>
        <w:pStyle w:val="14"/>
        <w:widowControl/>
        <w:spacing w:line="360" w:lineRule="auto"/>
        <w:ind w:firstLine="709"/>
      </w:pPr>
      <w:r>
        <w:t xml:space="preserve">Величина собственных оборотных средств к 20015 г. увеличилась по сравнению с 2013 г. на 1433 тыс. руб. и составила 1446 тыс. руб. </w:t>
      </w:r>
    </w:p>
    <w:p w:rsidR="00DD0E88" w:rsidRDefault="00DD0E88" w:rsidP="00DD0E88">
      <w:pPr>
        <w:pStyle w:val="14"/>
        <w:widowControl/>
        <w:spacing w:line="360" w:lineRule="auto"/>
        <w:ind w:firstLine="709"/>
        <w:rPr>
          <w:szCs w:val="28"/>
        </w:rPr>
      </w:pPr>
      <w:r>
        <w:t xml:space="preserve">На протяжении оцениваемого периода коэффициент маневренности собственных оборотных средств имеет низкую величину, хотя и находится в пределах допустимого значения. В 2014 г. его значение равно 0, так как </w:t>
      </w:r>
      <w:proofErr w:type="gramStart"/>
      <w:r>
        <w:t>на конец</w:t>
      </w:r>
      <w:proofErr w:type="gramEnd"/>
      <w:r>
        <w:t xml:space="preserve"> 2014г. на балансе ООО «</w:t>
      </w:r>
      <w:proofErr w:type="spellStart"/>
      <w:r>
        <w:t>Раден</w:t>
      </w:r>
      <w:proofErr w:type="spellEnd"/>
      <w:r>
        <w:t xml:space="preserve">» отсутствовали денежные средства.  Показатель в 2015г., который равен 0,12, свидетельствует о том, что 12% собственных оборотных средств находится в форме денежных средств. </w:t>
      </w:r>
      <w:r>
        <w:rPr>
          <w:szCs w:val="28"/>
        </w:rPr>
        <w:t xml:space="preserve">Доля оборотных средств в активах на протяжении рассматриваемого периода не изменялась и составила 100%, так как </w:t>
      </w:r>
      <w:proofErr w:type="spellStart"/>
      <w:r>
        <w:rPr>
          <w:szCs w:val="28"/>
        </w:rPr>
        <w:t>внеоборотные</w:t>
      </w:r>
      <w:proofErr w:type="spellEnd"/>
      <w:r>
        <w:rPr>
          <w:szCs w:val="28"/>
        </w:rPr>
        <w:t xml:space="preserve"> активы в организации отсутствуют.</w:t>
      </w:r>
    </w:p>
    <w:p w:rsidR="00DD0E88" w:rsidRDefault="00DD0E88" w:rsidP="00DD0E88">
      <w:pPr>
        <w:spacing w:line="360" w:lineRule="auto"/>
        <w:ind w:firstLine="709"/>
        <w:jc w:val="both"/>
        <w:rPr>
          <w:b w:val="0"/>
          <w:sz w:val="28"/>
          <w:szCs w:val="28"/>
        </w:rPr>
      </w:pPr>
      <w:r>
        <w:rPr>
          <w:b w:val="0"/>
          <w:sz w:val="28"/>
          <w:szCs w:val="28"/>
        </w:rPr>
        <w:lastRenderedPageBreak/>
        <w:t>Доля собственных оборотных средств в общей их сумме в 2014 – 2015гг. составляет низкое значение в пределах 0,5 – 0,6. Это является признаком неудовлетворительной структуры баланса и платежеспособности организации. Доля собственных оборотных сре</w:t>
      </w:r>
      <w:proofErr w:type="gramStart"/>
      <w:r>
        <w:rPr>
          <w:b w:val="0"/>
          <w:sz w:val="28"/>
          <w:szCs w:val="28"/>
        </w:rPr>
        <w:t>дств в п</w:t>
      </w:r>
      <w:proofErr w:type="gramEnd"/>
      <w:r>
        <w:rPr>
          <w:b w:val="0"/>
          <w:sz w:val="28"/>
          <w:szCs w:val="28"/>
        </w:rPr>
        <w:t>окрытии запасов находится ниже рекомендуемого значения.</w:t>
      </w:r>
    </w:p>
    <w:p w:rsidR="00DD0E88" w:rsidRDefault="00DD0E88" w:rsidP="00DD0E88">
      <w:pPr>
        <w:pStyle w:val="14"/>
        <w:widowControl/>
        <w:spacing w:line="360" w:lineRule="auto"/>
        <w:ind w:firstLine="709"/>
        <w:rPr>
          <w:szCs w:val="28"/>
        </w:rPr>
      </w:pPr>
      <w:r>
        <w:rPr>
          <w:szCs w:val="28"/>
        </w:rPr>
        <w:t>Таким образом, рассчитанные показатели ликвидности свидетельствуют о нормальной платежеспособности организации и ликвидности ее баланса. Однако в организации существуют проблемы с текущей ликвидностью ООО «</w:t>
      </w:r>
      <w:proofErr w:type="spellStart"/>
      <w:r>
        <w:rPr>
          <w:szCs w:val="28"/>
        </w:rPr>
        <w:t>Раден</w:t>
      </w:r>
      <w:proofErr w:type="spellEnd"/>
      <w:r>
        <w:rPr>
          <w:szCs w:val="28"/>
        </w:rPr>
        <w:t xml:space="preserve">» и низкой долей собственных оборотных средств в общей их сумме. </w:t>
      </w:r>
    </w:p>
    <w:p w:rsidR="00DD0E88" w:rsidRDefault="00DD0E88" w:rsidP="00DD0E88">
      <w:pPr>
        <w:spacing w:line="360" w:lineRule="auto"/>
        <w:ind w:firstLine="709"/>
        <w:jc w:val="both"/>
        <w:rPr>
          <w:b w:val="0"/>
          <w:sz w:val="28"/>
          <w:szCs w:val="28"/>
        </w:rPr>
      </w:pPr>
      <w:r>
        <w:rPr>
          <w:b w:val="0"/>
          <w:sz w:val="28"/>
          <w:szCs w:val="28"/>
        </w:rPr>
        <w:t xml:space="preserve">На это оказали влияние факторы формирования коэффициента текущей ликвидности, размер которых можно определить способом ценных подстановкой. </w:t>
      </w:r>
    </w:p>
    <w:p w:rsidR="00DD0E88" w:rsidRDefault="00DD0E88" w:rsidP="00DD0E88">
      <w:pPr>
        <w:spacing w:line="360" w:lineRule="auto"/>
        <w:ind w:firstLine="709"/>
        <w:jc w:val="both"/>
        <w:rPr>
          <w:b w:val="0"/>
          <w:sz w:val="28"/>
          <w:szCs w:val="28"/>
        </w:rPr>
      </w:pPr>
      <w:r>
        <w:rPr>
          <w:b w:val="0"/>
          <w:sz w:val="28"/>
          <w:szCs w:val="28"/>
        </w:rPr>
        <w:t>Рассчитаем влияние обобщенных факторов на изменение уровня коэффициента текущей ликвидности табл. 3.12.</w:t>
      </w:r>
    </w:p>
    <w:p w:rsidR="00DD0E88" w:rsidRDefault="00DD0E88" w:rsidP="00DD0E88">
      <w:pPr>
        <w:spacing w:line="360" w:lineRule="auto"/>
        <w:ind w:firstLine="709"/>
        <w:jc w:val="both"/>
        <w:rPr>
          <w:b w:val="0"/>
          <w:sz w:val="28"/>
          <w:szCs w:val="28"/>
        </w:rPr>
      </w:pPr>
      <w:r>
        <w:rPr>
          <w:b w:val="0"/>
          <w:sz w:val="28"/>
          <w:szCs w:val="28"/>
        </w:rPr>
        <w:t>Данные табл. 3.12 показывают, что положительное влияние на рост общего коэффициента ликвидности оказал абсолютный прирост текущих активов, за счет которого он увеличился на 0,23 пункта (1,07 – 0,84). Отрицательное влияние на изменения рассматриваемого показателя оказал рост текущих обязательств, что привело к  его уменьшению на 0,21 пункт (0,84 – 1,05).</w:t>
      </w:r>
    </w:p>
    <w:p w:rsidR="00DD0E88" w:rsidRDefault="00DD0E88" w:rsidP="00DD0E88">
      <w:pPr>
        <w:spacing w:line="360" w:lineRule="auto"/>
        <w:ind w:firstLine="709"/>
        <w:jc w:val="both"/>
        <w:rPr>
          <w:b w:val="0"/>
          <w:sz w:val="28"/>
          <w:szCs w:val="28"/>
        </w:rPr>
      </w:pPr>
      <w:r>
        <w:rPr>
          <w:b w:val="0"/>
          <w:sz w:val="28"/>
          <w:szCs w:val="28"/>
        </w:rPr>
        <w:t>Для всесторонней оценки показателей ликвидности важно знать и взаимосвязи факторов их формирования. Рассчитаем факторы изменения коэффициента текущей ликвидност</w:t>
      </w:r>
      <w:proofErr w:type="gramStart"/>
      <w:r>
        <w:rPr>
          <w:b w:val="0"/>
          <w:sz w:val="28"/>
          <w:szCs w:val="28"/>
        </w:rPr>
        <w:t>и ООО</w:t>
      </w:r>
      <w:proofErr w:type="gramEnd"/>
      <w:r>
        <w:rPr>
          <w:b w:val="0"/>
          <w:sz w:val="28"/>
          <w:szCs w:val="28"/>
        </w:rPr>
        <w:t xml:space="preserve"> «</w:t>
      </w:r>
      <w:proofErr w:type="spellStart"/>
      <w:r>
        <w:rPr>
          <w:b w:val="0"/>
          <w:sz w:val="28"/>
          <w:szCs w:val="28"/>
        </w:rPr>
        <w:t>Раден</w:t>
      </w:r>
      <w:proofErr w:type="spellEnd"/>
      <w:r>
        <w:rPr>
          <w:b w:val="0"/>
          <w:sz w:val="28"/>
          <w:szCs w:val="28"/>
        </w:rPr>
        <w:t>» в табл. 3.13.</w:t>
      </w:r>
    </w:p>
    <w:p w:rsidR="00DD0E88" w:rsidRDefault="00DD0E88" w:rsidP="00DD0E88">
      <w:pPr>
        <w:spacing w:line="360" w:lineRule="auto"/>
        <w:ind w:firstLine="709"/>
        <w:jc w:val="both"/>
        <w:rPr>
          <w:b w:val="0"/>
          <w:sz w:val="28"/>
          <w:szCs w:val="28"/>
        </w:rPr>
      </w:pPr>
      <w:r>
        <w:rPr>
          <w:b w:val="0"/>
          <w:sz w:val="28"/>
          <w:szCs w:val="28"/>
        </w:rPr>
        <w:t xml:space="preserve">Коэффициент долевого участия для статей текущих активов составил: </w:t>
      </w:r>
    </w:p>
    <w:p w:rsidR="00DD0E88" w:rsidRDefault="00DD0E88" w:rsidP="00DD0E88">
      <w:pPr>
        <w:spacing w:line="360" w:lineRule="auto"/>
        <w:ind w:firstLine="709"/>
        <w:jc w:val="both"/>
        <w:rPr>
          <w:b w:val="0"/>
          <w:sz w:val="28"/>
          <w:szCs w:val="28"/>
        </w:rPr>
      </w:pPr>
      <w:r>
        <w:rPr>
          <w:b w:val="0"/>
          <w:sz w:val="28"/>
          <w:szCs w:val="28"/>
        </w:rPr>
        <w:t xml:space="preserve">+0,000045 = (0,23 / 5088), </w:t>
      </w:r>
    </w:p>
    <w:p w:rsidR="00DD0E88" w:rsidRDefault="00DD0E88" w:rsidP="00DD0E88">
      <w:pPr>
        <w:spacing w:line="360" w:lineRule="auto"/>
        <w:ind w:firstLine="709"/>
        <w:jc w:val="both"/>
        <w:rPr>
          <w:b w:val="0"/>
          <w:sz w:val="28"/>
          <w:szCs w:val="28"/>
        </w:rPr>
      </w:pPr>
      <w:r>
        <w:rPr>
          <w:b w:val="0"/>
          <w:sz w:val="28"/>
          <w:szCs w:val="28"/>
        </w:rPr>
        <w:t>а текущих обязательств:</w:t>
      </w:r>
    </w:p>
    <w:p w:rsidR="00DD0E88" w:rsidRDefault="00DD0E88" w:rsidP="00DD0E88">
      <w:pPr>
        <w:spacing w:line="360" w:lineRule="auto"/>
        <w:ind w:firstLine="709"/>
        <w:jc w:val="both"/>
        <w:rPr>
          <w:b w:val="0"/>
          <w:sz w:val="28"/>
          <w:szCs w:val="28"/>
        </w:rPr>
      </w:pPr>
      <w:r>
        <w:rPr>
          <w:b w:val="0"/>
          <w:sz w:val="28"/>
          <w:szCs w:val="28"/>
        </w:rPr>
        <w:t>-0,000046 = (- 0,21 / 4542).</w:t>
      </w:r>
    </w:p>
    <w:p w:rsidR="00DD0E88" w:rsidRDefault="00DD0E88" w:rsidP="00DD0E88">
      <w:pPr>
        <w:spacing w:line="360" w:lineRule="auto"/>
        <w:rPr>
          <w:b w:val="0"/>
          <w:sz w:val="28"/>
          <w:szCs w:val="28"/>
        </w:rPr>
        <w:sectPr w:rsidR="00DD0E88">
          <w:pgSz w:w="11906" w:h="16838"/>
          <w:pgMar w:top="1134" w:right="850" w:bottom="1134" w:left="1701" w:header="709" w:footer="709" w:gutter="0"/>
          <w:pgNumType w:start="65"/>
          <w:cols w:space="720"/>
        </w:sectPr>
      </w:pPr>
    </w:p>
    <w:p w:rsidR="00DD0E88" w:rsidRDefault="00DD0E88" w:rsidP="00DD0E88">
      <w:pPr>
        <w:spacing w:line="360" w:lineRule="auto"/>
        <w:jc w:val="both"/>
        <w:rPr>
          <w:b w:val="0"/>
          <w:sz w:val="28"/>
          <w:szCs w:val="28"/>
        </w:rPr>
      </w:pPr>
    </w:p>
    <w:p w:rsidR="00DD0E88" w:rsidRDefault="00DD0E88" w:rsidP="00DD0E88">
      <w:pPr>
        <w:spacing w:line="360" w:lineRule="auto"/>
        <w:jc w:val="both"/>
        <w:rPr>
          <w:b w:val="0"/>
          <w:sz w:val="28"/>
          <w:szCs w:val="28"/>
        </w:rPr>
      </w:pPr>
      <w:r>
        <w:rPr>
          <w:b w:val="0"/>
          <w:sz w:val="28"/>
          <w:szCs w:val="28"/>
        </w:rPr>
        <w:t>Таблица 3.12 – Расчет влияния обобщенных факторов на изменения уровня общего (текущего) коэффициента ликвидност</w:t>
      </w:r>
      <w:proofErr w:type="gramStart"/>
      <w:r>
        <w:rPr>
          <w:b w:val="0"/>
          <w:sz w:val="28"/>
          <w:szCs w:val="28"/>
        </w:rPr>
        <w:t>и ООО</w:t>
      </w:r>
      <w:proofErr w:type="gramEnd"/>
      <w:r>
        <w:rPr>
          <w:b w:val="0"/>
          <w:sz w:val="28"/>
          <w:szCs w:val="28"/>
        </w:rPr>
        <w:t xml:space="preserve"> « </w:t>
      </w:r>
      <w:proofErr w:type="spellStart"/>
      <w:r>
        <w:rPr>
          <w:b w:val="0"/>
          <w:sz w:val="28"/>
          <w:szCs w:val="28"/>
        </w:rPr>
        <w:t>Раден</w:t>
      </w:r>
      <w:proofErr w:type="spellEnd"/>
      <w:r>
        <w:rPr>
          <w:b w:val="0"/>
          <w:sz w:val="28"/>
          <w:szCs w:val="28"/>
        </w:rPr>
        <w:t>»</w:t>
      </w:r>
    </w:p>
    <w:tbl>
      <w:tblPr>
        <w:tblW w:w="145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550"/>
        <w:gridCol w:w="1542"/>
        <w:gridCol w:w="3147"/>
        <w:gridCol w:w="993"/>
        <w:gridCol w:w="1526"/>
        <w:gridCol w:w="2154"/>
        <w:gridCol w:w="1832"/>
      </w:tblGrid>
      <w:tr w:rsidR="00DD0E88" w:rsidTr="00DD0E88">
        <w:tc>
          <w:tcPr>
            <w:tcW w:w="85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D0E88" w:rsidRDefault="00DD0E88">
            <w:pPr>
              <w:spacing w:line="360" w:lineRule="auto"/>
              <w:jc w:val="both"/>
              <w:rPr>
                <w:b w:val="0"/>
                <w:lang w:eastAsia="en-US"/>
              </w:rPr>
            </w:pPr>
            <w:r>
              <w:rPr>
                <w:b w:val="0"/>
                <w:lang w:eastAsia="en-US"/>
              </w:rPr>
              <w:t>№</w:t>
            </w:r>
          </w:p>
        </w:tc>
        <w:tc>
          <w:tcPr>
            <w:tcW w:w="255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D0E88" w:rsidRDefault="00DD0E88">
            <w:pPr>
              <w:spacing w:line="360" w:lineRule="auto"/>
              <w:jc w:val="both"/>
              <w:rPr>
                <w:b w:val="0"/>
                <w:lang w:eastAsia="en-US"/>
              </w:rPr>
            </w:pPr>
            <w:r>
              <w:rPr>
                <w:b w:val="0"/>
                <w:lang w:eastAsia="en-US"/>
              </w:rPr>
              <w:t>Показатели</w:t>
            </w:r>
          </w:p>
        </w:tc>
        <w:tc>
          <w:tcPr>
            <w:tcW w:w="154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D0E88" w:rsidRDefault="00DD0E88">
            <w:pPr>
              <w:spacing w:line="360" w:lineRule="auto"/>
              <w:jc w:val="both"/>
              <w:rPr>
                <w:b w:val="0"/>
                <w:lang w:eastAsia="en-US"/>
              </w:rPr>
            </w:pPr>
            <w:r>
              <w:rPr>
                <w:b w:val="0"/>
                <w:lang w:eastAsia="en-US"/>
              </w:rPr>
              <w:t>На начало года</w:t>
            </w:r>
          </w:p>
        </w:tc>
        <w:tc>
          <w:tcPr>
            <w:tcW w:w="314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D0E88" w:rsidRDefault="00DD0E88">
            <w:pPr>
              <w:spacing w:line="360" w:lineRule="auto"/>
              <w:jc w:val="both"/>
              <w:rPr>
                <w:b w:val="0"/>
                <w:lang w:eastAsia="en-US"/>
              </w:rPr>
            </w:pPr>
            <w:r>
              <w:rPr>
                <w:b w:val="0"/>
                <w:lang w:eastAsia="en-US"/>
              </w:rPr>
              <w:t>При текущих активах на начало года и краткосрочных обязательств на конец года</w:t>
            </w:r>
          </w:p>
        </w:tc>
        <w:tc>
          <w:tcPr>
            <w:tcW w:w="99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D0E88" w:rsidRDefault="00DD0E88">
            <w:pPr>
              <w:spacing w:line="360" w:lineRule="auto"/>
              <w:jc w:val="both"/>
              <w:rPr>
                <w:b w:val="0"/>
                <w:lang w:eastAsia="en-US"/>
              </w:rPr>
            </w:pPr>
            <w:r>
              <w:rPr>
                <w:b w:val="0"/>
                <w:lang w:eastAsia="en-US"/>
              </w:rPr>
              <w:t>На конец года</w:t>
            </w:r>
          </w:p>
        </w:tc>
        <w:tc>
          <w:tcPr>
            <w:tcW w:w="152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D0E88" w:rsidRDefault="00DD0E88">
            <w:pPr>
              <w:spacing w:line="360" w:lineRule="auto"/>
              <w:jc w:val="both"/>
              <w:rPr>
                <w:b w:val="0"/>
                <w:lang w:eastAsia="en-US"/>
              </w:rPr>
            </w:pPr>
            <w:r>
              <w:rPr>
                <w:b w:val="0"/>
                <w:lang w:eastAsia="en-US"/>
              </w:rPr>
              <w:t xml:space="preserve">Отклонения </w:t>
            </w:r>
          </w:p>
          <w:p w:rsidR="00DD0E88" w:rsidRDefault="00DD0E88">
            <w:pPr>
              <w:spacing w:line="360" w:lineRule="auto"/>
              <w:jc w:val="both"/>
              <w:rPr>
                <w:b w:val="0"/>
                <w:lang w:eastAsia="en-US"/>
              </w:rPr>
            </w:pPr>
            <w:r>
              <w:rPr>
                <w:b w:val="0"/>
                <w:lang w:eastAsia="en-US"/>
              </w:rPr>
              <w:t>(+, -)</w:t>
            </w:r>
          </w:p>
        </w:tc>
        <w:tc>
          <w:tcPr>
            <w:tcW w:w="398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D0E88" w:rsidRDefault="00DD0E88">
            <w:pPr>
              <w:spacing w:line="360" w:lineRule="auto"/>
              <w:jc w:val="both"/>
              <w:rPr>
                <w:b w:val="0"/>
                <w:lang w:eastAsia="en-US"/>
              </w:rPr>
            </w:pPr>
            <w:r>
              <w:rPr>
                <w:b w:val="0"/>
                <w:lang w:eastAsia="en-US"/>
              </w:rPr>
              <w:t>В т.ч. за счет изменения</w:t>
            </w:r>
          </w:p>
        </w:tc>
      </w:tr>
      <w:tr w:rsidR="00DD0E88" w:rsidTr="00DD0E88">
        <w:tc>
          <w:tcPr>
            <w:tcW w:w="851" w:type="dxa"/>
            <w:vMerge/>
            <w:tcBorders>
              <w:top w:val="single" w:sz="4" w:space="0" w:color="auto"/>
              <w:left w:val="single" w:sz="4" w:space="0" w:color="auto"/>
              <w:bottom w:val="single" w:sz="4" w:space="0" w:color="auto"/>
              <w:right w:val="single" w:sz="4" w:space="0" w:color="auto"/>
            </w:tcBorders>
            <w:vAlign w:val="center"/>
            <w:hideMark/>
          </w:tcPr>
          <w:p w:rsidR="00DD0E88" w:rsidRDefault="00DD0E88">
            <w:pPr>
              <w:rPr>
                <w:b w:val="0"/>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D0E88" w:rsidRDefault="00DD0E88">
            <w:pPr>
              <w:rPr>
                <w:b w:val="0"/>
                <w:lang w:eastAsia="en-US"/>
              </w:rPr>
            </w:pPr>
          </w:p>
        </w:tc>
        <w:tc>
          <w:tcPr>
            <w:tcW w:w="1543" w:type="dxa"/>
            <w:vMerge/>
            <w:tcBorders>
              <w:top w:val="single" w:sz="4" w:space="0" w:color="auto"/>
              <w:left w:val="single" w:sz="4" w:space="0" w:color="auto"/>
              <w:bottom w:val="single" w:sz="4" w:space="0" w:color="auto"/>
              <w:right w:val="single" w:sz="4" w:space="0" w:color="auto"/>
            </w:tcBorders>
            <w:vAlign w:val="center"/>
            <w:hideMark/>
          </w:tcPr>
          <w:p w:rsidR="00DD0E88" w:rsidRDefault="00DD0E88">
            <w:pPr>
              <w:rPr>
                <w:b w:val="0"/>
                <w:lang w:eastAsia="en-US"/>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rsidR="00DD0E88" w:rsidRDefault="00DD0E88">
            <w:pPr>
              <w:rPr>
                <w:b w:val="0"/>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D0E88" w:rsidRDefault="00DD0E88">
            <w:pPr>
              <w:rPr>
                <w:b w:val="0"/>
                <w:lang w:eastAsia="en-US"/>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DD0E88" w:rsidRDefault="00DD0E88">
            <w:pPr>
              <w:rPr>
                <w:b w:val="0"/>
                <w:lang w:eastAsia="en-US"/>
              </w:rPr>
            </w:pPr>
          </w:p>
        </w:tc>
        <w:tc>
          <w:tcPr>
            <w:tcW w:w="2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D0E88" w:rsidRDefault="00DD0E88">
            <w:pPr>
              <w:spacing w:line="360" w:lineRule="auto"/>
              <w:jc w:val="both"/>
              <w:rPr>
                <w:b w:val="0"/>
                <w:lang w:eastAsia="en-US"/>
              </w:rPr>
            </w:pPr>
            <w:r>
              <w:rPr>
                <w:b w:val="0"/>
                <w:lang w:eastAsia="en-US"/>
              </w:rPr>
              <w:t xml:space="preserve">Текущих активов </w:t>
            </w:r>
          </w:p>
        </w:tc>
        <w:tc>
          <w:tcPr>
            <w:tcW w:w="18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DD0E88" w:rsidRDefault="00DD0E88">
            <w:pPr>
              <w:spacing w:line="360" w:lineRule="auto"/>
              <w:jc w:val="both"/>
              <w:rPr>
                <w:b w:val="0"/>
                <w:lang w:eastAsia="en-US"/>
              </w:rPr>
            </w:pPr>
            <w:r>
              <w:rPr>
                <w:b w:val="0"/>
                <w:lang w:eastAsia="en-US"/>
              </w:rPr>
              <w:t xml:space="preserve">Краткосрочных обязательств </w:t>
            </w:r>
          </w:p>
          <w:p w:rsidR="00DD0E88" w:rsidRDefault="00DD0E88">
            <w:pPr>
              <w:spacing w:line="360" w:lineRule="auto"/>
              <w:jc w:val="both"/>
              <w:rPr>
                <w:b w:val="0"/>
                <w:lang w:eastAsia="en-US"/>
              </w:rPr>
            </w:pPr>
          </w:p>
        </w:tc>
      </w:tr>
      <w:tr w:rsidR="00DD0E88" w:rsidTr="00DD0E88">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D0E88" w:rsidRDefault="00DD0E88">
            <w:pPr>
              <w:spacing w:line="360" w:lineRule="auto"/>
              <w:jc w:val="both"/>
              <w:rPr>
                <w:b w:val="0"/>
                <w:lang w:eastAsia="en-US"/>
              </w:rPr>
            </w:pPr>
            <w:r>
              <w:rPr>
                <w:b w:val="0"/>
                <w:lang w:eastAsia="en-US"/>
              </w:rPr>
              <w:t>1</w:t>
            </w:r>
          </w:p>
        </w:tc>
        <w:tc>
          <w:tcPr>
            <w:tcW w:w="25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D0E88" w:rsidRDefault="00DD0E88">
            <w:pPr>
              <w:spacing w:line="360" w:lineRule="auto"/>
              <w:jc w:val="both"/>
              <w:rPr>
                <w:b w:val="0"/>
                <w:lang w:eastAsia="en-US"/>
              </w:rPr>
            </w:pPr>
            <w:r>
              <w:rPr>
                <w:b w:val="0"/>
                <w:lang w:eastAsia="en-US"/>
              </w:rPr>
              <w:t>Текущие активы, тыс</w:t>
            </w:r>
            <w:proofErr w:type="gramStart"/>
            <w:r>
              <w:rPr>
                <w:b w:val="0"/>
                <w:lang w:eastAsia="en-US"/>
              </w:rPr>
              <w:t>.р</w:t>
            </w:r>
            <w:proofErr w:type="gramEnd"/>
            <w:r>
              <w:rPr>
                <w:b w:val="0"/>
                <w:lang w:eastAsia="en-US"/>
              </w:rPr>
              <w:t>уб.</w:t>
            </w:r>
          </w:p>
        </w:tc>
        <w:tc>
          <w:tcPr>
            <w:tcW w:w="15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D0E88" w:rsidRDefault="00DD0E88">
            <w:pPr>
              <w:spacing w:line="360" w:lineRule="auto"/>
              <w:jc w:val="both"/>
              <w:rPr>
                <w:b w:val="0"/>
                <w:lang w:eastAsia="en-US"/>
              </w:rPr>
            </w:pPr>
            <w:r>
              <w:rPr>
                <w:b w:val="0"/>
                <w:lang w:eastAsia="en-US"/>
              </w:rPr>
              <w:t>18511</w:t>
            </w:r>
          </w:p>
        </w:tc>
        <w:tc>
          <w:tcPr>
            <w:tcW w:w="31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D0E88" w:rsidRDefault="00DD0E88">
            <w:pPr>
              <w:spacing w:line="360" w:lineRule="auto"/>
              <w:jc w:val="both"/>
              <w:rPr>
                <w:b w:val="0"/>
                <w:lang w:eastAsia="en-US"/>
              </w:rPr>
            </w:pPr>
            <w:r>
              <w:rPr>
                <w:b w:val="0"/>
                <w:lang w:eastAsia="en-US"/>
              </w:rPr>
              <w:t>18511</w:t>
            </w:r>
          </w:p>
        </w:tc>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D0E88" w:rsidRDefault="00DD0E88">
            <w:pPr>
              <w:spacing w:line="360" w:lineRule="auto"/>
              <w:jc w:val="both"/>
              <w:rPr>
                <w:b w:val="0"/>
                <w:lang w:eastAsia="en-US"/>
              </w:rPr>
            </w:pPr>
            <w:r>
              <w:rPr>
                <w:b w:val="0"/>
                <w:lang w:eastAsia="en-US"/>
              </w:rPr>
              <w:t>23599</w:t>
            </w:r>
          </w:p>
        </w:tc>
        <w:tc>
          <w:tcPr>
            <w:tcW w:w="15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D0E88" w:rsidRDefault="00DD0E88">
            <w:pPr>
              <w:spacing w:line="360" w:lineRule="auto"/>
              <w:jc w:val="both"/>
              <w:rPr>
                <w:b w:val="0"/>
                <w:lang w:eastAsia="en-US"/>
              </w:rPr>
            </w:pPr>
            <w:proofErr w:type="spellStart"/>
            <w:r>
              <w:rPr>
                <w:b w:val="0"/>
                <w:lang w:eastAsia="en-US"/>
              </w:rPr>
              <w:t>х</w:t>
            </w:r>
            <w:proofErr w:type="spellEnd"/>
          </w:p>
        </w:tc>
        <w:tc>
          <w:tcPr>
            <w:tcW w:w="2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D0E88" w:rsidRDefault="00DD0E88">
            <w:pPr>
              <w:spacing w:line="360" w:lineRule="auto"/>
              <w:jc w:val="both"/>
              <w:rPr>
                <w:b w:val="0"/>
                <w:lang w:eastAsia="en-US"/>
              </w:rPr>
            </w:pPr>
            <w:r>
              <w:rPr>
                <w:b w:val="0"/>
                <w:lang w:val="en-US" w:eastAsia="en-US"/>
              </w:rPr>
              <w:t>х</w:t>
            </w:r>
          </w:p>
        </w:tc>
        <w:tc>
          <w:tcPr>
            <w:tcW w:w="18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D0E88" w:rsidRDefault="00DD0E88">
            <w:pPr>
              <w:spacing w:line="360" w:lineRule="auto"/>
              <w:jc w:val="both"/>
              <w:rPr>
                <w:b w:val="0"/>
                <w:lang w:eastAsia="en-US"/>
              </w:rPr>
            </w:pPr>
            <w:proofErr w:type="spellStart"/>
            <w:r>
              <w:rPr>
                <w:b w:val="0"/>
                <w:lang w:eastAsia="en-US"/>
              </w:rPr>
              <w:t>х</w:t>
            </w:r>
            <w:proofErr w:type="spellEnd"/>
          </w:p>
        </w:tc>
      </w:tr>
      <w:tr w:rsidR="00DD0E88" w:rsidTr="00DD0E88">
        <w:trPr>
          <w:trHeight w:val="564"/>
        </w:trPr>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D0E88" w:rsidRDefault="00DD0E88">
            <w:pPr>
              <w:spacing w:line="360" w:lineRule="auto"/>
              <w:jc w:val="both"/>
              <w:rPr>
                <w:b w:val="0"/>
                <w:lang w:eastAsia="en-US"/>
              </w:rPr>
            </w:pPr>
            <w:r>
              <w:rPr>
                <w:b w:val="0"/>
                <w:lang w:eastAsia="en-US"/>
              </w:rPr>
              <w:t>2</w:t>
            </w:r>
          </w:p>
        </w:tc>
        <w:tc>
          <w:tcPr>
            <w:tcW w:w="25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D0E88" w:rsidRDefault="00DD0E88">
            <w:pPr>
              <w:spacing w:line="360" w:lineRule="auto"/>
              <w:jc w:val="both"/>
              <w:rPr>
                <w:b w:val="0"/>
                <w:lang w:eastAsia="en-US"/>
              </w:rPr>
            </w:pPr>
            <w:r>
              <w:rPr>
                <w:b w:val="0"/>
                <w:lang w:eastAsia="en-US"/>
              </w:rPr>
              <w:t>Текущие обязательства, тыс</w:t>
            </w:r>
            <w:proofErr w:type="gramStart"/>
            <w:r>
              <w:rPr>
                <w:b w:val="0"/>
                <w:lang w:eastAsia="en-US"/>
              </w:rPr>
              <w:t>.р</w:t>
            </w:r>
            <w:proofErr w:type="gramEnd"/>
            <w:r>
              <w:rPr>
                <w:b w:val="0"/>
                <w:lang w:eastAsia="en-US"/>
              </w:rPr>
              <w:t>уб.</w:t>
            </w:r>
          </w:p>
        </w:tc>
        <w:tc>
          <w:tcPr>
            <w:tcW w:w="15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D0E88" w:rsidRDefault="00DD0E88">
            <w:pPr>
              <w:spacing w:line="360" w:lineRule="auto"/>
              <w:jc w:val="both"/>
              <w:rPr>
                <w:b w:val="0"/>
                <w:lang w:eastAsia="en-US"/>
              </w:rPr>
            </w:pPr>
            <w:r>
              <w:rPr>
                <w:b w:val="0"/>
                <w:lang w:eastAsia="en-US"/>
              </w:rPr>
              <w:t>17611</w:t>
            </w:r>
          </w:p>
        </w:tc>
        <w:tc>
          <w:tcPr>
            <w:tcW w:w="31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D0E88" w:rsidRDefault="00DD0E88">
            <w:pPr>
              <w:spacing w:line="360" w:lineRule="auto"/>
              <w:jc w:val="both"/>
              <w:rPr>
                <w:b w:val="0"/>
                <w:lang w:eastAsia="en-US"/>
              </w:rPr>
            </w:pPr>
            <w:r>
              <w:rPr>
                <w:b w:val="0"/>
                <w:lang w:eastAsia="en-US"/>
              </w:rPr>
              <w:t>22153</w:t>
            </w:r>
          </w:p>
        </w:tc>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D0E88" w:rsidRDefault="00DD0E88">
            <w:pPr>
              <w:spacing w:line="360" w:lineRule="auto"/>
              <w:jc w:val="both"/>
              <w:rPr>
                <w:b w:val="0"/>
                <w:lang w:eastAsia="en-US"/>
              </w:rPr>
            </w:pPr>
            <w:r>
              <w:rPr>
                <w:b w:val="0"/>
                <w:lang w:eastAsia="en-US"/>
              </w:rPr>
              <w:t>22153</w:t>
            </w:r>
          </w:p>
        </w:tc>
        <w:tc>
          <w:tcPr>
            <w:tcW w:w="15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D0E88" w:rsidRDefault="00DD0E88">
            <w:pPr>
              <w:spacing w:line="360" w:lineRule="auto"/>
              <w:jc w:val="both"/>
              <w:rPr>
                <w:b w:val="0"/>
                <w:lang w:eastAsia="en-US"/>
              </w:rPr>
            </w:pPr>
            <w:proofErr w:type="spellStart"/>
            <w:r>
              <w:rPr>
                <w:b w:val="0"/>
                <w:lang w:eastAsia="en-US"/>
              </w:rPr>
              <w:t>х</w:t>
            </w:r>
            <w:proofErr w:type="spellEnd"/>
          </w:p>
        </w:tc>
        <w:tc>
          <w:tcPr>
            <w:tcW w:w="2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D0E88" w:rsidRDefault="00DD0E88">
            <w:pPr>
              <w:spacing w:line="360" w:lineRule="auto"/>
              <w:jc w:val="both"/>
              <w:rPr>
                <w:b w:val="0"/>
                <w:lang w:eastAsia="en-US"/>
              </w:rPr>
            </w:pPr>
            <w:proofErr w:type="spellStart"/>
            <w:r>
              <w:rPr>
                <w:b w:val="0"/>
                <w:lang w:eastAsia="en-US"/>
              </w:rPr>
              <w:t>х</w:t>
            </w:r>
            <w:proofErr w:type="spellEnd"/>
          </w:p>
        </w:tc>
        <w:tc>
          <w:tcPr>
            <w:tcW w:w="18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D0E88" w:rsidRDefault="00DD0E88">
            <w:pPr>
              <w:spacing w:line="360" w:lineRule="auto"/>
              <w:jc w:val="both"/>
              <w:rPr>
                <w:b w:val="0"/>
                <w:lang w:eastAsia="en-US"/>
              </w:rPr>
            </w:pPr>
            <w:proofErr w:type="spellStart"/>
            <w:r>
              <w:rPr>
                <w:b w:val="0"/>
                <w:lang w:eastAsia="en-US"/>
              </w:rPr>
              <w:t>х</w:t>
            </w:r>
            <w:proofErr w:type="spellEnd"/>
          </w:p>
        </w:tc>
      </w:tr>
      <w:tr w:rsidR="00DD0E88" w:rsidTr="00DD0E88">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D0E88" w:rsidRDefault="006F555D">
            <w:pPr>
              <w:spacing w:line="360" w:lineRule="auto"/>
              <w:jc w:val="both"/>
              <w:rPr>
                <w:b w:val="0"/>
                <w:lang w:eastAsia="en-US"/>
              </w:rPr>
            </w:pPr>
            <w:r w:rsidRPr="006F555D">
              <w:rPr>
                <w:lang w:eastAsia="en-US"/>
              </w:rPr>
              <w:pict>
                <v:shape id="_x0000_s1067" type="#_x0000_t202" style="position:absolute;left:0;text-align:left;margin-left:-48.25pt;margin-top:25.95pt;width:26.6pt;height:26.55pt;z-index:251673088;mso-position-horizontal-relative:text;mso-position-vertical-relative:text;mso-width-relative:margin;mso-height-relative:margin" stroked="f">
                  <v:textbox style="layout-flow:vertical;mso-next-textbox:#_x0000_s1067">
                    <w:txbxContent>
                      <w:p w:rsidR="00DD0E88" w:rsidRDefault="00DD0E88" w:rsidP="00DD0E88">
                        <w:r>
                          <w:rPr>
                            <w:lang w:val="en-US"/>
                          </w:rPr>
                          <w:t>6</w:t>
                        </w:r>
                        <w:r>
                          <w:t>7</w:t>
                        </w:r>
                      </w:p>
                    </w:txbxContent>
                  </v:textbox>
                </v:shape>
              </w:pict>
            </w:r>
            <w:r w:rsidR="00DD0E88">
              <w:rPr>
                <w:b w:val="0"/>
                <w:lang w:eastAsia="en-US"/>
              </w:rPr>
              <w:t>3</w:t>
            </w:r>
          </w:p>
        </w:tc>
        <w:tc>
          <w:tcPr>
            <w:tcW w:w="25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D0E88" w:rsidRDefault="00DD0E88">
            <w:pPr>
              <w:spacing w:line="360" w:lineRule="auto"/>
              <w:jc w:val="both"/>
              <w:rPr>
                <w:b w:val="0"/>
                <w:lang w:eastAsia="en-US"/>
              </w:rPr>
            </w:pPr>
            <w:r>
              <w:rPr>
                <w:b w:val="0"/>
                <w:lang w:eastAsia="en-US"/>
              </w:rPr>
              <w:t>Текущий коэффициент ликвидности</w:t>
            </w:r>
          </w:p>
        </w:tc>
        <w:tc>
          <w:tcPr>
            <w:tcW w:w="154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D0E88" w:rsidRDefault="00DD0E88">
            <w:pPr>
              <w:spacing w:line="360" w:lineRule="auto"/>
              <w:jc w:val="both"/>
              <w:rPr>
                <w:b w:val="0"/>
                <w:lang w:eastAsia="en-US"/>
              </w:rPr>
            </w:pPr>
            <w:r>
              <w:rPr>
                <w:b w:val="0"/>
                <w:lang w:eastAsia="en-US"/>
              </w:rPr>
              <w:t>1,05</w:t>
            </w:r>
          </w:p>
        </w:tc>
        <w:tc>
          <w:tcPr>
            <w:tcW w:w="314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D0E88" w:rsidRDefault="00DD0E88">
            <w:pPr>
              <w:spacing w:line="360" w:lineRule="auto"/>
              <w:jc w:val="both"/>
              <w:rPr>
                <w:b w:val="0"/>
                <w:lang w:eastAsia="en-US"/>
              </w:rPr>
            </w:pPr>
            <w:r>
              <w:rPr>
                <w:b w:val="0"/>
                <w:lang w:eastAsia="en-US"/>
              </w:rPr>
              <w:t>0,84</w:t>
            </w:r>
          </w:p>
        </w:tc>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D0E88" w:rsidRDefault="00DD0E88">
            <w:pPr>
              <w:spacing w:line="360" w:lineRule="auto"/>
              <w:jc w:val="both"/>
              <w:rPr>
                <w:b w:val="0"/>
                <w:lang w:eastAsia="en-US"/>
              </w:rPr>
            </w:pPr>
            <w:r>
              <w:rPr>
                <w:b w:val="0"/>
                <w:lang w:eastAsia="en-US"/>
              </w:rPr>
              <w:t>1,07</w:t>
            </w:r>
          </w:p>
        </w:tc>
        <w:tc>
          <w:tcPr>
            <w:tcW w:w="15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D0E88" w:rsidRDefault="00DD0E88">
            <w:pPr>
              <w:spacing w:line="360" w:lineRule="auto"/>
              <w:jc w:val="both"/>
              <w:rPr>
                <w:b w:val="0"/>
                <w:lang w:eastAsia="en-US"/>
              </w:rPr>
            </w:pPr>
            <w:r>
              <w:rPr>
                <w:b w:val="0"/>
                <w:lang w:eastAsia="en-US"/>
              </w:rPr>
              <w:t>+0,02</w:t>
            </w:r>
          </w:p>
        </w:tc>
        <w:tc>
          <w:tcPr>
            <w:tcW w:w="21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D0E88" w:rsidRDefault="00DD0E88">
            <w:pPr>
              <w:spacing w:line="360" w:lineRule="auto"/>
              <w:jc w:val="both"/>
              <w:rPr>
                <w:b w:val="0"/>
                <w:lang w:eastAsia="en-US"/>
              </w:rPr>
            </w:pPr>
            <w:r>
              <w:rPr>
                <w:b w:val="0"/>
                <w:lang w:eastAsia="en-US"/>
              </w:rPr>
              <w:t>+0,23</w:t>
            </w:r>
          </w:p>
        </w:tc>
        <w:tc>
          <w:tcPr>
            <w:tcW w:w="18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D0E88" w:rsidRDefault="00DD0E88">
            <w:pPr>
              <w:spacing w:line="360" w:lineRule="auto"/>
              <w:jc w:val="both"/>
              <w:rPr>
                <w:b w:val="0"/>
                <w:lang w:eastAsia="en-US"/>
              </w:rPr>
            </w:pPr>
            <w:r>
              <w:rPr>
                <w:b w:val="0"/>
                <w:lang w:eastAsia="en-US"/>
              </w:rPr>
              <w:t>-0,21</w:t>
            </w:r>
          </w:p>
        </w:tc>
      </w:tr>
    </w:tbl>
    <w:p w:rsidR="00DD0E88" w:rsidRDefault="006F555D" w:rsidP="00DD0E88">
      <w:pPr>
        <w:spacing w:line="360" w:lineRule="auto"/>
        <w:ind w:firstLine="720"/>
        <w:jc w:val="both"/>
        <w:rPr>
          <w:b w:val="0"/>
          <w:sz w:val="28"/>
          <w:szCs w:val="28"/>
        </w:rPr>
      </w:pPr>
      <w:r w:rsidRPr="006F555D">
        <w:pict>
          <v:shape id="_x0000_s1066" type="#_x0000_t202" style="position:absolute;left:0;text-align:left;margin-left:330.15pt;margin-top:228.55pt;width:56.95pt;height:36.55pt;z-index:251674112;mso-position-horizontal-relative:text;mso-position-vertical-relative:text" stroked="f">
            <v:textbox style="mso-next-textbox:#_x0000_s1066">
              <w:txbxContent>
                <w:p w:rsidR="00DD0E88" w:rsidRDefault="00DD0E88" w:rsidP="00DD0E88">
                  <w:r>
                    <w:rPr>
                      <w:rFonts w:asciiTheme="minorHAnsi" w:eastAsiaTheme="minorHAnsi" w:hAnsiTheme="minorHAnsi" w:cstheme="minorBidi"/>
                      <w:b w:val="0"/>
                      <w:noProof/>
                      <w:sz w:val="20"/>
                      <w:szCs w:val="20"/>
                    </w:rPr>
                    <w:drawing>
                      <wp:inline distT="0" distB="0" distL="0" distR="0">
                        <wp:extent cx="543560" cy="344805"/>
                        <wp:effectExtent l="19050" t="0" r="889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a:srcRect/>
                                <a:stretch>
                                  <a:fillRect/>
                                </a:stretch>
                              </pic:blipFill>
                              <pic:spPr bwMode="auto">
                                <a:xfrm>
                                  <a:off x="0" y="0"/>
                                  <a:ext cx="543560" cy="344805"/>
                                </a:xfrm>
                                <a:prstGeom prst="rect">
                                  <a:avLst/>
                                </a:prstGeom>
                                <a:noFill/>
                                <a:ln w="9525">
                                  <a:noFill/>
                                  <a:miter lim="800000"/>
                                  <a:headEnd/>
                                  <a:tailEnd/>
                                </a:ln>
                              </pic:spPr>
                            </pic:pic>
                          </a:graphicData>
                        </a:graphic>
                      </wp:inline>
                    </w:drawing>
                  </w:r>
                </w:p>
              </w:txbxContent>
            </v:textbox>
          </v:shape>
        </w:pict>
      </w:r>
    </w:p>
    <w:p w:rsidR="00DD0E88" w:rsidRDefault="00DD0E88" w:rsidP="00DD0E88">
      <w:pPr>
        <w:spacing w:line="360" w:lineRule="auto"/>
        <w:rPr>
          <w:b w:val="0"/>
          <w:sz w:val="28"/>
          <w:szCs w:val="28"/>
        </w:rPr>
        <w:sectPr w:rsidR="00DD0E88">
          <w:pgSz w:w="16838" w:h="11906" w:orient="landscape"/>
          <w:pgMar w:top="1134" w:right="850" w:bottom="1134" w:left="1701" w:header="709" w:footer="709" w:gutter="0"/>
          <w:cols w:space="720"/>
        </w:sectPr>
      </w:pPr>
    </w:p>
    <w:p w:rsidR="00DD0E88" w:rsidRDefault="00DD0E88" w:rsidP="00DD0E88">
      <w:pPr>
        <w:spacing w:line="360" w:lineRule="auto"/>
        <w:jc w:val="both"/>
        <w:rPr>
          <w:b w:val="0"/>
          <w:sz w:val="28"/>
          <w:szCs w:val="28"/>
        </w:rPr>
      </w:pPr>
    </w:p>
    <w:p w:rsidR="00DD0E88" w:rsidRDefault="00DD0E88" w:rsidP="00DD0E88">
      <w:pPr>
        <w:spacing w:line="360" w:lineRule="auto"/>
        <w:jc w:val="both"/>
        <w:rPr>
          <w:b w:val="0"/>
          <w:sz w:val="28"/>
          <w:szCs w:val="28"/>
        </w:rPr>
      </w:pPr>
    </w:p>
    <w:p w:rsidR="00DD0E88" w:rsidRDefault="00DD0E88" w:rsidP="00DD0E88">
      <w:pPr>
        <w:spacing w:line="360" w:lineRule="auto"/>
        <w:jc w:val="both"/>
        <w:rPr>
          <w:b w:val="0"/>
          <w:sz w:val="28"/>
          <w:szCs w:val="28"/>
        </w:rPr>
      </w:pPr>
    </w:p>
    <w:p w:rsidR="00DD0E88" w:rsidRDefault="00DD0E88" w:rsidP="00DD0E88">
      <w:pPr>
        <w:spacing w:line="360" w:lineRule="auto"/>
        <w:jc w:val="both"/>
        <w:rPr>
          <w:b w:val="0"/>
          <w:sz w:val="28"/>
          <w:szCs w:val="28"/>
        </w:rPr>
      </w:pPr>
    </w:p>
    <w:p w:rsidR="00DD0E88" w:rsidRDefault="00DD0E88" w:rsidP="00DD0E88">
      <w:pPr>
        <w:spacing w:line="360" w:lineRule="auto"/>
        <w:jc w:val="both"/>
        <w:rPr>
          <w:b w:val="0"/>
          <w:sz w:val="28"/>
          <w:szCs w:val="28"/>
        </w:rPr>
      </w:pPr>
    </w:p>
    <w:p w:rsidR="00DD0E88" w:rsidRDefault="00DD0E88" w:rsidP="00DD0E88">
      <w:pPr>
        <w:spacing w:line="360" w:lineRule="auto"/>
        <w:jc w:val="both"/>
        <w:rPr>
          <w:b w:val="0"/>
          <w:sz w:val="28"/>
          <w:szCs w:val="28"/>
        </w:rPr>
      </w:pPr>
    </w:p>
    <w:p w:rsidR="00DD0E88" w:rsidRDefault="00DD0E88" w:rsidP="00DD0E88">
      <w:pPr>
        <w:spacing w:line="360" w:lineRule="auto"/>
        <w:jc w:val="both"/>
        <w:rPr>
          <w:b w:val="0"/>
          <w:sz w:val="28"/>
          <w:szCs w:val="28"/>
        </w:rPr>
      </w:pPr>
    </w:p>
    <w:p w:rsidR="00DD0E88" w:rsidRDefault="00DD0E88" w:rsidP="00DD0E88">
      <w:pPr>
        <w:spacing w:line="360" w:lineRule="auto"/>
        <w:jc w:val="both"/>
        <w:rPr>
          <w:b w:val="0"/>
          <w:sz w:val="28"/>
          <w:szCs w:val="28"/>
        </w:rPr>
      </w:pPr>
    </w:p>
    <w:p w:rsidR="00DD0E88" w:rsidRDefault="00DD0E88" w:rsidP="00DD0E88">
      <w:pPr>
        <w:spacing w:line="360" w:lineRule="auto"/>
        <w:jc w:val="both"/>
        <w:rPr>
          <w:b w:val="0"/>
          <w:sz w:val="28"/>
          <w:szCs w:val="28"/>
        </w:rPr>
      </w:pPr>
    </w:p>
    <w:p w:rsidR="00DD0E88" w:rsidRDefault="00DD0E88" w:rsidP="00DD0E88">
      <w:pPr>
        <w:spacing w:line="360" w:lineRule="auto"/>
        <w:jc w:val="both"/>
        <w:rPr>
          <w:b w:val="0"/>
          <w:sz w:val="28"/>
          <w:szCs w:val="28"/>
        </w:rPr>
      </w:pPr>
    </w:p>
    <w:p w:rsidR="00DD0E88" w:rsidRDefault="00DD0E88" w:rsidP="00DD0E88">
      <w:pPr>
        <w:spacing w:line="360" w:lineRule="auto"/>
        <w:jc w:val="both"/>
        <w:rPr>
          <w:b w:val="0"/>
          <w:sz w:val="28"/>
          <w:szCs w:val="28"/>
        </w:rPr>
      </w:pPr>
    </w:p>
    <w:p w:rsidR="00DD0E88" w:rsidRDefault="00DD0E88" w:rsidP="00DD0E88">
      <w:pPr>
        <w:spacing w:line="360" w:lineRule="auto"/>
        <w:jc w:val="both"/>
        <w:rPr>
          <w:b w:val="0"/>
          <w:sz w:val="28"/>
          <w:szCs w:val="28"/>
        </w:rPr>
      </w:pPr>
    </w:p>
    <w:p w:rsidR="00DD0E88" w:rsidRDefault="00DD0E88" w:rsidP="00DD0E88">
      <w:pPr>
        <w:spacing w:line="360" w:lineRule="auto"/>
        <w:jc w:val="both"/>
        <w:rPr>
          <w:b w:val="0"/>
          <w:sz w:val="28"/>
          <w:szCs w:val="28"/>
        </w:rPr>
      </w:pPr>
    </w:p>
    <w:p w:rsidR="00DD0E88" w:rsidRDefault="00DD0E88" w:rsidP="00DD0E88">
      <w:pPr>
        <w:spacing w:line="360" w:lineRule="auto"/>
        <w:jc w:val="both"/>
        <w:rPr>
          <w:b w:val="0"/>
          <w:sz w:val="28"/>
          <w:szCs w:val="28"/>
        </w:rPr>
      </w:pPr>
    </w:p>
    <w:p w:rsidR="00DD0E88" w:rsidRDefault="00DD0E88" w:rsidP="00DD0E88">
      <w:pPr>
        <w:spacing w:line="360" w:lineRule="auto"/>
        <w:jc w:val="both"/>
        <w:rPr>
          <w:b w:val="0"/>
          <w:sz w:val="28"/>
          <w:szCs w:val="28"/>
        </w:rPr>
      </w:pPr>
    </w:p>
    <w:p w:rsidR="00DD0E88" w:rsidRDefault="00DD0E88" w:rsidP="00DD0E88">
      <w:pPr>
        <w:spacing w:line="360" w:lineRule="auto"/>
        <w:jc w:val="both"/>
        <w:rPr>
          <w:b w:val="0"/>
          <w:sz w:val="28"/>
          <w:szCs w:val="28"/>
        </w:rPr>
      </w:pPr>
    </w:p>
    <w:p w:rsidR="00DD0E88" w:rsidRDefault="00DD0E88" w:rsidP="00DD0E88">
      <w:pPr>
        <w:spacing w:line="360" w:lineRule="auto"/>
        <w:jc w:val="both"/>
        <w:rPr>
          <w:b w:val="0"/>
          <w:sz w:val="28"/>
          <w:szCs w:val="28"/>
        </w:rPr>
      </w:pPr>
    </w:p>
    <w:p w:rsidR="00DD0E88" w:rsidRDefault="00DD0E88" w:rsidP="00DD0E88">
      <w:pPr>
        <w:spacing w:line="360" w:lineRule="auto"/>
        <w:jc w:val="both"/>
        <w:rPr>
          <w:b w:val="0"/>
          <w:sz w:val="28"/>
          <w:szCs w:val="28"/>
        </w:rPr>
      </w:pPr>
    </w:p>
    <w:p w:rsidR="00DD0E88" w:rsidRDefault="00DD0E88" w:rsidP="00DD0E88">
      <w:pPr>
        <w:spacing w:line="360" w:lineRule="auto"/>
        <w:jc w:val="both"/>
        <w:rPr>
          <w:b w:val="0"/>
          <w:sz w:val="28"/>
          <w:szCs w:val="28"/>
        </w:rPr>
      </w:pPr>
    </w:p>
    <w:p w:rsidR="00DD0E88" w:rsidRDefault="00DD0E88" w:rsidP="00DD0E88">
      <w:pPr>
        <w:spacing w:line="360" w:lineRule="auto"/>
        <w:jc w:val="both"/>
        <w:rPr>
          <w:b w:val="0"/>
          <w:sz w:val="28"/>
          <w:szCs w:val="28"/>
        </w:rPr>
      </w:pPr>
    </w:p>
    <w:p w:rsidR="00DD0E88" w:rsidRDefault="00DD0E88" w:rsidP="00DD0E88">
      <w:pPr>
        <w:spacing w:line="360" w:lineRule="auto"/>
        <w:jc w:val="both"/>
        <w:rPr>
          <w:b w:val="0"/>
          <w:sz w:val="28"/>
          <w:szCs w:val="28"/>
        </w:rPr>
      </w:pPr>
    </w:p>
    <w:p w:rsidR="00DD0E88" w:rsidRDefault="00DD0E88" w:rsidP="00DD0E88">
      <w:pPr>
        <w:spacing w:line="360" w:lineRule="auto"/>
        <w:jc w:val="both"/>
        <w:rPr>
          <w:b w:val="0"/>
          <w:sz w:val="28"/>
          <w:szCs w:val="28"/>
        </w:rPr>
      </w:pPr>
    </w:p>
    <w:p w:rsidR="00DD0E88" w:rsidRDefault="00DD0E88" w:rsidP="00DD0E88">
      <w:pPr>
        <w:spacing w:line="360" w:lineRule="auto"/>
        <w:jc w:val="both"/>
        <w:rPr>
          <w:b w:val="0"/>
          <w:sz w:val="28"/>
          <w:szCs w:val="28"/>
        </w:rPr>
      </w:pPr>
    </w:p>
    <w:p w:rsidR="00DD0E88" w:rsidRDefault="00DD0E88" w:rsidP="00DD0E88">
      <w:pPr>
        <w:spacing w:line="360" w:lineRule="auto"/>
        <w:jc w:val="both"/>
        <w:rPr>
          <w:b w:val="0"/>
          <w:sz w:val="28"/>
          <w:szCs w:val="28"/>
        </w:rPr>
      </w:pPr>
    </w:p>
    <w:p w:rsidR="00DD0E88" w:rsidRDefault="00DD0E88" w:rsidP="00DD0E88">
      <w:pPr>
        <w:spacing w:line="360" w:lineRule="auto"/>
        <w:jc w:val="both"/>
        <w:rPr>
          <w:b w:val="0"/>
          <w:sz w:val="28"/>
          <w:szCs w:val="28"/>
        </w:rPr>
      </w:pPr>
    </w:p>
    <w:p w:rsidR="00DD0E88" w:rsidRDefault="00DD0E88" w:rsidP="00DD0E88">
      <w:pPr>
        <w:spacing w:line="360" w:lineRule="auto"/>
        <w:jc w:val="both"/>
        <w:rPr>
          <w:b w:val="0"/>
          <w:sz w:val="28"/>
          <w:szCs w:val="28"/>
        </w:rPr>
      </w:pPr>
    </w:p>
    <w:p w:rsidR="00DD0E88" w:rsidRDefault="00DD0E88" w:rsidP="00DD0E88">
      <w:pPr>
        <w:spacing w:line="360" w:lineRule="auto"/>
        <w:jc w:val="both"/>
        <w:rPr>
          <w:b w:val="0"/>
          <w:sz w:val="28"/>
          <w:szCs w:val="28"/>
        </w:rPr>
      </w:pPr>
    </w:p>
    <w:p w:rsidR="00DD0E88" w:rsidRDefault="00DD0E88" w:rsidP="00DD0E88">
      <w:pPr>
        <w:spacing w:line="360" w:lineRule="auto"/>
        <w:jc w:val="both"/>
        <w:rPr>
          <w:b w:val="0"/>
          <w:sz w:val="28"/>
          <w:szCs w:val="28"/>
        </w:rPr>
      </w:pPr>
    </w:p>
    <w:p w:rsidR="00DD0E88" w:rsidRDefault="00DD0E88" w:rsidP="00DD0E88">
      <w:pPr>
        <w:spacing w:line="360" w:lineRule="auto"/>
        <w:jc w:val="both"/>
        <w:rPr>
          <w:b w:val="0"/>
          <w:sz w:val="28"/>
          <w:szCs w:val="28"/>
        </w:rPr>
      </w:pPr>
    </w:p>
    <w:p w:rsidR="00DD0E88" w:rsidRDefault="00DD0E88" w:rsidP="00DD0E88">
      <w:pPr>
        <w:spacing w:line="360" w:lineRule="auto"/>
        <w:jc w:val="both"/>
        <w:rPr>
          <w:b w:val="0"/>
          <w:sz w:val="28"/>
          <w:szCs w:val="28"/>
        </w:rPr>
      </w:pPr>
      <w:r>
        <w:rPr>
          <w:b w:val="0"/>
          <w:sz w:val="28"/>
          <w:szCs w:val="28"/>
        </w:rPr>
        <w:lastRenderedPageBreak/>
        <w:t xml:space="preserve">       Таблица 3.13 – Расчет влияния детализированных факторов на изменение уровня общего (текущего) коэффициента ликвидност</w:t>
      </w:r>
      <w:proofErr w:type="gramStart"/>
      <w:r>
        <w:rPr>
          <w:b w:val="0"/>
          <w:sz w:val="28"/>
          <w:szCs w:val="28"/>
        </w:rPr>
        <w:t>и ООО</w:t>
      </w:r>
      <w:proofErr w:type="gramEnd"/>
      <w:r>
        <w:rPr>
          <w:b w:val="0"/>
          <w:sz w:val="28"/>
          <w:szCs w:val="28"/>
        </w:rPr>
        <w:t xml:space="preserve"> «</w:t>
      </w:r>
      <w:proofErr w:type="spellStart"/>
      <w:r>
        <w:rPr>
          <w:b w:val="0"/>
          <w:sz w:val="28"/>
          <w:szCs w:val="28"/>
        </w:rPr>
        <w:t>Раден</w:t>
      </w:r>
      <w:proofErr w:type="spellEnd"/>
      <w:r>
        <w:rPr>
          <w:b w:val="0"/>
          <w:sz w:val="28"/>
          <w:szCs w:val="28"/>
        </w:rPr>
        <w:t>»</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4010"/>
        <w:gridCol w:w="2700"/>
        <w:gridCol w:w="1976"/>
      </w:tblGrid>
      <w:tr w:rsidR="00DD0E88" w:rsidTr="00DD0E88">
        <w:tc>
          <w:tcPr>
            <w:tcW w:w="6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D0E88" w:rsidRDefault="00DD0E88">
            <w:pPr>
              <w:spacing w:line="276" w:lineRule="auto"/>
              <w:jc w:val="both"/>
              <w:rPr>
                <w:b w:val="0"/>
                <w:lang w:eastAsia="en-US"/>
              </w:rPr>
            </w:pPr>
            <w:r>
              <w:rPr>
                <w:b w:val="0"/>
                <w:lang w:eastAsia="en-US"/>
              </w:rPr>
              <w:t>№</w:t>
            </w:r>
          </w:p>
        </w:tc>
        <w:tc>
          <w:tcPr>
            <w:tcW w:w="4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D0E88" w:rsidRDefault="00DD0E88">
            <w:pPr>
              <w:spacing w:line="276" w:lineRule="auto"/>
              <w:jc w:val="both"/>
              <w:rPr>
                <w:b w:val="0"/>
                <w:lang w:eastAsia="en-US"/>
              </w:rPr>
            </w:pPr>
            <w:r>
              <w:rPr>
                <w:b w:val="0"/>
                <w:lang w:eastAsia="en-US"/>
              </w:rPr>
              <w:t>Факторы</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D0E88" w:rsidRDefault="00DD0E88">
            <w:pPr>
              <w:spacing w:line="276" w:lineRule="auto"/>
              <w:jc w:val="both"/>
              <w:rPr>
                <w:b w:val="0"/>
                <w:lang w:eastAsia="en-US"/>
              </w:rPr>
            </w:pPr>
            <w:r>
              <w:rPr>
                <w:b w:val="0"/>
                <w:lang w:eastAsia="en-US"/>
              </w:rPr>
              <w:t>Расчет</w:t>
            </w:r>
          </w:p>
        </w:tc>
        <w:tc>
          <w:tcPr>
            <w:tcW w:w="1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D0E88" w:rsidRDefault="00DD0E88">
            <w:pPr>
              <w:spacing w:line="276" w:lineRule="auto"/>
              <w:jc w:val="both"/>
              <w:rPr>
                <w:b w:val="0"/>
                <w:lang w:eastAsia="en-US"/>
              </w:rPr>
            </w:pPr>
            <w:r>
              <w:rPr>
                <w:b w:val="0"/>
                <w:lang w:eastAsia="en-US"/>
              </w:rPr>
              <w:t>Уровень влияния</w:t>
            </w:r>
          </w:p>
        </w:tc>
      </w:tr>
      <w:tr w:rsidR="00DD0E88" w:rsidTr="00DD0E88">
        <w:tc>
          <w:tcPr>
            <w:tcW w:w="6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D0E88" w:rsidRDefault="00DD0E88">
            <w:pPr>
              <w:spacing w:line="276" w:lineRule="auto"/>
              <w:jc w:val="both"/>
              <w:rPr>
                <w:b w:val="0"/>
                <w:lang w:eastAsia="en-US"/>
              </w:rPr>
            </w:pPr>
            <w:r>
              <w:rPr>
                <w:b w:val="0"/>
                <w:lang w:eastAsia="en-US"/>
              </w:rPr>
              <w:t>1</w:t>
            </w:r>
          </w:p>
        </w:tc>
        <w:tc>
          <w:tcPr>
            <w:tcW w:w="4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D0E88" w:rsidRDefault="00DD0E88">
            <w:pPr>
              <w:spacing w:line="276" w:lineRule="auto"/>
              <w:jc w:val="both"/>
              <w:rPr>
                <w:b w:val="0"/>
                <w:lang w:eastAsia="en-US"/>
              </w:rPr>
            </w:pPr>
            <w:r>
              <w:rPr>
                <w:b w:val="0"/>
                <w:lang w:eastAsia="en-US"/>
              </w:rPr>
              <w:t>Изменение текущих активов,</w:t>
            </w:r>
          </w:p>
          <w:p w:rsidR="00DD0E88" w:rsidRDefault="00DD0E88">
            <w:pPr>
              <w:spacing w:line="276" w:lineRule="auto"/>
              <w:jc w:val="both"/>
              <w:rPr>
                <w:b w:val="0"/>
                <w:lang w:eastAsia="en-US"/>
              </w:rPr>
            </w:pPr>
            <w:r>
              <w:rPr>
                <w:b w:val="0"/>
                <w:lang w:eastAsia="en-US"/>
              </w:rPr>
              <w:t>в том числе:</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D0E88" w:rsidRDefault="00DD0E88">
            <w:pPr>
              <w:spacing w:line="276" w:lineRule="auto"/>
              <w:jc w:val="both"/>
              <w:rPr>
                <w:b w:val="0"/>
                <w:lang w:eastAsia="en-US"/>
              </w:rPr>
            </w:pPr>
            <w:r>
              <w:rPr>
                <w:b w:val="0"/>
                <w:lang w:eastAsia="en-US"/>
              </w:rPr>
              <w:t>1,07 - 0,84</w:t>
            </w:r>
          </w:p>
        </w:tc>
        <w:tc>
          <w:tcPr>
            <w:tcW w:w="1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D0E88" w:rsidRDefault="00DD0E88">
            <w:pPr>
              <w:spacing w:line="276" w:lineRule="auto"/>
              <w:jc w:val="both"/>
              <w:rPr>
                <w:b w:val="0"/>
                <w:lang w:eastAsia="en-US"/>
              </w:rPr>
            </w:pPr>
            <w:r>
              <w:rPr>
                <w:b w:val="0"/>
                <w:lang w:eastAsia="en-US"/>
              </w:rPr>
              <w:t>+0,23</w:t>
            </w:r>
          </w:p>
        </w:tc>
      </w:tr>
      <w:tr w:rsidR="00DD0E88" w:rsidTr="00DD0E88">
        <w:tc>
          <w:tcPr>
            <w:tcW w:w="6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D0E88" w:rsidRDefault="00DD0E88">
            <w:pPr>
              <w:spacing w:line="276" w:lineRule="auto"/>
              <w:jc w:val="both"/>
              <w:rPr>
                <w:b w:val="0"/>
                <w:lang w:eastAsia="en-US"/>
              </w:rPr>
            </w:pPr>
            <w:r>
              <w:rPr>
                <w:b w:val="0"/>
                <w:lang w:eastAsia="en-US"/>
              </w:rPr>
              <w:t>1.1</w:t>
            </w:r>
          </w:p>
        </w:tc>
        <w:tc>
          <w:tcPr>
            <w:tcW w:w="4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D0E88" w:rsidRDefault="00DD0E88">
            <w:pPr>
              <w:spacing w:line="276" w:lineRule="auto"/>
              <w:jc w:val="both"/>
              <w:rPr>
                <w:b w:val="0"/>
                <w:lang w:eastAsia="en-US"/>
              </w:rPr>
            </w:pPr>
            <w:r>
              <w:rPr>
                <w:b w:val="0"/>
                <w:lang w:eastAsia="en-US"/>
              </w:rPr>
              <w:t>Денежных средств и </w:t>
            </w:r>
            <w:proofErr w:type="spellStart"/>
            <w:proofErr w:type="gramStart"/>
            <w:r>
              <w:rPr>
                <w:b w:val="0"/>
                <w:lang w:eastAsia="en-US"/>
              </w:rPr>
              <w:t>краткосроч-ных</w:t>
            </w:r>
            <w:proofErr w:type="spellEnd"/>
            <w:proofErr w:type="gramEnd"/>
            <w:r>
              <w:rPr>
                <w:b w:val="0"/>
                <w:lang w:eastAsia="en-US"/>
              </w:rPr>
              <w:t xml:space="preserve"> финансовых вложений</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D0E88" w:rsidRDefault="00DD0E88">
            <w:pPr>
              <w:spacing w:line="276" w:lineRule="auto"/>
              <w:jc w:val="both"/>
              <w:rPr>
                <w:b w:val="0"/>
                <w:lang w:eastAsia="en-US"/>
              </w:rPr>
            </w:pPr>
            <w:r>
              <w:rPr>
                <w:b w:val="0"/>
                <w:lang w:eastAsia="en-US"/>
              </w:rPr>
              <w:t xml:space="preserve">+167 </w:t>
            </w:r>
            <w:proofErr w:type="spellStart"/>
            <w:r>
              <w:rPr>
                <w:b w:val="0"/>
                <w:lang w:eastAsia="en-US"/>
              </w:rPr>
              <w:t>х</w:t>
            </w:r>
            <w:proofErr w:type="spellEnd"/>
            <w:r>
              <w:rPr>
                <w:b w:val="0"/>
                <w:lang w:eastAsia="en-US"/>
              </w:rPr>
              <w:t xml:space="preserve"> 0,000045</w:t>
            </w:r>
          </w:p>
        </w:tc>
        <w:tc>
          <w:tcPr>
            <w:tcW w:w="1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D0E88" w:rsidRDefault="00DD0E88">
            <w:pPr>
              <w:spacing w:line="276" w:lineRule="auto"/>
              <w:jc w:val="both"/>
              <w:rPr>
                <w:b w:val="0"/>
                <w:lang w:eastAsia="en-US"/>
              </w:rPr>
            </w:pPr>
            <w:r>
              <w:rPr>
                <w:b w:val="0"/>
                <w:lang w:eastAsia="en-US"/>
              </w:rPr>
              <w:t>+0,008</w:t>
            </w:r>
          </w:p>
        </w:tc>
      </w:tr>
      <w:tr w:rsidR="00DD0E88" w:rsidTr="00DD0E88">
        <w:tc>
          <w:tcPr>
            <w:tcW w:w="6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D0E88" w:rsidRDefault="00DD0E88">
            <w:pPr>
              <w:spacing w:line="276" w:lineRule="auto"/>
              <w:jc w:val="both"/>
              <w:rPr>
                <w:b w:val="0"/>
                <w:lang w:eastAsia="en-US"/>
              </w:rPr>
            </w:pPr>
            <w:r>
              <w:rPr>
                <w:b w:val="0"/>
                <w:lang w:eastAsia="en-US"/>
              </w:rPr>
              <w:t>1.2</w:t>
            </w:r>
          </w:p>
        </w:tc>
        <w:tc>
          <w:tcPr>
            <w:tcW w:w="4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D0E88" w:rsidRDefault="00DD0E88">
            <w:pPr>
              <w:spacing w:line="276" w:lineRule="auto"/>
              <w:jc w:val="both"/>
              <w:rPr>
                <w:b w:val="0"/>
                <w:lang w:eastAsia="en-US"/>
              </w:rPr>
            </w:pPr>
            <w:r>
              <w:rPr>
                <w:b w:val="0"/>
                <w:lang w:eastAsia="en-US"/>
              </w:rPr>
              <w:t>Дебиторской задолженности и прочих активов</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D0E88" w:rsidRDefault="00DD0E88">
            <w:pPr>
              <w:spacing w:line="276" w:lineRule="auto"/>
              <w:jc w:val="both"/>
              <w:rPr>
                <w:b w:val="0"/>
                <w:lang w:eastAsia="en-US"/>
              </w:rPr>
            </w:pPr>
            <w:r>
              <w:rPr>
                <w:b w:val="0"/>
                <w:lang w:eastAsia="en-US"/>
              </w:rPr>
              <w:t xml:space="preserve">+3627 </w:t>
            </w:r>
            <w:proofErr w:type="spellStart"/>
            <w:r>
              <w:rPr>
                <w:b w:val="0"/>
                <w:lang w:eastAsia="en-US"/>
              </w:rPr>
              <w:t>х</w:t>
            </w:r>
            <w:proofErr w:type="spellEnd"/>
            <w:r>
              <w:rPr>
                <w:b w:val="0"/>
                <w:lang w:eastAsia="en-US"/>
              </w:rPr>
              <w:t xml:space="preserve"> 0,000045</w:t>
            </w:r>
          </w:p>
        </w:tc>
        <w:tc>
          <w:tcPr>
            <w:tcW w:w="1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D0E88" w:rsidRDefault="00DD0E88">
            <w:pPr>
              <w:spacing w:line="276" w:lineRule="auto"/>
              <w:jc w:val="both"/>
              <w:rPr>
                <w:b w:val="0"/>
                <w:lang w:eastAsia="en-US"/>
              </w:rPr>
            </w:pPr>
            <w:r>
              <w:rPr>
                <w:b w:val="0"/>
                <w:lang w:eastAsia="en-US"/>
              </w:rPr>
              <w:t>+0,163</w:t>
            </w:r>
          </w:p>
        </w:tc>
      </w:tr>
      <w:tr w:rsidR="00DD0E88" w:rsidTr="00DD0E88">
        <w:tc>
          <w:tcPr>
            <w:tcW w:w="6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D0E88" w:rsidRDefault="00DD0E88">
            <w:pPr>
              <w:spacing w:line="276" w:lineRule="auto"/>
              <w:jc w:val="both"/>
              <w:rPr>
                <w:b w:val="0"/>
                <w:lang w:eastAsia="en-US"/>
              </w:rPr>
            </w:pPr>
            <w:r>
              <w:rPr>
                <w:b w:val="0"/>
                <w:lang w:eastAsia="en-US"/>
              </w:rPr>
              <w:t>1.3</w:t>
            </w:r>
          </w:p>
        </w:tc>
        <w:tc>
          <w:tcPr>
            <w:tcW w:w="4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D0E88" w:rsidRDefault="00DD0E88">
            <w:pPr>
              <w:spacing w:line="276" w:lineRule="auto"/>
              <w:jc w:val="both"/>
              <w:rPr>
                <w:b w:val="0"/>
                <w:lang w:eastAsia="en-US"/>
              </w:rPr>
            </w:pPr>
            <w:r>
              <w:rPr>
                <w:b w:val="0"/>
                <w:lang w:eastAsia="en-US"/>
              </w:rPr>
              <w:t>Товарно-материальных запасов</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D0E88" w:rsidRDefault="00DD0E88">
            <w:pPr>
              <w:spacing w:line="276" w:lineRule="auto"/>
              <w:jc w:val="both"/>
              <w:rPr>
                <w:b w:val="0"/>
                <w:lang w:eastAsia="en-US"/>
              </w:rPr>
            </w:pPr>
            <w:r>
              <w:rPr>
                <w:b w:val="0"/>
                <w:lang w:eastAsia="en-US"/>
              </w:rPr>
              <w:t xml:space="preserve">+619 </w:t>
            </w:r>
            <w:proofErr w:type="spellStart"/>
            <w:r>
              <w:rPr>
                <w:b w:val="0"/>
                <w:lang w:eastAsia="en-US"/>
              </w:rPr>
              <w:t>х</w:t>
            </w:r>
            <w:proofErr w:type="spellEnd"/>
            <w:r>
              <w:rPr>
                <w:b w:val="0"/>
                <w:lang w:eastAsia="en-US"/>
              </w:rPr>
              <w:t xml:space="preserve"> 0,000045</w:t>
            </w:r>
          </w:p>
        </w:tc>
        <w:tc>
          <w:tcPr>
            <w:tcW w:w="1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D0E88" w:rsidRDefault="00DD0E88">
            <w:pPr>
              <w:spacing w:line="276" w:lineRule="auto"/>
              <w:jc w:val="both"/>
              <w:rPr>
                <w:b w:val="0"/>
                <w:lang w:eastAsia="en-US"/>
              </w:rPr>
            </w:pPr>
            <w:r>
              <w:rPr>
                <w:b w:val="0"/>
                <w:lang w:eastAsia="en-US"/>
              </w:rPr>
              <w:t>+0,028</w:t>
            </w:r>
          </w:p>
        </w:tc>
      </w:tr>
      <w:tr w:rsidR="00DD0E88" w:rsidTr="00DD0E88">
        <w:tc>
          <w:tcPr>
            <w:tcW w:w="6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D0E88" w:rsidRDefault="00DD0E88">
            <w:pPr>
              <w:spacing w:line="276" w:lineRule="auto"/>
              <w:jc w:val="both"/>
              <w:rPr>
                <w:b w:val="0"/>
                <w:lang w:eastAsia="en-US"/>
              </w:rPr>
            </w:pPr>
            <w:r>
              <w:rPr>
                <w:b w:val="0"/>
                <w:lang w:eastAsia="en-US"/>
              </w:rPr>
              <w:t>2</w:t>
            </w:r>
          </w:p>
        </w:tc>
        <w:tc>
          <w:tcPr>
            <w:tcW w:w="4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D0E88" w:rsidRDefault="00DD0E88">
            <w:pPr>
              <w:spacing w:line="276" w:lineRule="auto"/>
              <w:jc w:val="both"/>
              <w:rPr>
                <w:b w:val="0"/>
                <w:lang w:eastAsia="en-US"/>
              </w:rPr>
            </w:pPr>
            <w:r>
              <w:rPr>
                <w:b w:val="0"/>
                <w:lang w:eastAsia="en-US"/>
              </w:rPr>
              <w:t>Изменение </w:t>
            </w:r>
            <w:proofErr w:type="gramStart"/>
            <w:r>
              <w:rPr>
                <w:b w:val="0"/>
                <w:lang w:eastAsia="en-US"/>
              </w:rPr>
              <w:t>краткосрочных</w:t>
            </w:r>
            <w:proofErr w:type="gramEnd"/>
            <w:r>
              <w:rPr>
                <w:b w:val="0"/>
                <w:lang w:eastAsia="en-US"/>
              </w:rPr>
              <w:t> </w:t>
            </w:r>
            <w:proofErr w:type="spellStart"/>
            <w:r>
              <w:rPr>
                <w:b w:val="0"/>
                <w:lang w:eastAsia="en-US"/>
              </w:rPr>
              <w:t>обя-зательств</w:t>
            </w:r>
            <w:proofErr w:type="spellEnd"/>
            <w:r>
              <w:rPr>
                <w:b w:val="0"/>
                <w:lang w:eastAsia="en-US"/>
              </w:rPr>
              <w:t>, в том числе:</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D0E88" w:rsidRDefault="00DD0E88">
            <w:pPr>
              <w:spacing w:line="276" w:lineRule="auto"/>
              <w:jc w:val="both"/>
              <w:rPr>
                <w:b w:val="0"/>
                <w:lang w:eastAsia="en-US"/>
              </w:rPr>
            </w:pPr>
            <w:r>
              <w:rPr>
                <w:b w:val="0"/>
                <w:lang w:eastAsia="en-US"/>
              </w:rPr>
              <w:t>0,84 - 1,05</w:t>
            </w:r>
          </w:p>
        </w:tc>
        <w:tc>
          <w:tcPr>
            <w:tcW w:w="1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D0E88" w:rsidRDefault="00DD0E88">
            <w:pPr>
              <w:spacing w:line="276" w:lineRule="auto"/>
              <w:jc w:val="both"/>
              <w:rPr>
                <w:b w:val="0"/>
                <w:lang w:eastAsia="en-US"/>
              </w:rPr>
            </w:pPr>
            <w:r>
              <w:rPr>
                <w:b w:val="0"/>
                <w:lang w:eastAsia="en-US"/>
              </w:rPr>
              <w:t>-0,21</w:t>
            </w:r>
          </w:p>
        </w:tc>
      </w:tr>
      <w:tr w:rsidR="00DD0E88" w:rsidTr="00DD0E88">
        <w:tc>
          <w:tcPr>
            <w:tcW w:w="6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D0E88" w:rsidRDefault="00DD0E88">
            <w:pPr>
              <w:spacing w:line="276" w:lineRule="auto"/>
              <w:jc w:val="both"/>
              <w:rPr>
                <w:b w:val="0"/>
                <w:lang w:eastAsia="en-US"/>
              </w:rPr>
            </w:pPr>
            <w:r>
              <w:rPr>
                <w:b w:val="0"/>
                <w:lang w:eastAsia="en-US"/>
              </w:rPr>
              <w:t>2.1</w:t>
            </w:r>
          </w:p>
        </w:tc>
        <w:tc>
          <w:tcPr>
            <w:tcW w:w="4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D0E88" w:rsidRDefault="00DD0E88">
            <w:pPr>
              <w:spacing w:line="276" w:lineRule="auto"/>
              <w:jc w:val="both"/>
              <w:rPr>
                <w:b w:val="0"/>
                <w:lang w:eastAsia="en-US"/>
              </w:rPr>
            </w:pPr>
            <w:r>
              <w:rPr>
                <w:b w:val="0"/>
                <w:lang w:eastAsia="en-US"/>
              </w:rPr>
              <w:t>Краткосрочных кредитов и займов</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D0E88" w:rsidRDefault="00DD0E88">
            <w:pPr>
              <w:spacing w:line="276" w:lineRule="auto"/>
              <w:jc w:val="both"/>
              <w:rPr>
                <w:b w:val="0"/>
                <w:lang w:eastAsia="en-US"/>
              </w:rPr>
            </w:pPr>
            <w:r>
              <w:rPr>
                <w:b w:val="0"/>
                <w:lang w:eastAsia="en-US"/>
              </w:rPr>
              <w:t xml:space="preserve">-1827 </w:t>
            </w:r>
            <w:proofErr w:type="spellStart"/>
            <w:r>
              <w:rPr>
                <w:b w:val="0"/>
                <w:lang w:eastAsia="en-US"/>
              </w:rPr>
              <w:t>х</w:t>
            </w:r>
            <w:proofErr w:type="spellEnd"/>
            <w:r>
              <w:rPr>
                <w:b w:val="0"/>
                <w:lang w:eastAsia="en-US"/>
              </w:rPr>
              <w:t xml:space="preserve"> (-0,000046)</w:t>
            </w:r>
          </w:p>
        </w:tc>
        <w:tc>
          <w:tcPr>
            <w:tcW w:w="1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D0E88" w:rsidRDefault="00DD0E88">
            <w:pPr>
              <w:spacing w:line="276" w:lineRule="auto"/>
              <w:jc w:val="both"/>
              <w:rPr>
                <w:b w:val="0"/>
                <w:lang w:eastAsia="en-US"/>
              </w:rPr>
            </w:pPr>
            <w:r>
              <w:rPr>
                <w:b w:val="0"/>
                <w:lang w:eastAsia="en-US"/>
              </w:rPr>
              <w:t>+0,087</w:t>
            </w:r>
          </w:p>
        </w:tc>
      </w:tr>
      <w:tr w:rsidR="00DD0E88" w:rsidTr="00DD0E88">
        <w:tc>
          <w:tcPr>
            <w:tcW w:w="6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D0E88" w:rsidRDefault="00DD0E88">
            <w:pPr>
              <w:spacing w:line="276" w:lineRule="auto"/>
              <w:jc w:val="both"/>
              <w:rPr>
                <w:b w:val="0"/>
                <w:lang w:eastAsia="en-US"/>
              </w:rPr>
            </w:pPr>
            <w:r>
              <w:rPr>
                <w:b w:val="0"/>
                <w:lang w:eastAsia="en-US"/>
              </w:rPr>
              <w:t>2.2</w:t>
            </w:r>
          </w:p>
        </w:tc>
        <w:tc>
          <w:tcPr>
            <w:tcW w:w="4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D0E88" w:rsidRDefault="00DD0E88">
            <w:pPr>
              <w:spacing w:line="276" w:lineRule="auto"/>
              <w:jc w:val="both"/>
              <w:rPr>
                <w:b w:val="0"/>
                <w:lang w:eastAsia="en-US"/>
              </w:rPr>
            </w:pPr>
            <w:r>
              <w:rPr>
                <w:b w:val="0"/>
                <w:lang w:eastAsia="en-US"/>
              </w:rPr>
              <w:t>Кредиторской задолженности</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D0E88" w:rsidRDefault="00DD0E88">
            <w:pPr>
              <w:spacing w:line="276" w:lineRule="auto"/>
              <w:jc w:val="both"/>
              <w:rPr>
                <w:b w:val="0"/>
                <w:lang w:eastAsia="en-US"/>
              </w:rPr>
            </w:pPr>
            <w:r>
              <w:rPr>
                <w:b w:val="0"/>
                <w:lang w:eastAsia="en-US"/>
              </w:rPr>
              <w:t xml:space="preserve">+6369 </w:t>
            </w:r>
            <w:proofErr w:type="spellStart"/>
            <w:r>
              <w:rPr>
                <w:b w:val="0"/>
                <w:lang w:eastAsia="en-US"/>
              </w:rPr>
              <w:t>х</w:t>
            </w:r>
            <w:proofErr w:type="spellEnd"/>
            <w:r>
              <w:rPr>
                <w:b w:val="0"/>
                <w:lang w:eastAsia="en-US"/>
              </w:rPr>
              <w:t xml:space="preserve"> (-0,000046)</w:t>
            </w:r>
          </w:p>
        </w:tc>
        <w:tc>
          <w:tcPr>
            <w:tcW w:w="1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D0E88" w:rsidRDefault="00DD0E88">
            <w:pPr>
              <w:spacing w:line="276" w:lineRule="auto"/>
              <w:jc w:val="both"/>
              <w:rPr>
                <w:b w:val="0"/>
                <w:lang w:eastAsia="en-US"/>
              </w:rPr>
            </w:pPr>
            <w:r>
              <w:rPr>
                <w:b w:val="0"/>
                <w:lang w:eastAsia="en-US"/>
              </w:rPr>
              <w:t>-0,293</w:t>
            </w:r>
          </w:p>
        </w:tc>
      </w:tr>
      <w:tr w:rsidR="00DD0E88" w:rsidTr="00DD0E88">
        <w:tc>
          <w:tcPr>
            <w:tcW w:w="6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D0E88" w:rsidRDefault="00DD0E88">
            <w:pPr>
              <w:spacing w:line="276" w:lineRule="auto"/>
              <w:jc w:val="both"/>
              <w:rPr>
                <w:b w:val="0"/>
                <w:lang w:eastAsia="en-US"/>
              </w:rPr>
            </w:pPr>
            <w:r>
              <w:rPr>
                <w:b w:val="0"/>
                <w:lang w:eastAsia="en-US"/>
              </w:rPr>
              <w:t>2.3</w:t>
            </w:r>
          </w:p>
        </w:tc>
        <w:tc>
          <w:tcPr>
            <w:tcW w:w="4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D0E88" w:rsidRDefault="00DD0E88">
            <w:pPr>
              <w:spacing w:line="276" w:lineRule="auto"/>
              <w:jc w:val="both"/>
              <w:rPr>
                <w:b w:val="0"/>
                <w:lang w:eastAsia="en-US"/>
              </w:rPr>
            </w:pPr>
            <w:r>
              <w:rPr>
                <w:b w:val="0"/>
                <w:lang w:eastAsia="en-US"/>
              </w:rPr>
              <w:t>Прочих текущих обязательств</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D0E88" w:rsidRDefault="00DD0E88">
            <w:pPr>
              <w:spacing w:line="276" w:lineRule="auto"/>
              <w:jc w:val="both"/>
              <w:rPr>
                <w:b w:val="0"/>
                <w:lang w:eastAsia="en-US"/>
              </w:rPr>
            </w:pPr>
            <w:r>
              <w:rPr>
                <w:b w:val="0"/>
                <w:lang w:eastAsia="en-US"/>
              </w:rPr>
              <w:t>–</w:t>
            </w:r>
          </w:p>
        </w:tc>
        <w:tc>
          <w:tcPr>
            <w:tcW w:w="19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D0E88" w:rsidRDefault="00DD0E88">
            <w:pPr>
              <w:spacing w:line="276" w:lineRule="auto"/>
              <w:jc w:val="both"/>
              <w:rPr>
                <w:b w:val="0"/>
                <w:lang w:eastAsia="en-US"/>
              </w:rPr>
            </w:pPr>
            <w:r>
              <w:rPr>
                <w:b w:val="0"/>
                <w:lang w:eastAsia="en-US"/>
              </w:rPr>
              <w:t>–</w:t>
            </w:r>
          </w:p>
        </w:tc>
      </w:tr>
    </w:tbl>
    <w:p w:rsidR="00DD0E88" w:rsidRDefault="00DD0E88" w:rsidP="00DD0E88">
      <w:pPr>
        <w:spacing w:line="360" w:lineRule="auto"/>
        <w:ind w:firstLine="902"/>
        <w:jc w:val="both"/>
        <w:rPr>
          <w:b w:val="0"/>
          <w:sz w:val="28"/>
          <w:szCs w:val="28"/>
        </w:rPr>
      </w:pPr>
    </w:p>
    <w:p w:rsidR="00DD0E88" w:rsidRDefault="00DD0E88" w:rsidP="00DD0E88">
      <w:pPr>
        <w:pStyle w:val="25"/>
        <w:spacing w:after="0" w:line="360" w:lineRule="auto"/>
        <w:ind w:left="0" w:firstLine="709"/>
        <w:jc w:val="both"/>
        <w:rPr>
          <w:sz w:val="28"/>
          <w:szCs w:val="28"/>
        </w:rPr>
      </w:pPr>
      <w:r>
        <w:rPr>
          <w:sz w:val="28"/>
          <w:szCs w:val="28"/>
        </w:rPr>
        <w:t xml:space="preserve">Из приведенных расчетов видно, что значительное положительное влияние на коэффициент общего покрытия (текущей ликвидности) оказал  рост дебиторской задолженности более чем на треть. </w:t>
      </w:r>
    </w:p>
    <w:p w:rsidR="00DD0E88" w:rsidRDefault="00DD0E88" w:rsidP="00DD0E88">
      <w:pPr>
        <w:pStyle w:val="25"/>
        <w:spacing w:after="0" w:line="360" w:lineRule="auto"/>
        <w:ind w:left="0" w:firstLine="709"/>
        <w:jc w:val="both"/>
        <w:rPr>
          <w:sz w:val="28"/>
          <w:szCs w:val="28"/>
        </w:rPr>
      </w:pPr>
      <w:r>
        <w:rPr>
          <w:sz w:val="28"/>
          <w:szCs w:val="28"/>
        </w:rPr>
        <w:t>Также значительное положительное влияние на изменение коэффициента текущей ликвидности оказало снижение кредитов и займов организации.</w:t>
      </w:r>
    </w:p>
    <w:p w:rsidR="00DD0E88" w:rsidRDefault="00DD0E88" w:rsidP="00DD0E88">
      <w:pPr>
        <w:pStyle w:val="25"/>
        <w:spacing w:after="0" w:line="360" w:lineRule="auto"/>
        <w:ind w:left="0" w:firstLine="709"/>
        <w:jc w:val="both"/>
        <w:rPr>
          <w:sz w:val="28"/>
          <w:szCs w:val="28"/>
        </w:rPr>
      </w:pPr>
      <w:r>
        <w:rPr>
          <w:sz w:val="28"/>
          <w:szCs w:val="28"/>
        </w:rPr>
        <w:t>Рост кредиторской задолженности практически в 2 раза привел к снижению коэффициента текущей ликвидности.</w:t>
      </w:r>
    </w:p>
    <w:p w:rsidR="00DD0E88" w:rsidRDefault="00DD0E88" w:rsidP="00DD0E88">
      <w:pPr>
        <w:pStyle w:val="14"/>
        <w:widowControl/>
        <w:spacing w:line="360" w:lineRule="auto"/>
        <w:ind w:firstLine="709"/>
        <w:rPr>
          <w:szCs w:val="28"/>
        </w:rPr>
      </w:pPr>
      <w:r>
        <w:rPr>
          <w:szCs w:val="28"/>
        </w:rPr>
        <w:t xml:space="preserve">Таким образом, было подробно рассмотрено из важнейших показателей финансовой деятельности организации– </w:t>
      </w:r>
      <w:proofErr w:type="gramStart"/>
      <w:r>
        <w:rPr>
          <w:szCs w:val="28"/>
        </w:rPr>
        <w:t>пл</w:t>
      </w:r>
      <w:proofErr w:type="gramEnd"/>
      <w:r>
        <w:rPr>
          <w:szCs w:val="28"/>
        </w:rPr>
        <w:t xml:space="preserve">атежеспособность, которая зависит от ликвидности баланса. </w:t>
      </w:r>
    </w:p>
    <w:p w:rsidR="00DD0E88" w:rsidRDefault="00DD0E88" w:rsidP="00DD0E88">
      <w:pPr>
        <w:pStyle w:val="14"/>
        <w:widowControl/>
        <w:spacing w:line="360" w:lineRule="auto"/>
        <w:ind w:firstLine="709"/>
        <w:rPr>
          <w:szCs w:val="28"/>
        </w:rPr>
      </w:pPr>
    </w:p>
    <w:p w:rsidR="00DD0E88" w:rsidRDefault="00DD0E88" w:rsidP="00DD0E88">
      <w:pPr>
        <w:pStyle w:val="2"/>
        <w:spacing w:before="0" w:after="0" w:line="360" w:lineRule="auto"/>
        <w:ind w:firstLine="709"/>
        <w:jc w:val="both"/>
        <w:rPr>
          <w:rFonts w:ascii="Times New Roman" w:hAnsi="Times New Roman" w:cs="Times New Roman"/>
          <w:b w:val="0"/>
          <w:i w:val="0"/>
        </w:rPr>
      </w:pPr>
      <w:bookmarkStart w:id="22" w:name="_Toc195866682"/>
      <w:bookmarkStart w:id="23" w:name="_Toc162007988"/>
      <w:bookmarkStart w:id="24" w:name="_Toc157334277"/>
      <w:r>
        <w:rPr>
          <w:rFonts w:ascii="Times New Roman" w:hAnsi="Times New Roman" w:cs="Times New Roman"/>
          <w:b w:val="0"/>
          <w:i w:val="0"/>
        </w:rPr>
        <w:t>3.1.2 Оценка критериев несостоятельности организации</w:t>
      </w:r>
      <w:bookmarkEnd w:id="22"/>
      <w:bookmarkEnd w:id="23"/>
      <w:bookmarkEnd w:id="24"/>
    </w:p>
    <w:p w:rsidR="00DD0E88" w:rsidRDefault="00DD0E88" w:rsidP="00DD0E88">
      <w:pPr>
        <w:pStyle w:val="23"/>
        <w:spacing w:after="0" w:line="360" w:lineRule="auto"/>
        <w:jc w:val="both"/>
      </w:pPr>
      <w:r>
        <w:t xml:space="preserve">         </w:t>
      </w:r>
      <w:r>
        <w:rPr>
          <w:sz w:val="28"/>
          <w:szCs w:val="28"/>
        </w:rPr>
        <w:t xml:space="preserve">Критерии несостоятельности рассматриваются применительно к распоряжению федерального управления по делам несостоятельности от 12 августа </w:t>
      </w:r>
      <w:smartTag w:uri="urn:schemas-microsoft-com:office:smarttags" w:element="metricconverter">
        <w:smartTagPr>
          <w:attr w:name="ProductID" w:val="1994 г"/>
        </w:smartTagPr>
        <w:r>
          <w:rPr>
            <w:sz w:val="28"/>
            <w:szCs w:val="28"/>
          </w:rPr>
          <w:t>1994 г</w:t>
        </w:r>
      </w:smartTag>
      <w:r>
        <w:rPr>
          <w:sz w:val="28"/>
          <w:szCs w:val="28"/>
        </w:rPr>
        <w:t>. № 31р.</w:t>
      </w:r>
    </w:p>
    <w:p w:rsidR="00DD0E88" w:rsidRDefault="00DD0E88" w:rsidP="00DD0E88">
      <w:pPr>
        <w:suppressAutoHyphens/>
        <w:spacing w:line="360" w:lineRule="auto"/>
        <w:ind w:firstLine="709"/>
        <w:jc w:val="both"/>
        <w:rPr>
          <w:rFonts w:ascii="Times New Roman CYR" w:hAnsi="Times New Roman CYR"/>
          <w:b w:val="0"/>
          <w:sz w:val="28"/>
          <w:szCs w:val="28"/>
        </w:rPr>
      </w:pPr>
      <w:r>
        <w:rPr>
          <w:rFonts w:ascii="Times New Roman CYR" w:hAnsi="Times New Roman CYR"/>
          <w:b w:val="0"/>
          <w:sz w:val="28"/>
          <w:szCs w:val="28"/>
        </w:rPr>
        <w:t xml:space="preserve">Для изучения и разработки возможных путей развития организации в рыночных условиях экономики необходимо финансовое прогнозирование. </w:t>
      </w:r>
      <w:r>
        <w:rPr>
          <w:rFonts w:ascii="Times New Roman CYR" w:hAnsi="Times New Roman CYR"/>
          <w:b w:val="0"/>
          <w:sz w:val="28"/>
          <w:szCs w:val="28"/>
        </w:rPr>
        <w:lastRenderedPageBreak/>
        <w:t xml:space="preserve">Основные его задачи – установить объем финансовых ресурсов в предстоящем периоде, источники их формирования и  пути наиболее  эффективного использования. </w:t>
      </w:r>
    </w:p>
    <w:p w:rsidR="00DD0E88" w:rsidRDefault="00DD0E88" w:rsidP="00DD0E88">
      <w:pPr>
        <w:suppressAutoHyphens/>
        <w:spacing w:line="360" w:lineRule="auto"/>
        <w:ind w:firstLine="709"/>
        <w:jc w:val="both"/>
        <w:rPr>
          <w:rFonts w:ascii="Times New Roman CYR" w:hAnsi="Times New Roman CYR"/>
          <w:b w:val="0"/>
          <w:sz w:val="28"/>
          <w:szCs w:val="28"/>
        </w:rPr>
      </w:pPr>
      <w:r>
        <w:rPr>
          <w:rFonts w:ascii="Times New Roman CYR" w:hAnsi="Times New Roman CYR"/>
          <w:b w:val="0"/>
          <w:sz w:val="28"/>
          <w:szCs w:val="28"/>
        </w:rPr>
        <w:t xml:space="preserve">Разработка прогноза дает возможность ответить на важный вопрос: что ожидает организацию в обозримом будущем – укрепление или утрата платежеспособности (банкротство). </w:t>
      </w:r>
    </w:p>
    <w:p w:rsidR="00DD0E88" w:rsidRDefault="00DD0E88" w:rsidP="00DD0E88">
      <w:pPr>
        <w:suppressAutoHyphens/>
        <w:spacing w:line="360" w:lineRule="auto"/>
        <w:ind w:firstLine="709"/>
        <w:jc w:val="both"/>
        <w:rPr>
          <w:rFonts w:ascii="Times New Roman CYR" w:hAnsi="Times New Roman CYR"/>
          <w:b w:val="0"/>
          <w:sz w:val="28"/>
          <w:szCs w:val="28"/>
        </w:rPr>
      </w:pPr>
      <w:r>
        <w:rPr>
          <w:rFonts w:ascii="Times New Roman CYR" w:hAnsi="Times New Roman CYR"/>
          <w:b w:val="0"/>
          <w:sz w:val="28"/>
          <w:szCs w:val="28"/>
        </w:rPr>
        <w:t>В мировой практике для прогнозирования устойчивости организации, выбора его финансовой стратегии, а также определения риска банкротства используются   различные экономико-математические методы.</w:t>
      </w:r>
    </w:p>
    <w:p w:rsidR="00DD0E88" w:rsidRDefault="00DD0E88" w:rsidP="00DD0E88">
      <w:pPr>
        <w:suppressAutoHyphens/>
        <w:spacing w:line="360" w:lineRule="auto"/>
        <w:ind w:firstLine="709"/>
        <w:jc w:val="both"/>
        <w:rPr>
          <w:rFonts w:ascii="Times New Roman CYR" w:hAnsi="Times New Roman CYR"/>
          <w:b w:val="0"/>
          <w:sz w:val="28"/>
          <w:szCs w:val="28"/>
        </w:rPr>
      </w:pPr>
      <w:r>
        <w:rPr>
          <w:rFonts w:ascii="Times New Roman CYR" w:hAnsi="Times New Roman CYR"/>
          <w:b w:val="0"/>
          <w:sz w:val="28"/>
          <w:szCs w:val="28"/>
        </w:rPr>
        <w:t xml:space="preserve">В развитых странах широко используется пятифакторная модель Альтмана. В нашей стране для прогнозирования возможного банкротства организаций предусматривается  двухфакторная система. Основной целью проведения такой оценки является  обоснование решения о признания структуры баланса организации неудовлетворительной, а саму организацию– </w:t>
      </w:r>
      <w:proofErr w:type="gramStart"/>
      <w:r>
        <w:rPr>
          <w:rFonts w:ascii="Times New Roman CYR" w:hAnsi="Times New Roman CYR"/>
          <w:b w:val="0"/>
          <w:sz w:val="28"/>
          <w:szCs w:val="28"/>
        </w:rPr>
        <w:t>не</w:t>
      </w:r>
      <w:proofErr w:type="gramEnd"/>
      <w:r>
        <w:rPr>
          <w:rFonts w:ascii="Times New Roman CYR" w:hAnsi="Times New Roman CYR"/>
          <w:b w:val="0"/>
          <w:sz w:val="28"/>
          <w:szCs w:val="28"/>
        </w:rPr>
        <w:t>платежеспособной.</w:t>
      </w:r>
    </w:p>
    <w:p w:rsidR="00DD0E88" w:rsidRDefault="00DD0E88" w:rsidP="00DD0E88">
      <w:pPr>
        <w:suppressAutoHyphens/>
        <w:spacing w:line="360" w:lineRule="auto"/>
        <w:ind w:firstLine="709"/>
        <w:jc w:val="both"/>
        <w:rPr>
          <w:rFonts w:ascii="Times New Roman CYR" w:hAnsi="Times New Roman CYR"/>
          <w:b w:val="0"/>
          <w:sz w:val="28"/>
          <w:szCs w:val="28"/>
        </w:rPr>
      </w:pPr>
      <w:r>
        <w:rPr>
          <w:rFonts w:ascii="Times New Roman CYR" w:hAnsi="Times New Roman CYR"/>
          <w:b w:val="0"/>
          <w:sz w:val="28"/>
          <w:szCs w:val="28"/>
        </w:rPr>
        <w:t xml:space="preserve">Неудовлетворительная структура баланса характеризуется таким состоянием имущества и долговых прав организации-должника, при котором в связи с недостаточной степенью ликвидности его активов не может быть обеспечено своевременное выполнение обязательств перед банками, поставщиками и кредиторами.  </w:t>
      </w:r>
      <w:r>
        <w:rPr>
          <w:b w:val="0"/>
          <w:color w:val="000000"/>
          <w:sz w:val="28"/>
          <w:szCs w:val="28"/>
        </w:rPr>
        <w:t>[27, с.384].</w:t>
      </w:r>
    </w:p>
    <w:p w:rsidR="00DD0E88" w:rsidRDefault="00DD0E88" w:rsidP="00DD0E88">
      <w:pPr>
        <w:suppressAutoHyphens/>
        <w:spacing w:line="360" w:lineRule="auto"/>
        <w:ind w:firstLine="709"/>
        <w:jc w:val="both"/>
        <w:rPr>
          <w:rFonts w:ascii="Times New Roman CYR" w:hAnsi="Times New Roman CYR"/>
          <w:b w:val="0"/>
          <w:sz w:val="28"/>
          <w:szCs w:val="28"/>
        </w:rPr>
      </w:pPr>
      <w:r>
        <w:rPr>
          <w:rFonts w:ascii="Times New Roman CYR" w:hAnsi="Times New Roman CYR"/>
          <w:b w:val="0"/>
          <w:sz w:val="28"/>
          <w:szCs w:val="28"/>
        </w:rPr>
        <w:t>В соответствии с принятой методикой, оценка и оценка степени удовлетворительности структуры баланса организации, проводится на основе следующих показателей:</w:t>
      </w:r>
    </w:p>
    <w:p w:rsidR="00DD0E88" w:rsidRDefault="00DD0E88" w:rsidP="00DD0E88">
      <w:pPr>
        <w:suppressAutoHyphens/>
        <w:overflowPunct w:val="0"/>
        <w:autoSpaceDE w:val="0"/>
        <w:autoSpaceDN w:val="0"/>
        <w:adjustRightInd w:val="0"/>
        <w:spacing w:line="360" w:lineRule="auto"/>
        <w:ind w:firstLine="720"/>
        <w:jc w:val="both"/>
        <w:textAlignment w:val="baseline"/>
        <w:rPr>
          <w:rFonts w:ascii="Times New Roman CYR" w:hAnsi="Times New Roman CYR"/>
          <w:b w:val="0"/>
          <w:sz w:val="28"/>
          <w:szCs w:val="28"/>
        </w:rPr>
      </w:pPr>
      <w:r>
        <w:rPr>
          <w:rFonts w:ascii="Times New Roman CYR" w:hAnsi="Times New Roman CYR"/>
          <w:b w:val="0"/>
          <w:sz w:val="28"/>
          <w:szCs w:val="28"/>
        </w:rPr>
        <w:t>– коэффициент текущей ликвидности (покрытия);</w:t>
      </w:r>
    </w:p>
    <w:p w:rsidR="00DD0E88" w:rsidRDefault="00DD0E88" w:rsidP="00DD0E88">
      <w:pPr>
        <w:suppressAutoHyphens/>
        <w:overflowPunct w:val="0"/>
        <w:autoSpaceDE w:val="0"/>
        <w:autoSpaceDN w:val="0"/>
        <w:adjustRightInd w:val="0"/>
        <w:spacing w:line="360" w:lineRule="auto"/>
        <w:ind w:firstLine="720"/>
        <w:jc w:val="both"/>
        <w:textAlignment w:val="baseline"/>
        <w:rPr>
          <w:rFonts w:ascii="Times New Roman CYR" w:hAnsi="Times New Roman CYR"/>
          <w:b w:val="0"/>
          <w:sz w:val="28"/>
          <w:szCs w:val="28"/>
        </w:rPr>
      </w:pPr>
      <w:r>
        <w:rPr>
          <w:rFonts w:ascii="Times New Roman CYR" w:hAnsi="Times New Roman CYR"/>
          <w:b w:val="0"/>
          <w:sz w:val="28"/>
          <w:szCs w:val="28"/>
        </w:rPr>
        <w:t>– коэффициент обеспеченности собственными средствами.</w:t>
      </w:r>
    </w:p>
    <w:p w:rsidR="00DD0E88" w:rsidRDefault="00DD0E88" w:rsidP="00DD0E88">
      <w:pPr>
        <w:suppressAutoHyphens/>
        <w:spacing w:line="360" w:lineRule="auto"/>
        <w:ind w:firstLine="709"/>
        <w:jc w:val="both"/>
        <w:rPr>
          <w:rFonts w:ascii="Times New Roman CYR" w:hAnsi="Times New Roman CYR"/>
          <w:b w:val="0"/>
          <w:sz w:val="28"/>
          <w:szCs w:val="28"/>
        </w:rPr>
      </w:pPr>
      <w:r>
        <w:rPr>
          <w:rFonts w:ascii="Times New Roman CYR" w:hAnsi="Times New Roman CYR"/>
          <w:b w:val="0"/>
          <w:sz w:val="28"/>
          <w:szCs w:val="28"/>
        </w:rPr>
        <w:t>Если коэффициент текущей ликвидности больше или равен 2, а коэффициент обеспеченности собственными средствами больше или равен 0,1, рассчитывается коэффициент утраты платежеспособности за период, равный 3 месяцам.</w:t>
      </w:r>
    </w:p>
    <w:p w:rsidR="00DD0E88" w:rsidRDefault="00DD0E88" w:rsidP="00DD0E88">
      <w:pPr>
        <w:suppressAutoHyphens/>
        <w:spacing w:line="360" w:lineRule="auto"/>
        <w:ind w:firstLine="709"/>
        <w:jc w:val="both"/>
        <w:rPr>
          <w:rFonts w:ascii="Times New Roman CYR" w:hAnsi="Times New Roman CYR"/>
          <w:b w:val="0"/>
          <w:sz w:val="28"/>
          <w:szCs w:val="28"/>
        </w:rPr>
      </w:pPr>
    </w:p>
    <w:p w:rsidR="00DD0E88" w:rsidRDefault="00DD0E88" w:rsidP="00DD0E88">
      <w:pPr>
        <w:suppressAutoHyphens/>
        <w:spacing w:line="360" w:lineRule="auto"/>
        <w:ind w:firstLine="2880"/>
        <w:jc w:val="both"/>
        <w:rPr>
          <w:rFonts w:ascii="Times New Roman CYR" w:hAnsi="Times New Roman CYR"/>
          <w:b w:val="0"/>
          <w:sz w:val="28"/>
          <w:szCs w:val="28"/>
        </w:rPr>
      </w:pPr>
      <w:proofErr w:type="spellStart"/>
      <w:r>
        <w:rPr>
          <w:rFonts w:ascii="Times New Roman CYR" w:hAnsi="Times New Roman CYR"/>
          <w:b w:val="0"/>
          <w:sz w:val="28"/>
          <w:szCs w:val="28"/>
        </w:rPr>
        <w:lastRenderedPageBreak/>
        <w:t>Ку=</w:t>
      </w:r>
      <w:proofErr w:type="spellEnd"/>
      <w:r>
        <w:rPr>
          <w:rFonts w:ascii="Times New Roman CYR" w:hAnsi="Times New Roman CYR"/>
          <w:b w:val="0"/>
          <w:sz w:val="28"/>
          <w:szCs w:val="28"/>
        </w:rPr>
        <w:t xml:space="preserve"> (Кп1 + 3/</w:t>
      </w:r>
      <w:proofErr w:type="gramStart"/>
      <w:r>
        <w:rPr>
          <w:rFonts w:ascii="Times New Roman CYR" w:hAnsi="Times New Roman CYR"/>
          <w:b w:val="0"/>
          <w:sz w:val="28"/>
          <w:szCs w:val="28"/>
        </w:rPr>
        <w:t>Т(</w:t>
      </w:r>
      <w:proofErr w:type="gramEnd"/>
      <w:r>
        <w:rPr>
          <w:rFonts w:ascii="Times New Roman CYR" w:hAnsi="Times New Roman CYR"/>
          <w:b w:val="0"/>
          <w:sz w:val="28"/>
          <w:szCs w:val="28"/>
        </w:rPr>
        <w:t>Кп1-Кп0)) / 2,                                (17)</w:t>
      </w:r>
    </w:p>
    <w:p w:rsidR="00DD0E88" w:rsidRDefault="00DD0E88" w:rsidP="00DD0E88">
      <w:pPr>
        <w:suppressAutoHyphens/>
        <w:spacing w:line="360" w:lineRule="auto"/>
        <w:jc w:val="both"/>
        <w:rPr>
          <w:rFonts w:ascii="Times New Roman CYR" w:hAnsi="Times New Roman CYR"/>
          <w:b w:val="0"/>
          <w:sz w:val="28"/>
          <w:szCs w:val="28"/>
        </w:rPr>
      </w:pPr>
      <w:r>
        <w:rPr>
          <w:rFonts w:ascii="Times New Roman CYR" w:hAnsi="Times New Roman CYR"/>
          <w:b w:val="0"/>
          <w:sz w:val="28"/>
          <w:szCs w:val="28"/>
        </w:rPr>
        <w:t xml:space="preserve">         где Кп</w:t>
      </w:r>
      <w:proofErr w:type="gramStart"/>
      <w:r>
        <w:rPr>
          <w:rFonts w:ascii="Times New Roman CYR" w:hAnsi="Times New Roman CYR"/>
          <w:b w:val="0"/>
          <w:sz w:val="28"/>
          <w:szCs w:val="28"/>
        </w:rPr>
        <w:t>1</w:t>
      </w:r>
      <w:proofErr w:type="gramEnd"/>
      <w:r>
        <w:rPr>
          <w:rFonts w:ascii="Times New Roman CYR" w:hAnsi="Times New Roman CYR"/>
          <w:b w:val="0"/>
          <w:sz w:val="28"/>
          <w:szCs w:val="28"/>
        </w:rPr>
        <w:t xml:space="preserve"> – фактическое значение   коэффициента текущей ликвидности;</w:t>
      </w:r>
    </w:p>
    <w:p w:rsidR="00DD0E88" w:rsidRDefault="00DD0E88" w:rsidP="00DD0E88">
      <w:pPr>
        <w:suppressAutoHyphens/>
        <w:spacing w:line="360" w:lineRule="auto"/>
        <w:ind w:firstLine="709"/>
        <w:jc w:val="both"/>
        <w:rPr>
          <w:rFonts w:ascii="Times New Roman CYR" w:hAnsi="Times New Roman CYR"/>
          <w:b w:val="0"/>
          <w:sz w:val="28"/>
          <w:szCs w:val="28"/>
        </w:rPr>
      </w:pPr>
      <w:r>
        <w:rPr>
          <w:rFonts w:ascii="Times New Roman CYR" w:hAnsi="Times New Roman CYR"/>
          <w:b w:val="0"/>
          <w:sz w:val="28"/>
          <w:szCs w:val="28"/>
        </w:rPr>
        <w:t>Кп</w:t>
      </w:r>
      <w:proofErr w:type="gramStart"/>
      <w:r>
        <w:rPr>
          <w:rFonts w:ascii="Times New Roman CYR" w:hAnsi="Times New Roman CYR"/>
          <w:b w:val="0"/>
          <w:sz w:val="28"/>
          <w:szCs w:val="28"/>
        </w:rPr>
        <w:t>0</w:t>
      </w:r>
      <w:proofErr w:type="gramEnd"/>
      <w:r>
        <w:rPr>
          <w:rFonts w:ascii="Times New Roman CYR" w:hAnsi="Times New Roman CYR"/>
          <w:b w:val="0"/>
          <w:sz w:val="28"/>
          <w:szCs w:val="28"/>
        </w:rPr>
        <w:t xml:space="preserve"> – значение коэффициента текущей ликвидности в начале отчетного периода;</w:t>
      </w:r>
    </w:p>
    <w:p w:rsidR="00DD0E88" w:rsidRDefault="00DD0E88" w:rsidP="00DD0E88">
      <w:pPr>
        <w:suppressAutoHyphens/>
        <w:spacing w:line="360" w:lineRule="auto"/>
        <w:ind w:firstLine="709"/>
        <w:jc w:val="both"/>
        <w:rPr>
          <w:rFonts w:ascii="Times New Roman CYR" w:hAnsi="Times New Roman CYR"/>
          <w:b w:val="0"/>
          <w:sz w:val="28"/>
          <w:szCs w:val="28"/>
        </w:rPr>
      </w:pPr>
      <w:r>
        <w:rPr>
          <w:rFonts w:ascii="Times New Roman CYR" w:hAnsi="Times New Roman CYR"/>
          <w:b w:val="0"/>
          <w:sz w:val="28"/>
          <w:szCs w:val="28"/>
        </w:rPr>
        <w:t>К1норм. – нормативное значение коэффициента текущей ликвидности, равное 2;</w:t>
      </w:r>
    </w:p>
    <w:p w:rsidR="00DD0E88" w:rsidRDefault="00DD0E88" w:rsidP="00DD0E88">
      <w:pPr>
        <w:suppressAutoHyphens/>
        <w:spacing w:line="360" w:lineRule="auto"/>
        <w:ind w:firstLine="709"/>
        <w:jc w:val="both"/>
        <w:rPr>
          <w:rFonts w:ascii="Times New Roman CYR" w:hAnsi="Times New Roman CYR"/>
          <w:b w:val="0"/>
          <w:sz w:val="28"/>
          <w:szCs w:val="28"/>
        </w:rPr>
      </w:pPr>
      <w:r>
        <w:rPr>
          <w:rFonts w:ascii="Times New Roman CYR" w:hAnsi="Times New Roman CYR"/>
          <w:b w:val="0"/>
          <w:sz w:val="28"/>
          <w:szCs w:val="28"/>
        </w:rPr>
        <w:t>6 – период восстановления платежеспособности в месяцах;</w:t>
      </w:r>
    </w:p>
    <w:p w:rsidR="00DD0E88" w:rsidRDefault="00DD0E88" w:rsidP="00DD0E88">
      <w:pPr>
        <w:suppressAutoHyphens/>
        <w:spacing w:line="360" w:lineRule="auto"/>
        <w:ind w:firstLine="709"/>
        <w:jc w:val="both"/>
        <w:rPr>
          <w:rFonts w:ascii="Times New Roman CYR" w:hAnsi="Times New Roman CYR"/>
          <w:b w:val="0"/>
          <w:sz w:val="28"/>
          <w:szCs w:val="28"/>
        </w:rPr>
      </w:pPr>
      <w:r>
        <w:rPr>
          <w:rFonts w:ascii="Times New Roman CYR" w:hAnsi="Times New Roman CYR"/>
          <w:b w:val="0"/>
          <w:sz w:val="28"/>
          <w:szCs w:val="28"/>
        </w:rPr>
        <w:t>Т – отчетный период в месяцах (12).</w:t>
      </w:r>
    </w:p>
    <w:p w:rsidR="00DD0E88" w:rsidRDefault="00DD0E88" w:rsidP="00DD0E88">
      <w:pPr>
        <w:suppressAutoHyphens/>
        <w:spacing w:line="360" w:lineRule="auto"/>
        <w:ind w:firstLine="709"/>
        <w:jc w:val="both"/>
        <w:rPr>
          <w:rFonts w:ascii="Times New Roman CYR" w:hAnsi="Times New Roman CYR"/>
          <w:b w:val="0"/>
          <w:sz w:val="28"/>
          <w:szCs w:val="28"/>
        </w:rPr>
      </w:pPr>
    </w:p>
    <w:p w:rsidR="00DD0E88" w:rsidRDefault="00DD0E88" w:rsidP="00DD0E88">
      <w:pPr>
        <w:suppressAutoHyphens/>
        <w:spacing w:line="360" w:lineRule="auto"/>
        <w:ind w:firstLine="709"/>
        <w:jc w:val="both"/>
        <w:rPr>
          <w:rFonts w:ascii="Times New Roman CYR" w:hAnsi="Times New Roman CYR"/>
          <w:b w:val="0"/>
          <w:sz w:val="28"/>
          <w:szCs w:val="28"/>
        </w:rPr>
      </w:pPr>
      <w:r>
        <w:rPr>
          <w:rFonts w:ascii="Times New Roman CYR" w:hAnsi="Times New Roman CYR"/>
          <w:b w:val="0"/>
          <w:sz w:val="28"/>
          <w:szCs w:val="28"/>
        </w:rPr>
        <w:t>Коэффициент утраты платежеспособности меньше 1 характеризует наличие реальной угрозы для организации в ближайшее время утратить платежеспособность.</w:t>
      </w:r>
    </w:p>
    <w:p w:rsidR="00DD0E88" w:rsidRDefault="00DD0E88" w:rsidP="00DD0E88">
      <w:pPr>
        <w:suppressAutoHyphens/>
        <w:spacing w:line="360" w:lineRule="auto"/>
        <w:ind w:firstLine="709"/>
        <w:jc w:val="both"/>
        <w:rPr>
          <w:rFonts w:ascii="Times New Roman CYR" w:hAnsi="Times New Roman CYR"/>
          <w:b w:val="0"/>
          <w:sz w:val="28"/>
          <w:szCs w:val="28"/>
        </w:rPr>
      </w:pPr>
      <w:r>
        <w:rPr>
          <w:rFonts w:ascii="Times New Roman CYR" w:hAnsi="Times New Roman CYR"/>
          <w:b w:val="0"/>
          <w:sz w:val="28"/>
          <w:szCs w:val="28"/>
        </w:rPr>
        <w:t xml:space="preserve">Основанием для признания структуры баланса неудовлетворительной, а организация– </w:t>
      </w:r>
      <w:proofErr w:type="gramStart"/>
      <w:r>
        <w:rPr>
          <w:rFonts w:ascii="Times New Roman CYR" w:hAnsi="Times New Roman CYR"/>
          <w:b w:val="0"/>
          <w:sz w:val="28"/>
          <w:szCs w:val="28"/>
        </w:rPr>
        <w:t>не</w:t>
      </w:r>
      <w:proofErr w:type="gramEnd"/>
      <w:r>
        <w:rPr>
          <w:rFonts w:ascii="Times New Roman CYR" w:hAnsi="Times New Roman CYR"/>
          <w:b w:val="0"/>
          <w:sz w:val="28"/>
          <w:szCs w:val="28"/>
        </w:rPr>
        <w:t>платежеспособной являются коэффициент текущей ликвидности (покрытия), на конец отчетного периода имеющий значение менее 2, или коэффициент обеспеченности собственными средствам, на конец отчетного периода имеющий значение менее 0,1.</w:t>
      </w:r>
    </w:p>
    <w:p w:rsidR="00DD0E88" w:rsidRDefault="00DD0E88" w:rsidP="00DD0E88">
      <w:pPr>
        <w:suppressAutoHyphens/>
        <w:spacing w:line="360" w:lineRule="auto"/>
        <w:ind w:firstLine="709"/>
        <w:jc w:val="both"/>
        <w:rPr>
          <w:rFonts w:ascii="Times New Roman CYR" w:hAnsi="Times New Roman CYR"/>
          <w:b w:val="0"/>
          <w:sz w:val="28"/>
          <w:szCs w:val="28"/>
        </w:rPr>
      </w:pPr>
      <w:r>
        <w:rPr>
          <w:rFonts w:ascii="Times New Roman CYR" w:hAnsi="Times New Roman CYR"/>
          <w:b w:val="0"/>
          <w:sz w:val="28"/>
          <w:szCs w:val="28"/>
        </w:rPr>
        <w:t xml:space="preserve">В том, случае, если один из названных коэффициентов меньше установленных </w:t>
      </w:r>
      <w:proofErr w:type="spellStart"/>
      <w:r>
        <w:rPr>
          <w:rFonts w:ascii="Times New Roman CYR" w:hAnsi="Times New Roman CYR"/>
          <w:b w:val="0"/>
          <w:sz w:val="28"/>
          <w:szCs w:val="28"/>
        </w:rPr>
        <w:t>критериальных</w:t>
      </w:r>
      <w:proofErr w:type="spellEnd"/>
      <w:r>
        <w:rPr>
          <w:rFonts w:ascii="Times New Roman CYR" w:hAnsi="Times New Roman CYR"/>
          <w:b w:val="0"/>
          <w:sz w:val="28"/>
          <w:szCs w:val="28"/>
        </w:rPr>
        <w:t xml:space="preserve"> значений, рассчитывают коэффициент восстановления платежеспособности за период, равный 6 месяцев.</w:t>
      </w:r>
    </w:p>
    <w:p w:rsidR="00DD0E88" w:rsidRDefault="00DD0E88" w:rsidP="00DD0E88">
      <w:pPr>
        <w:suppressAutoHyphens/>
        <w:spacing w:line="360" w:lineRule="auto"/>
        <w:ind w:firstLine="709"/>
        <w:jc w:val="both"/>
        <w:rPr>
          <w:rFonts w:ascii="Times New Roman CYR" w:hAnsi="Times New Roman CYR"/>
          <w:b w:val="0"/>
          <w:sz w:val="28"/>
          <w:szCs w:val="28"/>
        </w:rPr>
      </w:pPr>
      <w:r>
        <w:rPr>
          <w:rFonts w:ascii="Times New Roman CYR" w:hAnsi="Times New Roman CYR"/>
          <w:b w:val="0"/>
          <w:sz w:val="28"/>
          <w:szCs w:val="28"/>
        </w:rPr>
        <w:t>Коэффициент восстановления платежеспособности, принимающий значение больше 1, свидетельствует о наличии реальной возможности у организации восстановить  свою платежеспособность в течение полугода.</w:t>
      </w:r>
    </w:p>
    <w:p w:rsidR="00DD0E88" w:rsidRDefault="00DD0E88" w:rsidP="00DD0E88">
      <w:pPr>
        <w:suppressAutoHyphens/>
        <w:spacing w:line="360" w:lineRule="auto"/>
        <w:ind w:firstLine="709"/>
        <w:jc w:val="both"/>
        <w:rPr>
          <w:rFonts w:ascii="Times New Roman CYR" w:hAnsi="Times New Roman CYR"/>
          <w:b w:val="0"/>
          <w:sz w:val="28"/>
          <w:szCs w:val="28"/>
        </w:rPr>
      </w:pPr>
      <w:r>
        <w:rPr>
          <w:rFonts w:ascii="Times New Roman CYR" w:hAnsi="Times New Roman CYR"/>
          <w:b w:val="0"/>
          <w:sz w:val="28"/>
          <w:szCs w:val="28"/>
        </w:rPr>
        <w:t xml:space="preserve">      </w:t>
      </w:r>
    </w:p>
    <w:p w:rsidR="00DD0E88" w:rsidRDefault="00DD0E88" w:rsidP="00DD0E88">
      <w:pPr>
        <w:suppressAutoHyphens/>
        <w:spacing w:line="360" w:lineRule="auto"/>
        <w:ind w:firstLine="3060"/>
        <w:jc w:val="both"/>
        <w:rPr>
          <w:rFonts w:ascii="Times New Roman CYR" w:hAnsi="Times New Roman CYR"/>
          <w:b w:val="0"/>
          <w:sz w:val="28"/>
          <w:szCs w:val="28"/>
        </w:rPr>
      </w:pPr>
      <w:r>
        <w:rPr>
          <w:rFonts w:ascii="Times New Roman CYR" w:hAnsi="Times New Roman CYR"/>
          <w:b w:val="0"/>
          <w:sz w:val="28"/>
          <w:szCs w:val="28"/>
        </w:rPr>
        <w:t xml:space="preserve">     </w:t>
      </w:r>
      <w:proofErr w:type="spellStart"/>
      <w:r>
        <w:rPr>
          <w:rFonts w:ascii="Times New Roman CYR" w:hAnsi="Times New Roman CYR"/>
          <w:b w:val="0"/>
          <w:sz w:val="28"/>
          <w:szCs w:val="28"/>
        </w:rPr>
        <w:t>Кз</w:t>
      </w:r>
      <w:proofErr w:type="spellEnd"/>
      <w:r>
        <w:rPr>
          <w:rFonts w:ascii="Times New Roman CYR" w:hAnsi="Times New Roman CYR"/>
          <w:b w:val="0"/>
          <w:sz w:val="28"/>
          <w:szCs w:val="28"/>
        </w:rPr>
        <w:t xml:space="preserve"> =</w:t>
      </w:r>
      <w:r>
        <w:rPr>
          <w:rFonts w:ascii="Times New Roman CYR" w:hAnsi="Times New Roman CYR"/>
          <w:b w:val="0"/>
        </w:rPr>
        <w:t xml:space="preserve">  </w:t>
      </w:r>
      <w:r>
        <w:rPr>
          <w:rFonts w:ascii="Times New Roman CYR" w:hAnsi="Times New Roman CYR"/>
          <w:b w:val="0"/>
          <w:sz w:val="28"/>
          <w:szCs w:val="28"/>
          <w:u w:val="single"/>
        </w:rPr>
        <w:t>Кп1 + 6/</w:t>
      </w:r>
      <w:proofErr w:type="gramStart"/>
      <w:r>
        <w:rPr>
          <w:rFonts w:ascii="Times New Roman CYR" w:hAnsi="Times New Roman CYR"/>
          <w:b w:val="0"/>
          <w:sz w:val="28"/>
          <w:szCs w:val="28"/>
          <w:u w:val="single"/>
        </w:rPr>
        <w:t>Т(</w:t>
      </w:r>
      <w:proofErr w:type="gramEnd"/>
      <w:r>
        <w:rPr>
          <w:rFonts w:ascii="Times New Roman CYR" w:hAnsi="Times New Roman CYR"/>
          <w:b w:val="0"/>
          <w:sz w:val="28"/>
          <w:szCs w:val="28"/>
          <w:u w:val="single"/>
        </w:rPr>
        <w:t>Кп1-Кп0)</w:t>
      </w:r>
      <w:r>
        <w:rPr>
          <w:rFonts w:ascii="Times New Roman CYR" w:hAnsi="Times New Roman CYR"/>
          <w:b w:val="0"/>
          <w:sz w:val="28"/>
          <w:szCs w:val="28"/>
        </w:rPr>
        <w:t xml:space="preserve">                                  (18)        </w:t>
      </w:r>
    </w:p>
    <w:p w:rsidR="00DD0E88" w:rsidRDefault="00DD0E88" w:rsidP="00DD0E88">
      <w:pPr>
        <w:tabs>
          <w:tab w:val="center" w:pos="4677"/>
        </w:tabs>
        <w:suppressAutoHyphens/>
        <w:spacing w:line="360" w:lineRule="auto"/>
        <w:ind w:firstLine="709"/>
        <w:jc w:val="both"/>
        <w:rPr>
          <w:rFonts w:ascii="Times New Roman CYR" w:hAnsi="Times New Roman CYR"/>
          <w:b w:val="0"/>
          <w:sz w:val="28"/>
          <w:szCs w:val="28"/>
        </w:rPr>
      </w:pPr>
      <w:r>
        <w:rPr>
          <w:rFonts w:ascii="Times New Roman CYR" w:hAnsi="Times New Roman CYR"/>
          <w:b w:val="0"/>
          <w:sz w:val="28"/>
          <w:szCs w:val="28"/>
        </w:rPr>
        <w:t xml:space="preserve">                                                    К1норм.</w:t>
      </w:r>
    </w:p>
    <w:p w:rsidR="00DD0E88" w:rsidRDefault="00DD0E88" w:rsidP="00DD0E88">
      <w:pPr>
        <w:suppressAutoHyphens/>
        <w:spacing w:line="360" w:lineRule="auto"/>
        <w:ind w:firstLine="709"/>
        <w:jc w:val="both"/>
        <w:rPr>
          <w:rFonts w:ascii="Times New Roman CYR" w:hAnsi="Times New Roman CYR"/>
          <w:b w:val="0"/>
          <w:sz w:val="28"/>
          <w:szCs w:val="28"/>
        </w:rPr>
      </w:pPr>
      <w:r>
        <w:rPr>
          <w:rFonts w:ascii="Times New Roman CYR" w:hAnsi="Times New Roman CYR"/>
          <w:b w:val="0"/>
          <w:sz w:val="28"/>
          <w:szCs w:val="28"/>
        </w:rPr>
        <w:t>Как было выявлено в ООО «</w:t>
      </w:r>
      <w:proofErr w:type="spellStart"/>
      <w:r>
        <w:rPr>
          <w:rFonts w:ascii="Times New Roman CYR" w:hAnsi="Times New Roman CYR"/>
          <w:b w:val="0"/>
          <w:sz w:val="28"/>
          <w:szCs w:val="28"/>
        </w:rPr>
        <w:t>Раден</w:t>
      </w:r>
      <w:proofErr w:type="spellEnd"/>
      <w:r>
        <w:rPr>
          <w:rFonts w:ascii="Times New Roman CYR" w:hAnsi="Times New Roman CYR"/>
          <w:b w:val="0"/>
          <w:sz w:val="28"/>
          <w:szCs w:val="28"/>
        </w:rPr>
        <w:t xml:space="preserve">» коэффициент текущей ликвидности меньше нормативного значения, поэтому рассчитаем коэффициент восстановления платежеспособности. </w:t>
      </w:r>
    </w:p>
    <w:p w:rsidR="00DD0E88" w:rsidRDefault="00DD0E88" w:rsidP="00DD0E88">
      <w:pPr>
        <w:suppressAutoHyphens/>
        <w:spacing w:line="360" w:lineRule="auto"/>
        <w:ind w:firstLine="709"/>
        <w:jc w:val="both"/>
        <w:rPr>
          <w:rFonts w:ascii="Times New Roman CYR" w:hAnsi="Times New Roman CYR"/>
          <w:b w:val="0"/>
          <w:sz w:val="28"/>
          <w:szCs w:val="28"/>
        </w:rPr>
      </w:pPr>
    </w:p>
    <w:p w:rsidR="00DD0E88" w:rsidRDefault="00DD0E88" w:rsidP="00DD0E88">
      <w:pPr>
        <w:suppressAutoHyphens/>
        <w:spacing w:line="360" w:lineRule="auto"/>
        <w:ind w:firstLine="2880"/>
        <w:jc w:val="both"/>
        <w:rPr>
          <w:rFonts w:ascii="Times New Roman CYR" w:hAnsi="Times New Roman CYR"/>
          <w:b w:val="0"/>
          <w:sz w:val="28"/>
          <w:szCs w:val="28"/>
        </w:rPr>
      </w:pPr>
      <w:proofErr w:type="spellStart"/>
      <w:r>
        <w:rPr>
          <w:rFonts w:ascii="Times New Roman CYR" w:hAnsi="Times New Roman CYR"/>
          <w:b w:val="0"/>
          <w:sz w:val="28"/>
          <w:szCs w:val="28"/>
        </w:rPr>
        <w:lastRenderedPageBreak/>
        <w:t>Кз</w:t>
      </w:r>
      <w:proofErr w:type="spellEnd"/>
      <w:r>
        <w:rPr>
          <w:rFonts w:ascii="Times New Roman CYR" w:hAnsi="Times New Roman CYR"/>
          <w:b w:val="0"/>
          <w:sz w:val="28"/>
          <w:szCs w:val="28"/>
        </w:rPr>
        <w:t xml:space="preserve"> = </w:t>
      </w:r>
      <w:r>
        <w:rPr>
          <w:rFonts w:ascii="Times New Roman CYR" w:hAnsi="Times New Roman CYR"/>
          <w:b w:val="0"/>
          <w:sz w:val="28"/>
          <w:szCs w:val="28"/>
          <w:u w:val="single"/>
        </w:rPr>
        <w:t>1,07 + 6/12 (1,07 – 1,05)</w:t>
      </w:r>
      <w:r>
        <w:rPr>
          <w:rFonts w:ascii="Times New Roman CYR" w:hAnsi="Times New Roman CYR"/>
          <w:b w:val="0"/>
          <w:sz w:val="28"/>
          <w:szCs w:val="28"/>
        </w:rPr>
        <w:t xml:space="preserve"> = 0,54</w:t>
      </w:r>
    </w:p>
    <w:p w:rsidR="00DD0E88" w:rsidRDefault="00DD0E88" w:rsidP="00DD0E88">
      <w:pPr>
        <w:suppressAutoHyphens/>
        <w:spacing w:line="360" w:lineRule="auto"/>
        <w:ind w:firstLine="2880"/>
        <w:jc w:val="both"/>
        <w:rPr>
          <w:rFonts w:ascii="Times New Roman CYR" w:hAnsi="Times New Roman CYR"/>
          <w:b w:val="0"/>
          <w:sz w:val="28"/>
          <w:szCs w:val="28"/>
        </w:rPr>
      </w:pPr>
    </w:p>
    <w:p w:rsidR="00DD0E88" w:rsidRDefault="00DD0E88" w:rsidP="00DD0E88">
      <w:pPr>
        <w:suppressAutoHyphens/>
        <w:spacing w:line="360" w:lineRule="auto"/>
        <w:ind w:firstLine="709"/>
        <w:jc w:val="both"/>
        <w:rPr>
          <w:rFonts w:ascii="Times New Roman CYR" w:hAnsi="Times New Roman CYR"/>
          <w:b w:val="0"/>
          <w:sz w:val="28"/>
          <w:szCs w:val="28"/>
        </w:rPr>
      </w:pPr>
      <w:r>
        <w:rPr>
          <w:rFonts w:ascii="Times New Roman CYR" w:hAnsi="Times New Roman CYR"/>
          <w:b w:val="0"/>
          <w:sz w:val="28"/>
          <w:szCs w:val="28"/>
        </w:rPr>
        <w:t>Коэффициент восстановления платежеспособности равен 0,54, то есть менее 1. Таким образом, без управления дебиторской задолженностью фирмы не представляется возможным восстановить платежеспособность в течение полугода.</w:t>
      </w:r>
    </w:p>
    <w:p w:rsidR="00DD0E88" w:rsidRDefault="00DD0E88" w:rsidP="00DD0E88">
      <w:pPr>
        <w:pStyle w:val="af"/>
        <w:ind w:firstLine="902"/>
        <w:rPr>
          <w:rFonts w:ascii="Times New Roman CYR" w:hAnsi="Times New Roman CYR"/>
          <w:szCs w:val="28"/>
          <w:lang w:val="ru-RU"/>
        </w:rPr>
      </w:pPr>
    </w:p>
    <w:p w:rsidR="00DD0E88" w:rsidRDefault="00DD0E88" w:rsidP="00DD0E88">
      <w:pPr>
        <w:pStyle w:val="2"/>
        <w:spacing w:before="0" w:after="0" w:line="360" w:lineRule="auto"/>
        <w:ind w:firstLine="709"/>
        <w:jc w:val="both"/>
        <w:rPr>
          <w:rFonts w:ascii="Times New Roman" w:hAnsi="Times New Roman" w:cs="Times New Roman"/>
          <w:b w:val="0"/>
          <w:i w:val="0"/>
        </w:rPr>
      </w:pPr>
      <w:bookmarkStart w:id="25" w:name="_Toc195866683"/>
      <w:bookmarkStart w:id="26" w:name="_Toc162007989"/>
      <w:r>
        <w:rPr>
          <w:rFonts w:ascii="Times New Roman" w:hAnsi="Times New Roman" w:cs="Times New Roman"/>
          <w:b w:val="0"/>
          <w:i w:val="0"/>
        </w:rPr>
        <w:t>3.2Управление платежеспособностью и  пути укрепления платежеспособност</w:t>
      </w:r>
      <w:proofErr w:type="gramStart"/>
      <w:r>
        <w:rPr>
          <w:rFonts w:ascii="Times New Roman" w:hAnsi="Times New Roman" w:cs="Times New Roman"/>
          <w:b w:val="0"/>
          <w:i w:val="0"/>
        </w:rPr>
        <w:t xml:space="preserve">и </w:t>
      </w:r>
      <w:bookmarkEnd w:id="25"/>
      <w:bookmarkEnd w:id="26"/>
      <w:r>
        <w:rPr>
          <w:rFonts w:ascii="Times New Roman" w:hAnsi="Times New Roman" w:cs="Times New Roman"/>
          <w:b w:val="0"/>
          <w:i w:val="0"/>
        </w:rPr>
        <w:t>ООО</w:t>
      </w:r>
      <w:proofErr w:type="gramEnd"/>
      <w:r>
        <w:rPr>
          <w:rFonts w:ascii="Times New Roman" w:hAnsi="Times New Roman" w:cs="Times New Roman"/>
          <w:b w:val="0"/>
          <w:i w:val="0"/>
        </w:rPr>
        <w:t xml:space="preserve"> «</w:t>
      </w:r>
      <w:proofErr w:type="spellStart"/>
      <w:r>
        <w:rPr>
          <w:rFonts w:ascii="Times New Roman" w:hAnsi="Times New Roman" w:cs="Times New Roman"/>
          <w:b w:val="0"/>
          <w:i w:val="0"/>
        </w:rPr>
        <w:t>Раден</w:t>
      </w:r>
      <w:proofErr w:type="spellEnd"/>
      <w:r>
        <w:rPr>
          <w:rFonts w:ascii="Times New Roman" w:hAnsi="Times New Roman" w:cs="Times New Roman"/>
          <w:b w:val="0"/>
          <w:i w:val="0"/>
        </w:rPr>
        <w:t>»</w:t>
      </w:r>
    </w:p>
    <w:p w:rsidR="00DD0E88" w:rsidRDefault="00DD0E88" w:rsidP="00DD0E88">
      <w:pPr>
        <w:spacing w:line="360" w:lineRule="auto"/>
        <w:ind w:firstLine="709"/>
        <w:jc w:val="both"/>
        <w:rPr>
          <w:b w:val="0"/>
        </w:rPr>
      </w:pPr>
    </w:p>
    <w:p w:rsidR="00DD0E88" w:rsidRDefault="00DD0E88" w:rsidP="00DD0E88">
      <w:pPr>
        <w:pStyle w:val="af"/>
        <w:rPr>
          <w:szCs w:val="28"/>
          <w:lang w:val="ru-RU"/>
        </w:rPr>
      </w:pPr>
      <w:r>
        <w:rPr>
          <w:szCs w:val="28"/>
          <w:lang w:val="ru-RU"/>
        </w:rPr>
        <w:t xml:space="preserve">В целом по изменению рассмотренных показателей складывается следующая картина. Организация повысила свой потенциал за 2015г. работы на 27,5%. Хотя прирост актива и свидетельствует о расширении деятельности организации, это не подтверждает его платежеспособности. </w:t>
      </w:r>
    </w:p>
    <w:p w:rsidR="00DD0E88" w:rsidRDefault="00DD0E88" w:rsidP="00DD0E88">
      <w:pPr>
        <w:pStyle w:val="af"/>
        <w:rPr>
          <w:szCs w:val="28"/>
          <w:lang w:val="ru-RU"/>
        </w:rPr>
      </w:pPr>
      <w:r>
        <w:rPr>
          <w:szCs w:val="28"/>
          <w:lang w:val="ru-RU"/>
        </w:rPr>
        <w:t>По получившимся результатам можно говорить о незначительном улучшении платежеспособности в 2015г. по сравнению с 2014г. В целом оценка платежеспособност</w:t>
      </w:r>
      <w:proofErr w:type="gramStart"/>
      <w:r>
        <w:rPr>
          <w:szCs w:val="28"/>
          <w:lang w:val="ru-RU"/>
        </w:rPr>
        <w:t>и ООО</w:t>
      </w:r>
      <w:proofErr w:type="gramEnd"/>
      <w:r>
        <w:rPr>
          <w:szCs w:val="28"/>
          <w:lang w:val="ru-RU"/>
        </w:rPr>
        <w:t xml:space="preserve"> «</w:t>
      </w:r>
      <w:proofErr w:type="spellStart"/>
      <w:r>
        <w:rPr>
          <w:szCs w:val="28"/>
          <w:lang w:val="ru-RU"/>
        </w:rPr>
        <w:t>Раден</w:t>
      </w:r>
      <w:proofErr w:type="spellEnd"/>
      <w:r>
        <w:rPr>
          <w:szCs w:val="28"/>
          <w:lang w:val="ru-RU"/>
        </w:rPr>
        <w:t>» показал, что текущую ликвидность организации необходимо улучшать.</w:t>
      </w:r>
    </w:p>
    <w:p w:rsidR="00DD0E88" w:rsidRDefault="00DD0E88" w:rsidP="00DD0E88">
      <w:pPr>
        <w:pStyle w:val="ab"/>
        <w:suppressAutoHyphens/>
        <w:spacing w:line="360" w:lineRule="auto"/>
        <w:ind w:firstLine="709"/>
        <w:jc w:val="both"/>
      </w:pPr>
      <w:r>
        <w:t>В ходе факторной оценки было выявлено, что главными причинами не обеспечения текущей ликвидности и кредитоспособности хозяйствующего субъекта является увеличение кредиторской задолженности организации. Также в организации наблюдается большой уровень дебиторской задолженности. Устранение этих причин позволит организации повысить свою финансовую устойчивость и, как следствие, ликвидность и кредитоспособность. Правильное соотношение между собственными, заемными и привлеченными источниками образования оборотных средств играет важную роль в укреплении финансового состояния организации.</w:t>
      </w:r>
    </w:p>
    <w:p w:rsidR="00DD0E88" w:rsidRDefault="00DD0E88" w:rsidP="00DD0E88">
      <w:pPr>
        <w:numPr>
          <w:ilvl w:val="12"/>
          <w:numId w:val="0"/>
        </w:numPr>
        <w:spacing w:line="360" w:lineRule="auto"/>
        <w:ind w:firstLine="709"/>
        <w:jc w:val="both"/>
        <w:rPr>
          <w:b w:val="0"/>
          <w:sz w:val="28"/>
          <w:szCs w:val="28"/>
        </w:rPr>
      </w:pPr>
      <w:r>
        <w:rPr>
          <w:b w:val="0"/>
          <w:sz w:val="28"/>
          <w:szCs w:val="28"/>
        </w:rPr>
        <w:t xml:space="preserve">Разумнее всего финансировать постоянные активы именно постоянными пассивами. Это положение вполне соответствует и </w:t>
      </w:r>
      <w:r>
        <w:rPr>
          <w:b w:val="0"/>
          <w:sz w:val="28"/>
          <w:szCs w:val="28"/>
        </w:rPr>
        <w:lastRenderedPageBreak/>
        <w:t>главнейшему условию финансовой устойчивости организации, выраженному в показателе платежеспособности – коэффициенте текущей ликвидности.</w:t>
      </w:r>
    </w:p>
    <w:p w:rsidR="00DD0E88" w:rsidRDefault="00DD0E88" w:rsidP="00DD0E88">
      <w:pPr>
        <w:pStyle w:val="ad"/>
        <w:spacing w:line="360" w:lineRule="auto"/>
        <w:ind w:firstLine="709"/>
        <w:jc w:val="both"/>
        <w:rPr>
          <w:szCs w:val="28"/>
        </w:rPr>
      </w:pPr>
      <w:r>
        <w:rPr>
          <w:szCs w:val="28"/>
        </w:rPr>
        <w:t xml:space="preserve">Значительная сумма активов организации, а именно 61% от оборотного капитала  оседает в дебиторской задолженности. </w:t>
      </w:r>
      <w:proofErr w:type="gramStart"/>
      <w:r>
        <w:rPr>
          <w:szCs w:val="28"/>
        </w:rPr>
        <w:t>На конец</w:t>
      </w:r>
      <w:proofErr w:type="gramEnd"/>
      <w:r>
        <w:rPr>
          <w:szCs w:val="28"/>
        </w:rPr>
        <w:t xml:space="preserve"> 2015г. дебиторская задолженность ООО «</w:t>
      </w:r>
      <w:proofErr w:type="spellStart"/>
      <w:r>
        <w:rPr>
          <w:szCs w:val="28"/>
        </w:rPr>
        <w:t>Раден</w:t>
      </w:r>
      <w:proofErr w:type="spellEnd"/>
      <w:r>
        <w:rPr>
          <w:szCs w:val="28"/>
        </w:rPr>
        <w:t xml:space="preserve">» составила 14282 тыс. руб. из которых 7427 тыс. руб. являются просроченной задолженностью покупателей. </w:t>
      </w:r>
    </w:p>
    <w:p w:rsidR="00DD0E88" w:rsidRDefault="00DD0E88" w:rsidP="00DD0E88">
      <w:pPr>
        <w:spacing w:line="360" w:lineRule="auto"/>
        <w:ind w:firstLine="709"/>
        <w:jc w:val="both"/>
        <w:rPr>
          <w:b w:val="0"/>
          <w:sz w:val="28"/>
          <w:szCs w:val="28"/>
        </w:rPr>
      </w:pPr>
      <w:r>
        <w:rPr>
          <w:b w:val="0"/>
          <w:sz w:val="28"/>
          <w:szCs w:val="28"/>
        </w:rPr>
        <w:t>В результате оседания денежных сре</w:t>
      </w:r>
      <w:proofErr w:type="gramStart"/>
      <w:r>
        <w:rPr>
          <w:b w:val="0"/>
          <w:sz w:val="28"/>
          <w:szCs w:val="28"/>
        </w:rPr>
        <w:t>дств в д</w:t>
      </w:r>
      <w:proofErr w:type="gramEnd"/>
      <w:r>
        <w:rPr>
          <w:b w:val="0"/>
          <w:sz w:val="28"/>
          <w:szCs w:val="28"/>
        </w:rPr>
        <w:t>ебиторской задолженности ООО «</w:t>
      </w:r>
      <w:proofErr w:type="spellStart"/>
      <w:r>
        <w:rPr>
          <w:b w:val="0"/>
          <w:sz w:val="28"/>
          <w:szCs w:val="28"/>
        </w:rPr>
        <w:t>Раден</w:t>
      </w:r>
      <w:proofErr w:type="spellEnd"/>
      <w:r>
        <w:rPr>
          <w:b w:val="0"/>
          <w:sz w:val="28"/>
          <w:szCs w:val="28"/>
        </w:rPr>
        <w:t xml:space="preserve">» вынуждено привлекать кредиты и займы для финансирования текущей деятельности. </w:t>
      </w:r>
    </w:p>
    <w:p w:rsidR="00DD0E88" w:rsidRDefault="00DD0E88" w:rsidP="00DD0E88">
      <w:pPr>
        <w:spacing w:line="360" w:lineRule="auto"/>
        <w:ind w:firstLine="709"/>
        <w:jc w:val="both"/>
        <w:rPr>
          <w:b w:val="0"/>
          <w:sz w:val="28"/>
          <w:szCs w:val="28"/>
        </w:rPr>
      </w:pPr>
      <w:r>
        <w:rPr>
          <w:b w:val="0"/>
          <w:sz w:val="28"/>
          <w:szCs w:val="28"/>
        </w:rPr>
        <w:t>На рис. 3.1 представлены пути укрепления платежеспособност</w:t>
      </w:r>
      <w:proofErr w:type="gramStart"/>
      <w:r>
        <w:rPr>
          <w:b w:val="0"/>
          <w:sz w:val="28"/>
          <w:szCs w:val="28"/>
        </w:rPr>
        <w:t>и ООО</w:t>
      </w:r>
      <w:proofErr w:type="gramEnd"/>
      <w:r>
        <w:rPr>
          <w:b w:val="0"/>
          <w:sz w:val="28"/>
          <w:szCs w:val="28"/>
        </w:rPr>
        <w:t xml:space="preserve"> «</w:t>
      </w:r>
      <w:proofErr w:type="spellStart"/>
      <w:r>
        <w:rPr>
          <w:b w:val="0"/>
          <w:sz w:val="28"/>
          <w:szCs w:val="28"/>
        </w:rPr>
        <w:t>Раден</w:t>
      </w:r>
      <w:proofErr w:type="spellEnd"/>
      <w:r>
        <w:rPr>
          <w:b w:val="0"/>
          <w:sz w:val="28"/>
          <w:szCs w:val="28"/>
        </w:rPr>
        <w:t>».</w:t>
      </w:r>
    </w:p>
    <w:p w:rsidR="00DD0E88" w:rsidRDefault="006F555D" w:rsidP="00DD0E88">
      <w:pPr>
        <w:spacing w:line="360" w:lineRule="auto"/>
        <w:ind w:firstLine="900"/>
        <w:jc w:val="both"/>
        <w:rPr>
          <w:b w:val="0"/>
          <w:sz w:val="28"/>
          <w:szCs w:val="28"/>
        </w:rPr>
      </w:pPr>
      <w:r w:rsidRPr="006F555D">
        <w:pict>
          <v:shape id="_x0000_s1068" type="#_x0000_t202" style="position:absolute;left:0;text-align:left;margin-left:2in;margin-top:10.5pt;width:207pt;height:45pt;z-index:251675136">
            <v:textbox style="mso-next-textbox:#_x0000_s1068" inset="0,0,0,0">
              <w:txbxContent>
                <w:p w:rsidR="00DD0E88" w:rsidRDefault="00DD0E88" w:rsidP="00DD0E88">
                  <w:pPr>
                    <w:jc w:val="center"/>
                    <w:rPr>
                      <w:sz w:val="28"/>
                      <w:szCs w:val="28"/>
                    </w:rPr>
                  </w:pPr>
                  <w:r>
                    <w:rPr>
                      <w:sz w:val="28"/>
                      <w:szCs w:val="28"/>
                    </w:rPr>
                    <w:t xml:space="preserve">Пути повышения укрепления платежеспособности </w:t>
                  </w:r>
                </w:p>
              </w:txbxContent>
            </v:textbox>
          </v:shape>
        </w:pict>
      </w:r>
      <w:r w:rsidRPr="006F555D">
        <w:pict>
          <v:line id="_x0000_s1069" style="position:absolute;left:0;text-align:left;z-index:251676160" from="243pt,55.2pt" to="243pt,91.2pt"/>
        </w:pict>
      </w:r>
      <w:r w:rsidRPr="006F555D">
        <w:pict>
          <v:line id="_x0000_s1070" style="position:absolute;left:0;text-align:left;z-index:251677184" from="387pt,91.1pt" to="387pt,127.1pt">
            <v:stroke endarrow="block"/>
          </v:line>
        </w:pict>
      </w:r>
      <w:r w:rsidRPr="006F555D">
        <w:pict>
          <v:line id="_x0000_s1071" style="position:absolute;left:0;text-align:left;z-index:251678208" from="243pt,91.1pt" to="243pt,127.1pt">
            <v:stroke endarrow="block"/>
          </v:line>
        </w:pict>
      </w:r>
      <w:r w:rsidRPr="006F555D">
        <w:pict>
          <v:line id="_x0000_s1072" style="position:absolute;left:0;text-align:left;z-index:251679232" from="90pt,91.1pt" to="90pt,127.1pt">
            <v:stroke endarrow="block"/>
          </v:line>
        </w:pict>
      </w:r>
      <w:r w:rsidRPr="006F555D">
        <w:pict>
          <v:line id="_x0000_s1073" style="position:absolute;left:0;text-align:left;z-index:251680256" from="90pt,91.1pt" to="387pt,91.1pt"/>
        </w:pict>
      </w:r>
      <w:r w:rsidRPr="006F555D">
        <w:pict>
          <v:shape id="_x0000_s1074" type="#_x0000_t202" style="position:absolute;left:0;text-align:left;margin-left:297pt;margin-top:129.2pt;width:189pt;height:81pt;z-index:251681280">
            <v:textbox style="mso-next-textbox:#_x0000_s1074" inset="0,0,0,0">
              <w:txbxContent>
                <w:p w:rsidR="00DD0E88" w:rsidRDefault="00DD0E88" w:rsidP="00DD0E88">
                  <w:pPr>
                    <w:jc w:val="both"/>
                    <w:rPr>
                      <w:sz w:val="28"/>
                      <w:szCs w:val="28"/>
                    </w:rPr>
                  </w:pPr>
                  <w:r>
                    <w:rPr>
                      <w:sz w:val="28"/>
                      <w:szCs w:val="28"/>
                    </w:rPr>
                    <w:t>Погашение кредиторской задолженности за счет </w:t>
                  </w:r>
                  <w:proofErr w:type="gramStart"/>
                  <w:r>
                    <w:rPr>
                      <w:sz w:val="28"/>
                      <w:szCs w:val="28"/>
                    </w:rPr>
                    <w:t>сниже-ния</w:t>
                  </w:r>
                  <w:proofErr w:type="gramEnd"/>
                  <w:r>
                    <w:rPr>
                      <w:sz w:val="28"/>
                      <w:szCs w:val="28"/>
                    </w:rPr>
                    <w:t> уровня дебиторской задол-женности</w:t>
                  </w:r>
                </w:p>
              </w:txbxContent>
            </v:textbox>
          </v:shape>
        </w:pict>
      </w:r>
      <w:r w:rsidRPr="006F555D">
        <w:pict>
          <v:shape id="_x0000_s1075" type="#_x0000_t202" style="position:absolute;left:0;text-align:left;margin-left:135pt;margin-top:128.3pt;width:153pt;height:81pt;z-index:251682304">
            <v:textbox style="mso-next-textbox:#_x0000_s1075" inset="0,0,0,0">
              <w:txbxContent>
                <w:p w:rsidR="00DD0E88" w:rsidRDefault="00DD0E88" w:rsidP="00DD0E88">
                  <w:pPr>
                    <w:jc w:val="both"/>
                    <w:rPr>
                      <w:sz w:val="28"/>
                      <w:szCs w:val="28"/>
                    </w:rPr>
                  </w:pPr>
                  <w:r>
                    <w:rPr>
                      <w:sz w:val="28"/>
                      <w:szCs w:val="28"/>
                    </w:rPr>
                    <w:t>Погашение кредитов и займов за счет снижения уровня финансовых </w:t>
                  </w:r>
                  <w:proofErr w:type="spellStart"/>
                  <w:proofErr w:type="gramStart"/>
                  <w:r>
                    <w:rPr>
                      <w:sz w:val="28"/>
                      <w:szCs w:val="28"/>
                    </w:rPr>
                    <w:t>вло-жений</w:t>
                  </w:r>
                  <w:proofErr w:type="spellEnd"/>
                  <w:proofErr w:type="gramEnd"/>
                </w:p>
              </w:txbxContent>
            </v:textbox>
          </v:shape>
        </w:pict>
      </w:r>
      <w:r w:rsidRPr="006F555D">
        <w:pict>
          <v:shape id="_x0000_s1076" type="#_x0000_t202" style="position:absolute;left:0;text-align:left;margin-left:-9pt;margin-top:129.2pt;width:135pt;height:81pt;z-index:251683328">
            <v:textbox style="mso-next-textbox:#_x0000_s1076" inset="0,0,0,0">
              <w:txbxContent>
                <w:p w:rsidR="00DD0E88" w:rsidRDefault="00DD0E88" w:rsidP="00DD0E88">
                  <w:pPr>
                    <w:jc w:val="both"/>
                    <w:rPr>
                      <w:sz w:val="28"/>
                      <w:szCs w:val="28"/>
                    </w:rPr>
                  </w:pPr>
                  <w:r>
                    <w:rPr>
                      <w:sz w:val="28"/>
                      <w:szCs w:val="28"/>
                    </w:rPr>
                    <w:t>Контроль за </w:t>
                  </w:r>
                  <w:proofErr w:type="spellStart"/>
                  <w:proofErr w:type="gramStart"/>
                  <w:r>
                    <w:rPr>
                      <w:sz w:val="28"/>
                      <w:szCs w:val="28"/>
                    </w:rPr>
                    <w:t>недостат-ком</w:t>
                  </w:r>
                  <w:proofErr w:type="spellEnd"/>
                  <w:proofErr w:type="gramEnd"/>
                  <w:r>
                    <w:rPr>
                      <w:sz w:val="28"/>
                      <w:szCs w:val="28"/>
                    </w:rPr>
                    <w:t xml:space="preserve"> средств в обороте  </w:t>
                  </w:r>
                </w:p>
              </w:txbxContent>
            </v:textbox>
          </v:shape>
        </w:pict>
      </w:r>
    </w:p>
    <w:p w:rsidR="00DD0E88" w:rsidRDefault="00DD0E88" w:rsidP="00DD0E88">
      <w:pPr>
        <w:spacing w:line="360" w:lineRule="auto"/>
        <w:ind w:firstLine="900"/>
        <w:jc w:val="both"/>
        <w:rPr>
          <w:b w:val="0"/>
          <w:sz w:val="28"/>
          <w:szCs w:val="28"/>
        </w:rPr>
      </w:pPr>
    </w:p>
    <w:p w:rsidR="00DD0E88" w:rsidRDefault="00DD0E88" w:rsidP="00DD0E88">
      <w:pPr>
        <w:spacing w:line="360" w:lineRule="auto"/>
        <w:ind w:firstLine="900"/>
        <w:jc w:val="both"/>
        <w:rPr>
          <w:b w:val="0"/>
          <w:sz w:val="28"/>
          <w:szCs w:val="28"/>
        </w:rPr>
      </w:pPr>
    </w:p>
    <w:p w:rsidR="00DD0E88" w:rsidRDefault="00DD0E88" w:rsidP="00DD0E88">
      <w:pPr>
        <w:spacing w:line="360" w:lineRule="auto"/>
        <w:ind w:firstLine="900"/>
        <w:jc w:val="both"/>
        <w:rPr>
          <w:b w:val="0"/>
          <w:sz w:val="28"/>
          <w:szCs w:val="28"/>
        </w:rPr>
      </w:pPr>
    </w:p>
    <w:p w:rsidR="00DD0E88" w:rsidRDefault="00DD0E88" w:rsidP="00DD0E88">
      <w:pPr>
        <w:spacing w:line="360" w:lineRule="auto"/>
        <w:ind w:firstLine="900"/>
        <w:jc w:val="both"/>
        <w:rPr>
          <w:b w:val="0"/>
          <w:sz w:val="28"/>
          <w:szCs w:val="28"/>
        </w:rPr>
      </w:pPr>
    </w:p>
    <w:p w:rsidR="00DD0E88" w:rsidRDefault="00DD0E88" w:rsidP="00DD0E88">
      <w:pPr>
        <w:spacing w:line="360" w:lineRule="auto"/>
        <w:ind w:firstLine="900"/>
        <w:jc w:val="both"/>
        <w:rPr>
          <w:b w:val="0"/>
          <w:sz w:val="28"/>
          <w:szCs w:val="28"/>
        </w:rPr>
      </w:pPr>
    </w:p>
    <w:p w:rsidR="00DD0E88" w:rsidRDefault="00DD0E88" w:rsidP="00DD0E88">
      <w:pPr>
        <w:spacing w:line="360" w:lineRule="auto"/>
        <w:ind w:firstLine="900"/>
        <w:jc w:val="both"/>
        <w:rPr>
          <w:b w:val="0"/>
          <w:sz w:val="28"/>
          <w:szCs w:val="28"/>
        </w:rPr>
      </w:pPr>
    </w:p>
    <w:p w:rsidR="00DD0E88" w:rsidRDefault="00DD0E88" w:rsidP="00DD0E88">
      <w:pPr>
        <w:spacing w:line="360" w:lineRule="auto"/>
        <w:ind w:firstLine="900"/>
        <w:jc w:val="both"/>
        <w:rPr>
          <w:b w:val="0"/>
          <w:sz w:val="28"/>
          <w:szCs w:val="28"/>
        </w:rPr>
      </w:pPr>
    </w:p>
    <w:p w:rsidR="00DD0E88" w:rsidRDefault="00DD0E88" w:rsidP="00DD0E88">
      <w:pPr>
        <w:spacing w:line="360" w:lineRule="auto"/>
        <w:ind w:firstLine="900"/>
        <w:jc w:val="both"/>
        <w:rPr>
          <w:b w:val="0"/>
          <w:sz w:val="28"/>
          <w:szCs w:val="28"/>
        </w:rPr>
      </w:pPr>
    </w:p>
    <w:p w:rsidR="00DD0E88" w:rsidRDefault="00DD0E88" w:rsidP="00DD0E88">
      <w:pPr>
        <w:spacing w:line="360" w:lineRule="auto"/>
        <w:jc w:val="both"/>
        <w:rPr>
          <w:b w:val="0"/>
          <w:sz w:val="28"/>
          <w:szCs w:val="28"/>
        </w:rPr>
      </w:pPr>
      <w:r>
        <w:rPr>
          <w:b w:val="0"/>
          <w:sz w:val="28"/>
          <w:szCs w:val="28"/>
        </w:rPr>
        <w:t>Рис. 3.1 – Пути укрепления платежеспособност</w:t>
      </w:r>
      <w:proofErr w:type="gramStart"/>
      <w:r>
        <w:rPr>
          <w:b w:val="0"/>
          <w:sz w:val="28"/>
          <w:szCs w:val="28"/>
        </w:rPr>
        <w:t>и ООО</w:t>
      </w:r>
      <w:proofErr w:type="gramEnd"/>
      <w:r>
        <w:rPr>
          <w:b w:val="0"/>
          <w:sz w:val="28"/>
          <w:szCs w:val="28"/>
        </w:rPr>
        <w:t xml:space="preserve"> «</w:t>
      </w:r>
      <w:proofErr w:type="spellStart"/>
      <w:r>
        <w:rPr>
          <w:b w:val="0"/>
          <w:sz w:val="28"/>
          <w:szCs w:val="28"/>
        </w:rPr>
        <w:t>Раден</w:t>
      </w:r>
      <w:proofErr w:type="spellEnd"/>
      <w:r>
        <w:rPr>
          <w:b w:val="0"/>
          <w:sz w:val="28"/>
          <w:szCs w:val="28"/>
        </w:rPr>
        <w:t>»</w:t>
      </w:r>
    </w:p>
    <w:p w:rsidR="00DD0E88" w:rsidRDefault="00DD0E88" w:rsidP="00DD0E88">
      <w:pPr>
        <w:spacing w:line="360" w:lineRule="auto"/>
        <w:jc w:val="both"/>
        <w:rPr>
          <w:b w:val="0"/>
          <w:sz w:val="28"/>
          <w:szCs w:val="28"/>
        </w:rPr>
      </w:pPr>
    </w:p>
    <w:p w:rsidR="00DD0E88" w:rsidRDefault="00DD0E88" w:rsidP="00DD0E88">
      <w:pPr>
        <w:spacing w:line="360" w:lineRule="auto"/>
        <w:ind w:firstLine="709"/>
        <w:jc w:val="both"/>
        <w:rPr>
          <w:b w:val="0"/>
          <w:color w:val="000000"/>
          <w:sz w:val="28"/>
          <w:szCs w:val="28"/>
        </w:rPr>
      </w:pPr>
      <w:r>
        <w:rPr>
          <w:b w:val="0"/>
          <w:color w:val="000000"/>
          <w:sz w:val="28"/>
          <w:szCs w:val="28"/>
        </w:rPr>
        <w:t xml:space="preserve">Если дебиторская задолженность больше кредиторской, это является возможным фактором обеспечения высокого уровня коэффициента общей ликвидности. Одновременно это может свидетельствовать о более быстрой оборачиваемости кредиторской задолженности по сравнению с оборачиваемостью дебиторской задолженности. </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В таком случае в течение определенного периода долги дебиторов превращаются в денежные средства, через более длительные временные </w:t>
      </w:r>
      <w:r>
        <w:rPr>
          <w:b w:val="0"/>
          <w:color w:val="000000"/>
          <w:sz w:val="28"/>
          <w:szCs w:val="28"/>
        </w:rPr>
        <w:lastRenderedPageBreak/>
        <w:t xml:space="preserve">интервалы, чем интервалы, когда организации необходимы денежные средства для своевременной уплаты долгов кредиторам. Соответственно возникает недостаток денежных средств в обороте, сопровождающийся необходимостью привлечения дополнительных источников финансирования. </w:t>
      </w:r>
      <w:proofErr w:type="gramStart"/>
      <w:r>
        <w:rPr>
          <w:b w:val="0"/>
          <w:color w:val="000000"/>
          <w:sz w:val="28"/>
          <w:szCs w:val="28"/>
        </w:rPr>
        <w:t>Последние могут принимать форму либо просроченной кредиторской задолженности, либо банковских кредитов.</w:t>
      </w:r>
      <w:proofErr w:type="gramEnd"/>
    </w:p>
    <w:p w:rsidR="00DD0E88" w:rsidRDefault="00DD0E88" w:rsidP="00DD0E88">
      <w:pPr>
        <w:spacing w:line="360" w:lineRule="auto"/>
        <w:ind w:firstLine="709"/>
        <w:jc w:val="both"/>
        <w:rPr>
          <w:b w:val="0"/>
          <w:color w:val="000000"/>
          <w:sz w:val="28"/>
          <w:szCs w:val="28"/>
        </w:rPr>
      </w:pPr>
      <w:r>
        <w:rPr>
          <w:b w:val="0"/>
          <w:color w:val="000000"/>
          <w:sz w:val="28"/>
          <w:szCs w:val="28"/>
        </w:rPr>
        <w:t>Таким образом, оценка влияния балансовых остатков дебиторской и кредиторской задолженности на финансовое состояние организации должна осуществляться с учетом уровня платежеспособности (коэффициента общей ликвидности) и соответствия периодичности превращения дебиторской задолженности в денежные средства периодичности погашения кредиторской задолженности.</w:t>
      </w:r>
    </w:p>
    <w:p w:rsidR="00DD0E88" w:rsidRDefault="00DD0E88" w:rsidP="00DD0E88">
      <w:pPr>
        <w:spacing w:line="360" w:lineRule="auto"/>
        <w:ind w:firstLine="709"/>
        <w:jc w:val="both"/>
        <w:rPr>
          <w:b w:val="0"/>
          <w:color w:val="000000"/>
          <w:sz w:val="28"/>
          <w:szCs w:val="28"/>
        </w:rPr>
      </w:pPr>
      <w:r>
        <w:rPr>
          <w:b w:val="0"/>
          <w:color w:val="000000"/>
          <w:sz w:val="28"/>
          <w:szCs w:val="28"/>
        </w:rPr>
        <w:t>По существу, выручка от продаж является единственным средством для погашения всех видов кредиторской задолженности. Поступление денежных средств от продаж определяет возможности организации по погашению долгов кредиторам. Как правило, большая часть дебиторской задолженности формируется как долги покупателей. Установление с покупателями таких договорных отношений, которые обеспечивают своевременное и достаточное поступление сре</w:t>
      </w:r>
      <w:proofErr w:type="gramStart"/>
      <w:r>
        <w:rPr>
          <w:b w:val="0"/>
          <w:color w:val="000000"/>
          <w:sz w:val="28"/>
          <w:szCs w:val="28"/>
        </w:rPr>
        <w:t>дств дл</w:t>
      </w:r>
      <w:proofErr w:type="gramEnd"/>
      <w:r>
        <w:rPr>
          <w:b w:val="0"/>
          <w:color w:val="000000"/>
          <w:sz w:val="28"/>
          <w:szCs w:val="28"/>
        </w:rPr>
        <w:t>я осуществления платежей кредиторам – главная задача управления движением дебиторской задолженности.</w:t>
      </w:r>
    </w:p>
    <w:p w:rsidR="00DD0E88" w:rsidRDefault="00DD0E88" w:rsidP="00DD0E88">
      <w:pPr>
        <w:spacing w:line="360" w:lineRule="auto"/>
        <w:ind w:firstLine="709"/>
        <w:jc w:val="both"/>
        <w:rPr>
          <w:b w:val="0"/>
          <w:color w:val="000000"/>
          <w:sz w:val="28"/>
          <w:szCs w:val="28"/>
        </w:rPr>
      </w:pPr>
      <w:r>
        <w:rPr>
          <w:b w:val="0"/>
          <w:color w:val="000000"/>
          <w:sz w:val="28"/>
          <w:szCs w:val="28"/>
        </w:rPr>
        <w:t>Управление движением кредиторской задолженности – это установление таких договорных взаимоотношений с поставщиками, которые ставят сроки и размеры платежей организации последним в зависимость от поступления денежных средств от покупателей.</w:t>
      </w:r>
    </w:p>
    <w:p w:rsidR="00DD0E88" w:rsidRDefault="00DD0E88" w:rsidP="00DD0E88">
      <w:pPr>
        <w:spacing w:line="360" w:lineRule="auto"/>
        <w:ind w:firstLine="709"/>
        <w:jc w:val="both"/>
        <w:rPr>
          <w:b w:val="0"/>
          <w:color w:val="000000"/>
          <w:sz w:val="28"/>
          <w:szCs w:val="28"/>
        </w:rPr>
      </w:pPr>
      <w:r>
        <w:rPr>
          <w:b w:val="0"/>
          <w:color w:val="000000"/>
          <w:sz w:val="28"/>
          <w:szCs w:val="28"/>
        </w:rPr>
        <w:t>Следовательно, практически речь идет об одновременном управлении движением как дебиторской, так и кредиторской задолженности. Практическое осуществление такого управления предполагает наличие информации о реальном состоянии дебиторской и кредиторской задолженности и их оборачиваемости. [29, с.644].</w:t>
      </w:r>
    </w:p>
    <w:p w:rsidR="00DD0E88" w:rsidRDefault="00DD0E88" w:rsidP="00DD0E88">
      <w:pPr>
        <w:spacing w:line="360" w:lineRule="auto"/>
        <w:ind w:firstLine="709"/>
        <w:jc w:val="both"/>
        <w:rPr>
          <w:b w:val="0"/>
          <w:color w:val="000000"/>
          <w:sz w:val="28"/>
          <w:szCs w:val="28"/>
        </w:rPr>
      </w:pPr>
      <w:r>
        <w:rPr>
          <w:b w:val="0"/>
          <w:color w:val="000000"/>
          <w:sz w:val="28"/>
          <w:szCs w:val="28"/>
        </w:rPr>
        <w:lastRenderedPageBreak/>
        <w:t xml:space="preserve">Речь идет об оценке движения дебиторской и кредиторской задолженности в данном периоде. Поэтому в качестве исходных данных для такой оценки должны быть приняты долги, относящиеся именно к этому периоду. </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Иными словами, из балансовых остатков дебиторской и кредиторской задолженности надо исключать долгосрочную и просроченную, т. е. те элементы долгов, превращение которых в денежные средства относятся к другим временным периодам. </w:t>
      </w:r>
    </w:p>
    <w:p w:rsidR="00DD0E88" w:rsidRDefault="00DD0E88" w:rsidP="00DD0E88">
      <w:pPr>
        <w:spacing w:line="360" w:lineRule="auto"/>
        <w:ind w:firstLine="709"/>
        <w:jc w:val="both"/>
        <w:rPr>
          <w:b w:val="0"/>
          <w:color w:val="000000"/>
          <w:sz w:val="28"/>
          <w:szCs w:val="28"/>
        </w:rPr>
      </w:pPr>
      <w:r>
        <w:rPr>
          <w:b w:val="0"/>
          <w:color w:val="000000"/>
          <w:sz w:val="28"/>
          <w:szCs w:val="28"/>
        </w:rPr>
        <w:t>Оставшаяся после этого часть дебиторской и кредиторской задолженности есть основа для оценки периодичности поступления долгов покупателей, достаточного погашения кредиторской задолженности, а также балансовых остатков дебиторской и кредиторской задолженности на конец периода при условии их оборачиваемости в соответствии с договорными условиями или установленным порядком расчетов.</w:t>
      </w:r>
    </w:p>
    <w:p w:rsidR="00DD0E88" w:rsidRDefault="00DD0E88" w:rsidP="00DD0E88">
      <w:pPr>
        <w:spacing w:line="360" w:lineRule="auto"/>
        <w:ind w:firstLine="709"/>
        <w:jc w:val="both"/>
        <w:rPr>
          <w:b w:val="0"/>
          <w:color w:val="000000"/>
          <w:sz w:val="28"/>
          <w:szCs w:val="28"/>
        </w:rPr>
      </w:pPr>
      <w:r>
        <w:rPr>
          <w:b w:val="0"/>
          <w:color w:val="000000"/>
          <w:sz w:val="28"/>
          <w:szCs w:val="28"/>
        </w:rPr>
        <w:t>В конечном счете, все это позволяет ответить на вопрос, обеспечивают ли договорные условия расчетов с покупателями и поставщиками потребность организации в денежных средствах и достаточный уровень его платежеспособности.</w:t>
      </w:r>
    </w:p>
    <w:p w:rsidR="00DD0E88" w:rsidRDefault="00DD0E88" w:rsidP="00DD0E88">
      <w:pPr>
        <w:spacing w:line="360" w:lineRule="auto"/>
        <w:ind w:firstLine="709"/>
        <w:jc w:val="both"/>
        <w:rPr>
          <w:b w:val="0"/>
          <w:color w:val="000000"/>
          <w:sz w:val="28"/>
          <w:szCs w:val="28"/>
        </w:rPr>
      </w:pPr>
      <w:r>
        <w:rPr>
          <w:b w:val="0"/>
          <w:color w:val="000000"/>
          <w:sz w:val="28"/>
          <w:szCs w:val="28"/>
        </w:rPr>
        <w:t>Показатели платежеспособности за 2015г.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2"/>
        <w:gridCol w:w="3508"/>
      </w:tblGrid>
      <w:tr w:rsidR="00DD0E88" w:rsidTr="00DD0E88">
        <w:tc>
          <w:tcPr>
            <w:tcW w:w="6062"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color w:val="000000"/>
                <w:sz w:val="28"/>
                <w:szCs w:val="28"/>
                <w:lang w:eastAsia="en-US"/>
              </w:rPr>
            </w:pPr>
            <w:r>
              <w:rPr>
                <w:b w:val="0"/>
                <w:color w:val="000000"/>
                <w:sz w:val="28"/>
                <w:szCs w:val="28"/>
                <w:lang w:eastAsia="en-US"/>
              </w:rPr>
              <w:t>Выручка от продаж</w:t>
            </w:r>
          </w:p>
        </w:tc>
        <w:tc>
          <w:tcPr>
            <w:tcW w:w="3508" w:type="dxa"/>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color w:val="000000"/>
                <w:sz w:val="28"/>
                <w:szCs w:val="28"/>
                <w:lang w:eastAsia="en-US"/>
              </w:rPr>
            </w:pPr>
            <w:r>
              <w:rPr>
                <w:b w:val="0"/>
                <w:color w:val="000000"/>
                <w:sz w:val="28"/>
                <w:szCs w:val="28"/>
                <w:lang w:eastAsia="en-US"/>
              </w:rPr>
              <w:t xml:space="preserve">            117811 </w:t>
            </w:r>
          </w:p>
          <w:p w:rsidR="00DD0E88" w:rsidRDefault="00DD0E88">
            <w:pPr>
              <w:spacing w:line="276" w:lineRule="auto"/>
              <w:jc w:val="both"/>
              <w:rPr>
                <w:b w:val="0"/>
                <w:color w:val="000000"/>
                <w:sz w:val="28"/>
                <w:szCs w:val="28"/>
                <w:lang w:eastAsia="en-US"/>
              </w:rPr>
            </w:pPr>
          </w:p>
        </w:tc>
      </w:tr>
      <w:tr w:rsidR="00DD0E88" w:rsidTr="00DD0E88">
        <w:tc>
          <w:tcPr>
            <w:tcW w:w="6062"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color w:val="000000"/>
                <w:sz w:val="28"/>
                <w:szCs w:val="28"/>
                <w:lang w:eastAsia="en-US"/>
              </w:rPr>
            </w:pPr>
            <w:r>
              <w:rPr>
                <w:b w:val="0"/>
                <w:color w:val="000000"/>
                <w:sz w:val="28"/>
                <w:szCs w:val="28"/>
                <w:lang w:eastAsia="en-US"/>
              </w:rPr>
              <w:t>Затраты организации на оплату товаров, работ, услуг</w:t>
            </w:r>
          </w:p>
        </w:tc>
        <w:tc>
          <w:tcPr>
            <w:tcW w:w="3508"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sz w:val="28"/>
                <w:szCs w:val="28"/>
                <w:lang w:eastAsia="en-US"/>
              </w:rPr>
            </w:pPr>
            <w:r>
              <w:rPr>
                <w:b w:val="0"/>
                <w:color w:val="000000"/>
                <w:sz w:val="28"/>
                <w:szCs w:val="28"/>
                <w:lang w:eastAsia="en-US"/>
              </w:rPr>
              <w:t xml:space="preserve">            116853 </w:t>
            </w:r>
          </w:p>
        </w:tc>
      </w:tr>
      <w:tr w:rsidR="00DD0E88" w:rsidTr="00DD0E88">
        <w:tc>
          <w:tcPr>
            <w:tcW w:w="6062"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color w:val="000000"/>
                <w:sz w:val="28"/>
                <w:szCs w:val="28"/>
                <w:lang w:eastAsia="en-US"/>
              </w:rPr>
            </w:pPr>
            <w:r>
              <w:rPr>
                <w:b w:val="0"/>
                <w:color w:val="000000"/>
                <w:sz w:val="28"/>
                <w:szCs w:val="28"/>
                <w:lang w:eastAsia="en-US"/>
              </w:rPr>
              <w:t>Средние балансовые остатки дебиторской задолженности:</w:t>
            </w:r>
          </w:p>
        </w:tc>
        <w:tc>
          <w:tcPr>
            <w:tcW w:w="3508"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sz w:val="28"/>
                <w:szCs w:val="28"/>
                <w:lang w:eastAsia="en-US"/>
              </w:rPr>
            </w:pPr>
            <w:r>
              <w:rPr>
                <w:b w:val="0"/>
                <w:color w:val="000000"/>
                <w:sz w:val="28"/>
                <w:szCs w:val="28"/>
                <w:lang w:eastAsia="en-US"/>
              </w:rPr>
              <w:t xml:space="preserve">              14282 </w:t>
            </w:r>
          </w:p>
        </w:tc>
      </w:tr>
      <w:tr w:rsidR="00DD0E88" w:rsidTr="00DD0E88">
        <w:tc>
          <w:tcPr>
            <w:tcW w:w="6062"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color w:val="000000"/>
                <w:sz w:val="28"/>
                <w:szCs w:val="28"/>
                <w:lang w:eastAsia="en-US"/>
              </w:rPr>
            </w:pPr>
            <w:r>
              <w:rPr>
                <w:b w:val="0"/>
                <w:color w:val="000000"/>
                <w:sz w:val="28"/>
                <w:szCs w:val="28"/>
                <w:lang w:val="en-US" w:eastAsia="en-US"/>
              </w:rPr>
              <w:t xml:space="preserve">– </w:t>
            </w:r>
            <w:r>
              <w:rPr>
                <w:b w:val="0"/>
                <w:color w:val="000000"/>
                <w:sz w:val="28"/>
                <w:szCs w:val="28"/>
                <w:lang w:eastAsia="en-US"/>
              </w:rPr>
              <w:t>просроченная задолженность</w:t>
            </w:r>
          </w:p>
        </w:tc>
        <w:tc>
          <w:tcPr>
            <w:tcW w:w="3508"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sz w:val="28"/>
                <w:szCs w:val="28"/>
                <w:lang w:eastAsia="en-US"/>
              </w:rPr>
            </w:pPr>
            <w:r>
              <w:rPr>
                <w:b w:val="0"/>
                <w:color w:val="000000"/>
                <w:sz w:val="28"/>
                <w:szCs w:val="28"/>
                <w:lang w:eastAsia="en-US"/>
              </w:rPr>
              <w:t xml:space="preserve">                7427 </w:t>
            </w:r>
          </w:p>
        </w:tc>
      </w:tr>
      <w:tr w:rsidR="00DD0E88" w:rsidTr="00DD0E88">
        <w:tc>
          <w:tcPr>
            <w:tcW w:w="6062"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color w:val="000000"/>
                <w:sz w:val="28"/>
                <w:szCs w:val="28"/>
                <w:lang w:eastAsia="en-US"/>
              </w:rPr>
            </w:pPr>
            <w:r>
              <w:rPr>
                <w:b w:val="0"/>
                <w:color w:val="000000"/>
                <w:sz w:val="28"/>
                <w:szCs w:val="28"/>
                <w:lang w:eastAsia="en-US"/>
              </w:rPr>
              <w:t>Средние балансовые остатки кредиторской задолженности:</w:t>
            </w:r>
          </w:p>
        </w:tc>
        <w:tc>
          <w:tcPr>
            <w:tcW w:w="3508"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sz w:val="28"/>
                <w:szCs w:val="28"/>
                <w:lang w:eastAsia="en-US"/>
              </w:rPr>
            </w:pPr>
            <w:r>
              <w:rPr>
                <w:b w:val="0"/>
                <w:color w:val="000000"/>
                <w:sz w:val="28"/>
                <w:szCs w:val="28"/>
                <w:lang w:eastAsia="en-US"/>
              </w:rPr>
              <w:t xml:space="preserve">              14299 </w:t>
            </w:r>
          </w:p>
        </w:tc>
      </w:tr>
      <w:tr w:rsidR="00DD0E88" w:rsidTr="00DD0E88">
        <w:tc>
          <w:tcPr>
            <w:tcW w:w="6062"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color w:val="000000"/>
                <w:sz w:val="28"/>
                <w:szCs w:val="28"/>
                <w:lang w:eastAsia="en-US"/>
              </w:rPr>
            </w:pPr>
            <w:r>
              <w:rPr>
                <w:b w:val="0"/>
                <w:color w:val="000000"/>
                <w:sz w:val="28"/>
                <w:szCs w:val="28"/>
                <w:lang w:val="en-US" w:eastAsia="en-US"/>
              </w:rPr>
              <w:t xml:space="preserve">– </w:t>
            </w:r>
            <w:r>
              <w:rPr>
                <w:b w:val="0"/>
                <w:color w:val="000000"/>
                <w:sz w:val="28"/>
                <w:szCs w:val="28"/>
                <w:lang w:eastAsia="en-US"/>
              </w:rPr>
              <w:t>просроченная задолженность</w:t>
            </w:r>
          </w:p>
        </w:tc>
        <w:tc>
          <w:tcPr>
            <w:tcW w:w="3508"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sz w:val="28"/>
                <w:szCs w:val="28"/>
                <w:lang w:eastAsia="en-US"/>
              </w:rPr>
            </w:pPr>
            <w:r>
              <w:rPr>
                <w:b w:val="0"/>
                <w:color w:val="000000"/>
                <w:sz w:val="28"/>
                <w:szCs w:val="28"/>
                <w:lang w:eastAsia="en-US"/>
              </w:rPr>
              <w:t xml:space="preserve">                6292 </w:t>
            </w:r>
          </w:p>
        </w:tc>
      </w:tr>
      <w:tr w:rsidR="00DD0E88" w:rsidTr="00DD0E88">
        <w:tc>
          <w:tcPr>
            <w:tcW w:w="6062"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color w:val="000000"/>
                <w:sz w:val="28"/>
                <w:szCs w:val="28"/>
                <w:lang w:eastAsia="en-US"/>
              </w:rPr>
            </w:pPr>
            <w:r>
              <w:rPr>
                <w:b w:val="0"/>
                <w:color w:val="000000"/>
                <w:sz w:val="28"/>
                <w:szCs w:val="28"/>
                <w:lang w:eastAsia="en-US"/>
              </w:rPr>
              <w:t>Изменение балансовых остатков запасов за период</w:t>
            </w:r>
          </w:p>
        </w:tc>
        <w:tc>
          <w:tcPr>
            <w:tcW w:w="3508"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sz w:val="28"/>
                <w:szCs w:val="28"/>
                <w:lang w:eastAsia="en-US"/>
              </w:rPr>
            </w:pPr>
            <w:r>
              <w:rPr>
                <w:b w:val="0"/>
                <w:color w:val="000000"/>
                <w:sz w:val="28"/>
                <w:szCs w:val="28"/>
                <w:lang w:eastAsia="en-US"/>
              </w:rPr>
              <w:t xml:space="preserve">               +619</w:t>
            </w:r>
          </w:p>
        </w:tc>
      </w:tr>
    </w:tbl>
    <w:p w:rsidR="00DD0E88" w:rsidRDefault="00DD0E88" w:rsidP="00DD0E88">
      <w:pPr>
        <w:spacing w:line="360" w:lineRule="auto"/>
        <w:ind w:firstLine="709"/>
        <w:jc w:val="both"/>
        <w:rPr>
          <w:b w:val="0"/>
          <w:color w:val="000000"/>
          <w:sz w:val="28"/>
          <w:szCs w:val="28"/>
        </w:rPr>
      </w:pPr>
    </w:p>
    <w:p w:rsidR="00DD0E88" w:rsidRDefault="00DD0E88" w:rsidP="00DD0E88">
      <w:pPr>
        <w:spacing w:line="360" w:lineRule="auto"/>
        <w:ind w:firstLine="709"/>
        <w:jc w:val="both"/>
        <w:rPr>
          <w:b w:val="0"/>
          <w:color w:val="000000"/>
          <w:sz w:val="28"/>
          <w:szCs w:val="28"/>
        </w:rPr>
      </w:pPr>
      <w:r>
        <w:rPr>
          <w:b w:val="0"/>
          <w:color w:val="000000"/>
          <w:sz w:val="28"/>
          <w:szCs w:val="28"/>
        </w:rPr>
        <w:lastRenderedPageBreak/>
        <w:t>Исходя из приведенных отчетных данных организации, можно определить показатели, характеризующие движение дебиторской и кредиторской задолженности.</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Однодневная выручка от продаж составляет 117811 тыс. руб. / 360 дней = 327,25 тыс. руб. </w:t>
      </w:r>
    </w:p>
    <w:p w:rsidR="00DD0E88" w:rsidRDefault="00DD0E88" w:rsidP="00DD0E88">
      <w:pPr>
        <w:spacing w:line="360" w:lineRule="auto"/>
        <w:ind w:firstLine="709"/>
        <w:jc w:val="both"/>
        <w:rPr>
          <w:b w:val="0"/>
          <w:color w:val="000000"/>
          <w:sz w:val="28"/>
          <w:szCs w:val="28"/>
        </w:rPr>
      </w:pPr>
      <w:r>
        <w:rPr>
          <w:b w:val="0"/>
          <w:color w:val="000000"/>
          <w:sz w:val="28"/>
          <w:szCs w:val="28"/>
        </w:rPr>
        <w:t>Соответствующая ей дебиторская задолженность равна 14282 тыс. руб. - 7427 тыс. руб. = 6855 тыс. руб. Следовательно, средняя оборачиваемость дебиторской задолженности как результат договорных условий расчетов с покупателями составляет 21 день (6855 тыс. руб. / 327,25 тыс. руб. = 21 день).</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Однодневные затраты на проданную продукцию с учетом изменения остатков запасов равны (116853 тыс. руб. + 619 тыс. руб.) / 360 дней = 326,31 тыс. руб. </w:t>
      </w:r>
    </w:p>
    <w:p w:rsidR="00DD0E88" w:rsidRDefault="00DD0E88" w:rsidP="00DD0E88">
      <w:pPr>
        <w:spacing w:line="360" w:lineRule="auto"/>
        <w:ind w:firstLine="709"/>
        <w:jc w:val="both"/>
        <w:rPr>
          <w:b w:val="0"/>
          <w:color w:val="000000"/>
          <w:sz w:val="28"/>
          <w:szCs w:val="28"/>
        </w:rPr>
      </w:pPr>
      <w:proofErr w:type="gramStart"/>
      <w:r>
        <w:rPr>
          <w:b w:val="0"/>
          <w:color w:val="000000"/>
          <w:sz w:val="28"/>
          <w:szCs w:val="28"/>
        </w:rPr>
        <w:t>Кредиторская задолженность, относящаяся к оцениваемому году: 14299 тыс. руб. - 6292 тыс. руб. = 8007 тыс. руб. Средняя оборачиваемость кредиторской задолженности, отражающая условия расчетов с поставщиками, расчетов по оплате труда и расчетов с бюджетом, равна 24 дня (8007 тыс. руб. / 326,11 = 24 дня).</w:t>
      </w:r>
      <w:proofErr w:type="gramEnd"/>
    </w:p>
    <w:p w:rsidR="00DD0E88" w:rsidRDefault="00DD0E88" w:rsidP="00DD0E88">
      <w:pPr>
        <w:spacing w:line="360" w:lineRule="auto"/>
        <w:ind w:firstLine="709"/>
        <w:jc w:val="both"/>
        <w:rPr>
          <w:b w:val="0"/>
          <w:color w:val="000000"/>
          <w:sz w:val="28"/>
          <w:szCs w:val="28"/>
        </w:rPr>
      </w:pPr>
      <w:r>
        <w:rPr>
          <w:b w:val="0"/>
          <w:color w:val="000000"/>
          <w:sz w:val="28"/>
          <w:szCs w:val="28"/>
        </w:rPr>
        <w:t xml:space="preserve">Таким образом, в среднем через каждый 21 день организация получает оплату от дебиторов и через каждые 24 дня обязано платить кредиторам. </w:t>
      </w:r>
    </w:p>
    <w:p w:rsidR="00DD0E88" w:rsidRDefault="00DD0E88" w:rsidP="00DD0E88">
      <w:pPr>
        <w:spacing w:line="360" w:lineRule="auto"/>
        <w:ind w:firstLine="709"/>
        <w:jc w:val="both"/>
        <w:rPr>
          <w:b w:val="0"/>
          <w:color w:val="000000"/>
          <w:sz w:val="28"/>
          <w:szCs w:val="28"/>
        </w:rPr>
      </w:pPr>
      <w:r>
        <w:rPr>
          <w:b w:val="0"/>
          <w:color w:val="000000"/>
          <w:sz w:val="28"/>
          <w:szCs w:val="28"/>
        </w:rPr>
        <w:t>Эти средние показатели оборачиваемости сложились как совокупный результат всех договорных условий расчетов с покупателями и поставщиками, а также сроков выплат по фонду оплаты труда и бюджету. Поэтому они могут служить для оценки влияния на финансовое состояние организации условий расчетов с покупателями и поставщиками.</w:t>
      </w:r>
    </w:p>
    <w:p w:rsidR="00DD0E88" w:rsidRDefault="00DD0E88" w:rsidP="00DD0E88">
      <w:pPr>
        <w:spacing w:line="360" w:lineRule="auto"/>
        <w:ind w:firstLine="709"/>
        <w:jc w:val="both"/>
        <w:rPr>
          <w:b w:val="0"/>
          <w:color w:val="000000"/>
          <w:sz w:val="28"/>
          <w:szCs w:val="28"/>
        </w:rPr>
      </w:pPr>
      <w:proofErr w:type="gramStart"/>
      <w:r>
        <w:rPr>
          <w:b w:val="0"/>
          <w:color w:val="000000"/>
          <w:sz w:val="28"/>
          <w:szCs w:val="28"/>
        </w:rPr>
        <w:t xml:space="preserve">Если условия расчетов не нарушаются, то каждые 21 день организация получает денежные средства от покупателей в сумме, равной 6855 тыс. руб., а каждые 24 дня уплачивает кредиторскую задолженность в размере 8007 тыс. руб. Можно проследить движение платежей дебиторов и кредиторам и состояние денежных средств на каждую дату платежа дебиторов и платежа кредиторам. </w:t>
      </w:r>
      <w:proofErr w:type="gramEnd"/>
    </w:p>
    <w:p w:rsidR="00DD0E88" w:rsidRDefault="00DD0E88" w:rsidP="00DD0E88">
      <w:pPr>
        <w:spacing w:line="360" w:lineRule="auto"/>
        <w:ind w:firstLine="709"/>
        <w:jc w:val="both"/>
        <w:rPr>
          <w:b w:val="0"/>
          <w:color w:val="000000"/>
          <w:sz w:val="28"/>
          <w:szCs w:val="28"/>
        </w:rPr>
      </w:pPr>
      <w:proofErr w:type="gramStart"/>
      <w:r>
        <w:rPr>
          <w:b w:val="0"/>
          <w:color w:val="000000"/>
          <w:sz w:val="28"/>
          <w:szCs w:val="28"/>
        </w:rPr>
        <w:lastRenderedPageBreak/>
        <w:t xml:space="preserve">При этом можно оценить, порождают ли сложившиеся условия расчетов недостаток средств в обороте или свободные средства в обороте, какова величина названных средств, в течение какого периода времени они имеют место, определить остатки дебиторской и кредиторской задолженности на конец периода, оценить в целом влияние условий расчетов на финансовое состояние организации, факторы, формирующие характер этого влияния. </w:t>
      </w:r>
      <w:proofErr w:type="gramEnd"/>
    </w:p>
    <w:p w:rsidR="00DD0E88" w:rsidRDefault="00DD0E88" w:rsidP="00DD0E88">
      <w:pPr>
        <w:spacing w:line="360" w:lineRule="auto"/>
        <w:ind w:firstLine="709"/>
        <w:jc w:val="both"/>
        <w:rPr>
          <w:b w:val="0"/>
          <w:color w:val="000000"/>
          <w:sz w:val="28"/>
          <w:szCs w:val="28"/>
        </w:rPr>
      </w:pPr>
      <w:r>
        <w:rPr>
          <w:b w:val="0"/>
          <w:color w:val="000000"/>
          <w:sz w:val="28"/>
          <w:szCs w:val="28"/>
        </w:rPr>
        <w:t>В конечном счете, оценка всего перечисленного позволяет принимать решения об изменениях условий расчетов с покупателями и поставщиками в пределах имеющихся возможностей.</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В табл. 3.14 показано движение денежных средств под влиянием расчетов с покупателями и поставщиками. </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Результаты расчета показывают, что взаимоотношения организации с дебиторами и кредиторами, соответствующие условиям расчетов с ними, не совсем благоприятны для организации. </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Результаты расчета показывают, что в табл. 3.14 недостаток средств в обороте имеет место на некоторые даты, и на конец года составил -3570 тыс. руб. </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Таким образом, формируется просроченная кредиторская задолженность со всеми вытекающими из этого последствиями. Ликвидировать ее с помощью даже регулярно поступающих платежей дебиторов в данных условиях невозможно. </w:t>
      </w:r>
    </w:p>
    <w:p w:rsidR="00DD0E88" w:rsidRDefault="00DD0E88" w:rsidP="00DD0E88">
      <w:pPr>
        <w:spacing w:line="360" w:lineRule="auto"/>
        <w:ind w:firstLine="709"/>
        <w:jc w:val="both"/>
        <w:rPr>
          <w:b w:val="0"/>
          <w:color w:val="000000"/>
          <w:sz w:val="28"/>
          <w:szCs w:val="28"/>
        </w:rPr>
      </w:pPr>
      <w:proofErr w:type="gramStart"/>
      <w:r>
        <w:rPr>
          <w:b w:val="0"/>
          <w:color w:val="000000"/>
          <w:sz w:val="28"/>
          <w:szCs w:val="28"/>
        </w:rPr>
        <w:t xml:space="preserve">Более быстрая оборачиваемость дебиторской задолженности, по сравнению с кредиторской, не обеспечила наличие свободных средств в обороте. </w:t>
      </w:r>
      <w:proofErr w:type="gramEnd"/>
    </w:p>
    <w:p w:rsidR="00DD0E88" w:rsidRDefault="00DD0E88" w:rsidP="00DD0E88">
      <w:pPr>
        <w:spacing w:line="360" w:lineRule="auto"/>
        <w:ind w:firstLine="709"/>
        <w:jc w:val="both"/>
        <w:rPr>
          <w:b w:val="0"/>
          <w:color w:val="000000"/>
          <w:sz w:val="28"/>
          <w:szCs w:val="28"/>
        </w:rPr>
      </w:pPr>
    </w:p>
    <w:p w:rsidR="00DD0E88" w:rsidRDefault="00DD0E88" w:rsidP="00DD0E88">
      <w:pPr>
        <w:spacing w:line="360" w:lineRule="auto"/>
        <w:ind w:firstLine="709"/>
        <w:jc w:val="both"/>
        <w:rPr>
          <w:b w:val="0"/>
          <w:color w:val="000000"/>
          <w:sz w:val="28"/>
          <w:szCs w:val="28"/>
        </w:rPr>
      </w:pPr>
    </w:p>
    <w:p w:rsidR="00DD0E88" w:rsidRDefault="00DD0E88" w:rsidP="00DD0E88">
      <w:pPr>
        <w:spacing w:line="360" w:lineRule="auto"/>
        <w:jc w:val="both"/>
        <w:rPr>
          <w:b w:val="0"/>
          <w:bCs/>
          <w:color w:val="000000"/>
          <w:sz w:val="28"/>
          <w:szCs w:val="28"/>
        </w:rPr>
      </w:pPr>
    </w:p>
    <w:p w:rsidR="00DD0E88" w:rsidRDefault="00DD0E88" w:rsidP="00DD0E88">
      <w:pPr>
        <w:spacing w:line="360" w:lineRule="auto"/>
        <w:jc w:val="both"/>
        <w:rPr>
          <w:b w:val="0"/>
          <w:bCs/>
          <w:color w:val="000000"/>
          <w:sz w:val="28"/>
          <w:szCs w:val="28"/>
        </w:rPr>
      </w:pPr>
    </w:p>
    <w:p w:rsidR="00DD0E88" w:rsidRDefault="00DD0E88" w:rsidP="00DD0E88">
      <w:pPr>
        <w:spacing w:line="360" w:lineRule="auto"/>
        <w:jc w:val="both"/>
        <w:rPr>
          <w:b w:val="0"/>
          <w:bCs/>
          <w:color w:val="000000"/>
          <w:sz w:val="28"/>
          <w:szCs w:val="28"/>
        </w:rPr>
      </w:pPr>
    </w:p>
    <w:p w:rsidR="00DD0E88" w:rsidRDefault="00DD0E88" w:rsidP="00DD0E88">
      <w:pPr>
        <w:spacing w:line="360" w:lineRule="auto"/>
        <w:jc w:val="both"/>
        <w:rPr>
          <w:b w:val="0"/>
          <w:bCs/>
          <w:color w:val="000000"/>
          <w:sz w:val="28"/>
          <w:szCs w:val="28"/>
        </w:rPr>
      </w:pPr>
    </w:p>
    <w:p w:rsidR="00DD0E88" w:rsidRDefault="00DD0E88" w:rsidP="00DD0E88">
      <w:pPr>
        <w:spacing w:line="360" w:lineRule="auto"/>
        <w:jc w:val="both"/>
        <w:rPr>
          <w:b w:val="0"/>
          <w:bCs/>
          <w:color w:val="000000"/>
          <w:sz w:val="28"/>
          <w:szCs w:val="28"/>
        </w:rPr>
      </w:pPr>
    </w:p>
    <w:p w:rsidR="00DD0E88" w:rsidRDefault="00DD0E88" w:rsidP="00DD0E88">
      <w:pPr>
        <w:spacing w:line="360" w:lineRule="auto"/>
        <w:jc w:val="both"/>
        <w:rPr>
          <w:b w:val="0"/>
          <w:color w:val="000000"/>
          <w:sz w:val="28"/>
          <w:szCs w:val="28"/>
        </w:rPr>
      </w:pPr>
      <w:r>
        <w:rPr>
          <w:b w:val="0"/>
          <w:bCs/>
          <w:color w:val="000000"/>
          <w:sz w:val="28"/>
          <w:szCs w:val="28"/>
        </w:rPr>
        <w:t xml:space="preserve">Таблица 3.14 – Движение дебиторской и кредиторской задолженности организации при соответствии условий расчетов </w:t>
      </w:r>
      <w:proofErr w:type="gramStart"/>
      <w:r>
        <w:rPr>
          <w:b w:val="0"/>
          <w:bCs/>
          <w:color w:val="000000"/>
          <w:sz w:val="28"/>
          <w:szCs w:val="28"/>
        </w:rPr>
        <w:t>договорным</w:t>
      </w:r>
      <w:proofErr w:type="gramEnd"/>
      <w:r>
        <w:rPr>
          <w:b w:val="0"/>
          <w:bCs/>
          <w:color w:val="000000"/>
          <w:sz w:val="28"/>
          <w:szCs w:val="28"/>
        </w:rPr>
        <w:t xml:space="preserve"> </w:t>
      </w:r>
    </w:p>
    <w:tbl>
      <w:tblPr>
        <w:tblW w:w="4935"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tblPr>
      <w:tblGrid>
        <w:gridCol w:w="1956"/>
        <w:gridCol w:w="2452"/>
        <w:gridCol w:w="1577"/>
        <w:gridCol w:w="3323"/>
      </w:tblGrid>
      <w:tr w:rsidR="00DD0E88" w:rsidTr="00DD0E88">
        <w:trPr>
          <w:trHeight w:val="45"/>
          <w:tblCellSpacing w:w="0" w:type="dxa"/>
        </w:trPr>
        <w:tc>
          <w:tcPr>
            <w:tcW w:w="1051" w:type="pct"/>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color w:val="000000"/>
                <w:lang w:eastAsia="en-US"/>
              </w:rPr>
            </w:pPr>
            <w:r>
              <w:rPr>
                <w:b w:val="0"/>
                <w:color w:val="000000"/>
                <w:lang w:eastAsia="en-US"/>
              </w:rPr>
              <w:t>Порядковый номер дня платежа, дни</w:t>
            </w:r>
          </w:p>
        </w:tc>
        <w:tc>
          <w:tcPr>
            <w:tcW w:w="1317" w:type="pct"/>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color w:val="000000"/>
                <w:lang w:eastAsia="en-US"/>
              </w:rPr>
            </w:pPr>
            <w:r>
              <w:rPr>
                <w:b w:val="0"/>
                <w:color w:val="000000"/>
                <w:lang w:eastAsia="en-US"/>
              </w:rPr>
              <w:t>Поступление платежей дебиторов, тыс. руб.</w:t>
            </w:r>
          </w:p>
        </w:tc>
        <w:tc>
          <w:tcPr>
            <w:tcW w:w="847" w:type="pct"/>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color w:val="000000"/>
                <w:lang w:eastAsia="en-US"/>
              </w:rPr>
            </w:pPr>
            <w:r>
              <w:rPr>
                <w:b w:val="0"/>
                <w:color w:val="000000"/>
                <w:lang w:eastAsia="en-US"/>
              </w:rPr>
              <w:t>Платежи кредиторам, тыс. руб.</w:t>
            </w:r>
          </w:p>
        </w:tc>
        <w:tc>
          <w:tcPr>
            <w:tcW w:w="1785" w:type="pct"/>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color w:val="000000"/>
                <w:lang w:eastAsia="en-US"/>
              </w:rPr>
            </w:pPr>
            <w:r>
              <w:rPr>
                <w:b w:val="0"/>
                <w:color w:val="000000"/>
                <w:lang w:eastAsia="en-US"/>
              </w:rPr>
              <w:t>Свободные средства</w:t>
            </w:r>
            <w:proofErr w:type="gramStart"/>
            <w:r>
              <w:rPr>
                <w:b w:val="0"/>
                <w:color w:val="000000"/>
                <w:lang w:eastAsia="en-US"/>
              </w:rPr>
              <w:t xml:space="preserve"> (+), </w:t>
            </w:r>
            <w:proofErr w:type="gramEnd"/>
            <w:r>
              <w:rPr>
                <w:b w:val="0"/>
                <w:color w:val="000000"/>
                <w:lang w:eastAsia="en-US"/>
              </w:rPr>
              <w:t>недостаток средств в обороте (–), тыс. руб.</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21</w:t>
            </w:r>
          </w:p>
        </w:tc>
        <w:tc>
          <w:tcPr>
            <w:tcW w:w="131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6855</w:t>
            </w:r>
          </w:p>
        </w:tc>
        <w:tc>
          <w:tcPr>
            <w:tcW w:w="847"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color w:val="000000"/>
                <w:lang w:eastAsia="en-US"/>
              </w:rPr>
            </w:pPr>
          </w:p>
        </w:tc>
        <w:tc>
          <w:tcPr>
            <w:tcW w:w="1785"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+6855</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24</w:t>
            </w:r>
          </w:p>
        </w:tc>
        <w:tc>
          <w:tcPr>
            <w:tcW w:w="1317"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color w:val="000000"/>
                <w:lang w:eastAsia="en-US"/>
              </w:rPr>
            </w:pPr>
          </w:p>
        </w:tc>
        <w:tc>
          <w:tcPr>
            <w:tcW w:w="84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8007</w:t>
            </w:r>
          </w:p>
        </w:tc>
        <w:tc>
          <w:tcPr>
            <w:tcW w:w="1785"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-1152</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42</w:t>
            </w:r>
          </w:p>
        </w:tc>
        <w:tc>
          <w:tcPr>
            <w:tcW w:w="131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color w:val="000000"/>
                <w:lang w:eastAsia="en-US"/>
              </w:rPr>
              <w:t>6855</w:t>
            </w:r>
          </w:p>
        </w:tc>
        <w:tc>
          <w:tcPr>
            <w:tcW w:w="847"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color w:val="000000"/>
                <w:lang w:eastAsia="en-US"/>
              </w:rPr>
            </w:pPr>
          </w:p>
        </w:tc>
        <w:tc>
          <w:tcPr>
            <w:tcW w:w="1785"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+5703</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48</w:t>
            </w:r>
          </w:p>
        </w:tc>
        <w:tc>
          <w:tcPr>
            <w:tcW w:w="1317"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lang w:eastAsia="en-US"/>
              </w:rPr>
            </w:pPr>
          </w:p>
        </w:tc>
        <w:tc>
          <w:tcPr>
            <w:tcW w:w="84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8007</w:t>
            </w:r>
          </w:p>
        </w:tc>
        <w:tc>
          <w:tcPr>
            <w:tcW w:w="1785"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-2304</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63</w:t>
            </w:r>
          </w:p>
        </w:tc>
        <w:tc>
          <w:tcPr>
            <w:tcW w:w="131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6855</w:t>
            </w:r>
          </w:p>
        </w:tc>
        <w:tc>
          <w:tcPr>
            <w:tcW w:w="847"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color w:val="000000"/>
                <w:lang w:eastAsia="en-US"/>
              </w:rPr>
            </w:pPr>
          </w:p>
        </w:tc>
        <w:tc>
          <w:tcPr>
            <w:tcW w:w="1785"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+4551</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72</w:t>
            </w:r>
          </w:p>
        </w:tc>
        <w:tc>
          <w:tcPr>
            <w:tcW w:w="1317"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color w:val="000000"/>
                <w:lang w:eastAsia="en-US"/>
              </w:rPr>
            </w:pPr>
          </w:p>
        </w:tc>
        <w:tc>
          <w:tcPr>
            <w:tcW w:w="84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8007</w:t>
            </w:r>
          </w:p>
        </w:tc>
        <w:tc>
          <w:tcPr>
            <w:tcW w:w="1785"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-3456</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84</w:t>
            </w:r>
          </w:p>
        </w:tc>
        <w:tc>
          <w:tcPr>
            <w:tcW w:w="131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6855</w:t>
            </w:r>
          </w:p>
        </w:tc>
        <w:tc>
          <w:tcPr>
            <w:tcW w:w="847"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color w:val="000000"/>
                <w:lang w:eastAsia="en-US"/>
              </w:rPr>
            </w:pPr>
          </w:p>
        </w:tc>
        <w:tc>
          <w:tcPr>
            <w:tcW w:w="1785"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+3399</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96</w:t>
            </w:r>
          </w:p>
        </w:tc>
        <w:tc>
          <w:tcPr>
            <w:tcW w:w="1317"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lang w:eastAsia="en-US"/>
              </w:rPr>
            </w:pPr>
          </w:p>
        </w:tc>
        <w:tc>
          <w:tcPr>
            <w:tcW w:w="84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8007</w:t>
            </w:r>
          </w:p>
        </w:tc>
        <w:tc>
          <w:tcPr>
            <w:tcW w:w="1785"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-4608</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105</w:t>
            </w:r>
          </w:p>
        </w:tc>
        <w:tc>
          <w:tcPr>
            <w:tcW w:w="131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color w:val="000000"/>
                <w:lang w:eastAsia="en-US"/>
              </w:rPr>
              <w:t>6855</w:t>
            </w:r>
          </w:p>
        </w:tc>
        <w:tc>
          <w:tcPr>
            <w:tcW w:w="847"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color w:val="000000"/>
                <w:lang w:eastAsia="en-US"/>
              </w:rPr>
            </w:pPr>
          </w:p>
        </w:tc>
        <w:tc>
          <w:tcPr>
            <w:tcW w:w="1785"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+2247</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120</w:t>
            </w:r>
          </w:p>
        </w:tc>
        <w:tc>
          <w:tcPr>
            <w:tcW w:w="1317"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color w:val="000000"/>
                <w:lang w:eastAsia="en-US"/>
              </w:rPr>
            </w:pPr>
          </w:p>
        </w:tc>
        <w:tc>
          <w:tcPr>
            <w:tcW w:w="84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8007</w:t>
            </w:r>
          </w:p>
        </w:tc>
        <w:tc>
          <w:tcPr>
            <w:tcW w:w="1785"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-5760</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126</w:t>
            </w:r>
          </w:p>
        </w:tc>
        <w:tc>
          <w:tcPr>
            <w:tcW w:w="131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6855</w:t>
            </w:r>
          </w:p>
        </w:tc>
        <w:tc>
          <w:tcPr>
            <w:tcW w:w="847"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color w:val="000000"/>
                <w:lang w:eastAsia="en-US"/>
              </w:rPr>
            </w:pPr>
          </w:p>
        </w:tc>
        <w:tc>
          <w:tcPr>
            <w:tcW w:w="1785"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+1095</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144</w:t>
            </w:r>
          </w:p>
        </w:tc>
        <w:tc>
          <w:tcPr>
            <w:tcW w:w="1317"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lang w:eastAsia="en-US"/>
              </w:rPr>
            </w:pPr>
          </w:p>
        </w:tc>
        <w:tc>
          <w:tcPr>
            <w:tcW w:w="84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8007</w:t>
            </w:r>
          </w:p>
        </w:tc>
        <w:tc>
          <w:tcPr>
            <w:tcW w:w="1785"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-6912</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147</w:t>
            </w:r>
          </w:p>
        </w:tc>
        <w:tc>
          <w:tcPr>
            <w:tcW w:w="131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color w:val="000000"/>
                <w:lang w:eastAsia="en-US"/>
              </w:rPr>
              <w:t>6855</w:t>
            </w:r>
          </w:p>
        </w:tc>
        <w:tc>
          <w:tcPr>
            <w:tcW w:w="847"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color w:val="000000"/>
                <w:lang w:eastAsia="en-US"/>
              </w:rPr>
            </w:pPr>
          </w:p>
        </w:tc>
        <w:tc>
          <w:tcPr>
            <w:tcW w:w="1785"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-57</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168</w:t>
            </w:r>
          </w:p>
        </w:tc>
        <w:tc>
          <w:tcPr>
            <w:tcW w:w="131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6855</w:t>
            </w:r>
          </w:p>
        </w:tc>
        <w:tc>
          <w:tcPr>
            <w:tcW w:w="84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8007</w:t>
            </w:r>
          </w:p>
        </w:tc>
        <w:tc>
          <w:tcPr>
            <w:tcW w:w="1785"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-1209</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189</w:t>
            </w:r>
          </w:p>
        </w:tc>
        <w:tc>
          <w:tcPr>
            <w:tcW w:w="131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color w:val="000000"/>
                <w:lang w:eastAsia="en-US"/>
              </w:rPr>
              <w:t>6855</w:t>
            </w:r>
          </w:p>
        </w:tc>
        <w:tc>
          <w:tcPr>
            <w:tcW w:w="847"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color w:val="000000"/>
                <w:lang w:eastAsia="en-US"/>
              </w:rPr>
            </w:pPr>
          </w:p>
        </w:tc>
        <w:tc>
          <w:tcPr>
            <w:tcW w:w="1785"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+5646</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192</w:t>
            </w:r>
          </w:p>
        </w:tc>
        <w:tc>
          <w:tcPr>
            <w:tcW w:w="1317"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lang w:eastAsia="en-US"/>
              </w:rPr>
            </w:pPr>
          </w:p>
        </w:tc>
        <w:tc>
          <w:tcPr>
            <w:tcW w:w="84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8007</w:t>
            </w:r>
          </w:p>
        </w:tc>
        <w:tc>
          <w:tcPr>
            <w:tcW w:w="1785"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-2361</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210</w:t>
            </w:r>
          </w:p>
        </w:tc>
        <w:tc>
          <w:tcPr>
            <w:tcW w:w="131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6855</w:t>
            </w:r>
          </w:p>
        </w:tc>
        <w:tc>
          <w:tcPr>
            <w:tcW w:w="847"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color w:val="000000"/>
                <w:lang w:eastAsia="en-US"/>
              </w:rPr>
            </w:pPr>
          </w:p>
        </w:tc>
        <w:tc>
          <w:tcPr>
            <w:tcW w:w="1785"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+4494</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216</w:t>
            </w:r>
          </w:p>
        </w:tc>
        <w:tc>
          <w:tcPr>
            <w:tcW w:w="1317"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lang w:eastAsia="en-US"/>
              </w:rPr>
            </w:pPr>
          </w:p>
        </w:tc>
        <w:tc>
          <w:tcPr>
            <w:tcW w:w="84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8007</w:t>
            </w:r>
          </w:p>
        </w:tc>
        <w:tc>
          <w:tcPr>
            <w:tcW w:w="1785"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-3513</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231</w:t>
            </w:r>
          </w:p>
        </w:tc>
        <w:tc>
          <w:tcPr>
            <w:tcW w:w="131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color w:val="000000"/>
                <w:lang w:eastAsia="en-US"/>
              </w:rPr>
              <w:t>6855</w:t>
            </w:r>
          </w:p>
        </w:tc>
        <w:tc>
          <w:tcPr>
            <w:tcW w:w="847"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color w:val="000000"/>
                <w:lang w:eastAsia="en-US"/>
              </w:rPr>
            </w:pPr>
          </w:p>
        </w:tc>
        <w:tc>
          <w:tcPr>
            <w:tcW w:w="1785"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+3342</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240</w:t>
            </w:r>
          </w:p>
        </w:tc>
        <w:tc>
          <w:tcPr>
            <w:tcW w:w="1317"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color w:val="000000"/>
                <w:lang w:eastAsia="en-US"/>
              </w:rPr>
            </w:pPr>
          </w:p>
        </w:tc>
        <w:tc>
          <w:tcPr>
            <w:tcW w:w="84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8007</w:t>
            </w:r>
          </w:p>
        </w:tc>
        <w:tc>
          <w:tcPr>
            <w:tcW w:w="1785"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-4665</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252</w:t>
            </w:r>
          </w:p>
        </w:tc>
        <w:tc>
          <w:tcPr>
            <w:tcW w:w="131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6855</w:t>
            </w:r>
          </w:p>
        </w:tc>
        <w:tc>
          <w:tcPr>
            <w:tcW w:w="847"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color w:val="000000"/>
                <w:lang w:eastAsia="en-US"/>
              </w:rPr>
            </w:pPr>
          </w:p>
        </w:tc>
        <w:tc>
          <w:tcPr>
            <w:tcW w:w="1785"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+2190</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264</w:t>
            </w:r>
          </w:p>
        </w:tc>
        <w:tc>
          <w:tcPr>
            <w:tcW w:w="1317"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color w:val="000000"/>
                <w:lang w:eastAsia="en-US"/>
              </w:rPr>
            </w:pPr>
          </w:p>
        </w:tc>
        <w:tc>
          <w:tcPr>
            <w:tcW w:w="84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8007</w:t>
            </w:r>
          </w:p>
        </w:tc>
        <w:tc>
          <w:tcPr>
            <w:tcW w:w="1785"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-5817</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273</w:t>
            </w:r>
          </w:p>
        </w:tc>
        <w:tc>
          <w:tcPr>
            <w:tcW w:w="131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color w:val="000000"/>
                <w:lang w:eastAsia="en-US"/>
              </w:rPr>
              <w:t>6855</w:t>
            </w:r>
          </w:p>
        </w:tc>
        <w:tc>
          <w:tcPr>
            <w:tcW w:w="847"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color w:val="000000"/>
                <w:lang w:eastAsia="en-US"/>
              </w:rPr>
            </w:pPr>
          </w:p>
        </w:tc>
        <w:tc>
          <w:tcPr>
            <w:tcW w:w="1785"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+1038</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288</w:t>
            </w:r>
          </w:p>
        </w:tc>
        <w:tc>
          <w:tcPr>
            <w:tcW w:w="1317"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lang w:eastAsia="en-US"/>
              </w:rPr>
            </w:pPr>
          </w:p>
        </w:tc>
        <w:tc>
          <w:tcPr>
            <w:tcW w:w="84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8007</w:t>
            </w:r>
          </w:p>
        </w:tc>
        <w:tc>
          <w:tcPr>
            <w:tcW w:w="1785"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-6969</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294</w:t>
            </w:r>
          </w:p>
        </w:tc>
        <w:tc>
          <w:tcPr>
            <w:tcW w:w="131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6855</w:t>
            </w:r>
          </w:p>
        </w:tc>
        <w:tc>
          <w:tcPr>
            <w:tcW w:w="847"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color w:val="000000"/>
                <w:lang w:eastAsia="en-US"/>
              </w:rPr>
            </w:pPr>
          </w:p>
        </w:tc>
        <w:tc>
          <w:tcPr>
            <w:tcW w:w="1785"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-114</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312</w:t>
            </w:r>
          </w:p>
        </w:tc>
        <w:tc>
          <w:tcPr>
            <w:tcW w:w="1317"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color w:val="000000"/>
                <w:lang w:eastAsia="en-US"/>
              </w:rPr>
            </w:pPr>
          </w:p>
        </w:tc>
        <w:tc>
          <w:tcPr>
            <w:tcW w:w="84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8007</w:t>
            </w:r>
          </w:p>
        </w:tc>
        <w:tc>
          <w:tcPr>
            <w:tcW w:w="1785"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-8121</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315</w:t>
            </w:r>
          </w:p>
        </w:tc>
        <w:tc>
          <w:tcPr>
            <w:tcW w:w="131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6855</w:t>
            </w:r>
          </w:p>
        </w:tc>
        <w:tc>
          <w:tcPr>
            <w:tcW w:w="847"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color w:val="000000"/>
                <w:lang w:eastAsia="en-US"/>
              </w:rPr>
            </w:pPr>
          </w:p>
        </w:tc>
        <w:tc>
          <w:tcPr>
            <w:tcW w:w="1785"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-1266</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336</w:t>
            </w:r>
          </w:p>
        </w:tc>
        <w:tc>
          <w:tcPr>
            <w:tcW w:w="131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6855</w:t>
            </w:r>
          </w:p>
        </w:tc>
        <w:tc>
          <w:tcPr>
            <w:tcW w:w="84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8007</w:t>
            </w:r>
          </w:p>
        </w:tc>
        <w:tc>
          <w:tcPr>
            <w:tcW w:w="1785"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-2418</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357</w:t>
            </w:r>
          </w:p>
        </w:tc>
        <w:tc>
          <w:tcPr>
            <w:tcW w:w="131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6855</w:t>
            </w:r>
          </w:p>
        </w:tc>
        <w:tc>
          <w:tcPr>
            <w:tcW w:w="847"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color w:val="000000"/>
                <w:lang w:eastAsia="en-US"/>
              </w:rPr>
            </w:pPr>
          </w:p>
        </w:tc>
        <w:tc>
          <w:tcPr>
            <w:tcW w:w="1785"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+4437</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lastRenderedPageBreak/>
              <w:t>360</w:t>
            </w:r>
          </w:p>
        </w:tc>
        <w:tc>
          <w:tcPr>
            <w:tcW w:w="131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val="en-US" w:eastAsia="en-US"/>
              </w:rPr>
            </w:pPr>
            <w:r>
              <w:rPr>
                <w:b w:val="0"/>
                <w:color w:val="000000"/>
                <w:lang w:val="en-US" w:eastAsia="en-US"/>
              </w:rPr>
              <w:t>–</w:t>
            </w:r>
          </w:p>
        </w:tc>
        <w:tc>
          <w:tcPr>
            <w:tcW w:w="84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8007</w:t>
            </w:r>
          </w:p>
        </w:tc>
        <w:tc>
          <w:tcPr>
            <w:tcW w:w="1785"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-3570</w:t>
            </w:r>
          </w:p>
        </w:tc>
      </w:tr>
    </w:tbl>
    <w:p w:rsidR="00DD0E88" w:rsidRDefault="00DD0E88" w:rsidP="00DD0E88">
      <w:pPr>
        <w:spacing w:line="360" w:lineRule="auto"/>
        <w:ind w:firstLine="709"/>
        <w:jc w:val="both"/>
        <w:rPr>
          <w:b w:val="0"/>
          <w:color w:val="000000"/>
          <w:sz w:val="28"/>
          <w:szCs w:val="28"/>
        </w:rPr>
      </w:pPr>
    </w:p>
    <w:p w:rsidR="00DD0E88" w:rsidRDefault="00DD0E88" w:rsidP="00DD0E88">
      <w:pPr>
        <w:spacing w:line="360" w:lineRule="auto"/>
        <w:ind w:firstLine="709"/>
        <w:jc w:val="both"/>
        <w:rPr>
          <w:b w:val="0"/>
          <w:color w:val="000000"/>
          <w:sz w:val="28"/>
          <w:szCs w:val="28"/>
        </w:rPr>
      </w:pPr>
      <w:r>
        <w:rPr>
          <w:b w:val="0"/>
          <w:color w:val="000000"/>
          <w:sz w:val="28"/>
          <w:szCs w:val="28"/>
        </w:rPr>
        <w:t>В качестве способа решения проблемы периодического отсутствия свободных средств, можно применить увеличение суммы платежей дебиторов, либо уменьшение суммы платежей кредиторам.</w:t>
      </w:r>
    </w:p>
    <w:p w:rsidR="00DD0E88" w:rsidRDefault="00DD0E88" w:rsidP="00DD0E88">
      <w:pPr>
        <w:spacing w:line="360" w:lineRule="auto"/>
        <w:ind w:firstLine="709"/>
        <w:jc w:val="both"/>
        <w:rPr>
          <w:b w:val="0"/>
          <w:color w:val="000000"/>
          <w:sz w:val="28"/>
          <w:szCs w:val="28"/>
        </w:rPr>
      </w:pPr>
      <w:r>
        <w:rPr>
          <w:b w:val="0"/>
          <w:color w:val="000000"/>
          <w:sz w:val="28"/>
          <w:szCs w:val="28"/>
        </w:rPr>
        <w:t>Иными словами, речь может идти или об увеличении выручки от продаж, или о снижении затрат на оплаты поставщикам. Остальные элементы кредиторской задолженности практически не поддаются регулированию, т. к. связаны с фондом оплаты труда и налоговыми платежами.</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Если решать проблему путем увеличения стоимости продаж, то насколько надо ее увеличить, чтобы устранить недостаток средств в обороте на определенные периоды? </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Определим минимальную величину платежа дебиторов, которая при прочих равных условиях приводит хотя бы к нулевому </w:t>
      </w:r>
      <w:proofErr w:type="gramStart"/>
      <w:r>
        <w:rPr>
          <w:b w:val="0"/>
          <w:color w:val="000000"/>
          <w:sz w:val="28"/>
          <w:szCs w:val="28"/>
        </w:rPr>
        <w:t>результату</w:t>
      </w:r>
      <w:proofErr w:type="gramEnd"/>
      <w:r>
        <w:rPr>
          <w:b w:val="0"/>
          <w:color w:val="000000"/>
          <w:sz w:val="28"/>
          <w:szCs w:val="28"/>
        </w:rPr>
        <w:t xml:space="preserve"> и обозначим ее через “X”. </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Тогда X * 17 = 8007 * 15; </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X = 7065 тыс. руб. </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Таким образом, если удается поднять стоимость продаж более чем на 3,06% (7065 / 6855 </w:t>
      </w:r>
      <w:proofErr w:type="spellStart"/>
      <w:r>
        <w:rPr>
          <w:b w:val="0"/>
          <w:color w:val="000000"/>
          <w:sz w:val="28"/>
          <w:szCs w:val="28"/>
        </w:rPr>
        <w:t>x</w:t>
      </w:r>
      <w:proofErr w:type="spellEnd"/>
      <w:r>
        <w:rPr>
          <w:b w:val="0"/>
          <w:color w:val="000000"/>
          <w:sz w:val="28"/>
          <w:szCs w:val="28"/>
        </w:rPr>
        <w:t xml:space="preserve"> 100 = 103,06%), проблема будет решена. Тем более</w:t>
      </w:r>
      <w:proofErr w:type="gramStart"/>
      <w:r>
        <w:rPr>
          <w:b w:val="0"/>
          <w:color w:val="000000"/>
          <w:sz w:val="28"/>
          <w:szCs w:val="28"/>
        </w:rPr>
        <w:t>,</w:t>
      </w:r>
      <w:proofErr w:type="gramEnd"/>
      <w:r>
        <w:rPr>
          <w:b w:val="0"/>
          <w:color w:val="000000"/>
          <w:sz w:val="28"/>
          <w:szCs w:val="28"/>
        </w:rPr>
        <w:t xml:space="preserve"> что увеличение выручки от реализации на 3 – 4% является выполнимой задачей.</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Увеличение продаж на 4% при прочих равных условиях приведет к сумме каждого платежа дебиторов 7129 тыс. руб. вместо 7522 тыс. руб. </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При увеличении продаж на 4% и сохранении всех остальных условий расчетов с дебиторами и кредиторами значительно изменится. Недостаток средств будет устранен не только на последнюю дату периода, но и на другие даты. </w:t>
      </w:r>
    </w:p>
    <w:p w:rsidR="00DD0E88" w:rsidRDefault="00DD0E88" w:rsidP="00DD0E88">
      <w:pPr>
        <w:spacing w:line="360" w:lineRule="auto"/>
        <w:ind w:firstLine="709"/>
        <w:jc w:val="both"/>
        <w:rPr>
          <w:b w:val="0"/>
          <w:color w:val="000000"/>
          <w:sz w:val="28"/>
          <w:szCs w:val="28"/>
        </w:rPr>
      </w:pPr>
      <w:r>
        <w:rPr>
          <w:b w:val="0"/>
          <w:color w:val="000000"/>
          <w:sz w:val="28"/>
          <w:szCs w:val="28"/>
        </w:rPr>
        <w:t>Потребность в привлечении дополнительных источников финансирования заметно уменьшится, хотя и не будет снята полностью.</w:t>
      </w:r>
    </w:p>
    <w:p w:rsidR="00DD0E88" w:rsidRDefault="00DD0E88" w:rsidP="00DD0E88">
      <w:pPr>
        <w:spacing w:line="360" w:lineRule="auto"/>
        <w:ind w:firstLine="709"/>
        <w:jc w:val="both"/>
        <w:rPr>
          <w:b w:val="0"/>
          <w:color w:val="000000"/>
          <w:sz w:val="28"/>
          <w:szCs w:val="28"/>
        </w:rPr>
      </w:pPr>
      <w:r>
        <w:rPr>
          <w:b w:val="0"/>
          <w:color w:val="000000"/>
          <w:sz w:val="28"/>
          <w:szCs w:val="28"/>
        </w:rPr>
        <w:lastRenderedPageBreak/>
        <w:t>Это подтверждается расчетом д</w:t>
      </w:r>
      <w:r>
        <w:rPr>
          <w:b w:val="0"/>
          <w:sz w:val="28"/>
          <w:szCs w:val="28"/>
        </w:rPr>
        <w:t>вижения дебиторской и кредиторской задолженности организации при соответствии условий расчетов договорным</w:t>
      </w:r>
      <w:r>
        <w:rPr>
          <w:b w:val="0"/>
          <w:color w:val="000000"/>
          <w:sz w:val="28"/>
          <w:szCs w:val="28"/>
        </w:rPr>
        <w:t>, сделанным.</w:t>
      </w:r>
    </w:p>
    <w:p w:rsidR="00DD0E88" w:rsidRDefault="00DD0E88" w:rsidP="00DD0E88">
      <w:pPr>
        <w:spacing w:line="360" w:lineRule="auto"/>
        <w:jc w:val="both"/>
        <w:rPr>
          <w:b w:val="0"/>
          <w:sz w:val="28"/>
          <w:szCs w:val="28"/>
        </w:rPr>
      </w:pPr>
    </w:p>
    <w:p w:rsidR="00DD0E88" w:rsidRDefault="00DD0E88" w:rsidP="00DD0E88">
      <w:pPr>
        <w:spacing w:line="360" w:lineRule="auto"/>
        <w:jc w:val="both"/>
        <w:rPr>
          <w:b w:val="0"/>
          <w:sz w:val="28"/>
          <w:szCs w:val="28"/>
        </w:rPr>
      </w:pPr>
      <w:r>
        <w:rPr>
          <w:b w:val="0"/>
          <w:sz w:val="28"/>
          <w:szCs w:val="28"/>
        </w:rPr>
        <w:t>Таблица 3.15 – Движение дебиторской и кредиторской задолженности при соответствии условий расчетов по  договорам  после увеличения выручки от продаж на 4%</w:t>
      </w:r>
    </w:p>
    <w:tbl>
      <w:tblPr>
        <w:tblW w:w="49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tblPr>
      <w:tblGrid>
        <w:gridCol w:w="1943"/>
        <w:gridCol w:w="2564"/>
        <w:gridCol w:w="1608"/>
        <w:gridCol w:w="3127"/>
      </w:tblGrid>
      <w:tr w:rsidR="00DD0E88" w:rsidTr="00DD0E88">
        <w:trPr>
          <w:trHeight w:val="45"/>
          <w:tblCellSpacing w:w="0" w:type="dxa"/>
        </w:trPr>
        <w:tc>
          <w:tcPr>
            <w:tcW w:w="1051" w:type="pct"/>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color w:val="000000"/>
                <w:lang w:eastAsia="en-US"/>
              </w:rPr>
            </w:pPr>
            <w:r>
              <w:rPr>
                <w:b w:val="0"/>
                <w:color w:val="000000"/>
                <w:lang w:eastAsia="en-US"/>
              </w:rPr>
              <w:t>Порядковый номер дня платежа, дни</w:t>
            </w:r>
          </w:p>
        </w:tc>
        <w:tc>
          <w:tcPr>
            <w:tcW w:w="1387" w:type="pct"/>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color w:val="000000"/>
                <w:lang w:eastAsia="en-US"/>
              </w:rPr>
            </w:pPr>
            <w:r>
              <w:rPr>
                <w:b w:val="0"/>
                <w:color w:val="000000"/>
                <w:lang w:eastAsia="en-US"/>
              </w:rPr>
              <w:t>Поступление платежей дебиторов, тыс. руб.</w:t>
            </w:r>
          </w:p>
        </w:tc>
        <w:tc>
          <w:tcPr>
            <w:tcW w:w="870" w:type="pct"/>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color w:val="000000"/>
                <w:lang w:eastAsia="en-US"/>
              </w:rPr>
            </w:pPr>
            <w:r>
              <w:rPr>
                <w:b w:val="0"/>
                <w:color w:val="000000"/>
                <w:lang w:eastAsia="en-US"/>
              </w:rPr>
              <w:t>Платежи кредиторам, тыс. руб.</w:t>
            </w:r>
          </w:p>
        </w:tc>
        <w:tc>
          <w:tcPr>
            <w:tcW w:w="1692" w:type="pct"/>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color w:val="000000"/>
                <w:lang w:eastAsia="en-US"/>
              </w:rPr>
            </w:pPr>
            <w:r>
              <w:rPr>
                <w:b w:val="0"/>
                <w:color w:val="000000"/>
                <w:lang w:eastAsia="en-US"/>
              </w:rPr>
              <w:t>Свободные средства</w:t>
            </w:r>
            <w:proofErr w:type="gramStart"/>
            <w:r>
              <w:rPr>
                <w:b w:val="0"/>
                <w:color w:val="000000"/>
                <w:lang w:eastAsia="en-US"/>
              </w:rPr>
              <w:t xml:space="preserve"> (+), </w:t>
            </w:r>
            <w:proofErr w:type="gramEnd"/>
            <w:r>
              <w:rPr>
                <w:b w:val="0"/>
                <w:color w:val="000000"/>
                <w:lang w:eastAsia="en-US"/>
              </w:rPr>
              <w:t>недостаток средств в обороте (–), тыс. руб.</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21</w:t>
            </w:r>
          </w:p>
        </w:tc>
        <w:tc>
          <w:tcPr>
            <w:tcW w:w="138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7129</w:t>
            </w:r>
          </w:p>
        </w:tc>
        <w:tc>
          <w:tcPr>
            <w:tcW w:w="870"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color w:val="000000"/>
                <w:lang w:eastAsia="en-US"/>
              </w:rPr>
            </w:pPr>
          </w:p>
        </w:tc>
        <w:tc>
          <w:tcPr>
            <w:tcW w:w="1692"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+7129</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24</w:t>
            </w:r>
          </w:p>
        </w:tc>
        <w:tc>
          <w:tcPr>
            <w:tcW w:w="1387"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color w:val="000000"/>
                <w:lang w:eastAsia="en-US"/>
              </w:rPr>
            </w:pPr>
          </w:p>
        </w:tc>
        <w:tc>
          <w:tcPr>
            <w:tcW w:w="870"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8007</w:t>
            </w:r>
          </w:p>
        </w:tc>
        <w:tc>
          <w:tcPr>
            <w:tcW w:w="1692"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-878</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42</w:t>
            </w:r>
          </w:p>
        </w:tc>
        <w:tc>
          <w:tcPr>
            <w:tcW w:w="138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color w:val="000000"/>
                <w:lang w:eastAsia="en-US"/>
              </w:rPr>
              <w:t>7129</w:t>
            </w:r>
          </w:p>
        </w:tc>
        <w:tc>
          <w:tcPr>
            <w:tcW w:w="870"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color w:val="000000"/>
                <w:lang w:eastAsia="en-US"/>
              </w:rPr>
            </w:pPr>
          </w:p>
        </w:tc>
        <w:tc>
          <w:tcPr>
            <w:tcW w:w="1692"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+6251</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48</w:t>
            </w:r>
          </w:p>
        </w:tc>
        <w:tc>
          <w:tcPr>
            <w:tcW w:w="1387"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lang w:eastAsia="en-US"/>
              </w:rPr>
            </w:pPr>
          </w:p>
        </w:tc>
        <w:tc>
          <w:tcPr>
            <w:tcW w:w="870"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8007</w:t>
            </w:r>
          </w:p>
        </w:tc>
        <w:tc>
          <w:tcPr>
            <w:tcW w:w="1692"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-1756</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63</w:t>
            </w:r>
          </w:p>
        </w:tc>
        <w:tc>
          <w:tcPr>
            <w:tcW w:w="138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7129</w:t>
            </w:r>
          </w:p>
        </w:tc>
        <w:tc>
          <w:tcPr>
            <w:tcW w:w="870"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color w:val="000000"/>
                <w:lang w:eastAsia="en-US"/>
              </w:rPr>
            </w:pPr>
          </w:p>
        </w:tc>
        <w:tc>
          <w:tcPr>
            <w:tcW w:w="1692"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+5373</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72</w:t>
            </w:r>
          </w:p>
        </w:tc>
        <w:tc>
          <w:tcPr>
            <w:tcW w:w="1387"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color w:val="000000"/>
                <w:lang w:eastAsia="en-US"/>
              </w:rPr>
            </w:pPr>
          </w:p>
        </w:tc>
        <w:tc>
          <w:tcPr>
            <w:tcW w:w="870"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8007</w:t>
            </w:r>
          </w:p>
        </w:tc>
        <w:tc>
          <w:tcPr>
            <w:tcW w:w="1692"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-2634</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84</w:t>
            </w:r>
          </w:p>
        </w:tc>
        <w:tc>
          <w:tcPr>
            <w:tcW w:w="138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7129</w:t>
            </w:r>
          </w:p>
        </w:tc>
        <w:tc>
          <w:tcPr>
            <w:tcW w:w="870"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color w:val="000000"/>
                <w:lang w:eastAsia="en-US"/>
              </w:rPr>
            </w:pPr>
          </w:p>
        </w:tc>
        <w:tc>
          <w:tcPr>
            <w:tcW w:w="1692"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+4495</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96</w:t>
            </w:r>
          </w:p>
        </w:tc>
        <w:tc>
          <w:tcPr>
            <w:tcW w:w="1387"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lang w:eastAsia="en-US"/>
              </w:rPr>
            </w:pPr>
          </w:p>
        </w:tc>
        <w:tc>
          <w:tcPr>
            <w:tcW w:w="870"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8007</w:t>
            </w:r>
          </w:p>
        </w:tc>
        <w:tc>
          <w:tcPr>
            <w:tcW w:w="1692"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-3512</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105</w:t>
            </w:r>
          </w:p>
        </w:tc>
        <w:tc>
          <w:tcPr>
            <w:tcW w:w="138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color w:val="000000"/>
                <w:lang w:eastAsia="en-US"/>
              </w:rPr>
              <w:t>7129</w:t>
            </w:r>
          </w:p>
        </w:tc>
        <w:tc>
          <w:tcPr>
            <w:tcW w:w="870"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color w:val="000000"/>
                <w:lang w:eastAsia="en-US"/>
              </w:rPr>
            </w:pPr>
          </w:p>
        </w:tc>
        <w:tc>
          <w:tcPr>
            <w:tcW w:w="1692"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+3617</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120</w:t>
            </w:r>
          </w:p>
        </w:tc>
        <w:tc>
          <w:tcPr>
            <w:tcW w:w="1387"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color w:val="000000"/>
                <w:lang w:eastAsia="en-US"/>
              </w:rPr>
            </w:pPr>
          </w:p>
        </w:tc>
        <w:tc>
          <w:tcPr>
            <w:tcW w:w="870"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8007</w:t>
            </w:r>
          </w:p>
        </w:tc>
        <w:tc>
          <w:tcPr>
            <w:tcW w:w="1692"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-4390</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126</w:t>
            </w:r>
          </w:p>
        </w:tc>
        <w:tc>
          <w:tcPr>
            <w:tcW w:w="138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7129</w:t>
            </w:r>
          </w:p>
        </w:tc>
        <w:tc>
          <w:tcPr>
            <w:tcW w:w="870"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color w:val="000000"/>
                <w:lang w:eastAsia="en-US"/>
              </w:rPr>
            </w:pPr>
          </w:p>
        </w:tc>
        <w:tc>
          <w:tcPr>
            <w:tcW w:w="1692"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+2739</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144</w:t>
            </w:r>
          </w:p>
        </w:tc>
        <w:tc>
          <w:tcPr>
            <w:tcW w:w="1387"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lang w:eastAsia="en-US"/>
              </w:rPr>
            </w:pPr>
          </w:p>
        </w:tc>
        <w:tc>
          <w:tcPr>
            <w:tcW w:w="870"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8007</w:t>
            </w:r>
          </w:p>
        </w:tc>
        <w:tc>
          <w:tcPr>
            <w:tcW w:w="1692"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-5268</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147</w:t>
            </w:r>
          </w:p>
        </w:tc>
        <w:tc>
          <w:tcPr>
            <w:tcW w:w="138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color w:val="000000"/>
                <w:lang w:eastAsia="en-US"/>
              </w:rPr>
              <w:t>7129</w:t>
            </w:r>
          </w:p>
        </w:tc>
        <w:tc>
          <w:tcPr>
            <w:tcW w:w="870"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color w:val="000000"/>
                <w:lang w:eastAsia="en-US"/>
              </w:rPr>
            </w:pPr>
          </w:p>
        </w:tc>
        <w:tc>
          <w:tcPr>
            <w:tcW w:w="1692"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+1861</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168</w:t>
            </w:r>
          </w:p>
        </w:tc>
        <w:tc>
          <w:tcPr>
            <w:tcW w:w="138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color w:val="000000"/>
                <w:lang w:eastAsia="en-US"/>
              </w:rPr>
              <w:t>7129</w:t>
            </w:r>
          </w:p>
        </w:tc>
        <w:tc>
          <w:tcPr>
            <w:tcW w:w="870"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8007</w:t>
            </w:r>
          </w:p>
        </w:tc>
        <w:tc>
          <w:tcPr>
            <w:tcW w:w="1692"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+987</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189</w:t>
            </w:r>
          </w:p>
        </w:tc>
        <w:tc>
          <w:tcPr>
            <w:tcW w:w="138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color w:val="000000"/>
                <w:lang w:eastAsia="en-US"/>
              </w:rPr>
              <w:t>7129</w:t>
            </w:r>
          </w:p>
        </w:tc>
        <w:tc>
          <w:tcPr>
            <w:tcW w:w="870"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color w:val="000000"/>
                <w:lang w:eastAsia="en-US"/>
              </w:rPr>
            </w:pPr>
          </w:p>
        </w:tc>
        <w:tc>
          <w:tcPr>
            <w:tcW w:w="1692"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+8112</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192</w:t>
            </w:r>
          </w:p>
        </w:tc>
        <w:tc>
          <w:tcPr>
            <w:tcW w:w="1387"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lang w:eastAsia="en-US"/>
              </w:rPr>
            </w:pPr>
          </w:p>
        </w:tc>
        <w:tc>
          <w:tcPr>
            <w:tcW w:w="870"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8007</w:t>
            </w:r>
          </w:p>
        </w:tc>
        <w:tc>
          <w:tcPr>
            <w:tcW w:w="1692"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+105</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210</w:t>
            </w:r>
          </w:p>
        </w:tc>
        <w:tc>
          <w:tcPr>
            <w:tcW w:w="138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7129</w:t>
            </w:r>
          </w:p>
        </w:tc>
        <w:tc>
          <w:tcPr>
            <w:tcW w:w="870"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color w:val="000000"/>
                <w:lang w:eastAsia="en-US"/>
              </w:rPr>
            </w:pPr>
          </w:p>
        </w:tc>
        <w:tc>
          <w:tcPr>
            <w:tcW w:w="1692"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+7234</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216</w:t>
            </w:r>
          </w:p>
        </w:tc>
        <w:tc>
          <w:tcPr>
            <w:tcW w:w="1387"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lang w:eastAsia="en-US"/>
              </w:rPr>
            </w:pPr>
          </w:p>
        </w:tc>
        <w:tc>
          <w:tcPr>
            <w:tcW w:w="870"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8007</w:t>
            </w:r>
          </w:p>
        </w:tc>
        <w:tc>
          <w:tcPr>
            <w:tcW w:w="1692"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-773</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231</w:t>
            </w:r>
          </w:p>
        </w:tc>
        <w:tc>
          <w:tcPr>
            <w:tcW w:w="138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color w:val="000000"/>
                <w:lang w:eastAsia="en-US"/>
              </w:rPr>
              <w:t>7129</w:t>
            </w:r>
          </w:p>
        </w:tc>
        <w:tc>
          <w:tcPr>
            <w:tcW w:w="870"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color w:val="000000"/>
                <w:lang w:eastAsia="en-US"/>
              </w:rPr>
            </w:pPr>
          </w:p>
        </w:tc>
        <w:tc>
          <w:tcPr>
            <w:tcW w:w="1692"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+6356</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240</w:t>
            </w:r>
          </w:p>
        </w:tc>
        <w:tc>
          <w:tcPr>
            <w:tcW w:w="1387"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color w:val="000000"/>
                <w:lang w:eastAsia="en-US"/>
              </w:rPr>
            </w:pPr>
          </w:p>
        </w:tc>
        <w:tc>
          <w:tcPr>
            <w:tcW w:w="870"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8007</w:t>
            </w:r>
          </w:p>
        </w:tc>
        <w:tc>
          <w:tcPr>
            <w:tcW w:w="1692"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-1651</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252</w:t>
            </w:r>
          </w:p>
        </w:tc>
        <w:tc>
          <w:tcPr>
            <w:tcW w:w="138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7129</w:t>
            </w:r>
          </w:p>
        </w:tc>
        <w:tc>
          <w:tcPr>
            <w:tcW w:w="870"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color w:val="000000"/>
                <w:lang w:eastAsia="en-US"/>
              </w:rPr>
            </w:pPr>
          </w:p>
        </w:tc>
        <w:tc>
          <w:tcPr>
            <w:tcW w:w="1692"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+5478</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264</w:t>
            </w:r>
          </w:p>
        </w:tc>
        <w:tc>
          <w:tcPr>
            <w:tcW w:w="1387"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color w:val="000000"/>
                <w:lang w:eastAsia="en-US"/>
              </w:rPr>
            </w:pPr>
          </w:p>
        </w:tc>
        <w:tc>
          <w:tcPr>
            <w:tcW w:w="870"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8007</w:t>
            </w:r>
          </w:p>
        </w:tc>
        <w:tc>
          <w:tcPr>
            <w:tcW w:w="1692"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-2529</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273</w:t>
            </w:r>
          </w:p>
        </w:tc>
        <w:tc>
          <w:tcPr>
            <w:tcW w:w="138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color w:val="000000"/>
                <w:lang w:eastAsia="en-US"/>
              </w:rPr>
              <w:t>7129</w:t>
            </w:r>
          </w:p>
        </w:tc>
        <w:tc>
          <w:tcPr>
            <w:tcW w:w="870"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color w:val="000000"/>
                <w:lang w:eastAsia="en-US"/>
              </w:rPr>
            </w:pPr>
          </w:p>
        </w:tc>
        <w:tc>
          <w:tcPr>
            <w:tcW w:w="1692"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+4600</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288</w:t>
            </w:r>
          </w:p>
        </w:tc>
        <w:tc>
          <w:tcPr>
            <w:tcW w:w="1387"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lang w:eastAsia="en-US"/>
              </w:rPr>
            </w:pPr>
          </w:p>
        </w:tc>
        <w:tc>
          <w:tcPr>
            <w:tcW w:w="870"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8007</w:t>
            </w:r>
          </w:p>
        </w:tc>
        <w:tc>
          <w:tcPr>
            <w:tcW w:w="1692"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-3407</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294</w:t>
            </w:r>
          </w:p>
        </w:tc>
        <w:tc>
          <w:tcPr>
            <w:tcW w:w="138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7129</w:t>
            </w:r>
          </w:p>
        </w:tc>
        <w:tc>
          <w:tcPr>
            <w:tcW w:w="870"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color w:val="000000"/>
                <w:lang w:eastAsia="en-US"/>
              </w:rPr>
            </w:pPr>
          </w:p>
        </w:tc>
        <w:tc>
          <w:tcPr>
            <w:tcW w:w="1692"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+3722</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lastRenderedPageBreak/>
              <w:t>312</w:t>
            </w:r>
          </w:p>
        </w:tc>
        <w:tc>
          <w:tcPr>
            <w:tcW w:w="1387"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color w:val="000000"/>
                <w:lang w:eastAsia="en-US"/>
              </w:rPr>
            </w:pPr>
          </w:p>
        </w:tc>
        <w:tc>
          <w:tcPr>
            <w:tcW w:w="870"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8007</w:t>
            </w:r>
          </w:p>
        </w:tc>
        <w:tc>
          <w:tcPr>
            <w:tcW w:w="1692"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-4285</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315</w:t>
            </w:r>
          </w:p>
        </w:tc>
        <w:tc>
          <w:tcPr>
            <w:tcW w:w="138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color w:val="000000"/>
                <w:lang w:eastAsia="en-US"/>
              </w:rPr>
              <w:t>7129</w:t>
            </w:r>
          </w:p>
        </w:tc>
        <w:tc>
          <w:tcPr>
            <w:tcW w:w="870"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color w:val="000000"/>
                <w:lang w:eastAsia="en-US"/>
              </w:rPr>
            </w:pPr>
          </w:p>
        </w:tc>
        <w:tc>
          <w:tcPr>
            <w:tcW w:w="1692"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+2844</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336</w:t>
            </w:r>
          </w:p>
        </w:tc>
        <w:tc>
          <w:tcPr>
            <w:tcW w:w="138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color w:val="000000"/>
                <w:lang w:eastAsia="en-US"/>
              </w:rPr>
              <w:t>7129</w:t>
            </w:r>
          </w:p>
        </w:tc>
        <w:tc>
          <w:tcPr>
            <w:tcW w:w="870"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8007</w:t>
            </w:r>
          </w:p>
        </w:tc>
        <w:tc>
          <w:tcPr>
            <w:tcW w:w="1692"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+1966</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357</w:t>
            </w:r>
          </w:p>
        </w:tc>
        <w:tc>
          <w:tcPr>
            <w:tcW w:w="138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color w:val="000000"/>
                <w:lang w:eastAsia="en-US"/>
              </w:rPr>
              <w:t>7129</w:t>
            </w:r>
          </w:p>
        </w:tc>
        <w:tc>
          <w:tcPr>
            <w:tcW w:w="870" w:type="pct"/>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color w:val="000000"/>
                <w:lang w:eastAsia="en-US"/>
              </w:rPr>
            </w:pPr>
          </w:p>
        </w:tc>
        <w:tc>
          <w:tcPr>
            <w:tcW w:w="1692"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+9095</w:t>
            </w:r>
          </w:p>
        </w:tc>
      </w:tr>
      <w:tr w:rsidR="00DD0E88" w:rsidTr="00DD0E88">
        <w:trPr>
          <w:tblCellSpacing w:w="0" w:type="dxa"/>
        </w:trPr>
        <w:tc>
          <w:tcPr>
            <w:tcW w:w="1051"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lang w:eastAsia="en-US"/>
              </w:rPr>
              <w:t>360</w:t>
            </w:r>
          </w:p>
        </w:tc>
        <w:tc>
          <w:tcPr>
            <w:tcW w:w="1387"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val="en-US" w:eastAsia="en-US"/>
              </w:rPr>
            </w:pPr>
            <w:r>
              <w:rPr>
                <w:b w:val="0"/>
                <w:color w:val="000000"/>
                <w:lang w:val="en-US" w:eastAsia="en-US"/>
              </w:rPr>
              <w:t>–</w:t>
            </w:r>
          </w:p>
        </w:tc>
        <w:tc>
          <w:tcPr>
            <w:tcW w:w="870"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8007</w:t>
            </w:r>
          </w:p>
        </w:tc>
        <w:tc>
          <w:tcPr>
            <w:tcW w:w="1692" w:type="pct"/>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+1088</w:t>
            </w:r>
          </w:p>
        </w:tc>
      </w:tr>
    </w:tbl>
    <w:p w:rsidR="00DD0E88" w:rsidRDefault="00DD0E88" w:rsidP="00DD0E88">
      <w:pPr>
        <w:spacing w:line="360" w:lineRule="auto"/>
        <w:ind w:firstLine="709"/>
        <w:jc w:val="both"/>
        <w:rPr>
          <w:b w:val="0"/>
          <w:color w:val="000000"/>
          <w:sz w:val="28"/>
          <w:szCs w:val="28"/>
        </w:rPr>
      </w:pPr>
    </w:p>
    <w:p w:rsidR="00DD0E88" w:rsidRDefault="00DD0E88" w:rsidP="00DD0E88">
      <w:pPr>
        <w:spacing w:line="360" w:lineRule="auto"/>
        <w:ind w:firstLine="709"/>
        <w:jc w:val="both"/>
        <w:rPr>
          <w:b w:val="0"/>
          <w:color w:val="000000"/>
          <w:sz w:val="28"/>
          <w:szCs w:val="28"/>
        </w:rPr>
      </w:pPr>
      <w:r>
        <w:rPr>
          <w:b w:val="0"/>
          <w:color w:val="000000"/>
          <w:sz w:val="28"/>
          <w:szCs w:val="28"/>
        </w:rPr>
        <w:t>В табл. 3.15 видно, что увеличение стоимости продаж на 4658 тыс. руб. (3570 тыс. руб. + 1088 тыс. руб.) привело к следующим результатам.</w:t>
      </w:r>
    </w:p>
    <w:p w:rsidR="00DD0E88" w:rsidRDefault="00DD0E88" w:rsidP="00DD0E88">
      <w:pPr>
        <w:spacing w:line="360" w:lineRule="auto"/>
        <w:ind w:firstLine="709"/>
        <w:jc w:val="both"/>
        <w:rPr>
          <w:b w:val="0"/>
          <w:color w:val="000000"/>
          <w:sz w:val="28"/>
          <w:szCs w:val="28"/>
        </w:rPr>
      </w:pPr>
      <w:r>
        <w:rPr>
          <w:b w:val="0"/>
          <w:color w:val="000000"/>
          <w:sz w:val="28"/>
          <w:szCs w:val="28"/>
        </w:rPr>
        <w:t>1</w:t>
      </w:r>
      <w:r>
        <w:rPr>
          <w:b w:val="0"/>
          <w:color w:val="000000"/>
          <w:sz w:val="28"/>
          <w:szCs w:val="28"/>
          <w:lang w:val="en-US"/>
        </w:rPr>
        <w:t> </w:t>
      </w:r>
      <w:r>
        <w:rPr>
          <w:b w:val="0"/>
          <w:color w:val="000000"/>
          <w:sz w:val="28"/>
          <w:szCs w:val="28"/>
        </w:rPr>
        <w:t>Снят недостаток средств в обороте на последнюю дату (что и являлось прямой задачей).</w:t>
      </w:r>
    </w:p>
    <w:p w:rsidR="00DD0E88" w:rsidRDefault="00DD0E88" w:rsidP="00DD0E88">
      <w:pPr>
        <w:spacing w:line="360" w:lineRule="auto"/>
        <w:ind w:firstLine="709"/>
        <w:jc w:val="both"/>
        <w:rPr>
          <w:b w:val="0"/>
          <w:color w:val="000000"/>
          <w:sz w:val="28"/>
          <w:szCs w:val="28"/>
        </w:rPr>
      </w:pPr>
      <w:r>
        <w:rPr>
          <w:b w:val="0"/>
          <w:color w:val="000000"/>
          <w:sz w:val="28"/>
          <w:szCs w:val="28"/>
        </w:rPr>
        <w:t>2</w:t>
      </w:r>
      <w:proofErr w:type="gramStart"/>
      <w:r>
        <w:rPr>
          <w:b w:val="0"/>
          <w:color w:val="000000"/>
          <w:sz w:val="28"/>
          <w:szCs w:val="28"/>
          <w:lang w:val="en-US"/>
        </w:rPr>
        <w:t> </w:t>
      </w:r>
      <w:r>
        <w:rPr>
          <w:b w:val="0"/>
          <w:color w:val="000000"/>
          <w:sz w:val="28"/>
          <w:szCs w:val="28"/>
        </w:rPr>
        <w:t>У</w:t>
      </w:r>
      <w:proofErr w:type="gramEnd"/>
      <w:r>
        <w:rPr>
          <w:b w:val="0"/>
          <w:color w:val="000000"/>
          <w:sz w:val="28"/>
          <w:szCs w:val="28"/>
        </w:rPr>
        <w:t>меньшились периоды, в течение которых недостаток средств в обороте имеет место.</w:t>
      </w:r>
    </w:p>
    <w:p w:rsidR="00DD0E88" w:rsidRDefault="00DD0E88" w:rsidP="00DD0E88">
      <w:pPr>
        <w:spacing w:line="360" w:lineRule="auto"/>
        <w:ind w:firstLine="709"/>
        <w:jc w:val="both"/>
        <w:rPr>
          <w:b w:val="0"/>
          <w:color w:val="000000"/>
          <w:sz w:val="28"/>
          <w:szCs w:val="28"/>
        </w:rPr>
      </w:pPr>
      <w:r>
        <w:rPr>
          <w:b w:val="0"/>
          <w:color w:val="000000"/>
          <w:sz w:val="28"/>
          <w:szCs w:val="28"/>
        </w:rPr>
        <w:t>3</w:t>
      </w:r>
      <w:r>
        <w:rPr>
          <w:b w:val="0"/>
          <w:color w:val="000000"/>
          <w:sz w:val="28"/>
          <w:szCs w:val="28"/>
          <w:lang w:val="en-US"/>
        </w:rPr>
        <w:t> </w:t>
      </w:r>
      <w:r>
        <w:rPr>
          <w:b w:val="0"/>
          <w:color w:val="000000"/>
          <w:sz w:val="28"/>
          <w:szCs w:val="28"/>
        </w:rPr>
        <w:t>Суммы недостатка средств в обороте на все даты, когда они имеют место, снизились.</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Проблему не удалось решить полностью, но удалось снять ее остроту даже в условиях сохранившегося превышения сумм платежей кредиторам над платежами, поступающими от дебиторов.  </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Однако остается вопрос о регулировании платежей дебиторов и кредиторам, что влияет на показатели платежеспособности. </w:t>
      </w:r>
    </w:p>
    <w:p w:rsidR="00DD0E88" w:rsidRDefault="00DD0E88" w:rsidP="00DD0E88">
      <w:pPr>
        <w:pStyle w:val="23"/>
        <w:spacing w:after="0" w:line="360" w:lineRule="auto"/>
        <w:ind w:firstLine="709"/>
        <w:jc w:val="both"/>
        <w:rPr>
          <w:sz w:val="28"/>
          <w:szCs w:val="28"/>
        </w:rPr>
      </w:pPr>
      <w:r>
        <w:rPr>
          <w:sz w:val="28"/>
          <w:szCs w:val="28"/>
        </w:rPr>
        <w:t xml:space="preserve">Для уменьшения периода оплаты задолженности покупателями </w:t>
      </w:r>
      <w:proofErr w:type="gramStart"/>
      <w:r>
        <w:rPr>
          <w:sz w:val="28"/>
          <w:szCs w:val="28"/>
        </w:rPr>
        <w:t>важное значение</w:t>
      </w:r>
      <w:proofErr w:type="gramEnd"/>
      <w:r>
        <w:rPr>
          <w:sz w:val="28"/>
          <w:szCs w:val="28"/>
        </w:rPr>
        <w:t xml:space="preserve"> имеет выбор адекватных форм расчетов, которые выбираются в зависимости от степени платежной дисциплины и величины заказа. </w:t>
      </w:r>
    </w:p>
    <w:p w:rsidR="00DD0E88" w:rsidRDefault="00DD0E88" w:rsidP="00DD0E88">
      <w:pPr>
        <w:pStyle w:val="23"/>
        <w:spacing w:after="0" w:line="360" w:lineRule="auto"/>
        <w:ind w:firstLine="709"/>
        <w:jc w:val="both"/>
        <w:rPr>
          <w:sz w:val="28"/>
          <w:szCs w:val="28"/>
        </w:rPr>
      </w:pPr>
      <w:r>
        <w:rPr>
          <w:sz w:val="28"/>
          <w:szCs w:val="28"/>
        </w:rPr>
        <w:t xml:space="preserve">К сокращению срока оплаты дебиторской задолженности ведет применение форм платежей с высокой гарантией оплаты в срок, таких как предоплата, аванс, аккредитив, банковские чеки, должны быть уменьшены продажи в кредит.  </w:t>
      </w:r>
    </w:p>
    <w:p w:rsidR="00DD0E88" w:rsidRDefault="00DD0E88" w:rsidP="00DD0E88">
      <w:pPr>
        <w:spacing w:line="360" w:lineRule="auto"/>
        <w:ind w:firstLine="709"/>
        <w:jc w:val="both"/>
        <w:rPr>
          <w:b w:val="0"/>
          <w:sz w:val="28"/>
          <w:szCs w:val="28"/>
        </w:rPr>
      </w:pPr>
      <w:r>
        <w:rPr>
          <w:b w:val="0"/>
          <w:sz w:val="28"/>
          <w:szCs w:val="28"/>
        </w:rPr>
        <w:t xml:space="preserve">Возврат задолженности в сжатые сроки – реальная возможность пополнения дефицитных оборотных средств. </w:t>
      </w:r>
    </w:p>
    <w:p w:rsidR="00DD0E88" w:rsidRDefault="00DD0E88" w:rsidP="00DD0E88">
      <w:pPr>
        <w:spacing w:line="360" w:lineRule="auto"/>
        <w:ind w:firstLine="709"/>
        <w:jc w:val="both"/>
        <w:rPr>
          <w:b w:val="0"/>
          <w:sz w:val="28"/>
          <w:szCs w:val="28"/>
        </w:rPr>
      </w:pPr>
      <w:r>
        <w:rPr>
          <w:b w:val="0"/>
          <w:sz w:val="28"/>
          <w:szCs w:val="28"/>
        </w:rPr>
        <w:t xml:space="preserve">Мероприятия по работе с дебиторами за счет внутренних резервов организация может включать: </w:t>
      </w:r>
    </w:p>
    <w:p w:rsidR="00DD0E88" w:rsidRDefault="00DD0E88" w:rsidP="00DD0E88">
      <w:pPr>
        <w:spacing w:line="360" w:lineRule="auto"/>
        <w:ind w:firstLine="720"/>
        <w:jc w:val="both"/>
        <w:rPr>
          <w:b w:val="0"/>
          <w:sz w:val="28"/>
          <w:szCs w:val="28"/>
        </w:rPr>
      </w:pPr>
      <w:r>
        <w:rPr>
          <w:b w:val="0"/>
          <w:sz w:val="28"/>
          <w:szCs w:val="28"/>
        </w:rPr>
        <w:t xml:space="preserve">– создание целевой группы по работе с дебиторской задолженностью; </w:t>
      </w:r>
    </w:p>
    <w:p w:rsidR="00DD0E88" w:rsidRDefault="00DD0E88" w:rsidP="00DD0E88">
      <w:pPr>
        <w:spacing w:line="360" w:lineRule="auto"/>
        <w:ind w:firstLine="720"/>
        <w:jc w:val="both"/>
        <w:rPr>
          <w:b w:val="0"/>
          <w:sz w:val="28"/>
          <w:szCs w:val="28"/>
        </w:rPr>
      </w:pPr>
      <w:r>
        <w:rPr>
          <w:b w:val="0"/>
          <w:sz w:val="28"/>
          <w:szCs w:val="28"/>
        </w:rPr>
        <w:lastRenderedPageBreak/>
        <w:t xml:space="preserve">– составление и оценка реестра «старения» счетов дебиторов; </w:t>
      </w:r>
    </w:p>
    <w:p w:rsidR="00DD0E88" w:rsidRDefault="00DD0E88" w:rsidP="00DD0E88">
      <w:pPr>
        <w:spacing w:line="360" w:lineRule="auto"/>
        <w:ind w:firstLine="720"/>
        <w:jc w:val="both"/>
        <w:rPr>
          <w:b w:val="0"/>
          <w:sz w:val="28"/>
          <w:szCs w:val="28"/>
        </w:rPr>
      </w:pPr>
      <w:r>
        <w:rPr>
          <w:b w:val="0"/>
          <w:sz w:val="28"/>
          <w:szCs w:val="28"/>
        </w:rPr>
        <w:t>–</w:t>
      </w:r>
      <w:r>
        <w:rPr>
          <w:b w:val="0"/>
          <w:sz w:val="28"/>
          <w:szCs w:val="28"/>
          <w:lang w:val="en-US"/>
        </w:rPr>
        <w:t> </w:t>
      </w:r>
      <w:r>
        <w:rPr>
          <w:b w:val="0"/>
          <w:sz w:val="28"/>
          <w:szCs w:val="28"/>
        </w:rPr>
        <w:t xml:space="preserve">разработка плана мероприятий по работе с конкретными контрагентами с указанием сроков, ответственных, оценкой затрат и полученного эффекта; </w:t>
      </w:r>
    </w:p>
    <w:p w:rsidR="00DD0E88" w:rsidRDefault="00DD0E88" w:rsidP="00DD0E88">
      <w:pPr>
        <w:spacing w:line="360" w:lineRule="auto"/>
        <w:ind w:firstLine="720"/>
        <w:jc w:val="both"/>
        <w:rPr>
          <w:b w:val="0"/>
          <w:sz w:val="28"/>
          <w:szCs w:val="28"/>
        </w:rPr>
      </w:pPr>
      <w:r>
        <w:rPr>
          <w:b w:val="0"/>
          <w:sz w:val="28"/>
          <w:szCs w:val="28"/>
        </w:rPr>
        <w:t>–</w:t>
      </w:r>
      <w:r>
        <w:rPr>
          <w:b w:val="0"/>
          <w:sz w:val="28"/>
          <w:szCs w:val="28"/>
          <w:lang w:val="en-US"/>
        </w:rPr>
        <w:t> </w:t>
      </w:r>
      <w:r>
        <w:rPr>
          <w:b w:val="0"/>
          <w:sz w:val="28"/>
          <w:szCs w:val="28"/>
        </w:rPr>
        <w:t xml:space="preserve">внесение информации о планируемых суммах возвращаемой задолженности в финансовый план организации с последующим контролем выполнения; </w:t>
      </w:r>
    </w:p>
    <w:p w:rsidR="00DD0E88" w:rsidRDefault="00DD0E88" w:rsidP="00DD0E88">
      <w:pPr>
        <w:spacing w:line="360" w:lineRule="auto"/>
        <w:ind w:firstLine="720"/>
        <w:jc w:val="both"/>
        <w:rPr>
          <w:b w:val="0"/>
          <w:sz w:val="28"/>
          <w:szCs w:val="28"/>
        </w:rPr>
      </w:pPr>
      <w:r>
        <w:rPr>
          <w:b w:val="0"/>
          <w:sz w:val="28"/>
          <w:szCs w:val="28"/>
        </w:rPr>
        <w:t>–</w:t>
      </w:r>
      <w:r>
        <w:rPr>
          <w:b w:val="0"/>
          <w:sz w:val="28"/>
          <w:szCs w:val="28"/>
          <w:lang w:val="en-US"/>
        </w:rPr>
        <w:t> </w:t>
      </w:r>
      <w:r>
        <w:rPr>
          <w:b w:val="0"/>
          <w:sz w:val="28"/>
          <w:szCs w:val="28"/>
        </w:rPr>
        <w:t>разработка и утверждение положения о мотивации за результат, достигнутый целевой группой;</w:t>
      </w:r>
    </w:p>
    <w:p w:rsidR="00DD0E88" w:rsidRDefault="00DD0E88" w:rsidP="00DD0E88">
      <w:pPr>
        <w:pStyle w:val="23"/>
        <w:spacing w:after="0" w:line="360" w:lineRule="auto"/>
        <w:ind w:firstLine="720"/>
        <w:jc w:val="both"/>
        <w:rPr>
          <w:sz w:val="28"/>
          <w:szCs w:val="28"/>
        </w:rPr>
      </w:pPr>
      <w:r>
        <w:rPr>
          <w:sz w:val="28"/>
          <w:szCs w:val="28"/>
        </w:rPr>
        <w:t xml:space="preserve">– телефонные переговоры; </w:t>
      </w:r>
    </w:p>
    <w:p w:rsidR="00DD0E88" w:rsidRDefault="00DD0E88" w:rsidP="00DD0E88">
      <w:pPr>
        <w:pStyle w:val="23"/>
        <w:spacing w:after="0" w:line="360" w:lineRule="auto"/>
        <w:ind w:firstLine="720"/>
        <w:jc w:val="both"/>
        <w:rPr>
          <w:sz w:val="28"/>
          <w:szCs w:val="28"/>
        </w:rPr>
      </w:pPr>
      <w:r>
        <w:rPr>
          <w:sz w:val="28"/>
          <w:szCs w:val="28"/>
        </w:rPr>
        <w:t xml:space="preserve">– выезды к покупателям; </w:t>
      </w:r>
    </w:p>
    <w:p w:rsidR="00DD0E88" w:rsidRDefault="00DD0E88" w:rsidP="00DD0E88">
      <w:pPr>
        <w:pStyle w:val="23"/>
        <w:spacing w:after="0" w:line="360" w:lineRule="auto"/>
        <w:ind w:firstLine="720"/>
        <w:jc w:val="both"/>
        <w:rPr>
          <w:sz w:val="28"/>
          <w:szCs w:val="28"/>
        </w:rPr>
      </w:pPr>
      <w:r>
        <w:rPr>
          <w:sz w:val="28"/>
          <w:szCs w:val="28"/>
        </w:rPr>
        <w:t xml:space="preserve">– оформление договоров цессии; </w:t>
      </w:r>
    </w:p>
    <w:p w:rsidR="00DD0E88" w:rsidRDefault="00DD0E88" w:rsidP="00DD0E88">
      <w:pPr>
        <w:pStyle w:val="23"/>
        <w:spacing w:after="0" w:line="360" w:lineRule="auto"/>
        <w:ind w:firstLine="720"/>
        <w:jc w:val="both"/>
        <w:rPr>
          <w:sz w:val="28"/>
          <w:szCs w:val="28"/>
        </w:rPr>
      </w:pPr>
      <w:r>
        <w:rPr>
          <w:sz w:val="28"/>
          <w:szCs w:val="28"/>
        </w:rPr>
        <w:t>–</w:t>
      </w:r>
      <w:r>
        <w:rPr>
          <w:sz w:val="28"/>
          <w:szCs w:val="28"/>
          <w:lang w:val="en-US"/>
        </w:rPr>
        <w:t> </w:t>
      </w:r>
      <w:r>
        <w:rPr>
          <w:sz w:val="28"/>
          <w:szCs w:val="28"/>
        </w:rPr>
        <w:t xml:space="preserve">разработка схем погашения задолженности векселями с их последующей реализацией; </w:t>
      </w:r>
    </w:p>
    <w:p w:rsidR="00DD0E88" w:rsidRDefault="00DD0E88" w:rsidP="00DD0E88">
      <w:pPr>
        <w:pStyle w:val="23"/>
        <w:spacing w:after="0" w:line="360" w:lineRule="auto"/>
        <w:ind w:firstLine="720"/>
        <w:jc w:val="both"/>
        <w:rPr>
          <w:sz w:val="28"/>
          <w:szCs w:val="28"/>
        </w:rPr>
      </w:pPr>
      <w:r>
        <w:rPr>
          <w:sz w:val="28"/>
          <w:szCs w:val="28"/>
        </w:rPr>
        <w:t>– проработка возможностей обращения в арбитраж.</w:t>
      </w:r>
    </w:p>
    <w:p w:rsidR="00DD0E88" w:rsidRDefault="00DD0E88" w:rsidP="00DD0E88">
      <w:pPr>
        <w:spacing w:line="360" w:lineRule="auto"/>
        <w:ind w:firstLine="709"/>
        <w:jc w:val="both"/>
        <w:rPr>
          <w:b w:val="0"/>
          <w:sz w:val="28"/>
          <w:szCs w:val="28"/>
        </w:rPr>
      </w:pPr>
      <w:r>
        <w:rPr>
          <w:b w:val="0"/>
          <w:sz w:val="28"/>
          <w:szCs w:val="28"/>
        </w:rPr>
        <w:t>Целевая группа может состоять из сотрудников отделов маркетинга, сбыта, бухгалтерии. Численность группы зависит от масштабов организации.</w:t>
      </w:r>
    </w:p>
    <w:p w:rsidR="00DD0E88" w:rsidRDefault="00DD0E88" w:rsidP="00DD0E88">
      <w:pPr>
        <w:spacing w:line="360" w:lineRule="auto"/>
        <w:ind w:firstLine="709"/>
        <w:jc w:val="both"/>
        <w:rPr>
          <w:b w:val="0"/>
          <w:sz w:val="28"/>
          <w:szCs w:val="28"/>
        </w:rPr>
      </w:pPr>
      <w:r>
        <w:rPr>
          <w:b w:val="0"/>
          <w:sz w:val="28"/>
          <w:szCs w:val="28"/>
        </w:rPr>
        <w:t xml:space="preserve">Как правило, после начала проработки реестра счетов дебиторов, определяются затраты, необходимые для возврата задолженности и сумма возврата. </w:t>
      </w:r>
    </w:p>
    <w:p w:rsidR="00DD0E88" w:rsidRDefault="00DD0E88" w:rsidP="00DD0E88">
      <w:pPr>
        <w:spacing w:line="360" w:lineRule="auto"/>
        <w:ind w:firstLine="709"/>
        <w:jc w:val="both"/>
        <w:rPr>
          <w:b w:val="0"/>
          <w:color w:val="000000"/>
          <w:sz w:val="28"/>
          <w:szCs w:val="28"/>
        </w:rPr>
      </w:pPr>
      <w:r>
        <w:rPr>
          <w:b w:val="0"/>
          <w:color w:val="000000"/>
          <w:sz w:val="28"/>
          <w:szCs w:val="28"/>
        </w:rPr>
        <w:t>Таким образом, истребовав просроченную дебиторскую задолженность на сумму 7427 тыс. руб. ООО «</w:t>
      </w:r>
      <w:proofErr w:type="spellStart"/>
      <w:r>
        <w:rPr>
          <w:b w:val="0"/>
          <w:color w:val="000000"/>
          <w:sz w:val="28"/>
          <w:szCs w:val="28"/>
        </w:rPr>
        <w:t>Раден</w:t>
      </w:r>
      <w:proofErr w:type="spellEnd"/>
      <w:r>
        <w:rPr>
          <w:b w:val="0"/>
          <w:color w:val="000000"/>
          <w:sz w:val="28"/>
          <w:szCs w:val="28"/>
        </w:rPr>
        <w:t xml:space="preserve">» может погасить просроченную кредиторскую задолженность. </w:t>
      </w:r>
    </w:p>
    <w:p w:rsidR="00DD0E88" w:rsidRDefault="00DD0E88" w:rsidP="00DD0E88">
      <w:pPr>
        <w:spacing w:line="360" w:lineRule="auto"/>
        <w:ind w:firstLine="709"/>
        <w:jc w:val="both"/>
        <w:rPr>
          <w:b w:val="0"/>
          <w:color w:val="000000"/>
          <w:sz w:val="28"/>
          <w:szCs w:val="28"/>
        </w:rPr>
      </w:pPr>
      <w:r>
        <w:rPr>
          <w:b w:val="0"/>
          <w:color w:val="000000"/>
          <w:sz w:val="28"/>
          <w:szCs w:val="28"/>
        </w:rPr>
        <w:t>Предложив дебиторам воспользоваться 10% скидкой и погасить просроченную задолженность, не прибегая к другим мерам взимания, ООО «</w:t>
      </w:r>
      <w:proofErr w:type="spellStart"/>
      <w:r>
        <w:rPr>
          <w:b w:val="0"/>
          <w:color w:val="000000"/>
          <w:sz w:val="28"/>
          <w:szCs w:val="28"/>
        </w:rPr>
        <w:t>Раден</w:t>
      </w:r>
      <w:proofErr w:type="spellEnd"/>
      <w:r>
        <w:rPr>
          <w:b w:val="0"/>
          <w:color w:val="000000"/>
          <w:sz w:val="28"/>
          <w:szCs w:val="28"/>
        </w:rPr>
        <w:t>» потеряет 743 тыс. руб. (7427 тыс. руб. * 10%). То есть, возможно, погасить просроченную кредиторскую задолженность на сумму 6684 тыс. руб. (7427 тыс. руб. - 743 тыс. руб.).</w:t>
      </w:r>
    </w:p>
    <w:p w:rsidR="00DD0E88" w:rsidRDefault="00DD0E88" w:rsidP="00DD0E88">
      <w:pPr>
        <w:pStyle w:val="ad"/>
        <w:spacing w:line="360" w:lineRule="auto"/>
        <w:ind w:firstLine="709"/>
        <w:jc w:val="both"/>
        <w:rPr>
          <w:szCs w:val="28"/>
        </w:rPr>
      </w:pPr>
      <w:r>
        <w:rPr>
          <w:szCs w:val="28"/>
        </w:rPr>
        <w:t>Еще одной проблемой ООО «</w:t>
      </w:r>
      <w:proofErr w:type="spellStart"/>
      <w:r>
        <w:rPr>
          <w:szCs w:val="28"/>
        </w:rPr>
        <w:t>Раден</w:t>
      </w:r>
      <w:proofErr w:type="spellEnd"/>
      <w:r>
        <w:rPr>
          <w:szCs w:val="28"/>
        </w:rPr>
        <w:t xml:space="preserve">» является наличие большой суммы краткосрочных финансовых вложений, </w:t>
      </w:r>
      <w:proofErr w:type="gramStart"/>
      <w:r>
        <w:rPr>
          <w:szCs w:val="28"/>
        </w:rPr>
        <w:t>при</w:t>
      </w:r>
      <w:proofErr w:type="gramEnd"/>
      <w:r>
        <w:rPr>
          <w:szCs w:val="28"/>
        </w:rPr>
        <w:t xml:space="preserve"> имеющихся краткосрочных </w:t>
      </w:r>
      <w:r>
        <w:rPr>
          <w:szCs w:val="28"/>
        </w:rPr>
        <w:lastRenderedPageBreak/>
        <w:t>кредитов и займов банку. То есть наблюдается ситуация, когда организация, нуждающееся в свободных денежных средствах, не высвобождает денежные средства из финансовых вложений, а берет кредит в банке.</w:t>
      </w:r>
    </w:p>
    <w:p w:rsidR="00DD0E88" w:rsidRDefault="00DD0E88" w:rsidP="00DD0E88">
      <w:pPr>
        <w:pStyle w:val="af"/>
        <w:rPr>
          <w:szCs w:val="28"/>
          <w:lang w:val="ru-RU"/>
        </w:rPr>
      </w:pPr>
      <w:r>
        <w:rPr>
          <w:bCs/>
          <w:szCs w:val="28"/>
          <w:lang w:val="ru-RU"/>
        </w:rPr>
        <w:t>Продажа</w:t>
      </w:r>
      <w:r>
        <w:rPr>
          <w:szCs w:val="28"/>
          <w:lang w:val="ru-RU"/>
        </w:rPr>
        <w:t xml:space="preserve"> </w:t>
      </w:r>
      <w:r>
        <w:rPr>
          <w:bCs/>
          <w:szCs w:val="28"/>
          <w:lang w:val="ru-RU"/>
        </w:rPr>
        <w:t>краткосрочных</w:t>
      </w:r>
      <w:r>
        <w:rPr>
          <w:szCs w:val="28"/>
          <w:lang w:val="ru-RU"/>
        </w:rPr>
        <w:t xml:space="preserve"> </w:t>
      </w:r>
      <w:r>
        <w:rPr>
          <w:bCs/>
          <w:szCs w:val="28"/>
          <w:lang w:val="ru-RU"/>
        </w:rPr>
        <w:t>финансовых</w:t>
      </w:r>
      <w:r>
        <w:rPr>
          <w:szCs w:val="28"/>
          <w:lang w:val="ru-RU"/>
        </w:rPr>
        <w:t xml:space="preserve"> </w:t>
      </w:r>
      <w:r>
        <w:rPr>
          <w:bCs/>
          <w:szCs w:val="28"/>
          <w:lang w:val="ru-RU"/>
        </w:rPr>
        <w:t>вложений</w:t>
      </w:r>
      <w:r>
        <w:rPr>
          <w:szCs w:val="28"/>
          <w:lang w:val="ru-RU"/>
        </w:rPr>
        <w:t xml:space="preserve"> – наиболее простой и сам собой напрашивающийся шаг для мобилизации денежных средств.</w:t>
      </w:r>
    </w:p>
    <w:p w:rsidR="00DD0E88" w:rsidRDefault="00DD0E88" w:rsidP="00DD0E88">
      <w:pPr>
        <w:spacing w:line="360" w:lineRule="auto"/>
        <w:ind w:firstLine="709"/>
        <w:jc w:val="both"/>
        <w:rPr>
          <w:b w:val="0"/>
          <w:color w:val="000000"/>
          <w:sz w:val="28"/>
          <w:szCs w:val="28"/>
        </w:rPr>
      </w:pPr>
      <w:r>
        <w:rPr>
          <w:b w:val="0"/>
          <w:color w:val="000000"/>
          <w:sz w:val="28"/>
          <w:szCs w:val="28"/>
        </w:rPr>
        <w:t>Рассчитаем, выгодно л</w:t>
      </w:r>
      <w:proofErr w:type="gramStart"/>
      <w:r>
        <w:rPr>
          <w:b w:val="0"/>
          <w:color w:val="000000"/>
          <w:sz w:val="28"/>
          <w:szCs w:val="28"/>
        </w:rPr>
        <w:t>и ООО</w:t>
      </w:r>
      <w:proofErr w:type="gramEnd"/>
      <w:r>
        <w:rPr>
          <w:b w:val="0"/>
          <w:color w:val="000000"/>
          <w:sz w:val="28"/>
          <w:szCs w:val="28"/>
        </w:rPr>
        <w:t xml:space="preserve"> «</w:t>
      </w:r>
      <w:proofErr w:type="spellStart"/>
      <w:r>
        <w:rPr>
          <w:b w:val="0"/>
          <w:color w:val="000000"/>
          <w:sz w:val="28"/>
          <w:szCs w:val="28"/>
        </w:rPr>
        <w:t>Раден</w:t>
      </w:r>
      <w:proofErr w:type="spellEnd"/>
      <w:r>
        <w:rPr>
          <w:b w:val="0"/>
          <w:color w:val="000000"/>
          <w:sz w:val="28"/>
          <w:szCs w:val="28"/>
        </w:rPr>
        <w:t>» брать кредиты в банке и увеличивать краткосрочные финансовые вложения.</w:t>
      </w:r>
    </w:p>
    <w:p w:rsidR="00DD0E88" w:rsidRDefault="00DD0E88" w:rsidP="00DD0E88">
      <w:pPr>
        <w:spacing w:line="360" w:lineRule="auto"/>
        <w:ind w:firstLine="709"/>
        <w:jc w:val="both"/>
        <w:rPr>
          <w:b w:val="0"/>
          <w:color w:val="000000"/>
          <w:sz w:val="28"/>
          <w:szCs w:val="28"/>
        </w:rPr>
      </w:pPr>
      <w:proofErr w:type="gramStart"/>
      <w:r>
        <w:rPr>
          <w:b w:val="0"/>
          <w:color w:val="000000"/>
          <w:sz w:val="28"/>
          <w:szCs w:val="28"/>
        </w:rPr>
        <w:t>На конец</w:t>
      </w:r>
      <w:proofErr w:type="gramEnd"/>
      <w:r>
        <w:rPr>
          <w:b w:val="0"/>
          <w:color w:val="000000"/>
          <w:sz w:val="28"/>
          <w:szCs w:val="28"/>
        </w:rPr>
        <w:t xml:space="preserve"> 2015г. организация имеет кредит в ООО «</w:t>
      </w:r>
      <w:proofErr w:type="spellStart"/>
      <w:r>
        <w:rPr>
          <w:b w:val="0"/>
          <w:color w:val="000000"/>
          <w:sz w:val="28"/>
          <w:szCs w:val="28"/>
        </w:rPr>
        <w:t>Газпромбанк</w:t>
      </w:r>
      <w:proofErr w:type="spellEnd"/>
      <w:r>
        <w:rPr>
          <w:b w:val="0"/>
          <w:color w:val="000000"/>
          <w:sz w:val="28"/>
          <w:szCs w:val="28"/>
        </w:rPr>
        <w:t>» в сумме 7854 тыс. руб. под 16% годовых. Процент начисляется в конце месяца на остаток задолженности по кредиту, который погашается ежемесячно равными долями. Также организация предоставила заем ООО «</w:t>
      </w:r>
      <w:proofErr w:type="spellStart"/>
      <w:r>
        <w:rPr>
          <w:b w:val="0"/>
          <w:color w:val="000000"/>
          <w:sz w:val="28"/>
          <w:szCs w:val="28"/>
        </w:rPr>
        <w:t>Премиум</w:t>
      </w:r>
      <w:proofErr w:type="spellEnd"/>
      <w:r>
        <w:rPr>
          <w:b w:val="0"/>
          <w:color w:val="000000"/>
          <w:sz w:val="28"/>
          <w:szCs w:val="28"/>
        </w:rPr>
        <w:t xml:space="preserve">» в сумме 6796 тыс. руб. под 17% годовых. </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Как видно, процент по финансовым вложениям больше, чем по кредитам. Однако необходимо рассчитать сумму денежных средств, которые уплатит и получит организация за 12 месяцев (табл. 3.16).  </w:t>
      </w:r>
    </w:p>
    <w:p w:rsidR="00DD0E88" w:rsidRDefault="00DD0E88" w:rsidP="00DD0E88">
      <w:pPr>
        <w:spacing w:line="360" w:lineRule="auto"/>
        <w:ind w:firstLine="709"/>
        <w:jc w:val="both"/>
        <w:rPr>
          <w:b w:val="0"/>
          <w:color w:val="000000"/>
          <w:sz w:val="28"/>
          <w:szCs w:val="28"/>
        </w:rPr>
      </w:pPr>
    </w:p>
    <w:p w:rsidR="00DD0E88" w:rsidRDefault="00DD0E88" w:rsidP="00DD0E88">
      <w:pPr>
        <w:spacing w:line="360" w:lineRule="auto"/>
        <w:jc w:val="both"/>
        <w:rPr>
          <w:b w:val="0"/>
          <w:color w:val="000000"/>
          <w:sz w:val="28"/>
          <w:szCs w:val="28"/>
        </w:rPr>
      </w:pPr>
      <w:r>
        <w:rPr>
          <w:b w:val="0"/>
          <w:color w:val="000000"/>
          <w:sz w:val="28"/>
          <w:szCs w:val="28"/>
        </w:rPr>
        <w:t xml:space="preserve">Таблица 3.16 – Сравнительная оценка суммы процентов по кредиту и финансовым вложениям </w:t>
      </w:r>
    </w:p>
    <w:tbl>
      <w:tblPr>
        <w:tblW w:w="941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9"/>
        <w:gridCol w:w="1580"/>
        <w:gridCol w:w="1361"/>
        <w:gridCol w:w="1420"/>
        <w:gridCol w:w="1546"/>
        <w:gridCol w:w="1332"/>
        <w:gridCol w:w="1332"/>
      </w:tblGrid>
      <w:tr w:rsidR="00DD0E88" w:rsidTr="00DD0E88">
        <w:tc>
          <w:tcPr>
            <w:tcW w:w="839"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D0E88" w:rsidRDefault="00DD0E88">
            <w:pPr>
              <w:spacing w:line="276" w:lineRule="auto"/>
              <w:jc w:val="both"/>
              <w:rPr>
                <w:b w:val="0"/>
                <w:color w:val="000000"/>
                <w:lang w:eastAsia="en-US"/>
              </w:rPr>
            </w:pPr>
            <w:r>
              <w:rPr>
                <w:b w:val="0"/>
                <w:color w:val="000000"/>
                <w:lang w:eastAsia="en-US"/>
              </w:rPr>
              <w:t>№ месяца</w:t>
            </w:r>
          </w:p>
        </w:tc>
        <w:tc>
          <w:tcPr>
            <w:tcW w:w="4353" w:type="dxa"/>
            <w:gridSpan w:val="3"/>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color w:val="000000"/>
                <w:lang w:eastAsia="en-US"/>
              </w:rPr>
            </w:pPr>
            <w:r>
              <w:rPr>
                <w:b w:val="0"/>
                <w:color w:val="000000"/>
                <w:lang w:eastAsia="en-US"/>
              </w:rPr>
              <w:t>Доход от финансовых вложений</w:t>
            </w:r>
          </w:p>
        </w:tc>
        <w:tc>
          <w:tcPr>
            <w:tcW w:w="4218" w:type="dxa"/>
            <w:gridSpan w:val="3"/>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color w:val="000000"/>
                <w:lang w:eastAsia="en-US"/>
              </w:rPr>
            </w:pPr>
            <w:r>
              <w:rPr>
                <w:b w:val="0"/>
                <w:color w:val="000000"/>
                <w:lang w:eastAsia="en-US"/>
              </w:rPr>
              <w:t>Проценты по кредиту</w:t>
            </w:r>
          </w:p>
        </w:tc>
      </w:tr>
      <w:tr w:rsidR="00DD0E88" w:rsidTr="00DD0E88">
        <w:tc>
          <w:tcPr>
            <w:tcW w:w="0" w:type="auto"/>
            <w:vMerge/>
            <w:tcBorders>
              <w:top w:val="single" w:sz="4" w:space="0" w:color="auto"/>
              <w:left w:val="single" w:sz="4" w:space="0" w:color="auto"/>
              <w:bottom w:val="single" w:sz="4" w:space="0" w:color="auto"/>
              <w:right w:val="single" w:sz="4" w:space="0" w:color="auto"/>
            </w:tcBorders>
            <w:vAlign w:val="center"/>
            <w:hideMark/>
          </w:tcPr>
          <w:p w:rsidR="00DD0E88" w:rsidRDefault="00DD0E88">
            <w:pPr>
              <w:rPr>
                <w:b w:val="0"/>
                <w:color w:val="000000"/>
                <w:lang w:eastAsia="en-US"/>
              </w:rPr>
            </w:pPr>
          </w:p>
        </w:tc>
        <w:tc>
          <w:tcPr>
            <w:tcW w:w="1583"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color w:val="000000"/>
                <w:lang w:eastAsia="en-US"/>
              </w:rPr>
            </w:pPr>
            <w:r>
              <w:rPr>
                <w:b w:val="0"/>
                <w:color w:val="000000"/>
                <w:lang w:eastAsia="en-US"/>
              </w:rPr>
              <w:t>Сумма вложений</w:t>
            </w:r>
          </w:p>
        </w:tc>
        <w:tc>
          <w:tcPr>
            <w:tcW w:w="1346"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color w:val="000000"/>
                <w:lang w:eastAsia="en-US"/>
              </w:rPr>
            </w:pPr>
            <w:r>
              <w:rPr>
                <w:b w:val="0"/>
                <w:color w:val="000000"/>
                <w:lang w:eastAsia="en-US"/>
              </w:rPr>
              <w:t>Процент по вложениям за месяц</w:t>
            </w:r>
          </w:p>
        </w:tc>
        <w:tc>
          <w:tcPr>
            <w:tcW w:w="1424"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color w:val="000000"/>
                <w:lang w:eastAsia="en-US"/>
              </w:rPr>
            </w:pPr>
            <w:r>
              <w:rPr>
                <w:b w:val="0"/>
                <w:color w:val="000000"/>
                <w:lang w:eastAsia="en-US"/>
              </w:rPr>
              <w:t>Сумма дохода</w:t>
            </w:r>
          </w:p>
        </w:tc>
        <w:tc>
          <w:tcPr>
            <w:tcW w:w="1550"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color w:val="000000"/>
                <w:lang w:eastAsia="en-US"/>
              </w:rPr>
            </w:pPr>
            <w:r>
              <w:rPr>
                <w:b w:val="0"/>
                <w:color w:val="000000"/>
                <w:lang w:eastAsia="en-US"/>
              </w:rPr>
              <w:t>Сумма кредита</w:t>
            </w:r>
          </w:p>
        </w:tc>
        <w:tc>
          <w:tcPr>
            <w:tcW w:w="1334"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color w:val="000000"/>
                <w:lang w:eastAsia="en-US"/>
              </w:rPr>
            </w:pPr>
            <w:r>
              <w:rPr>
                <w:b w:val="0"/>
                <w:color w:val="000000"/>
                <w:lang w:eastAsia="en-US"/>
              </w:rPr>
              <w:t>Процент по кредиту за месяц</w:t>
            </w:r>
          </w:p>
        </w:tc>
        <w:tc>
          <w:tcPr>
            <w:tcW w:w="1334"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color w:val="000000"/>
                <w:lang w:eastAsia="en-US"/>
              </w:rPr>
            </w:pPr>
            <w:r>
              <w:rPr>
                <w:b w:val="0"/>
                <w:color w:val="000000"/>
                <w:lang w:eastAsia="en-US"/>
              </w:rPr>
              <w:t>Сумма расхода</w:t>
            </w:r>
          </w:p>
        </w:tc>
      </w:tr>
      <w:tr w:rsidR="00DD0E88" w:rsidTr="00DD0E88">
        <w:tc>
          <w:tcPr>
            <w:tcW w:w="8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D0E88" w:rsidRDefault="00DD0E88">
            <w:pPr>
              <w:spacing w:line="276" w:lineRule="auto"/>
              <w:jc w:val="both"/>
              <w:rPr>
                <w:b w:val="0"/>
                <w:color w:val="000000"/>
                <w:lang w:eastAsia="en-US"/>
              </w:rPr>
            </w:pPr>
            <w:r>
              <w:rPr>
                <w:b w:val="0"/>
                <w:color w:val="000000"/>
                <w:lang w:eastAsia="en-US"/>
              </w:rPr>
              <w:t>1</w:t>
            </w:r>
          </w:p>
        </w:tc>
        <w:tc>
          <w:tcPr>
            <w:tcW w:w="1583"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6796</w:t>
            </w:r>
          </w:p>
        </w:tc>
        <w:tc>
          <w:tcPr>
            <w:tcW w:w="1346"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1,42</w:t>
            </w:r>
          </w:p>
        </w:tc>
        <w:tc>
          <w:tcPr>
            <w:tcW w:w="142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98</w:t>
            </w:r>
          </w:p>
        </w:tc>
        <w:tc>
          <w:tcPr>
            <w:tcW w:w="155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7854</w:t>
            </w:r>
          </w:p>
        </w:tc>
        <w:tc>
          <w:tcPr>
            <w:tcW w:w="133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1,33</w:t>
            </w:r>
          </w:p>
        </w:tc>
        <w:tc>
          <w:tcPr>
            <w:tcW w:w="133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104</w:t>
            </w:r>
          </w:p>
        </w:tc>
      </w:tr>
      <w:tr w:rsidR="00DD0E88" w:rsidTr="00DD0E88">
        <w:tc>
          <w:tcPr>
            <w:tcW w:w="8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D0E88" w:rsidRDefault="00DD0E88">
            <w:pPr>
              <w:spacing w:line="276" w:lineRule="auto"/>
              <w:jc w:val="both"/>
              <w:rPr>
                <w:b w:val="0"/>
                <w:color w:val="000000"/>
                <w:lang w:eastAsia="en-US"/>
              </w:rPr>
            </w:pPr>
            <w:r>
              <w:rPr>
                <w:b w:val="0"/>
                <w:color w:val="000000"/>
                <w:lang w:eastAsia="en-US"/>
              </w:rPr>
              <w:t>2</w:t>
            </w:r>
          </w:p>
        </w:tc>
        <w:tc>
          <w:tcPr>
            <w:tcW w:w="1583"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6230</w:t>
            </w:r>
          </w:p>
        </w:tc>
        <w:tc>
          <w:tcPr>
            <w:tcW w:w="1346"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color w:val="000000"/>
                <w:lang w:eastAsia="en-US"/>
              </w:rPr>
              <w:t>1,42</w:t>
            </w:r>
          </w:p>
        </w:tc>
        <w:tc>
          <w:tcPr>
            <w:tcW w:w="142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88</w:t>
            </w:r>
          </w:p>
        </w:tc>
        <w:tc>
          <w:tcPr>
            <w:tcW w:w="155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7199</w:t>
            </w:r>
          </w:p>
        </w:tc>
        <w:tc>
          <w:tcPr>
            <w:tcW w:w="133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color w:val="000000"/>
                <w:lang w:eastAsia="en-US"/>
              </w:rPr>
              <w:t>1,33</w:t>
            </w:r>
          </w:p>
        </w:tc>
        <w:tc>
          <w:tcPr>
            <w:tcW w:w="133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96</w:t>
            </w:r>
          </w:p>
        </w:tc>
      </w:tr>
      <w:tr w:rsidR="00DD0E88" w:rsidTr="00DD0E88">
        <w:tc>
          <w:tcPr>
            <w:tcW w:w="8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D0E88" w:rsidRDefault="00DD0E88">
            <w:pPr>
              <w:spacing w:line="276" w:lineRule="auto"/>
              <w:jc w:val="both"/>
              <w:rPr>
                <w:b w:val="0"/>
                <w:color w:val="000000"/>
                <w:lang w:eastAsia="en-US"/>
              </w:rPr>
            </w:pPr>
            <w:r>
              <w:rPr>
                <w:b w:val="0"/>
                <w:color w:val="000000"/>
                <w:lang w:eastAsia="en-US"/>
              </w:rPr>
              <w:t>3</w:t>
            </w:r>
          </w:p>
        </w:tc>
        <w:tc>
          <w:tcPr>
            <w:tcW w:w="1583"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5664</w:t>
            </w:r>
          </w:p>
        </w:tc>
        <w:tc>
          <w:tcPr>
            <w:tcW w:w="1346"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color w:val="000000"/>
                <w:lang w:eastAsia="en-US"/>
              </w:rPr>
              <w:t>1,42</w:t>
            </w:r>
          </w:p>
        </w:tc>
        <w:tc>
          <w:tcPr>
            <w:tcW w:w="142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80</w:t>
            </w:r>
          </w:p>
        </w:tc>
        <w:tc>
          <w:tcPr>
            <w:tcW w:w="155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6544</w:t>
            </w:r>
          </w:p>
        </w:tc>
        <w:tc>
          <w:tcPr>
            <w:tcW w:w="133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color w:val="000000"/>
                <w:lang w:eastAsia="en-US"/>
              </w:rPr>
              <w:t>1,33</w:t>
            </w:r>
          </w:p>
        </w:tc>
        <w:tc>
          <w:tcPr>
            <w:tcW w:w="133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87</w:t>
            </w:r>
          </w:p>
        </w:tc>
      </w:tr>
      <w:tr w:rsidR="00DD0E88" w:rsidTr="00DD0E88">
        <w:tc>
          <w:tcPr>
            <w:tcW w:w="8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D0E88" w:rsidRDefault="00DD0E88">
            <w:pPr>
              <w:spacing w:line="276" w:lineRule="auto"/>
              <w:jc w:val="both"/>
              <w:rPr>
                <w:b w:val="0"/>
                <w:color w:val="000000"/>
                <w:lang w:eastAsia="en-US"/>
              </w:rPr>
            </w:pPr>
            <w:r>
              <w:rPr>
                <w:b w:val="0"/>
                <w:color w:val="000000"/>
                <w:lang w:eastAsia="en-US"/>
              </w:rPr>
              <w:t>4</w:t>
            </w:r>
          </w:p>
        </w:tc>
        <w:tc>
          <w:tcPr>
            <w:tcW w:w="1583"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5098</w:t>
            </w:r>
          </w:p>
        </w:tc>
        <w:tc>
          <w:tcPr>
            <w:tcW w:w="1346"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color w:val="000000"/>
                <w:lang w:eastAsia="en-US"/>
              </w:rPr>
              <w:t>1,42</w:t>
            </w:r>
          </w:p>
        </w:tc>
        <w:tc>
          <w:tcPr>
            <w:tcW w:w="142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72</w:t>
            </w:r>
          </w:p>
        </w:tc>
        <w:tc>
          <w:tcPr>
            <w:tcW w:w="155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5889</w:t>
            </w:r>
          </w:p>
        </w:tc>
        <w:tc>
          <w:tcPr>
            <w:tcW w:w="133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color w:val="000000"/>
                <w:lang w:eastAsia="en-US"/>
              </w:rPr>
              <w:t>1,33</w:t>
            </w:r>
          </w:p>
        </w:tc>
        <w:tc>
          <w:tcPr>
            <w:tcW w:w="133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78</w:t>
            </w:r>
          </w:p>
        </w:tc>
      </w:tr>
      <w:tr w:rsidR="00DD0E88" w:rsidTr="00DD0E88">
        <w:tc>
          <w:tcPr>
            <w:tcW w:w="8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D0E88" w:rsidRDefault="00DD0E88">
            <w:pPr>
              <w:spacing w:line="276" w:lineRule="auto"/>
              <w:jc w:val="both"/>
              <w:rPr>
                <w:b w:val="0"/>
                <w:color w:val="000000"/>
                <w:lang w:eastAsia="en-US"/>
              </w:rPr>
            </w:pPr>
            <w:r>
              <w:rPr>
                <w:b w:val="0"/>
                <w:color w:val="000000"/>
                <w:lang w:eastAsia="en-US"/>
              </w:rPr>
              <w:t>5</w:t>
            </w:r>
          </w:p>
        </w:tc>
        <w:tc>
          <w:tcPr>
            <w:tcW w:w="1583"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4532</w:t>
            </w:r>
          </w:p>
        </w:tc>
        <w:tc>
          <w:tcPr>
            <w:tcW w:w="1346"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color w:val="000000"/>
                <w:lang w:eastAsia="en-US"/>
              </w:rPr>
              <w:t>1,42</w:t>
            </w:r>
          </w:p>
        </w:tc>
        <w:tc>
          <w:tcPr>
            <w:tcW w:w="142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64</w:t>
            </w:r>
          </w:p>
        </w:tc>
        <w:tc>
          <w:tcPr>
            <w:tcW w:w="155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5234</w:t>
            </w:r>
          </w:p>
        </w:tc>
        <w:tc>
          <w:tcPr>
            <w:tcW w:w="133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color w:val="000000"/>
                <w:lang w:eastAsia="en-US"/>
              </w:rPr>
              <w:t>1,33</w:t>
            </w:r>
          </w:p>
        </w:tc>
        <w:tc>
          <w:tcPr>
            <w:tcW w:w="133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70</w:t>
            </w:r>
          </w:p>
        </w:tc>
      </w:tr>
      <w:tr w:rsidR="00DD0E88" w:rsidTr="00DD0E88">
        <w:tc>
          <w:tcPr>
            <w:tcW w:w="8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D0E88" w:rsidRDefault="00DD0E88">
            <w:pPr>
              <w:spacing w:line="276" w:lineRule="auto"/>
              <w:jc w:val="both"/>
              <w:rPr>
                <w:b w:val="0"/>
                <w:color w:val="000000"/>
                <w:lang w:eastAsia="en-US"/>
              </w:rPr>
            </w:pPr>
            <w:r>
              <w:rPr>
                <w:b w:val="0"/>
                <w:color w:val="000000"/>
                <w:lang w:eastAsia="en-US"/>
              </w:rPr>
              <w:t>6</w:t>
            </w:r>
          </w:p>
        </w:tc>
        <w:tc>
          <w:tcPr>
            <w:tcW w:w="1583"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3966</w:t>
            </w:r>
          </w:p>
        </w:tc>
        <w:tc>
          <w:tcPr>
            <w:tcW w:w="1346"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color w:val="000000"/>
                <w:lang w:eastAsia="en-US"/>
              </w:rPr>
              <w:t>1,42</w:t>
            </w:r>
          </w:p>
        </w:tc>
        <w:tc>
          <w:tcPr>
            <w:tcW w:w="142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56</w:t>
            </w:r>
          </w:p>
        </w:tc>
        <w:tc>
          <w:tcPr>
            <w:tcW w:w="155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4579</w:t>
            </w:r>
          </w:p>
        </w:tc>
        <w:tc>
          <w:tcPr>
            <w:tcW w:w="133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color w:val="000000"/>
                <w:lang w:eastAsia="en-US"/>
              </w:rPr>
              <w:t>1,33</w:t>
            </w:r>
          </w:p>
        </w:tc>
        <w:tc>
          <w:tcPr>
            <w:tcW w:w="133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61</w:t>
            </w:r>
          </w:p>
        </w:tc>
      </w:tr>
      <w:tr w:rsidR="00DD0E88" w:rsidTr="00DD0E88">
        <w:tc>
          <w:tcPr>
            <w:tcW w:w="8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D0E88" w:rsidRDefault="00DD0E88">
            <w:pPr>
              <w:spacing w:line="276" w:lineRule="auto"/>
              <w:jc w:val="both"/>
              <w:rPr>
                <w:b w:val="0"/>
                <w:color w:val="000000"/>
                <w:lang w:eastAsia="en-US"/>
              </w:rPr>
            </w:pPr>
            <w:r>
              <w:rPr>
                <w:b w:val="0"/>
                <w:color w:val="000000"/>
                <w:lang w:eastAsia="en-US"/>
              </w:rPr>
              <w:t>7</w:t>
            </w:r>
          </w:p>
        </w:tc>
        <w:tc>
          <w:tcPr>
            <w:tcW w:w="1583"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3400</w:t>
            </w:r>
          </w:p>
        </w:tc>
        <w:tc>
          <w:tcPr>
            <w:tcW w:w="1346"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color w:val="000000"/>
                <w:lang w:eastAsia="en-US"/>
              </w:rPr>
              <w:t>1,42</w:t>
            </w:r>
          </w:p>
        </w:tc>
        <w:tc>
          <w:tcPr>
            <w:tcW w:w="142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48</w:t>
            </w:r>
          </w:p>
        </w:tc>
        <w:tc>
          <w:tcPr>
            <w:tcW w:w="155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3924</w:t>
            </w:r>
          </w:p>
        </w:tc>
        <w:tc>
          <w:tcPr>
            <w:tcW w:w="133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color w:val="000000"/>
                <w:lang w:eastAsia="en-US"/>
              </w:rPr>
              <w:t>1,33</w:t>
            </w:r>
          </w:p>
        </w:tc>
        <w:tc>
          <w:tcPr>
            <w:tcW w:w="133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52</w:t>
            </w:r>
          </w:p>
        </w:tc>
      </w:tr>
      <w:tr w:rsidR="00DD0E88" w:rsidTr="00DD0E88">
        <w:tc>
          <w:tcPr>
            <w:tcW w:w="8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D0E88" w:rsidRDefault="00DD0E88">
            <w:pPr>
              <w:spacing w:line="276" w:lineRule="auto"/>
              <w:jc w:val="both"/>
              <w:rPr>
                <w:b w:val="0"/>
                <w:color w:val="000000"/>
                <w:lang w:eastAsia="en-US"/>
              </w:rPr>
            </w:pPr>
            <w:r>
              <w:rPr>
                <w:b w:val="0"/>
                <w:color w:val="000000"/>
                <w:lang w:eastAsia="en-US"/>
              </w:rPr>
              <w:t>8</w:t>
            </w:r>
          </w:p>
        </w:tc>
        <w:tc>
          <w:tcPr>
            <w:tcW w:w="1583"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2834</w:t>
            </w:r>
          </w:p>
        </w:tc>
        <w:tc>
          <w:tcPr>
            <w:tcW w:w="1346"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color w:val="000000"/>
                <w:lang w:eastAsia="en-US"/>
              </w:rPr>
              <w:t>1,42</w:t>
            </w:r>
          </w:p>
        </w:tc>
        <w:tc>
          <w:tcPr>
            <w:tcW w:w="142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40</w:t>
            </w:r>
          </w:p>
        </w:tc>
        <w:tc>
          <w:tcPr>
            <w:tcW w:w="155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3269</w:t>
            </w:r>
          </w:p>
        </w:tc>
        <w:tc>
          <w:tcPr>
            <w:tcW w:w="133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color w:val="000000"/>
                <w:lang w:eastAsia="en-US"/>
              </w:rPr>
              <w:t>1,33</w:t>
            </w:r>
          </w:p>
        </w:tc>
        <w:tc>
          <w:tcPr>
            <w:tcW w:w="133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43</w:t>
            </w:r>
          </w:p>
        </w:tc>
      </w:tr>
      <w:tr w:rsidR="00DD0E88" w:rsidTr="00DD0E88">
        <w:tc>
          <w:tcPr>
            <w:tcW w:w="8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D0E88" w:rsidRDefault="00DD0E88">
            <w:pPr>
              <w:spacing w:line="276" w:lineRule="auto"/>
              <w:jc w:val="both"/>
              <w:rPr>
                <w:b w:val="0"/>
                <w:color w:val="000000"/>
                <w:lang w:eastAsia="en-US"/>
              </w:rPr>
            </w:pPr>
            <w:r>
              <w:rPr>
                <w:b w:val="0"/>
                <w:color w:val="000000"/>
                <w:lang w:eastAsia="en-US"/>
              </w:rPr>
              <w:t>9</w:t>
            </w:r>
          </w:p>
        </w:tc>
        <w:tc>
          <w:tcPr>
            <w:tcW w:w="1583"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2268</w:t>
            </w:r>
          </w:p>
        </w:tc>
        <w:tc>
          <w:tcPr>
            <w:tcW w:w="1346"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color w:val="000000"/>
                <w:lang w:eastAsia="en-US"/>
              </w:rPr>
              <w:t>1,42</w:t>
            </w:r>
          </w:p>
        </w:tc>
        <w:tc>
          <w:tcPr>
            <w:tcW w:w="142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32</w:t>
            </w:r>
          </w:p>
        </w:tc>
        <w:tc>
          <w:tcPr>
            <w:tcW w:w="155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2614</w:t>
            </w:r>
          </w:p>
        </w:tc>
        <w:tc>
          <w:tcPr>
            <w:tcW w:w="133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color w:val="000000"/>
                <w:lang w:eastAsia="en-US"/>
              </w:rPr>
              <w:t>1,33</w:t>
            </w:r>
          </w:p>
        </w:tc>
        <w:tc>
          <w:tcPr>
            <w:tcW w:w="133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35</w:t>
            </w:r>
          </w:p>
        </w:tc>
      </w:tr>
      <w:tr w:rsidR="00DD0E88" w:rsidTr="00DD0E88">
        <w:tc>
          <w:tcPr>
            <w:tcW w:w="8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D0E88" w:rsidRDefault="00DD0E88">
            <w:pPr>
              <w:spacing w:line="276" w:lineRule="auto"/>
              <w:jc w:val="both"/>
              <w:rPr>
                <w:b w:val="0"/>
                <w:color w:val="000000"/>
                <w:lang w:eastAsia="en-US"/>
              </w:rPr>
            </w:pPr>
            <w:r>
              <w:rPr>
                <w:b w:val="0"/>
                <w:color w:val="000000"/>
                <w:lang w:eastAsia="en-US"/>
              </w:rPr>
              <w:t>10</w:t>
            </w:r>
          </w:p>
        </w:tc>
        <w:tc>
          <w:tcPr>
            <w:tcW w:w="1583"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1702</w:t>
            </w:r>
          </w:p>
        </w:tc>
        <w:tc>
          <w:tcPr>
            <w:tcW w:w="1346"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color w:val="000000"/>
                <w:lang w:eastAsia="en-US"/>
              </w:rPr>
              <w:t>1,42</w:t>
            </w:r>
          </w:p>
        </w:tc>
        <w:tc>
          <w:tcPr>
            <w:tcW w:w="142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24</w:t>
            </w:r>
          </w:p>
        </w:tc>
        <w:tc>
          <w:tcPr>
            <w:tcW w:w="155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1959</w:t>
            </w:r>
          </w:p>
        </w:tc>
        <w:tc>
          <w:tcPr>
            <w:tcW w:w="133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color w:val="000000"/>
                <w:lang w:eastAsia="en-US"/>
              </w:rPr>
              <w:t>1,33</w:t>
            </w:r>
          </w:p>
        </w:tc>
        <w:tc>
          <w:tcPr>
            <w:tcW w:w="133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26</w:t>
            </w:r>
          </w:p>
        </w:tc>
      </w:tr>
      <w:tr w:rsidR="00DD0E88" w:rsidTr="00DD0E88">
        <w:tc>
          <w:tcPr>
            <w:tcW w:w="8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D0E88" w:rsidRDefault="00DD0E88">
            <w:pPr>
              <w:spacing w:line="276" w:lineRule="auto"/>
              <w:jc w:val="both"/>
              <w:rPr>
                <w:b w:val="0"/>
                <w:color w:val="000000"/>
                <w:lang w:eastAsia="en-US"/>
              </w:rPr>
            </w:pPr>
            <w:r>
              <w:rPr>
                <w:b w:val="0"/>
                <w:color w:val="000000"/>
                <w:lang w:eastAsia="en-US"/>
              </w:rPr>
              <w:t>11</w:t>
            </w:r>
          </w:p>
        </w:tc>
        <w:tc>
          <w:tcPr>
            <w:tcW w:w="1583"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1136</w:t>
            </w:r>
          </w:p>
        </w:tc>
        <w:tc>
          <w:tcPr>
            <w:tcW w:w="1346"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color w:val="000000"/>
                <w:lang w:eastAsia="en-US"/>
              </w:rPr>
              <w:t>1,42</w:t>
            </w:r>
          </w:p>
        </w:tc>
        <w:tc>
          <w:tcPr>
            <w:tcW w:w="142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16</w:t>
            </w:r>
          </w:p>
        </w:tc>
        <w:tc>
          <w:tcPr>
            <w:tcW w:w="155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1304</w:t>
            </w:r>
          </w:p>
        </w:tc>
        <w:tc>
          <w:tcPr>
            <w:tcW w:w="133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color w:val="000000"/>
                <w:lang w:eastAsia="en-US"/>
              </w:rPr>
              <w:t>1,33</w:t>
            </w:r>
          </w:p>
        </w:tc>
        <w:tc>
          <w:tcPr>
            <w:tcW w:w="133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17</w:t>
            </w:r>
          </w:p>
        </w:tc>
      </w:tr>
      <w:tr w:rsidR="00DD0E88" w:rsidTr="00DD0E88">
        <w:tc>
          <w:tcPr>
            <w:tcW w:w="8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D0E88" w:rsidRDefault="00DD0E88">
            <w:pPr>
              <w:spacing w:line="276" w:lineRule="auto"/>
              <w:jc w:val="both"/>
              <w:rPr>
                <w:b w:val="0"/>
                <w:color w:val="000000"/>
                <w:lang w:eastAsia="en-US"/>
              </w:rPr>
            </w:pPr>
            <w:r>
              <w:rPr>
                <w:b w:val="0"/>
                <w:color w:val="000000"/>
                <w:lang w:eastAsia="en-US"/>
              </w:rPr>
              <w:t>12</w:t>
            </w:r>
          </w:p>
        </w:tc>
        <w:tc>
          <w:tcPr>
            <w:tcW w:w="1583"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570</w:t>
            </w:r>
          </w:p>
        </w:tc>
        <w:tc>
          <w:tcPr>
            <w:tcW w:w="1346"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color w:val="000000"/>
                <w:lang w:eastAsia="en-US"/>
              </w:rPr>
              <w:t>1,42</w:t>
            </w:r>
          </w:p>
        </w:tc>
        <w:tc>
          <w:tcPr>
            <w:tcW w:w="142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8</w:t>
            </w:r>
          </w:p>
        </w:tc>
        <w:tc>
          <w:tcPr>
            <w:tcW w:w="155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649</w:t>
            </w:r>
          </w:p>
        </w:tc>
        <w:tc>
          <w:tcPr>
            <w:tcW w:w="133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lang w:eastAsia="en-US"/>
              </w:rPr>
            </w:pPr>
            <w:r>
              <w:rPr>
                <w:b w:val="0"/>
                <w:color w:val="000000"/>
                <w:lang w:eastAsia="en-US"/>
              </w:rPr>
              <w:t>1,33</w:t>
            </w:r>
          </w:p>
        </w:tc>
        <w:tc>
          <w:tcPr>
            <w:tcW w:w="133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9</w:t>
            </w:r>
          </w:p>
        </w:tc>
      </w:tr>
      <w:tr w:rsidR="00DD0E88" w:rsidTr="00DD0E88">
        <w:tc>
          <w:tcPr>
            <w:tcW w:w="83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DD0E88" w:rsidRDefault="00DD0E88">
            <w:pPr>
              <w:spacing w:line="276" w:lineRule="auto"/>
              <w:jc w:val="both"/>
              <w:rPr>
                <w:b w:val="0"/>
                <w:color w:val="000000"/>
                <w:lang w:eastAsia="en-US"/>
              </w:rPr>
            </w:pPr>
            <w:r>
              <w:rPr>
                <w:b w:val="0"/>
                <w:color w:val="000000"/>
                <w:lang w:eastAsia="en-US"/>
              </w:rPr>
              <w:t>Итого</w:t>
            </w:r>
          </w:p>
        </w:tc>
        <w:tc>
          <w:tcPr>
            <w:tcW w:w="1583" w:type="dxa"/>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color w:val="000000"/>
                <w:lang w:eastAsia="en-US"/>
              </w:rPr>
            </w:pPr>
          </w:p>
        </w:tc>
        <w:tc>
          <w:tcPr>
            <w:tcW w:w="1346"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17</w:t>
            </w:r>
          </w:p>
        </w:tc>
        <w:tc>
          <w:tcPr>
            <w:tcW w:w="142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628</w:t>
            </w:r>
          </w:p>
        </w:tc>
        <w:tc>
          <w:tcPr>
            <w:tcW w:w="1550" w:type="dxa"/>
            <w:tcBorders>
              <w:top w:val="single" w:sz="4" w:space="0" w:color="auto"/>
              <w:left w:val="single" w:sz="4" w:space="0" w:color="auto"/>
              <w:bottom w:val="single" w:sz="4" w:space="0" w:color="auto"/>
              <w:right w:val="single" w:sz="4" w:space="0" w:color="auto"/>
            </w:tcBorders>
            <w:vAlign w:val="center"/>
          </w:tcPr>
          <w:p w:rsidR="00DD0E88" w:rsidRDefault="00DD0E88">
            <w:pPr>
              <w:spacing w:line="276" w:lineRule="auto"/>
              <w:jc w:val="both"/>
              <w:rPr>
                <w:b w:val="0"/>
                <w:color w:val="000000"/>
                <w:lang w:eastAsia="en-US"/>
              </w:rPr>
            </w:pPr>
          </w:p>
        </w:tc>
        <w:tc>
          <w:tcPr>
            <w:tcW w:w="133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16</w:t>
            </w:r>
          </w:p>
        </w:tc>
        <w:tc>
          <w:tcPr>
            <w:tcW w:w="1334" w:type="dxa"/>
            <w:tcBorders>
              <w:top w:val="single" w:sz="4" w:space="0" w:color="auto"/>
              <w:left w:val="single" w:sz="4" w:space="0" w:color="auto"/>
              <w:bottom w:val="single" w:sz="4" w:space="0" w:color="auto"/>
              <w:right w:val="single" w:sz="4" w:space="0" w:color="auto"/>
            </w:tcBorders>
            <w:vAlign w:val="center"/>
            <w:hideMark/>
          </w:tcPr>
          <w:p w:rsidR="00DD0E88" w:rsidRDefault="00DD0E88">
            <w:pPr>
              <w:spacing w:line="276" w:lineRule="auto"/>
              <w:jc w:val="both"/>
              <w:rPr>
                <w:b w:val="0"/>
                <w:color w:val="000000"/>
                <w:lang w:eastAsia="en-US"/>
              </w:rPr>
            </w:pPr>
            <w:r>
              <w:rPr>
                <w:b w:val="0"/>
                <w:color w:val="000000"/>
                <w:lang w:eastAsia="en-US"/>
              </w:rPr>
              <w:t>679</w:t>
            </w:r>
          </w:p>
        </w:tc>
      </w:tr>
    </w:tbl>
    <w:p w:rsidR="00DD0E88" w:rsidRDefault="00DD0E88" w:rsidP="00DD0E88">
      <w:pPr>
        <w:spacing w:line="360" w:lineRule="auto"/>
        <w:jc w:val="both"/>
        <w:rPr>
          <w:b w:val="0"/>
          <w:color w:val="000000"/>
          <w:sz w:val="28"/>
          <w:szCs w:val="28"/>
          <w:lang w:val="en-US"/>
        </w:rPr>
      </w:pPr>
    </w:p>
    <w:p w:rsidR="00DD0E88" w:rsidRDefault="00DD0E88" w:rsidP="00DD0E88">
      <w:pPr>
        <w:spacing w:line="360" w:lineRule="auto"/>
        <w:jc w:val="both"/>
        <w:rPr>
          <w:b w:val="0"/>
          <w:color w:val="000000"/>
          <w:sz w:val="28"/>
          <w:szCs w:val="28"/>
        </w:rPr>
      </w:pPr>
      <w:r>
        <w:rPr>
          <w:b w:val="0"/>
          <w:color w:val="000000"/>
          <w:sz w:val="28"/>
          <w:szCs w:val="28"/>
        </w:rPr>
        <w:t xml:space="preserve">            В табл. 3.16 видно, что, несмотря на более низкую ставку по кредитам, чем по финансовым вложениям, за год ООО «</w:t>
      </w:r>
      <w:proofErr w:type="spellStart"/>
      <w:r>
        <w:rPr>
          <w:b w:val="0"/>
          <w:color w:val="000000"/>
          <w:sz w:val="28"/>
          <w:szCs w:val="28"/>
        </w:rPr>
        <w:t>Раден</w:t>
      </w:r>
      <w:proofErr w:type="spellEnd"/>
      <w:r>
        <w:rPr>
          <w:b w:val="0"/>
          <w:color w:val="000000"/>
          <w:sz w:val="28"/>
          <w:szCs w:val="28"/>
        </w:rPr>
        <w:t>» может потерять 51 тыс. руб. (679тыс. руб. - 628 тыс. руб.). Таким образом, ООО «</w:t>
      </w:r>
      <w:proofErr w:type="spellStart"/>
      <w:r>
        <w:rPr>
          <w:b w:val="0"/>
          <w:color w:val="000000"/>
          <w:sz w:val="28"/>
          <w:szCs w:val="28"/>
        </w:rPr>
        <w:t>Раден</w:t>
      </w:r>
      <w:proofErr w:type="spellEnd"/>
      <w:r>
        <w:rPr>
          <w:b w:val="0"/>
          <w:color w:val="000000"/>
          <w:sz w:val="28"/>
          <w:szCs w:val="28"/>
        </w:rPr>
        <w:t>» предпочтительнее не предоставлять займы другим организациям, а погасить задолженность по кредитам. В результате ООО «</w:t>
      </w:r>
      <w:proofErr w:type="spellStart"/>
      <w:r>
        <w:rPr>
          <w:b w:val="0"/>
          <w:color w:val="000000"/>
          <w:sz w:val="28"/>
          <w:szCs w:val="28"/>
        </w:rPr>
        <w:t>Раден</w:t>
      </w:r>
      <w:proofErr w:type="spellEnd"/>
      <w:r>
        <w:rPr>
          <w:b w:val="0"/>
          <w:color w:val="000000"/>
          <w:sz w:val="28"/>
          <w:szCs w:val="28"/>
        </w:rPr>
        <w:t>» может сократить прочие расходы на 51 тыс. руб.</w:t>
      </w:r>
    </w:p>
    <w:p w:rsidR="00DD0E88" w:rsidRDefault="00DD0E88" w:rsidP="00DD0E88">
      <w:pPr>
        <w:pStyle w:val="ad"/>
        <w:spacing w:line="360" w:lineRule="auto"/>
        <w:ind w:firstLine="709"/>
        <w:jc w:val="both"/>
        <w:rPr>
          <w:szCs w:val="28"/>
        </w:rPr>
      </w:pPr>
      <w:r>
        <w:rPr>
          <w:szCs w:val="28"/>
        </w:rPr>
        <w:t xml:space="preserve">В целом, высвобожденные денежные средства от сокращения дебиторской задолженности на 6684 тыс. руб. и краткосрочных финансовых вложений на 6796 тыс. руб. рекомендуется направить на погашение кредита банка и кредиторской задолженности поставщикам. Полученная дополнительная прибыль в размере 51 тыс. руб. от сокращения потерь от банковского процента, увеличит прибыль и денежные средства организации. </w:t>
      </w:r>
    </w:p>
    <w:p w:rsidR="00DD0E88" w:rsidRDefault="00DD0E88" w:rsidP="00DD0E88">
      <w:pPr>
        <w:pStyle w:val="ad"/>
        <w:spacing w:line="360" w:lineRule="auto"/>
        <w:ind w:firstLine="709"/>
        <w:jc w:val="both"/>
        <w:rPr>
          <w:szCs w:val="28"/>
        </w:rPr>
      </w:pPr>
      <w:r>
        <w:rPr>
          <w:szCs w:val="28"/>
        </w:rPr>
        <w:t xml:space="preserve">Отходя от темы </w:t>
      </w:r>
      <w:proofErr w:type="spellStart"/>
      <w:r>
        <w:rPr>
          <w:szCs w:val="28"/>
        </w:rPr>
        <w:t>дебеторской</w:t>
      </w:r>
      <w:proofErr w:type="spellEnd"/>
      <w:r>
        <w:rPr>
          <w:szCs w:val="28"/>
        </w:rPr>
        <w:t xml:space="preserve"> и кредиторской задолженности можно внести еще ряд мероприятий по привлечению покупателей.</w:t>
      </w:r>
    </w:p>
    <w:p w:rsidR="00DD0E88" w:rsidRDefault="00DD0E88" w:rsidP="00DD0E88">
      <w:pPr>
        <w:pStyle w:val="ad"/>
        <w:spacing w:line="360" w:lineRule="auto"/>
        <w:ind w:firstLine="709"/>
        <w:jc w:val="both"/>
        <w:rPr>
          <w:szCs w:val="28"/>
        </w:rPr>
      </w:pPr>
      <w:r>
        <w:rPr>
          <w:szCs w:val="28"/>
        </w:rPr>
        <w:t>Для этих целей уместна рекламная акция по снижению цен на товары под названием «цена конкурента», это может повысить покупательский спрос</w:t>
      </w:r>
      <w:proofErr w:type="gramStart"/>
      <w:r>
        <w:rPr>
          <w:szCs w:val="28"/>
        </w:rPr>
        <w:t xml:space="preserve"> ,</w:t>
      </w:r>
      <w:proofErr w:type="gramEnd"/>
      <w:r>
        <w:rPr>
          <w:szCs w:val="28"/>
        </w:rPr>
        <w:t>так как рекламные акции действуют на покупателей весьма заманчиво и этим можно воспользоваться. По предварительным расчетам затраты на рекламу могут окупиться, если снизить затраты хоть на один рубль можно заработать три рубля, потому что при снижении цены весьма повышаются продажи за счет повышенной покупательской заинтересованности</w:t>
      </w:r>
      <w:proofErr w:type="gramStart"/>
      <w:r>
        <w:rPr>
          <w:szCs w:val="28"/>
        </w:rPr>
        <w:t xml:space="preserve"> ,</w:t>
      </w:r>
      <w:proofErr w:type="gramEnd"/>
      <w:r>
        <w:rPr>
          <w:szCs w:val="28"/>
        </w:rPr>
        <w:t xml:space="preserve"> такая реклама еще хороша тем, что помимо самой акции «цена конкурента» еще будет действовать информационная, то есть покупатели, приобретавшие товар будут передавать другим потенциальным покупателям, что в данной организации проходит та или иная акция, и при этом организация не несет никаких затрат, а только увеличивается поток покупателей.</w:t>
      </w:r>
    </w:p>
    <w:p w:rsidR="00DD0E88" w:rsidRDefault="00DD0E88" w:rsidP="00DD0E88">
      <w:pPr>
        <w:pStyle w:val="ad"/>
        <w:spacing w:line="360" w:lineRule="auto"/>
        <w:ind w:firstLine="709"/>
        <w:jc w:val="both"/>
        <w:rPr>
          <w:szCs w:val="28"/>
        </w:rPr>
      </w:pPr>
      <w:r>
        <w:rPr>
          <w:szCs w:val="28"/>
        </w:rPr>
        <w:t>В настоящее время обширно занято место продаж через интернет</w:t>
      </w:r>
      <w:proofErr w:type="gramStart"/>
      <w:r>
        <w:rPr>
          <w:szCs w:val="28"/>
        </w:rPr>
        <w:t xml:space="preserve"> ,</w:t>
      </w:r>
      <w:proofErr w:type="gramEnd"/>
      <w:r>
        <w:rPr>
          <w:szCs w:val="28"/>
        </w:rPr>
        <w:t xml:space="preserve">так как у организации  нет такой услуги, то внедрение ее в современном мире будет актуально, так как покупатели все чаще пользуются услугами покупок- </w:t>
      </w:r>
      <w:r>
        <w:rPr>
          <w:szCs w:val="28"/>
        </w:rPr>
        <w:lastRenderedPageBreak/>
        <w:t>продаж товара с помощью интернета. Плюсы покупок - продаж через интернет, это экономия времени</w:t>
      </w:r>
      <w:proofErr w:type="gramStart"/>
      <w:r>
        <w:rPr>
          <w:szCs w:val="28"/>
        </w:rPr>
        <w:t xml:space="preserve"> ,</w:t>
      </w:r>
      <w:proofErr w:type="gramEnd"/>
      <w:r>
        <w:rPr>
          <w:szCs w:val="28"/>
        </w:rPr>
        <w:t xml:space="preserve">которое раньше тратили на походы по магазинам,  </w:t>
      </w:r>
      <w:proofErr w:type="spellStart"/>
      <w:r>
        <w:rPr>
          <w:szCs w:val="28"/>
        </w:rPr>
        <w:t>ищя</w:t>
      </w:r>
      <w:proofErr w:type="spellEnd"/>
      <w:r>
        <w:rPr>
          <w:szCs w:val="28"/>
        </w:rPr>
        <w:t xml:space="preserve"> нужный товар, сейчас с помощью интернета продаж- покупок  работа идет гораздо быстрее, так же и выгода такой услуги, что при заказе какого либо товара работаешь на прямую с поставщиками- заказчиками, экономя при этом средства, которые бы раньше уходили посредникам. Но для продаж через интернет необходим свой сайт, примерная стоимость его создания и обслуживания 15000 рублей в месяц, так как организация прибыльна</w:t>
      </w:r>
      <w:proofErr w:type="gramStart"/>
      <w:r>
        <w:rPr>
          <w:szCs w:val="28"/>
        </w:rPr>
        <w:t xml:space="preserve"> ,</w:t>
      </w:r>
      <w:proofErr w:type="gramEnd"/>
      <w:r>
        <w:rPr>
          <w:szCs w:val="28"/>
        </w:rPr>
        <w:t xml:space="preserve"> она может себе это позволить, но просто иметь свой сайт мало, надо постоянно его совершенствовать, для того чтобы из множества конкурентов выходить на «запрос о поиске» одним из первых, для этого нужно:</w:t>
      </w:r>
    </w:p>
    <w:p w:rsidR="00DD0E88" w:rsidRDefault="00DD0E88" w:rsidP="00DD0E88">
      <w:pPr>
        <w:pStyle w:val="ad"/>
        <w:spacing w:line="360" w:lineRule="auto"/>
        <w:ind w:firstLine="709"/>
        <w:jc w:val="both"/>
        <w:rPr>
          <w:szCs w:val="28"/>
        </w:rPr>
      </w:pPr>
      <w:r>
        <w:rPr>
          <w:szCs w:val="28"/>
        </w:rPr>
        <w:t>-увеличить список ключевых фраз, которые продвигаются на сайте «запросы»;</w:t>
      </w:r>
    </w:p>
    <w:p w:rsidR="00DD0E88" w:rsidRDefault="00DD0E88" w:rsidP="00DD0E88">
      <w:pPr>
        <w:pStyle w:val="ad"/>
        <w:spacing w:line="360" w:lineRule="auto"/>
        <w:ind w:firstLine="709"/>
        <w:jc w:val="both"/>
        <w:rPr>
          <w:szCs w:val="28"/>
        </w:rPr>
      </w:pPr>
      <w:r>
        <w:rPr>
          <w:szCs w:val="28"/>
        </w:rPr>
        <w:t>-эффективность показов, сайт должен быть виден для пользователей в различных поисковых системах;</w:t>
      </w:r>
    </w:p>
    <w:p w:rsidR="00DD0E88" w:rsidRDefault="00DD0E88" w:rsidP="00DD0E88">
      <w:pPr>
        <w:pStyle w:val="ad"/>
        <w:spacing w:line="360" w:lineRule="auto"/>
        <w:ind w:firstLine="709"/>
        <w:jc w:val="both"/>
        <w:rPr>
          <w:szCs w:val="28"/>
        </w:rPr>
      </w:pPr>
      <w:r>
        <w:rPr>
          <w:szCs w:val="28"/>
        </w:rPr>
        <w:t>-страница должна нести смысловую нагрузку;</w:t>
      </w:r>
    </w:p>
    <w:p w:rsidR="00DD0E88" w:rsidRDefault="00DD0E88" w:rsidP="00DD0E88">
      <w:pPr>
        <w:pStyle w:val="ad"/>
        <w:spacing w:line="360" w:lineRule="auto"/>
        <w:ind w:firstLine="709"/>
        <w:jc w:val="both"/>
        <w:rPr>
          <w:szCs w:val="28"/>
        </w:rPr>
      </w:pPr>
      <w:r>
        <w:rPr>
          <w:szCs w:val="28"/>
        </w:rPr>
        <w:t>-меньше текста, больше информации о товаре, цене, услугах и условиях;</w:t>
      </w:r>
    </w:p>
    <w:p w:rsidR="00DD0E88" w:rsidRDefault="00DD0E88" w:rsidP="00DD0E88">
      <w:pPr>
        <w:pStyle w:val="ad"/>
        <w:spacing w:line="360" w:lineRule="auto"/>
        <w:ind w:firstLine="709"/>
        <w:jc w:val="both"/>
        <w:rPr>
          <w:szCs w:val="28"/>
        </w:rPr>
      </w:pPr>
      <w:r>
        <w:rPr>
          <w:szCs w:val="28"/>
        </w:rPr>
        <w:t>-сделать фильтр товаров;</w:t>
      </w:r>
    </w:p>
    <w:p w:rsidR="00DD0E88" w:rsidRDefault="00DD0E88" w:rsidP="00DD0E88">
      <w:pPr>
        <w:pStyle w:val="ad"/>
        <w:spacing w:line="360" w:lineRule="auto"/>
        <w:ind w:firstLine="709"/>
        <w:jc w:val="both"/>
        <w:rPr>
          <w:szCs w:val="28"/>
        </w:rPr>
      </w:pPr>
      <w:r>
        <w:rPr>
          <w:szCs w:val="28"/>
        </w:rPr>
        <w:t>-дизайн;</w:t>
      </w:r>
    </w:p>
    <w:p w:rsidR="00DD0E88" w:rsidRDefault="00DD0E88" w:rsidP="00DD0E88">
      <w:pPr>
        <w:pStyle w:val="ad"/>
        <w:spacing w:line="360" w:lineRule="auto"/>
        <w:ind w:firstLine="709"/>
        <w:jc w:val="both"/>
        <w:rPr>
          <w:szCs w:val="28"/>
        </w:rPr>
      </w:pPr>
      <w:r>
        <w:rPr>
          <w:szCs w:val="28"/>
        </w:rPr>
        <w:t>-ставить ссылки с группы на сайт ежедневно и ввести компанию в социальные сети.</w:t>
      </w:r>
    </w:p>
    <w:p w:rsidR="00DD0E88" w:rsidRDefault="00DD0E88" w:rsidP="00DD0E88">
      <w:pPr>
        <w:spacing w:line="360" w:lineRule="auto"/>
        <w:jc w:val="both"/>
        <w:rPr>
          <w:b w:val="0"/>
          <w:sz w:val="28"/>
          <w:szCs w:val="28"/>
          <w:shd w:val="clear" w:color="auto" w:fill="FFFFFF"/>
        </w:rPr>
      </w:pPr>
      <w:r>
        <w:rPr>
          <w:b w:val="0"/>
          <w:sz w:val="28"/>
          <w:szCs w:val="28"/>
          <w:shd w:val="clear" w:color="auto" w:fill="FFFFFF"/>
        </w:rPr>
        <w:t xml:space="preserve">        Так же с целью улучшения финансового состояния предприятия предлагается еще ряд предложений:        </w:t>
      </w:r>
    </w:p>
    <w:p w:rsidR="00DD0E88" w:rsidRDefault="00DD0E88" w:rsidP="00DD0E88">
      <w:pPr>
        <w:spacing w:line="360" w:lineRule="auto"/>
        <w:rPr>
          <w:b w:val="0"/>
          <w:sz w:val="28"/>
          <w:szCs w:val="28"/>
        </w:rPr>
      </w:pPr>
      <w:r>
        <w:rPr>
          <w:b w:val="0"/>
          <w:sz w:val="28"/>
          <w:szCs w:val="28"/>
          <w:shd w:val="clear" w:color="auto" w:fill="FFFFFF"/>
        </w:rPr>
        <w:t xml:space="preserve">         </w:t>
      </w:r>
      <w:proofErr w:type="gramStart"/>
      <w:r>
        <w:rPr>
          <w:b w:val="0"/>
          <w:sz w:val="28"/>
          <w:szCs w:val="28"/>
          <w:shd w:val="clear" w:color="auto" w:fill="FFFFFF"/>
        </w:rPr>
        <w:t>- слежение за соотношением дебиторской и кредиторской задолженностей;</w:t>
      </w:r>
      <w:r>
        <w:rPr>
          <w:b w:val="0"/>
          <w:sz w:val="28"/>
          <w:szCs w:val="28"/>
        </w:rPr>
        <w:br/>
      </w:r>
      <w:r>
        <w:rPr>
          <w:b w:val="0"/>
          <w:sz w:val="28"/>
          <w:szCs w:val="28"/>
          <w:shd w:val="clear" w:color="auto" w:fill="FFFFFF"/>
        </w:rPr>
        <w:t xml:space="preserve">         - оптимизация денежных потоков предприятия за счет сокращения разрыва между выполнением услуги и его оплатой, востребованием дебиторской задолженности, увеличением объема выручки предприятия;</w:t>
      </w:r>
      <w:r>
        <w:rPr>
          <w:rStyle w:val="apple-converted-space"/>
          <w:rFonts w:eastAsiaTheme="minorEastAsia"/>
          <w:b w:val="0"/>
          <w:color w:val="585858"/>
          <w:sz w:val="28"/>
          <w:szCs w:val="28"/>
          <w:shd w:val="clear" w:color="auto" w:fill="FFFFFF"/>
        </w:rPr>
        <w:t> </w:t>
      </w:r>
      <w:r>
        <w:rPr>
          <w:b w:val="0"/>
          <w:sz w:val="28"/>
          <w:szCs w:val="28"/>
        </w:rPr>
        <w:br/>
      </w:r>
      <w:r>
        <w:rPr>
          <w:b w:val="0"/>
          <w:sz w:val="28"/>
          <w:szCs w:val="28"/>
          <w:shd w:val="clear" w:color="auto" w:fill="FFFFFF"/>
        </w:rPr>
        <w:lastRenderedPageBreak/>
        <w:t xml:space="preserve">         - расширенное действие внешних связей, поиск рынков сбыта;</w:t>
      </w:r>
      <w:r>
        <w:rPr>
          <w:b w:val="0"/>
          <w:sz w:val="28"/>
          <w:szCs w:val="28"/>
        </w:rPr>
        <w:br/>
      </w:r>
      <w:r>
        <w:rPr>
          <w:b w:val="0"/>
          <w:sz w:val="28"/>
          <w:szCs w:val="28"/>
          <w:shd w:val="clear" w:color="auto" w:fill="FFFFFF"/>
        </w:rPr>
        <w:t xml:space="preserve">         - проведение рекламной компании, направленной на осведомление потребителей об услугах предприятия, о его потребительских свойствах, качестве, необходимы публикации в прессе;</w:t>
      </w:r>
      <w:proofErr w:type="gramEnd"/>
      <w:r>
        <w:rPr>
          <w:b w:val="0"/>
          <w:sz w:val="28"/>
          <w:szCs w:val="28"/>
        </w:rPr>
        <w:br/>
      </w:r>
      <w:r>
        <w:rPr>
          <w:b w:val="0"/>
          <w:sz w:val="28"/>
          <w:szCs w:val="28"/>
          <w:shd w:val="clear" w:color="auto" w:fill="FFFFFF"/>
        </w:rPr>
        <w:t xml:space="preserve">         - освоение новых видов услуг.</w:t>
      </w:r>
      <w:r>
        <w:rPr>
          <w:b w:val="0"/>
          <w:sz w:val="28"/>
          <w:szCs w:val="28"/>
        </w:rPr>
        <w:br/>
      </w:r>
      <w:r>
        <w:rPr>
          <w:b w:val="0"/>
          <w:sz w:val="28"/>
          <w:szCs w:val="28"/>
        </w:rPr>
        <w:br/>
      </w:r>
      <w:r>
        <w:rPr>
          <w:b w:val="0"/>
          <w:szCs w:val="28"/>
        </w:rPr>
        <w:t xml:space="preserve">          </w:t>
      </w:r>
      <w:r>
        <w:rPr>
          <w:b w:val="0"/>
          <w:sz w:val="28"/>
          <w:szCs w:val="28"/>
        </w:rPr>
        <w:t>3.2.1 Расчет экономической эффективности внедрения мероприятий по укреплению платежеспособности организации</w:t>
      </w:r>
    </w:p>
    <w:p w:rsidR="00DD0E88" w:rsidRDefault="00DD0E88" w:rsidP="00DD0E88">
      <w:pPr>
        <w:pStyle w:val="ad"/>
        <w:spacing w:line="360" w:lineRule="auto"/>
        <w:jc w:val="both"/>
        <w:rPr>
          <w:szCs w:val="28"/>
        </w:rPr>
      </w:pPr>
      <w:r>
        <w:rPr>
          <w:szCs w:val="28"/>
        </w:rPr>
        <w:t xml:space="preserve">        В табл. 3.17 представлена структура баланса после внедрения мероприятий по укреплению платежеспособност</w:t>
      </w:r>
      <w:proofErr w:type="gramStart"/>
      <w:r>
        <w:rPr>
          <w:szCs w:val="28"/>
        </w:rPr>
        <w:t>и ООО</w:t>
      </w:r>
      <w:proofErr w:type="gramEnd"/>
      <w:r>
        <w:rPr>
          <w:szCs w:val="28"/>
        </w:rPr>
        <w:t xml:space="preserve"> «</w:t>
      </w:r>
      <w:proofErr w:type="spellStart"/>
      <w:r>
        <w:rPr>
          <w:szCs w:val="28"/>
        </w:rPr>
        <w:t>Раден</w:t>
      </w:r>
      <w:proofErr w:type="spellEnd"/>
      <w:r>
        <w:rPr>
          <w:szCs w:val="28"/>
        </w:rPr>
        <w:t xml:space="preserve">». </w:t>
      </w:r>
    </w:p>
    <w:p w:rsidR="00DD0E88" w:rsidRDefault="00DD0E88" w:rsidP="00DD0E88">
      <w:pPr>
        <w:pStyle w:val="ad"/>
        <w:spacing w:line="360" w:lineRule="auto"/>
        <w:jc w:val="both"/>
        <w:rPr>
          <w:szCs w:val="28"/>
        </w:rPr>
      </w:pPr>
      <w:r>
        <w:rPr>
          <w:szCs w:val="28"/>
        </w:rPr>
        <w:t>Таблица 3.17 – Бухгалтерский баланс до и после внедрения мероприятий по укреплению платежеспособност</w:t>
      </w:r>
      <w:proofErr w:type="gramStart"/>
      <w:r>
        <w:rPr>
          <w:szCs w:val="28"/>
        </w:rPr>
        <w:t>и ООО</w:t>
      </w:r>
      <w:proofErr w:type="gramEnd"/>
      <w:r>
        <w:rPr>
          <w:szCs w:val="28"/>
        </w:rPr>
        <w:t xml:space="preserve"> «</w:t>
      </w:r>
      <w:proofErr w:type="spellStart"/>
      <w:r>
        <w:rPr>
          <w:szCs w:val="28"/>
        </w:rPr>
        <w:t>Раден</w:t>
      </w:r>
      <w:proofErr w:type="spellEnd"/>
      <w:r>
        <w:rPr>
          <w:szCs w:val="28"/>
        </w:rPr>
        <w:t>» (тыс. руб.)</w:t>
      </w: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165"/>
        <w:gridCol w:w="1170"/>
        <w:gridCol w:w="1582"/>
        <w:gridCol w:w="1887"/>
        <w:gridCol w:w="1080"/>
        <w:gridCol w:w="1582"/>
      </w:tblGrid>
      <w:tr w:rsidR="00DD0E88" w:rsidTr="00DD0E88">
        <w:tc>
          <w:tcPr>
            <w:tcW w:w="2165" w:type="dxa"/>
            <w:tcBorders>
              <w:top w:val="single" w:sz="4" w:space="0" w:color="auto"/>
              <w:left w:val="single" w:sz="4" w:space="0" w:color="auto"/>
              <w:bottom w:val="single" w:sz="4" w:space="0" w:color="auto"/>
              <w:right w:val="single" w:sz="4" w:space="0" w:color="auto"/>
            </w:tcBorders>
            <w:hideMark/>
          </w:tcPr>
          <w:p w:rsidR="00DD0E88" w:rsidRDefault="00DD0E88">
            <w:pPr>
              <w:pStyle w:val="ad"/>
              <w:spacing w:line="276" w:lineRule="auto"/>
              <w:jc w:val="both"/>
              <w:rPr>
                <w:sz w:val="24"/>
                <w:szCs w:val="24"/>
                <w:lang w:eastAsia="en-US"/>
              </w:rPr>
            </w:pPr>
            <w:r>
              <w:rPr>
                <w:sz w:val="24"/>
                <w:szCs w:val="24"/>
                <w:lang w:eastAsia="en-US"/>
              </w:rPr>
              <w:t>Актив</w:t>
            </w:r>
          </w:p>
        </w:tc>
        <w:tc>
          <w:tcPr>
            <w:tcW w:w="1170" w:type="dxa"/>
            <w:tcBorders>
              <w:top w:val="single" w:sz="4" w:space="0" w:color="auto"/>
              <w:left w:val="single" w:sz="4" w:space="0" w:color="auto"/>
              <w:bottom w:val="single" w:sz="4" w:space="0" w:color="auto"/>
              <w:right w:val="single" w:sz="4" w:space="0" w:color="auto"/>
            </w:tcBorders>
            <w:hideMark/>
          </w:tcPr>
          <w:p w:rsidR="00DD0E88" w:rsidRDefault="00DD0E88">
            <w:pPr>
              <w:pStyle w:val="ad"/>
              <w:spacing w:line="276" w:lineRule="auto"/>
              <w:jc w:val="both"/>
              <w:rPr>
                <w:sz w:val="24"/>
                <w:szCs w:val="24"/>
                <w:lang w:eastAsia="en-US"/>
              </w:rPr>
            </w:pPr>
            <w:r>
              <w:rPr>
                <w:sz w:val="24"/>
                <w:szCs w:val="24"/>
                <w:lang w:eastAsia="en-US"/>
              </w:rPr>
              <w:t>2015г.</w:t>
            </w:r>
          </w:p>
        </w:tc>
        <w:tc>
          <w:tcPr>
            <w:tcW w:w="1582" w:type="dxa"/>
            <w:tcBorders>
              <w:top w:val="single" w:sz="4" w:space="0" w:color="auto"/>
              <w:left w:val="single" w:sz="4" w:space="0" w:color="auto"/>
              <w:bottom w:val="single" w:sz="4" w:space="0" w:color="auto"/>
              <w:right w:val="single" w:sz="4" w:space="0" w:color="auto"/>
            </w:tcBorders>
            <w:hideMark/>
          </w:tcPr>
          <w:p w:rsidR="00DD0E88" w:rsidRDefault="00DD0E88">
            <w:pPr>
              <w:pStyle w:val="ad"/>
              <w:spacing w:line="276" w:lineRule="auto"/>
              <w:jc w:val="both"/>
              <w:rPr>
                <w:sz w:val="24"/>
                <w:szCs w:val="24"/>
                <w:lang w:eastAsia="en-US"/>
              </w:rPr>
            </w:pPr>
            <w:r>
              <w:rPr>
                <w:sz w:val="24"/>
                <w:szCs w:val="24"/>
                <w:lang w:eastAsia="en-US"/>
              </w:rPr>
              <w:t>Прогнозный период</w:t>
            </w:r>
          </w:p>
        </w:tc>
        <w:tc>
          <w:tcPr>
            <w:tcW w:w="1887" w:type="dxa"/>
            <w:tcBorders>
              <w:top w:val="single" w:sz="4" w:space="0" w:color="auto"/>
              <w:left w:val="single" w:sz="4" w:space="0" w:color="auto"/>
              <w:bottom w:val="single" w:sz="4" w:space="0" w:color="auto"/>
              <w:right w:val="single" w:sz="4" w:space="0" w:color="auto"/>
            </w:tcBorders>
            <w:hideMark/>
          </w:tcPr>
          <w:p w:rsidR="00DD0E88" w:rsidRDefault="00DD0E88">
            <w:pPr>
              <w:pStyle w:val="ad"/>
              <w:spacing w:line="276" w:lineRule="auto"/>
              <w:jc w:val="both"/>
              <w:rPr>
                <w:sz w:val="24"/>
                <w:szCs w:val="24"/>
                <w:lang w:eastAsia="en-US"/>
              </w:rPr>
            </w:pPr>
            <w:r>
              <w:rPr>
                <w:sz w:val="24"/>
                <w:szCs w:val="24"/>
                <w:lang w:eastAsia="en-US"/>
              </w:rPr>
              <w:t>Пассив</w:t>
            </w:r>
          </w:p>
        </w:tc>
        <w:tc>
          <w:tcPr>
            <w:tcW w:w="1080" w:type="dxa"/>
            <w:tcBorders>
              <w:top w:val="single" w:sz="4" w:space="0" w:color="auto"/>
              <w:left w:val="single" w:sz="4" w:space="0" w:color="auto"/>
              <w:bottom w:val="single" w:sz="4" w:space="0" w:color="auto"/>
              <w:right w:val="single" w:sz="4" w:space="0" w:color="auto"/>
            </w:tcBorders>
            <w:hideMark/>
          </w:tcPr>
          <w:p w:rsidR="00DD0E88" w:rsidRDefault="00DD0E88">
            <w:pPr>
              <w:pStyle w:val="ad"/>
              <w:spacing w:line="276" w:lineRule="auto"/>
              <w:jc w:val="both"/>
              <w:rPr>
                <w:sz w:val="24"/>
                <w:szCs w:val="24"/>
                <w:lang w:eastAsia="en-US"/>
              </w:rPr>
            </w:pPr>
            <w:r>
              <w:rPr>
                <w:sz w:val="24"/>
                <w:szCs w:val="24"/>
                <w:lang w:eastAsia="en-US"/>
              </w:rPr>
              <w:t>2015г.</w:t>
            </w:r>
          </w:p>
        </w:tc>
        <w:tc>
          <w:tcPr>
            <w:tcW w:w="1582" w:type="dxa"/>
            <w:tcBorders>
              <w:top w:val="single" w:sz="4" w:space="0" w:color="auto"/>
              <w:left w:val="single" w:sz="4" w:space="0" w:color="auto"/>
              <w:bottom w:val="single" w:sz="4" w:space="0" w:color="auto"/>
              <w:right w:val="single" w:sz="4" w:space="0" w:color="auto"/>
            </w:tcBorders>
            <w:hideMark/>
          </w:tcPr>
          <w:p w:rsidR="00DD0E88" w:rsidRDefault="00DD0E88">
            <w:pPr>
              <w:pStyle w:val="ad"/>
              <w:spacing w:line="276" w:lineRule="auto"/>
              <w:jc w:val="both"/>
              <w:rPr>
                <w:sz w:val="24"/>
                <w:szCs w:val="24"/>
                <w:lang w:eastAsia="en-US"/>
              </w:rPr>
            </w:pPr>
            <w:r>
              <w:rPr>
                <w:sz w:val="24"/>
                <w:szCs w:val="24"/>
                <w:lang w:eastAsia="en-US"/>
              </w:rPr>
              <w:t>Прогнозный период</w:t>
            </w:r>
          </w:p>
        </w:tc>
      </w:tr>
      <w:tr w:rsidR="00DD0E88" w:rsidTr="00DD0E88">
        <w:tc>
          <w:tcPr>
            <w:tcW w:w="2165" w:type="dxa"/>
            <w:tcBorders>
              <w:top w:val="single" w:sz="4" w:space="0" w:color="auto"/>
              <w:left w:val="single" w:sz="4" w:space="0" w:color="auto"/>
              <w:bottom w:val="single" w:sz="4" w:space="0" w:color="auto"/>
              <w:right w:val="single" w:sz="4" w:space="0" w:color="auto"/>
            </w:tcBorders>
            <w:hideMark/>
          </w:tcPr>
          <w:p w:rsidR="00DD0E88" w:rsidRDefault="00DD0E88">
            <w:pPr>
              <w:pStyle w:val="ad"/>
              <w:spacing w:line="276" w:lineRule="auto"/>
              <w:jc w:val="both"/>
              <w:rPr>
                <w:sz w:val="24"/>
                <w:szCs w:val="24"/>
                <w:lang w:eastAsia="en-US"/>
              </w:rPr>
            </w:pPr>
            <w:proofErr w:type="spellStart"/>
            <w:r>
              <w:rPr>
                <w:sz w:val="24"/>
                <w:szCs w:val="24"/>
                <w:lang w:eastAsia="en-US"/>
              </w:rPr>
              <w:t>Внеоборотные</w:t>
            </w:r>
            <w:proofErr w:type="spellEnd"/>
            <w:r>
              <w:rPr>
                <w:sz w:val="24"/>
                <w:szCs w:val="24"/>
                <w:lang w:eastAsia="en-US"/>
              </w:rPr>
              <w:t xml:space="preserve"> активы</w:t>
            </w:r>
          </w:p>
        </w:tc>
        <w:tc>
          <w:tcPr>
            <w:tcW w:w="117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ad"/>
              <w:spacing w:line="276" w:lineRule="auto"/>
              <w:jc w:val="both"/>
              <w:rPr>
                <w:sz w:val="24"/>
                <w:szCs w:val="24"/>
                <w:lang w:val="en-US" w:eastAsia="en-US"/>
              </w:rPr>
            </w:pPr>
            <w:r>
              <w:rPr>
                <w:sz w:val="24"/>
                <w:szCs w:val="24"/>
                <w:lang w:val="en-US" w:eastAsia="en-US"/>
              </w:rPr>
              <w:t>–</w:t>
            </w:r>
          </w:p>
        </w:tc>
        <w:tc>
          <w:tcPr>
            <w:tcW w:w="1582"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ad"/>
              <w:spacing w:line="276" w:lineRule="auto"/>
              <w:jc w:val="both"/>
              <w:rPr>
                <w:sz w:val="24"/>
                <w:szCs w:val="24"/>
                <w:lang w:val="en-US" w:eastAsia="en-US"/>
              </w:rPr>
            </w:pPr>
            <w:r>
              <w:rPr>
                <w:sz w:val="24"/>
                <w:szCs w:val="24"/>
                <w:lang w:val="en-US" w:eastAsia="en-US"/>
              </w:rPr>
              <w:t>–</w:t>
            </w:r>
          </w:p>
        </w:tc>
        <w:tc>
          <w:tcPr>
            <w:tcW w:w="1887"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lang w:eastAsia="en-US"/>
              </w:rPr>
            </w:pPr>
            <w:r>
              <w:rPr>
                <w:b w:val="0"/>
                <w:lang w:eastAsia="en-US"/>
              </w:rPr>
              <w:t>Собственный капитал</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ad"/>
              <w:spacing w:line="276" w:lineRule="auto"/>
              <w:jc w:val="both"/>
              <w:rPr>
                <w:sz w:val="24"/>
                <w:szCs w:val="24"/>
                <w:lang w:eastAsia="en-US"/>
              </w:rPr>
            </w:pPr>
            <w:r>
              <w:rPr>
                <w:sz w:val="24"/>
                <w:szCs w:val="24"/>
                <w:lang w:eastAsia="en-US"/>
              </w:rPr>
              <w:t>1446</w:t>
            </w:r>
          </w:p>
        </w:tc>
        <w:tc>
          <w:tcPr>
            <w:tcW w:w="1582"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ad"/>
              <w:spacing w:line="276" w:lineRule="auto"/>
              <w:jc w:val="both"/>
              <w:rPr>
                <w:sz w:val="24"/>
                <w:szCs w:val="24"/>
                <w:lang w:eastAsia="en-US"/>
              </w:rPr>
            </w:pPr>
            <w:r>
              <w:rPr>
                <w:sz w:val="24"/>
                <w:szCs w:val="24"/>
                <w:lang w:eastAsia="en-US"/>
              </w:rPr>
              <w:t>1497</w:t>
            </w:r>
          </w:p>
        </w:tc>
      </w:tr>
      <w:tr w:rsidR="00DD0E88" w:rsidTr="00DD0E88">
        <w:trPr>
          <w:trHeight w:val="90"/>
        </w:trPr>
        <w:tc>
          <w:tcPr>
            <w:tcW w:w="2165"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lang w:val="en-US" w:eastAsia="en-US"/>
              </w:rPr>
            </w:pPr>
            <w:r>
              <w:rPr>
                <w:b w:val="0"/>
                <w:lang w:eastAsia="en-US"/>
              </w:rPr>
              <w:t>Оборотные активы:</w:t>
            </w:r>
          </w:p>
        </w:tc>
        <w:tc>
          <w:tcPr>
            <w:tcW w:w="117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ad"/>
              <w:spacing w:line="276" w:lineRule="auto"/>
              <w:jc w:val="both"/>
              <w:rPr>
                <w:sz w:val="24"/>
                <w:szCs w:val="24"/>
                <w:lang w:eastAsia="en-US"/>
              </w:rPr>
            </w:pPr>
            <w:r>
              <w:rPr>
                <w:sz w:val="24"/>
                <w:szCs w:val="24"/>
                <w:lang w:eastAsia="en-US"/>
              </w:rPr>
              <w:t>23599</w:t>
            </w:r>
          </w:p>
        </w:tc>
        <w:tc>
          <w:tcPr>
            <w:tcW w:w="1582"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ad"/>
              <w:spacing w:line="276" w:lineRule="auto"/>
              <w:jc w:val="both"/>
              <w:rPr>
                <w:sz w:val="24"/>
                <w:szCs w:val="24"/>
                <w:lang w:eastAsia="en-US"/>
              </w:rPr>
            </w:pPr>
            <w:r>
              <w:rPr>
                <w:sz w:val="24"/>
                <w:szCs w:val="24"/>
                <w:lang w:eastAsia="en-US"/>
              </w:rPr>
              <w:t>9577</w:t>
            </w:r>
          </w:p>
        </w:tc>
        <w:tc>
          <w:tcPr>
            <w:tcW w:w="1887" w:type="dxa"/>
            <w:tcBorders>
              <w:top w:val="single" w:sz="4" w:space="0" w:color="auto"/>
              <w:left w:val="single" w:sz="4" w:space="0" w:color="auto"/>
              <w:bottom w:val="single" w:sz="4" w:space="0" w:color="auto"/>
              <w:right w:val="single" w:sz="4" w:space="0" w:color="auto"/>
            </w:tcBorders>
            <w:hideMark/>
          </w:tcPr>
          <w:p w:rsidR="00DD0E88" w:rsidRDefault="00DD0E88">
            <w:pPr>
              <w:pStyle w:val="ad"/>
              <w:spacing w:line="276" w:lineRule="auto"/>
              <w:jc w:val="both"/>
              <w:rPr>
                <w:sz w:val="24"/>
                <w:szCs w:val="24"/>
                <w:lang w:eastAsia="en-US"/>
              </w:rPr>
            </w:pPr>
            <w:r>
              <w:rPr>
                <w:sz w:val="24"/>
                <w:szCs w:val="24"/>
                <w:lang w:eastAsia="en-US"/>
              </w:rPr>
              <w:t>Долгосрочные обязательства</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ad"/>
              <w:spacing w:line="276" w:lineRule="auto"/>
              <w:jc w:val="both"/>
              <w:rPr>
                <w:sz w:val="24"/>
                <w:szCs w:val="24"/>
                <w:lang w:val="en-US" w:eastAsia="en-US"/>
              </w:rPr>
            </w:pPr>
            <w:r>
              <w:rPr>
                <w:sz w:val="24"/>
                <w:szCs w:val="24"/>
                <w:lang w:val="en-US" w:eastAsia="en-US"/>
              </w:rPr>
              <w:t>–</w:t>
            </w:r>
          </w:p>
        </w:tc>
        <w:tc>
          <w:tcPr>
            <w:tcW w:w="1582"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ad"/>
              <w:spacing w:line="276" w:lineRule="auto"/>
              <w:jc w:val="both"/>
              <w:rPr>
                <w:sz w:val="24"/>
                <w:szCs w:val="24"/>
                <w:lang w:val="en-US" w:eastAsia="en-US"/>
              </w:rPr>
            </w:pPr>
            <w:r>
              <w:rPr>
                <w:sz w:val="24"/>
                <w:szCs w:val="24"/>
                <w:lang w:val="en-US" w:eastAsia="en-US"/>
              </w:rPr>
              <w:t>–</w:t>
            </w:r>
          </w:p>
        </w:tc>
      </w:tr>
      <w:tr w:rsidR="00DD0E88" w:rsidTr="00DD0E88">
        <w:trPr>
          <w:trHeight w:val="90"/>
        </w:trPr>
        <w:tc>
          <w:tcPr>
            <w:tcW w:w="2165"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lang w:eastAsia="en-US"/>
              </w:rPr>
            </w:pPr>
            <w:r>
              <w:rPr>
                <w:b w:val="0"/>
                <w:lang w:eastAsia="en-US"/>
              </w:rPr>
              <w:t>– Запасы</w:t>
            </w:r>
          </w:p>
        </w:tc>
        <w:tc>
          <w:tcPr>
            <w:tcW w:w="117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ad"/>
              <w:spacing w:line="276" w:lineRule="auto"/>
              <w:jc w:val="both"/>
              <w:rPr>
                <w:sz w:val="24"/>
                <w:szCs w:val="24"/>
                <w:lang w:eastAsia="en-US"/>
              </w:rPr>
            </w:pPr>
            <w:r>
              <w:rPr>
                <w:sz w:val="24"/>
                <w:szCs w:val="24"/>
                <w:lang w:eastAsia="en-US"/>
              </w:rPr>
              <w:t>2298</w:t>
            </w:r>
          </w:p>
        </w:tc>
        <w:tc>
          <w:tcPr>
            <w:tcW w:w="1582"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ad"/>
              <w:spacing w:line="276" w:lineRule="auto"/>
              <w:jc w:val="both"/>
              <w:rPr>
                <w:sz w:val="24"/>
                <w:szCs w:val="24"/>
                <w:lang w:eastAsia="en-US"/>
              </w:rPr>
            </w:pPr>
            <w:r>
              <w:rPr>
                <w:sz w:val="24"/>
                <w:szCs w:val="24"/>
                <w:lang w:eastAsia="en-US"/>
              </w:rPr>
              <w:t>2298</w:t>
            </w:r>
          </w:p>
        </w:tc>
        <w:tc>
          <w:tcPr>
            <w:tcW w:w="1887" w:type="dxa"/>
            <w:vMerge w:val="restart"/>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ad"/>
              <w:spacing w:line="276" w:lineRule="auto"/>
              <w:jc w:val="both"/>
              <w:rPr>
                <w:sz w:val="24"/>
                <w:szCs w:val="24"/>
                <w:lang w:val="en-US" w:eastAsia="en-US"/>
              </w:rPr>
            </w:pPr>
            <w:r>
              <w:rPr>
                <w:sz w:val="24"/>
                <w:szCs w:val="24"/>
                <w:lang w:eastAsia="en-US"/>
              </w:rPr>
              <w:t>Краткосрочные обязательства</w:t>
            </w:r>
            <w:r>
              <w:rPr>
                <w:sz w:val="24"/>
                <w:szCs w:val="24"/>
                <w:lang w:val="en-US" w:eastAsia="en-US"/>
              </w:rPr>
              <w:t>:</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ad"/>
              <w:spacing w:line="276" w:lineRule="auto"/>
              <w:jc w:val="both"/>
              <w:rPr>
                <w:sz w:val="24"/>
                <w:szCs w:val="24"/>
                <w:lang w:eastAsia="en-US"/>
              </w:rPr>
            </w:pPr>
            <w:r>
              <w:rPr>
                <w:sz w:val="24"/>
                <w:szCs w:val="24"/>
                <w:lang w:eastAsia="en-US"/>
              </w:rPr>
              <w:t>22153</w:t>
            </w:r>
          </w:p>
        </w:tc>
        <w:tc>
          <w:tcPr>
            <w:tcW w:w="1582" w:type="dxa"/>
            <w:vMerge w:val="restart"/>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ad"/>
              <w:spacing w:line="276" w:lineRule="auto"/>
              <w:jc w:val="both"/>
              <w:rPr>
                <w:sz w:val="24"/>
                <w:szCs w:val="24"/>
                <w:lang w:eastAsia="en-US"/>
              </w:rPr>
            </w:pPr>
            <w:r>
              <w:rPr>
                <w:sz w:val="24"/>
                <w:szCs w:val="24"/>
                <w:lang w:eastAsia="en-US"/>
              </w:rPr>
              <w:t>8673</w:t>
            </w:r>
          </w:p>
        </w:tc>
      </w:tr>
      <w:tr w:rsidR="00DD0E88" w:rsidTr="00DD0E88">
        <w:tc>
          <w:tcPr>
            <w:tcW w:w="2165"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lang w:eastAsia="en-US"/>
              </w:rPr>
            </w:pPr>
            <w:r>
              <w:rPr>
                <w:b w:val="0"/>
                <w:lang w:eastAsia="en-US"/>
              </w:rPr>
              <w:t xml:space="preserve">– НДС по </w:t>
            </w:r>
            <w:proofErr w:type="spellStart"/>
            <w:r>
              <w:rPr>
                <w:b w:val="0"/>
                <w:lang w:eastAsia="en-US"/>
              </w:rPr>
              <w:t>приобр</w:t>
            </w:r>
            <w:proofErr w:type="spellEnd"/>
            <w:r>
              <w:rPr>
                <w:b w:val="0"/>
                <w:lang w:eastAsia="en-US"/>
              </w:rPr>
              <w:t>. ценностям</w:t>
            </w:r>
          </w:p>
        </w:tc>
        <w:tc>
          <w:tcPr>
            <w:tcW w:w="117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ad"/>
              <w:spacing w:line="276" w:lineRule="auto"/>
              <w:jc w:val="both"/>
              <w:rPr>
                <w:sz w:val="24"/>
                <w:szCs w:val="24"/>
                <w:lang w:eastAsia="en-US"/>
              </w:rPr>
            </w:pPr>
            <w:r>
              <w:rPr>
                <w:sz w:val="24"/>
                <w:szCs w:val="24"/>
                <w:lang w:eastAsia="en-US"/>
              </w:rPr>
              <w:t>56</w:t>
            </w:r>
          </w:p>
        </w:tc>
        <w:tc>
          <w:tcPr>
            <w:tcW w:w="1582"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ad"/>
              <w:spacing w:line="276" w:lineRule="auto"/>
              <w:jc w:val="both"/>
              <w:rPr>
                <w:sz w:val="24"/>
                <w:szCs w:val="24"/>
                <w:lang w:eastAsia="en-US"/>
              </w:rPr>
            </w:pPr>
            <w:r>
              <w:rPr>
                <w:sz w:val="24"/>
                <w:szCs w:val="24"/>
                <w:lang w:eastAsia="en-US"/>
              </w:rPr>
              <w:t>56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0E88" w:rsidRDefault="00DD0E88">
            <w:pPr>
              <w:rPr>
                <w:b w:val="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0E88" w:rsidRDefault="00DD0E88">
            <w:pPr>
              <w:rPr>
                <w:b w:val="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0E88" w:rsidRDefault="00DD0E88">
            <w:pPr>
              <w:rPr>
                <w:b w:val="0"/>
                <w:lang w:eastAsia="en-US"/>
              </w:rPr>
            </w:pPr>
          </w:p>
        </w:tc>
      </w:tr>
      <w:tr w:rsidR="00DD0E88" w:rsidTr="00DD0E88">
        <w:tc>
          <w:tcPr>
            <w:tcW w:w="2165"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lang w:eastAsia="en-US"/>
              </w:rPr>
            </w:pPr>
            <w:r>
              <w:rPr>
                <w:b w:val="0"/>
                <w:lang w:eastAsia="en-US"/>
              </w:rPr>
              <w:t>–</w:t>
            </w:r>
            <w:r>
              <w:rPr>
                <w:b w:val="0"/>
                <w:lang w:val="en-US" w:eastAsia="en-US"/>
              </w:rPr>
              <w:t> </w:t>
            </w:r>
            <w:r>
              <w:rPr>
                <w:b w:val="0"/>
                <w:lang w:eastAsia="en-US"/>
              </w:rPr>
              <w:t>Дебиторская задолженность</w:t>
            </w:r>
          </w:p>
        </w:tc>
        <w:tc>
          <w:tcPr>
            <w:tcW w:w="117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ad"/>
              <w:spacing w:line="276" w:lineRule="auto"/>
              <w:jc w:val="both"/>
              <w:rPr>
                <w:sz w:val="24"/>
                <w:szCs w:val="24"/>
                <w:lang w:eastAsia="en-US"/>
              </w:rPr>
            </w:pPr>
            <w:r>
              <w:rPr>
                <w:sz w:val="24"/>
                <w:szCs w:val="24"/>
                <w:lang w:eastAsia="en-US"/>
              </w:rPr>
              <w:t>14282</w:t>
            </w:r>
          </w:p>
        </w:tc>
        <w:tc>
          <w:tcPr>
            <w:tcW w:w="1582"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ad"/>
              <w:spacing w:line="276" w:lineRule="auto"/>
              <w:jc w:val="both"/>
              <w:rPr>
                <w:sz w:val="24"/>
                <w:szCs w:val="24"/>
                <w:lang w:eastAsia="en-US"/>
              </w:rPr>
            </w:pPr>
            <w:r>
              <w:rPr>
                <w:sz w:val="24"/>
                <w:szCs w:val="24"/>
                <w:lang w:eastAsia="en-US"/>
              </w:rPr>
              <w:t>7598</w:t>
            </w:r>
          </w:p>
        </w:tc>
        <w:tc>
          <w:tcPr>
            <w:tcW w:w="1887"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lang w:eastAsia="en-US"/>
              </w:rPr>
            </w:pPr>
            <w:r>
              <w:rPr>
                <w:b w:val="0"/>
                <w:lang w:val="en-US" w:eastAsia="en-US"/>
              </w:rPr>
              <w:t>– </w:t>
            </w:r>
            <w:r>
              <w:rPr>
                <w:b w:val="0"/>
                <w:lang w:eastAsia="en-US"/>
              </w:rPr>
              <w:t>Кредиты и займы</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ad"/>
              <w:spacing w:line="276" w:lineRule="auto"/>
              <w:jc w:val="both"/>
              <w:rPr>
                <w:sz w:val="24"/>
                <w:szCs w:val="24"/>
                <w:lang w:eastAsia="en-US"/>
              </w:rPr>
            </w:pPr>
            <w:r>
              <w:rPr>
                <w:sz w:val="24"/>
                <w:szCs w:val="24"/>
                <w:lang w:eastAsia="en-US"/>
              </w:rPr>
              <w:t>7854</w:t>
            </w:r>
          </w:p>
        </w:tc>
        <w:tc>
          <w:tcPr>
            <w:tcW w:w="1582"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ad"/>
              <w:spacing w:line="276" w:lineRule="auto"/>
              <w:jc w:val="both"/>
              <w:rPr>
                <w:sz w:val="24"/>
                <w:szCs w:val="24"/>
                <w:lang w:eastAsia="en-US"/>
              </w:rPr>
            </w:pPr>
            <w:r>
              <w:rPr>
                <w:sz w:val="24"/>
                <w:szCs w:val="24"/>
                <w:lang w:eastAsia="en-US"/>
              </w:rPr>
              <w:t>0</w:t>
            </w:r>
          </w:p>
        </w:tc>
      </w:tr>
      <w:tr w:rsidR="00DD0E88" w:rsidTr="00DD0E88">
        <w:trPr>
          <w:trHeight w:val="90"/>
        </w:trPr>
        <w:tc>
          <w:tcPr>
            <w:tcW w:w="2165"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lang w:eastAsia="en-US"/>
              </w:rPr>
            </w:pPr>
            <w:r>
              <w:rPr>
                <w:b w:val="0"/>
                <w:lang w:eastAsia="en-US"/>
              </w:rPr>
              <w:t>–</w:t>
            </w:r>
            <w:r>
              <w:rPr>
                <w:b w:val="0"/>
                <w:lang w:val="en-US" w:eastAsia="en-US"/>
              </w:rPr>
              <w:t> </w:t>
            </w:r>
            <w:r>
              <w:rPr>
                <w:b w:val="0"/>
                <w:lang w:eastAsia="en-US"/>
              </w:rPr>
              <w:t>Денежные средства</w:t>
            </w:r>
          </w:p>
        </w:tc>
        <w:tc>
          <w:tcPr>
            <w:tcW w:w="117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ad"/>
              <w:spacing w:line="276" w:lineRule="auto"/>
              <w:jc w:val="both"/>
              <w:rPr>
                <w:sz w:val="24"/>
                <w:szCs w:val="24"/>
                <w:lang w:eastAsia="en-US"/>
              </w:rPr>
            </w:pPr>
            <w:r>
              <w:rPr>
                <w:sz w:val="24"/>
                <w:szCs w:val="24"/>
                <w:lang w:eastAsia="en-US"/>
              </w:rPr>
              <w:t>167</w:t>
            </w:r>
          </w:p>
        </w:tc>
        <w:tc>
          <w:tcPr>
            <w:tcW w:w="1582"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ad"/>
              <w:spacing w:line="276" w:lineRule="auto"/>
              <w:jc w:val="both"/>
              <w:rPr>
                <w:sz w:val="24"/>
                <w:szCs w:val="24"/>
                <w:lang w:eastAsia="en-US"/>
              </w:rPr>
            </w:pPr>
            <w:r>
              <w:rPr>
                <w:sz w:val="24"/>
                <w:szCs w:val="24"/>
                <w:lang w:eastAsia="en-US"/>
              </w:rPr>
              <w:t>218</w:t>
            </w:r>
          </w:p>
        </w:tc>
        <w:tc>
          <w:tcPr>
            <w:tcW w:w="1887" w:type="dxa"/>
            <w:vMerge w:val="restart"/>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lang w:eastAsia="en-US"/>
              </w:rPr>
            </w:pPr>
            <w:r>
              <w:rPr>
                <w:b w:val="0"/>
                <w:lang w:val="en-US" w:eastAsia="en-US"/>
              </w:rPr>
              <w:t>– </w:t>
            </w:r>
            <w:r>
              <w:rPr>
                <w:b w:val="0"/>
                <w:lang w:eastAsia="en-US"/>
              </w:rPr>
              <w:t>Кредиторская задолженность</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ad"/>
              <w:spacing w:line="276" w:lineRule="auto"/>
              <w:jc w:val="both"/>
              <w:rPr>
                <w:sz w:val="24"/>
                <w:szCs w:val="24"/>
                <w:lang w:eastAsia="en-US"/>
              </w:rPr>
            </w:pPr>
            <w:r>
              <w:rPr>
                <w:sz w:val="24"/>
                <w:szCs w:val="24"/>
                <w:lang w:eastAsia="en-US"/>
              </w:rPr>
              <w:t>14299</w:t>
            </w:r>
          </w:p>
        </w:tc>
        <w:tc>
          <w:tcPr>
            <w:tcW w:w="1582" w:type="dxa"/>
            <w:vMerge w:val="restart"/>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ad"/>
              <w:spacing w:line="276" w:lineRule="auto"/>
              <w:jc w:val="both"/>
              <w:rPr>
                <w:sz w:val="24"/>
                <w:szCs w:val="24"/>
                <w:lang w:eastAsia="en-US"/>
              </w:rPr>
            </w:pPr>
            <w:r>
              <w:rPr>
                <w:sz w:val="24"/>
                <w:szCs w:val="24"/>
                <w:lang w:eastAsia="en-US"/>
              </w:rPr>
              <w:t>8673</w:t>
            </w:r>
          </w:p>
        </w:tc>
      </w:tr>
      <w:tr w:rsidR="00DD0E88" w:rsidTr="00DD0E88">
        <w:trPr>
          <w:trHeight w:val="630"/>
        </w:trPr>
        <w:tc>
          <w:tcPr>
            <w:tcW w:w="2165"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lang w:eastAsia="en-US"/>
              </w:rPr>
            </w:pPr>
            <w:r>
              <w:rPr>
                <w:b w:val="0"/>
                <w:lang w:eastAsia="en-US"/>
              </w:rPr>
              <w:t>–</w:t>
            </w:r>
            <w:r>
              <w:rPr>
                <w:b w:val="0"/>
                <w:lang w:val="en-US" w:eastAsia="en-US"/>
              </w:rPr>
              <w:t> </w:t>
            </w:r>
            <w:r>
              <w:rPr>
                <w:b w:val="0"/>
                <w:lang w:eastAsia="en-US"/>
              </w:rPr>
              <w:t>Краткосрочные фин. вложения</w:t>
            </w:r>
          </w:p>
        </w:tc>
        <w:tc>
          <w:tcPr>
            <w:tcW w:w="117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ad"/>
              <w:spacing w:line="276" w:lineRule="auto"/>
              <w:jc w:val="both"/>
              <w:rPr>
                <w:sz w:val="24"/>
                <w:szCs w:val="24"/>
                <w:lang w:eastAsia="en-US"/>
              </w:rPr>
            </w:pPr>
            <w:r>
              <w:rPr>
                <w:sz w:val="24"/>
                <w:szCs w:val="24"/>
                <w:lang w:eastAsia="en-US"/>
              </w:rPr>
              <w:t>6796</w:t>
            </w:r>
          </w:p>
        </w:tc>
        <w:tc>
          <w:tcPr>
            <w:tcW w:w="1582"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ad"/>
              <w:spacing w:line="276" w:lineRule="auto"/>
              <w:jc w:val="both"/>
              <w:rPr>
                <w:sz w:val="24"/>
                <w:szCs w:val="24"/>
                <w:lang w:eastAsia="en-US"/>
              </w:rPr>
            </w:pPr>
            <w:r>
              <w:rPr>
                <w:sz w:val="24"/>
                <w:szCs w:val="24"/>
                <w:lang w:eastAsia="en-U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0E88" w:rsidRDefault="00DD0E88">
            <w:pPr>
              <w:rPr>
                <w:b w:val="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0E88" w:rsidRDefault="00DD0E88">
            <w:pPr>
              <w:rPr>
                <w:b w:val="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0E88" w:rsidRDefault="00DD0E88">
            <w:pPr>
              <w:rPr>
                <w:b w:val="0"/>
                <w:lang w:eastAsia="en-US"/>
              </w:rPr>
            </w:pPr>
          </w:p>
        </w:tc>
      </w:tr>
      <w:tr w:rsidR="00DD0E88" w:rsidTr="00DD0E88">
        <w:tc>
          <w:tcPr>
            <w:tcW w:w="2165" w:type="dxa"/>
            <w:tcBorders>
              <w:top w:val="single" w:sz="4" w:space="0" w:color="auto"/>
              <w:left w:val="single" w:sz="4" w:space="0" w:color="auto"/>
              <w:bottom w:val="single" w:sz="4" w:space="0" w:color="auto"/>
              <w:right w:val="single" w:sz="4" w:space="0" w:color="auto"/>
            </w:tcBorders>
            <w:hideMark/>
          </w:tcPr>
          <w:p w:rsidR="00DD0E88" w:rsidRDefault="00DD0E88">
            <w:pPr>
              <w:spacing w:line="276" w:lineRule="auto"/>
              <w:jc w:val="both"/>
              <w:rPr>
                <w:b w:val="0"/>
                <w:lang w:eastAsia="en-US"/>
              </w:rPr>
            </w:pPr>
            <w:r>
              <w:rPr>
                <w:b w:val="0"/>
                <w:lang w:eastAsia="en-US"/>
              </w:rPr>
              <w:t>Баланс</w:t>
            </w:r>
          </w:p>
        </w:tc>
        <w:tc>
          <w:tcPr>
            <w:tcW w:w="117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ad"/>
              <w:spacing w:line="276" w:lineRule="auto"/>
              <w:jc w:val="both"/>
              <w:rPr>
                <w:sz w:val="24"/>
                <w:szCs w:val="24"/>
                <w:lang w:eastAsia="en-US"/>
              </w:rPr>
            </w:pPr>
            <w:r>
              <w:rPr>
                <w:sz w:val="24"/>
                <w:szCs w:val="24"/>
                <w:lang w:eastAsia="en-US"/>
              </w:rPr>
              <w:t>23599</w:t>
            </w:r>
          </w:p>
        </w:tc>
        <w:tc>
          <w:tcPr>
            <w:tcW w:w="1582"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ad"/>
              <w:spacing w:line="276" w:lineRule="auto"/>
              <w:jc w:val="both"/>
              <w:rPr>
                <w:sz w:val="24"/>
                <w:szCs w:val="24"/>
                <w:lang w:eastAsia="en-US"/>
              </w:rPr>
            </w:pPr>
            <w:r>
              <w:rPr>
                <w:sz w:val="24"/>
                <w:szCs w:val="24"/>
                <w:lang w:eastAsia="en-US"/>
              </w:rPr>
              <w:t>10170</w:t>
            </w:r>
          </w:p>
        </w:tc>
        <w:tc>
          <w:tcPr>
            <w:tcW w:w="1887" w:type="dxa"/>
            <w:tcBorders>
              <w:top w:val="single" w:sz="4" w:space="0" w:color="auto"/>
              <w:left w:val="single" w:sz="4" w:space="0" w:color="auto"/>
              <w:bottom w:val="single" w:sz="4" w:space="0" w:color="auto"/>
              <w:right w:val="single" w:sz="4" w:space="0" w:color="auto"/>
            </w:tcBorders>
            <w:hideMark/>
          </w:tcPr>
          <w:p w:rsidR="00DD0E88" w:rsidRDefault="00DD0E88">
            <w:pPr>
              <w:pStyle w:val="ad"/>
              <w:spacing w:line="276" w:lineRule="auto"/>
              <w:jc w:val="both"/>
              <w:rPr>
                <w:sz w:val="24"/>
                <w:szCs w:val="24"/>
                <w:lang w:eastAsia="en-US"/>
              </w:rPr>
            </w:pPr>
            <w:r>
              <w:rPr>
                <w:sz w:val="24"/>
                <w:szCs w:val="24"/>
                <w:lang w:eastAsia="en-US"/>
              </w:rPr>
              <w:t>Баланс</w:t>
            </w:r>
          </w:p>
        </w:tc>
        <w:tc>
          <w:tcPr>
            <w:tcW w:w="1080"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ad"/>
              <w:spacing w:line="276" w:lineRule="auto"/>
              <w:jc w:val="both"/>
              <w:rPr>
                <w:sz w:val="24"/>
                <w:szCs w:val="24"/>
                <w:lang w:eastAsia="en-US"/>
              </w:rPr>
            </w:pPr>
            <w:r>
              <w:rPr>
                <w:sz w:val="24"/>
                <w:szCs w:val="24"/>
                <w:lang w:eastAsia="en-US"/>
              </w:rPr>
              <w:t>23599</w:t>
            </w:r>
          </w:p>
        </w:tc>
        <w:tc>
          <w:tcPr>
            <w:tcW w:w="1582" w:type="dxa"/>
            <w:tcBorders>
              <w:top w:val="single" w:sz="4" w:space="0" w:color="auto"/>
              <w:left w:val="single" w:sz="4" w:space="0" w:color="auto"/>
              <w:bottom w:val="single" w:sz="4" w:space="0" w:color="auto"/>
              <w:right w:val="single" w:sz="4" w:space="0" w:color="auto"/>
            </w:tcBorders>
            <w:vAlign w:val="center"/>
            <w:hideMark/>
          </w:tcPr>
          <w:p w:rsidR="00DD0E88" w:rsidRDefault="00DD0E88">
            <w:pPr>
              <w:pStyle w:val="ad"/>
              <w:spacing w:line="276" w:lineRule="auto"/>
              <w:jc w:val="both"/>
              <w:rPr>
                <w:sz w:val="24"/>
                <w:szCs w:val="24"/>
                <w:lang w:eastAsia="en-US"/>
              </w:rPr>
            </w:pPr>
            <w:r>
              <w:rPr>
                <w:sz w:val="24"/>
                <w:szCs w:val="24"/>
                <w:lang w:eastAsia="en-US"/>
              </w:rPr>
              <w:t>10170</w:t>
            </w:r>
          </w:p>
        </w:tc>
      </w:tr>
    </w:tbl>
    <w:p w:rsidR="00DD0E88" w:rsidRDefault="00DD0E88" w:rsidP="00DD0E88">
      <w:pPr>
        <w:pStyle w:val="ad"/>
        <w:spacing w:line="360" w:lineRule="auto"/>
        <w:jc w:val="both"/>
        <w:rPr>
          <w:szCs w:val="28"/>
        </w:rPr>
      </w:pPr>
      <w:r>
        <w:rPr>
          <w:szCs w:val="28"/>
        </w:rPr>
        <w:t xml:space="preserve">       В табл. 3.18 представлена сравнительная оценка показателей платежеспособности и финансового состояния  организации до и после укрепления платежеспособност</w:t>
      </w:r>
      <w:proofErr w:type="gramStart"/>
      <w:r>
        <w:rPr>
          <w:szCs w:val="28"/>
        </w:rPr>
        <w:t>и ООО</w:t>
      </w:r>
      <w:proofErr w:type="gramEnd"/>
      <w:r>
        <w:rPr>
          <w:szCs w:val="28"/>
        </w:rPr>
        <w:t xml:space="preserve"> «</w:t>
      </w:r>
      <w:proofErr w:type="spellStart"/>
      <w:r>
        <w:rPr>
          <w:szCs w:val="28"/>
        </w:rPr>
        <w:t>Раден</w:t>
      </w:r>
      <w:proofErr w:type="spellEnd"/>
      <w:r>
        <w:rPr>
          <w:szCs w:val="28"/>
        </w:rPr>
        <w:t>».</w:t>
      </w:r>
    </w:p>
    <w:p w:rsidR="00DD0E88" w:rsidRDefault="00DD0E88" w:rsidP="00DD0E88">
      <w:pPr>
        <w:pStyle w:val="3"/>
        <w:ind w:left="0" w:firstLine="0"/>
        <w:rPr>
          <w:szCs w:val="28"/>
          <w:lang w:val="ru-RU"/>
        </w:rPr>
      </w:pPr>
      <w:r>
        <w:rPr>
          <w:szCs w:val="28"/>
          <w:lang w:val="ru-RU"/>
        </w:rPr>
        <w:t xml:space="preserve">      Таблица 3.18 – Сравнительная оценка показателей платежеспособности и финансового состояния ООО «</w:t>
      </w:r>
      <w:proofErr w:type="spellStart"/>
      <w:r>
        <w:rPr>
          <w:szCs w:val="28"/>
          <w:lang w:val="ru-RU"/>
        </w:rPr>
        <w:t>Раден</w:t>
      </w:r>
      <w:proofErr w:type="spellEnd"/>
      <w:r>
        <w:rPr>
          <w:szCs w:val="28"/>
          <w:lang w:val="ru-RU"/>
        </w:rPr>
        <w:t>»</w:t>
      </w:r>
    </w:p>
    <w:tbl>
      <w:tblPr>
        <w:tblW w:w="946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5"/>
        <w:gridCol w:w="801"/>
        <w:gridCol w:w="1637"/>
        <w:gridCol w:w="1342"/>
      </w:tblGrid>
      <w:tr w:rsidR="00DD0E88" w:rsidTr="00DD0E88">
        <w:trPr>
          <w:trHeight w:val="414"/>
        </w:trPr>
        <w:tc>
          <w:tcPr>
            <w:tcW w:w="5685" w:type="dxa"/>
            <w:vMerge w:val="restar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Показатель</w:t>
            </w:r>
          </w:p>
        </w:tc>
        <w:tc>
          <w:tcPr>
            <w:tcW w:w="801" w:type="dxa"/>
            <w:vMerge w:val="restar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2015г.</w:t>
            </w:r>
          </w:p>
        </w:tc>
        <w:tc>
          <w:tcPr>
            <w:tcW w:w="1637" w:type="dxa"/>
            <w:vMerge w:val="restar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С учетом проведенных мероприятий</w:t>
            </w:r>
          </w:p>
        </w:tc>
        <w:tc>
          <w:tcPr>
            <w:tcW w:w="1342" w:type="dxa"/>
            <w:vMerge w:val="restart"/>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Изменения</w:t>
            </w:r>
          </w:p>
        </w:tc>
      </w:tr>
      <w:tr w:rsidR="00DD0E88" w:rsidTr="00DD0E88">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0E88" w:rsidRDefault="00DD0E88">
            <w:pPr>
              <w:rPr>
                <w:b w:val="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0E88" w:rsidRDefault="00DD0E88">
            <w:pPr>
              <w:rPr>
                <w:b w:val="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0E88" w:rsidRDefault="00DD0E88">
            <w:pPr>
              <w:rPr>
                <w:b w:val="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0E88" w:rsidRDefault="00DD0E88">
            <w:pPr>
              <w:rPr>
                <w:b w:val="0"/>
                <w:lang w:eastAsia="en-US"/>
              </w:rPr>
            </w:pPr>
          </w:p>
        </w:tc>
      </w:tr>
      <w:tr w:rsidR="00DD0E88" w:rsidTr="00DD0E88">
        <w:trPr>
          <w:trHeight w:val="315"/>
        </w:trPr>
        <w:tc>
          <w:tcPr>
            <w:tcW w:w="568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hideMark/>
          </w:tcPr>
          <w:p w:rsidR="00DD0E88" w:rsidRDefault="00DD0E88">
            <w:pPr>
              <w:spacing w:line="276" w:lineRule="auto"/>
              <w:ind w:right="-108"/>
              <w:jc w:val="both"/>
              <w:rPr>
                <w:b w:val="0"/>
                <w:lang w:eastAsia="en-US"/>
              </w:rPr>
            </w:pPr>
            <w:r>
              <w:rPr>
                <w:b w:val="0"/>
                <w:lang w:eastAsia="en-US"/>
              </w:rPr>
              <w:lastRenderedPageBreak/>
              <w:t>Коэффициент текущей ликвидности</w:t>
            </w:r>
          </w:p>
        </w:tc>
        <w:tc>
          <w:tcPr>
            <w:tcW w:w="80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1,07</w:t>
            </w:r>
          </w:p>
        </w:tc>
        <w:tc>
          <w:tcPr>
            <w:tcW w:w="163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1,17</w:t>
            </w:r>
          </w:p>
        </w:tc>
        <w:tc>
          <w:tcPr>
            <w:tcW w:w="1342"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+0,10</w:t>
            </w:r>
          </w:p>
        </w:tc>
      </w:tr>
      <w:tr w:rsidR="00DD0E88" w:rsidTr="00DD0E88">
        <w:trPr>
          <w:trHeight w:val="315"/>
        </w:trPr>
        <w:tc>
          <w:tcPr>
            <w:tcW w:w="568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hideMark/>
          </w:tcPr>
          <w:p w:rsidR="00DD0E88" w:rsidRDefault="00DD0E88">
            <w:pPr>
              <w:spacing w:line="276" w:lineRule="auto"/>
              <w:ind w:right="-108"/>
              <w:jc w:val="both"/>
              <w:rPr>
                <w:b w:val="0"/>
                <w:lang w:eastAsia="en-US"/>
              </w:rPr>
            </w:pPr>
            <w:r>
              <w:rPr>
                <w:b w:val="0"/>
                <w:lang w:eastAsia="en-US"/>
              </w:rPr>
              <w:t>Коэффициент быстрой ликвидности</w:t>
            </w:r>
          </w:p>
        </w:tc>
        <w:tc>
          <w:tcPr>
            <w:tcW w:w="80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0,96</w:t>
            </w:r>
          </w:p>
        </w:tc>
        <w:tc>
          <w:tcPr>
            <w:tcW w:w="163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0,90</w:t>
            </w:r>
          </w:p>
        </w:tc>
        <w:tc>
          <w:tcPr>
            <w:tcW w:w="1342"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-0,06</w:t>
            </w:r>
          </w:p>
        </w:tc>
      </w:tr>
      <w:tr w:rsidR="00DD0E88" w:rsidTr="00DD0E88">
        <w:trPr>
          <w:trHeight w:val="315"/>
        </w:trPr>
        <w:tc>
          <w:tcPr>
            <w:tcW w:w="568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DD0E88" w:rsidRDefault="00DD0E88">
            <w:pPr>
              <w:spacing w:line="276" w:lineRule="auto"/>
              <w:ind w:right="-108"/>
              <w:jc w:val="both"/>
              <w:rPr>
                <w:b w:val="0"/>
                <w:lang w:eastAsia="en-US"/>
              </w:rPr>
            </w:pPr>
            <w:r>
              <w:rPr>
                <w:b w:val="0"/>
                <w:lang w:eastAsia="en-US"/>
              </w:rPr>
              <w:t>Величина собственных оборотных средств, тыс. руб.</w:t>
            </w:r>
          </w:p>
        </w:tc>
        <w:tc>
          <w:tcPr>
            <w:tcW w:w="80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1446</w:t>
            </w:r>
          </w:p>
        </w:tc>
        <w:tc>
          <w:tcPr>
            <w:tcW w:w="163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1497</w:t>
            </w:r>
          </w:p>
        </w:tc>
        <w:tc>
          <w:tcPr>
            <w:tcW w:w="1342"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+52</w:t>
            </w:r>
          </w:p>
        </w:tc>
      </w:tr>
      <w:tr w:rsidR="00DD0E88" w:rsidTr="00DD0E88">
        <w:trPr>
          <w:trHeight w:val="315"/>
        </w:trPr>
        <w:tc>
          <w:tcPr>
            <w:tcW w:w="568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hideMark/>
          </w:tcPr>
          <w:p w:rsidR="00DD0E88" w:rsidRDefault="00DD0E88">
            <w:pPr>
              <w:spacing w:line="276" w:lineRule="auto"/>
              <w:ind w:right="-108"/>
              <w:jc w:val="both"/>
              <w:rPr>
                <w:b w:val="0"/>
                <w:lang w:eastAsia="en-US"/>
              </w:rPr>
            </w:pPr>
            <w:r>
              <w:rPr>
                <w:b w:val="0"/>
                <w:lang w:eastAsia="en-US"/>
              </w:rPr>
              <w:t>Маневренность</w:t>
            </w:r>
            <w:r>
              <w:rPr>
                <w:b w:val="0"/>
                <w:lang w:val="en-US" w:eastAsia="en-US"/>
              </w:rPr>
              <w:t> </w:t>
            </w:r>
            <w:r>
              <w:rPr>
                <w:b w:val="0"/>
                <w:lang w:eastAsia="en-US"/>
              </w:rPr>
              <w:t>собственных</w:t>
            </w:r>
            <w:r>
              <w:rPr>
                <w:b w:val="0"/>
                <w:lang w:val="en-US" w:eastAsia="en-US"/>
              </w:rPr>
              <w:t> </w:t>
            </w:r>
            <w:r>
              <w:rPr>
                <w:b w:val="0"/>
                <w:lang w:eastAsia="en-US"/>
              </w:rPr>
              <w:t>оборотных средств</w:t>
            </w:r>
          </w:p>
        </w:tc>
        <w:tc>
          <w:tcPr>
            <w:tcW w:w="80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0,12</w:t>
            </w:r>
          </w:p>
        </w:tc>
        <w:tc>
          <w:tcPr>
            <w:tcW w:w="163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0,15</w:t>
            </w:r>
          </w:p>
        </w:tc>
        <w:tc>
          <w:tcPr>
            <w:tcW w:w="1342"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+0,03</w:t>
            </w:r>
          </w:p>
        </w:tc>
      </w:tr>
      <w:tr w:rsidR="00DD0E88" w:rsidTr="00DD0E88">
        <w:trPr>
          <w:trHeight w:val="315"/>
        </w:trPr>
        <w:tc>
          <w:tcPr>
            <w:tcW w:w="568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DD0E88" w:rsidRDefault="00DD0E88">
            <w:pPr>
              <w:spacing w:line="276" w:lineRule="auto"/>
              <w:ind w:right="-108"/>
              <w:jc w:val="both"/>
              <w:rPr>
                <w:b w:val="0"/>
                <w:lang w:eastAsia="en-US"/>
              </w:rPr>
            </w:pPr>
            <w:r>
              <w:rPr>
                <w:b w:val="0"/>
                <w:lang w:eastAsia="en-US"/>
              </w:rPr>
              <w:t>Доля собственных оборотных средств в общей их сумме</w:t>
            </w:r>
          </w:p>
        </w:tc>
        <w:tc>
          <w:tcPr>
            <w:tcW w:w="80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0,06</w:t>
            </w:r>
          </w:p>
        </w:tc>
        <w:tc>
          <w:tcPr>
            <w:tcW w:w="163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0,15</w:t>
            </w:r>
          </w:p>
        </w:tc>
        <w:tc>
          <w:tcPr>
            <w:tcW w:w="1342"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+0,09</w:t>
            </w:r>
          </w:p>
        </w:tc>
      </w:tr>
      <w:tr w:rsidR="00DD0E88" w:rsidTr="00DD0E88">
        <w:trPr>
          <w:trHeight w:val="315"/>
        </w:trPr>
        <w:tc>
          <w:tcPr>
            <w:tcW w:w="568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hideMark/>
          </w:tcPr>
          <w:p w:rsidR="00DD0E88" w:rsidRDefault="00DD0E88">
            <w:pPr>
              <w:spacing w:line="276" w:lineRule="auto"/>
              <w:ind w:right="-108"/>
              <w:jc w:val="both"/>
              <w:rPr>
                <w:b w:val="0"/>
                <w:lang w:eastAsia="en-US"/>
              </w:rPr>
            </w:pPr>
            <w:r>
              <w:rPr>
                <w:b w:val="0"/>
                <w:lang w:eastAsia="en-US"/>
              </w:rPr>
              <w:t>Доля</w:t>
            </w:r>
            <w:r>
              <w:rPr>
                <w:b w:val="0"/>
                <w:lang w:val="en-US" w:eastAsia="en-US"/>
              </w:rPr>
              <w:t> </w:t>
            </w:r>
            <w:r>
              <w:rPr>
                <w:b w:val="0"/>
                <w:lang w:eastAsia="en-US"/>
              </w:rPr>
              <w:t>собственных</w:t>
            </w:r>
            <w:r>
              <w:rPr>
                <w:b w:val="0"/>
                <w:lang w:val="en-US" w:eastAsia="en-US"/>
              </w:rPr>
              <w:t> </w:t>
            </w:r>
            <w:r>
              <w:rPr>
                <w:b w:val="0"/>
                <w:lang w:eastAsia="en-US"/>
              </w:rPr>
              <w:t>оборотных</w:t>
            </w:r>
            <w:r>
              <w:rPr>
                <w:b w:val="0"/>
                <w:lang w:val="en-US" w:eastAsia="en-US"/>
              </w:rPr>
              <w:t> </w:t>
            </w:r>
            <w:r>
              <w:rPr>
                <w:b w:val="0"/>
                <w:lang w:eastAsia="en-US"/>
              </w:rPr>
              <w:t>средств</w:t>
            </w:r>
            <w:r>
              <w:rPr>
                <w:b w:val="0"/>
                <w:lang w:val="en-US" w:eastAsia="en-US"/>
              </w:rPr>
              <w:t> </w:t>
            </w:r>
            <w:r>
              <w:rPr>
                <w:b w:val="0"/>
                <w:lang w:eastAsia="en-US"/>
              </w:rPr>
              <w:t>в</w:t>
            </w:r>
            <w:r>
              <w:rPr>
                <w:b w:val="0"/>
                <w:lang w:val="en-US" w:eastAsia="en-US"/>
              </w:rPr>
              <w:t> </w:t>
            </w:r>
            <w:proofErr w:type="spellStart"/>
            <w:proofErr w:type="gramStart"/>
            <w:r>
              <w:rPr>
                <w:b w:val="0"/>
                <w:lang w:eastAsia="en-US"/>
              </w:rPr>
              <w:t>покры-тии</w:t>
            </w:r>
            <w:proofErr w:type="spellEnd"/>
            <w:proofErr w:type="gramEnd"/>
            <w:r>
              <w:rPr>
                <w:b w:val="0"/>
                <w:lang w:eastAsia="en-US"/>
              </w:rPr>
              <w:t xml:space="preserve"> запасов</w:t>
            </w:r>
          </w:p>
        </w:tc>
        <w:tc>
          <w:tcPr>
            <w:tcW w:w="80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0,61</w:t>
            </w:r>
          </w:p>
        </w:tc>
        <w:tc>
          <w:tcPr>
            <w:tcW w:w="163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0,64</w:t>
            </w:r>
          </w:p>
        </w:tc>
        <w:tc>
          <w:tcPr>
            <w:tcW w:w="1342"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+0,03</w:t>
            </w:r>
          </w:p>
        </w:tc>
      </w:tr>
      <w:tr w:rsidR="00DD0E88" w:rsidTr="00DD0E88">
        <w:trPr>
          <w:trHeight w:val="315"/>
        </w:trPr>
        <w:tc>
          <w:tcPr>
            <w:tcW w:w="568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hideMark/>
          </w:tcPr>
          <w:p w:rsidR="00DD0E88" w:rsidRDefault="00DD0E88">
            <w:pPr>
              <w:spacing w:line="276" w:lineRule="auto"/>
              <w:ind w:right="-108"/>
              <w:jc w:val="both"/>
              <w:rPr>
                <w:b w:val="0"/>
                <w:lang w:eastAsia="en-US"/>
              </w:rPr>
            </w:pPr>
            <w:r>
              <w:rPr>
                <w:b w:val="0"/>
                <w:snapToGrid w:val="0"/>
                <w:lang w:eastAsia="en-US"/>
              </w:rPr>
              <w:t>Удельный вес краткосрочной дебиторской задолженности, не погашенной в срок</w:t>
            </w:r>
          </w:p>
        </w:tc>
        <w:tc>
          <w:tcPr>
            <w:tcW w:w="80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0,52</w:t>
            </w:r>
          </w:p>
        </w:tc>
        <w:tc>
          <w:tcPr>
            <w:tcW w:w="163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0,00</w:t>
            </w:r>
          </w:p>
        </w:tc>
        <w:tc>
          <w:tcPr>
            <w:tcW w:w="1342"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-0,52</w:t>
            </w:r>
          </w:p>
        </w:tc>
      </w:tr>
      <w:tr w:rsidR="00DD0E88" w:rsidTr="00DD0E88">
        <w:trPr>
          <w:trHeight w:val="315"/>
        </w:trPr>
        <w:tc>
          <w:tcPr>
            <w:tcW w:w="568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bottom"/>
            <w:hideMark/>
          </w:tcPr>
          <w:p w:rsidR="00DD0E88" w:rsidRDefault="00DD0E88">
            <w:pPr>
              <w:spacing w:line="276" w:lineRule="auto"/>
              <w:ind w:right="-108"/>
              <w:jc w:val="both"/>
              <w:rPr>
                <w:b w:val="0"/>
                <w:snapToGrid w:val="0"/>
                <w:lang w:eastAsia="en-US"/>
              </w:rPr>
            </w:pPr>
            <w:r>
              <w:rPr>
                <w:b w:val="0"/>
                <w:snapToGrid w:val="0"/>
                <w:lang w:eastAsia="en-US"/>
              </w:rPr>
              <w:t>Удельный</w:t>
            </w:r>
            <w:r>
              <w:rPr>
                <w:b w:val="0"/>
                <w:snapToGrid w:val="0"/>
                <w:lang w:val="en-US" w:eastAsia="en-US"/>
              </w:rPr>
              <w:t> </w:t>
            </w:r>
            <w:r>
              <w:rPr>
                <w:b w:val="0"/>
                <w:snapToGrid w:val="0"/>
                <w:lang w:eastAsia="en-US"/>
              </w:rPr>
              <w:t>вес</w:t>
            </w:r>
            <w:r>
              <w:rPr>
                <w:b w:val="0"/>
                <w:snapToGrid w:val="0"/>
                <w:lang w:val="en-US" w:eastAsia="en-US"/>
              </w:rPr>
              <w:t> </w:t>
            </w:r>
            <w:r>
              <w:rPr>
                <w:b w:val="0"/>
                <w:snapToGrid w:val="0"/>
                <w:lang w:eastAsia="en-US"/>
              </w:rPr>
              <w:t>краткосрочной</w:t>
            </w:r>
            <w:r>
              <w:rPr>
                <w:b w:val="0"/>
                <w:snapToGrid w:val="0"/>
                <w:lang w:val="en-US" w:eastAsia="en-US"/>
              </w:rPr>
              <w:t> </w:t>
            </w:r>
            <w:r>
              <w:rPr>
                <w:b w:val="0"/>
                <w:snapToGrid w:val="0"/>
                <w:lang w:eastAsia="en-US"/>
              </w:rPr>
              <w:t>кредиторской задолженности, не погашенной в срок</w:t>
            </w:r>
          </w:p>
        </w:tc>
        <w:tc>
          <w:tcPr>
            <w:tcW w:w="80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0,44</w:t>
            </w:r>
          </w:p>
        </w:tc>
        <w:tc>
          <w:tcPr>
            <w:tcW w:w="163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0,00</w:t>
            </w:r>
          </w:p>
        </w:tc>
        <w:tc>
          <w:tcPr>
            <w:tcW w:w="1342"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-0,44</w:t>
            </w:r>
          </w:p>
        </w:tc>
      </w:tr>
      <w:tr w:rsidR="00DD0E88" w:rsidTr="00DD0E88">
        <w:trPr>
          <w:trHeight w:val="315"/>
        </w:trPr>
        <w:tc>
          <w:tcPr>
            <w:tcW w:w="568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DD0E88" w:rsidRDefault="00DD0E88">
            <w:pPr>
              <w:pStyle w:val="214"/>
              <w:widowControl/>
              <w:spacing w:line="276" w:lineRule="auto"/>
              <w:jc w:val="both"/>
              <w:rPr>
                <w:sz w:val="24"/>
                <w:szCs w:val="24"/>
                <w:lang w:eastAsia="en-US"/>
              </w:rPr>
            </w:pPr>
            <w:r>
              <w:rPr>
                <w:sz w:val="24"/>
                <w:szCs w:val="24"/>
                <w:lang w:eastAsia="en-US"/>
              </w:rPr>
              <w:t>Продолжение таб. 3.18</w:t>
            </w:r>
          </w:p>
          <w:p w:rsidR="00DD0E88" w:rsidRDefault="00DD0E88">
            <w:pPr>
              <w:pStyle w:val="214"/>
              <w:widowControl/>
              <w:spacing w:line="276" w:lineRule="auto"/>
              <w:jc w:val="both"/>
              <w:rPr>
                <w:sz w:val="24"/>
                <w:szCs w:val="24"/>
                <w:lang w:eastAsia="en-US"/>
              </w:rPr>
            </w:pPr>
            <w:r>
              <w:rPr>
                <w:sz w:val="24"/>
                <w:szCs w:val="24"/>
                <w:lang w:eastAsia="en-US"/>
              </w:rPr>
              <w:t>Коэффициент автономии</w:t>
            </w:r>
          </w:p>
          <w:p w:rsidR="00DD0E88" w:rsidRDefault="00DD0E88">
            <w:pPr>
              <w:pStyle w:val="214"/>
              <w:widowControl/>
              <w:spacing w:line="276" w:lineRule="auto"/>
              <w:jc w:val="both"/>
              <w:rPr>
                <w:sz w:val="24"/>
                <w:szCs w:val="24"/>
                <w:lang w:eastAsia="en-US"/>
              </w:rPr>
            </w:pPr>
          </w:p>
        </w:tc>
        <w:tc>
          <w:tcPr>
            <w:tcW w:w="80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0,06</w:t>
            </w:r>
          </w:p>
        </w:tc>
        <w:tc>
          <w:tcPr>
            <w:tcW w:w="163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0,15</w:t>
            </w:r>
          </w:p>
        </w:tc>
        <w:tc>
          <w:tcPr>
            <w:tcW w:w="1342"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+0,09</w:t>
            </w:r>
          </w:p>
        </w:tc>
      </w:tr>
      <w:tr w:rsidR="00DD0E88" w:rsidTr="00DD0E88">
        <w:trPr>
          <w:trHeight w:val="726"/>
        </w:trPr>
        <w:tc>
          <w:tcPr>
            <w:tcW w:w="568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tcPr>
          <w:p w:rsidR="00DD0E88" w:rsidRDefault="00DD0E88">
            <w:pPr>
              <w:pStyle w:val="214"/>
              <w:widowControl/>
              <w:spacing w:line="276" w:lineRule="auto"/>
              <w:jc w:val="both"/>
              <w:rPr>
                <w:sz w:val="24"/>
                <w:szCs w:val="24"/>
                <w:lang w:eastAsia="en-US"/>
              </w:rPr>
            </w:pPr>
            <w:r>
              <w:rPr>
                <w:sz w:val="24"/>
                <w:szCs w:val="24"/>
                <w:lang w:eastAsia="en-US"/>
              </w:rPr>
              <w:t>Удельный вес заемных сре</w:t>
            </w:r>
            <w:proofErr w:type="gramStart"/>
            <w:r>
              <w:rPr>
                <w:sz w:val="24"/>
                <w:szCs w:val="24"/>
                <w:lang w:eastAsia="en-US"/>
              </w:rPr>
              <w:t>дств в ст</w:t>
            </w:r>
            <w:proofErr w:type="gramEnd"/>
            <w:r>
              <w:rPr>
                <w:sz w:val="24"/>
                <w:szCs w:val="24"/>
                <w:lang w:eastAsia="en-US"/>
              </w:rPr>
              <w:t>оимости имущества, %</w:t>
            </w:r>
          </w:p>
          <w:p w:rsidR="00DD0E88" w:rsidRDefault="00DD0E88">
            <w:pPr>
              <w:pStyle w:val="214"/>
              <w:widowControl/>
              <w:spacing w:line="276" w:lineRule="auto"/>
              <w:jc w:val="both"/>
              <w:rPr>
                <w:sz w:val="24"/>
                <w:szCs w:val="24"/>
                <w:lang w:eastAsia="en-US"/>
              </w:rPr>
            </w:pPr>
          </w:p>
        </w:tc>
        <w:tc>
          <w:tcPr>
            <w:tcW w:w="80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93,87</w:t>
            </w:r>
          </w:p>
        </w:tc>
        <w:tc>
          <w:tcPr>
            <w:tcW w:w="163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85,28</w:t>
            </w:r>
          </w:p>
        </w:tc>
        <w:tc>
          <w:tcPr>
            <w:tcW w:w="1342"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-8,59</w:t>
            </w:r>
          </w:p>
        </w:tc>
      </w:tr>
      <w:tr w:rsidR="00DD0E88" w:rsidTr="00DD0E88">
        <w:trPr>
          <w:trHeight w:val="315"/>
        </w:trPr>
        <w:tc>
          <w:tcPr>
            <w:tcW w:w="568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DD0E88" w:rsidRDefault="00DD0E88">
            <w:pPr>
              <w:pStyle w:val="214"/>
              <w:widowControl/>
              <w:spacing w:line="276" w:lineRule="auto"/>
              <w:jc w:val="both"/>
              <w:rPr>
                <w:sz w:val="24"/>
                <w:szCs w:val="24"/>
                <w:lang w:eastAsia="en-US"/>
              </w:rPr>
            </w:pPr>
            <w:r>
              <w:rPr>
                <w:sz w:val="24"/>
                <w:szCs w:val="24"/>
                <w:lang w:eastAsia="en-US"/>
              </w:rPr>
              <w:t xml:space="preserve"> Коэффициент соотношения заемных и собственных средств</w:t>
            </w:r>
          </w:p>
        </w:tc>
        <w:tc>
          <w:tcPr>
            <w:tcW w:w="80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15,32</w:t>
            </w:r>
          </w:p>
        </w:tc>
        <w:tc>
          <w:tcPr>
            <w:tcW w:w="163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5,79</w:t>
            </w:r>
          </w:p>
        </w:tc>
        <w:tc>
          <w:tcPr>
            <w:tcW w:w="1342"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-9,53</w:t>
            </w:r>
          </w:p>
        </w:tc>
      </w:tr>
      <w:tr w:rsidR="00DD0E88" w:rsidTr="00DD0E88">
        <w:trPr>
          <w:trHeight w:val="315"/>
        </w:trPr>
        <w:tc>
          <w:tcPr>
            <w:tcW w:w="568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DD0E88" w:rsidRDefault="00DD0E88">
            <w:pPr>
              <w:pStyle w:val="214"/>
              <w:widowControl/>
              <w:spacing w:line="276" w:lineRule="auto"/>
              <w:jc w:val="both"/>
              <w:rPr>
                <w:sz w:val="24"/>
                <w:szCs w:val="24"/>
                <w:lang w:eastAsia="en-US"/>
              </w:rPr>
            </w:pPr>
            <w:r>
              <w:rPr>
                <w:sz w:val="24"/>
                <w:szCs w:val="24"/>
                <w:lang w:eastAsia="en-US"/>
              </w:rPr>
              <w:t>Коэффициент</w:t>
            </w:r>
            <w:r>
              <w:rPr>
                <w:sz w:val="24"/>
                <w:szCs w:val="24"/>
                <w:lang w:val="en-US" w:eastAsia="en-US"/>
              </w:rPr>
              <w:t> </w:t>
            </w:r>
            <w:r>
              <w:rPr>
                <w:sz w:val="24"/>
                <w:szCs w:val="24"/>
                <w:lang w:eastAsia="en-US"/>
              </w:rPr>
              <w:t>обеспеченности</w:t>
            </w:r>
            <w:r>
              <w:rPr>
                <w:sz w:val="24"/>
                <w:szCs w:val="24"/>
                <w:lang w:val="en-US" w:eastAsia="en-US"/>
              </w:rPr>
              <w:t> </w:t>
            </w:r>
            <w:r>
              <w:rPr>
                <w:sz w:val="24"/>
                <w:szCs w:val="24"/>
                <w:lang w:eastAsia="en-US"/>
              </w:rPr>
              <w:t>материальных запасов</w:t>
            </w:r>
            <w:r>
              <w:rPr>
                <w:sz w:val="24"/>
                <w:szCs w:val="24"/>
                <w:lang w:val="en-US" w:eastAsia="en-US"/>
              </w:rPr>
              <w:t> </w:t>
            </w:r>
            <w:r>
              <w:rPr>
                <w:sz w:val="24"/>
                <w:szCs w:val="24"/>
                <w:lang w:eastAsia="en-US"/>
              </w:rPr>
              <w:t>собственными</w:t>
            </w:r>
            <w:r>
              <w:rPr>
                <w:sz w:val="24"/>
                <w:szCs w:val="24"/>
                <w:lang w:val="en-US" w:eastAsia="en-US"/>
              </w:rPr>
              <w:t> </w:t>
            </w:r>
            <w:r>
              <w:rPr>
                <w:sz w:val="24"/>
                <w:szCs w:val="24"/>
                <w:lang w:eastAsia="en-US"/>
              </w:rPr>
              <w:t>оборотными</w:t>
            </w:r>
            <w:r>
              <w:rPr>
                <w:sz w:val="24"/>
                <w:szCs w:val="24"/>
                <w:lang w:val="en-US" w:eastAsia="en-US"/>
              </w:rPr>
              <w:t> </w:t>
            </w:r>
            <w:r>
              <w:rPr>
                <w:sz w:val="24"/>
                <w:szCs w:val="24"/>
                <w:lang w:eastAsia="en-US"/>
              </w:rPr>
              <w:t>средствами</w:t>
            </w:r>
          </w:p>
        </w:tc>
        <w:tc>
          <w:tcPr>
            <w:tcW w:w="80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0,63</w:t>
            </w:r>
          </w:p>
        </w:tc>
        <w:tc>
          <w:tcPr>
            <w:tcW w:w="163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0,65</w:t>
            </w:r>
          </w:p>
        </w:tc>
        <w:tc>
          <w:tcPr>
            <w:tcW w:w="1342"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+0,02</w:t>
            </w:r>
          </w:p>
        </w:tc>
      </w:tr>
      <w:tr w:rsidR="00DD0E88" w:rsidTr="00DD0E88">
        <w:trPr>
          <w:trHeight w:val="315"/>
        </w:trPr>
        <w:tc>
          <w:tcPr>
            <w:tcW w:w="5685"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DD0E88" w:rsidRDefault="00DD0E88">
            <w:pPr>
              <w:pStyle w:val="214"/>
              <w:widowControl/>
              <w:spacing w:line="276" w:lineRule="auto"/>
              <w:jc w:val="both"/>
              <w:rPr>
                <w:sz w:val="24"/>
                <w:szCs w:val="24"/>
                <w:lang w:eastAsia="en-US"/>
              </w:rPr>
            </w:pPr>
            <w:r>
              <w:rPr>
                <w:sz w:val="24"/>
                <w:szCs w:val="24"/>
                <w:lang w:eastAsia="en-US"/>
              </w:rPr>
              <w:t>Коэффициент обеспеченности собственными оборотными средствами</w:t>
            </w:r>
          </w:p>
        </w:tc>
        <w:tc>
          <w:tcPr>
            <w:tcW w:w="801"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0,06</w:t>
            </w:r>
          </w:p>
        </w:tc>
        <w:tc>
          <w:tcPr>
            <w:tcW w:w="1637"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0,15</w:t>
            </w:r>
          </w:p>
        </w:tc>
        <w:tc>
          <w:tcPr>
            <w:tcW w:w="1342" w:type="dxa"/>
            <w:tcBorders>
              <w:top w:val="single" w:sz="4" w:space="0" w:color="auto"/>
              <w:left w:val="single" w:sz="4" w:space="0" w:color="auto"/>
              <w:bottom w:val="single" w:sz="4" w:space="0" w:color="auto"/>
              <w:right w:val="single" w:sz="4" w:space="0" w:color="auto"/>
            </w:tcBorders>
            <w:noWrap/>
            <w:tcMar>
              <w:top w:w="0" w:type="dxa"/>
              <w:left w:w="28" w:type="dxa"/>
              <w:bottom w:w="0" w:type="dxa"/>
              <w:right w:w="28" w:type="dxa"/>
            </w:tcMar>
            <w:vAlign w:val="center"/>
            <w:hideMark/>
          </w:tcPr>
          <w:p w:rsidR="00DD0E88" w:rsidRDefault="00DD0E88">
            <w:pPr>
              <w:spacing w:line="276" w:lineRule="auto"/>
              <w:jc w:val="both"/>
              <w:rPr>
                <w:b w:val="0"/>
                <w:lang w:eastAsia="en-US"/>
              </w:rPr>
            </w:pPr>
            <w:r>
              <w:rPr>
                <w:b w:val="0"/>
                <w:lang w:eastAsia="en-US"/>
              </w:rPr>
              <w:t>+0,09</w:t>
            </w:r>
          </w:p>
        </w:tc>
      </w:tr>
    </w:tbl>
    <w:p w:rsidR="00DD0E88" w:rsidRDefault="00DD0E88" w:rsidP="00DD0E88">
      <w:pPr>
        <w:spacing w:line="360" w:lineRule="auto"/>
        <w:jc w:val="both"/>
        <w:rPr>
          <w:b w:val="0"/>
        </w:rPr>
      </w:pPr>
    </w:p>
    <w:p w:rsidR="00DD0E88" w:rsidRDefault="00DD0E88" w:rsidP="00DD0E88">
      <w:pPr>
        <w:spacing w:line="360" w:lineRule="auto"/>
        <w:jc w:val="both"/>
        <w:rPr>
          <w:b w:val="0"/>
          <w:sz w:val="28"/>
          <w:szCs w:val="28"/>
        </w:rPr>
      </w:pPr>
      <w:r>
        <w:rPr>
          <w:b w:val="0"/>
          <w:sz w:val="28"/>
          <w:szCs w:val="28"/>
        </w:rPr>
        <w:t xml:space="preserve">     Как видно в табл. 3.18 после внедрения мероприятий по укреплению платежеспособност</w:t>
      </w:r>
      <w:proofErr w:type="gramStart"/>
      <w:r>
        <w:rPr>
          <w:b w:val="0"/>
          <w:sz w:val="28"/>
          <w:szCs w:val="28"/>
        </w:rPr>
        <w:t>и ООО</w:t>
      </w:r>
      <w:proofErr w:type="gramEnd"/>
      <w:r>
        <w:rPr>
          <w:b w:val="0"/>
          <w:sz w:val="28"/>
          <w:szCs w:val="28"/>
        </w:rPr>
        <w:t xml:space="preserve"> «</w:t>
      </w:r>
      <w:proofErr w:type="spellStart"/>
      <w:r>
        <w:rPr>
          <w:b w:val="0"/>
          <w:sz w:val="28"/>
          <w:szCs w:val="28"/>
        </w:rPr>
        <w:t>Раден</w:t>
      </w:r>
      <w:proofErr w:type="spellEnd"/>
      <w:r>
        <w:rPr>
          <w:b w:val="0"/>
          <w:sz w:val="28"/>
          <w:szCs w:val="28"/>
        </w:rPr>
        <w:t>» наблюдается улучшение показателей платежеспособности.</w:t>
      </w:r>
    </w:p>
    <w:p w:rsidR="00DD0E88" w:rsidRDefault="00DD0E88" w:rsidP="00DD0E88">
      <w:pPr>
        <w:spacing w:line="360" w:lineRule="auto"/>
        <w:ind w:firstLine="709"/>
        <w:jc w:val="both"/>
        <w:rPr>
          <w:b w:val="0"/>
          <w:sz w:val="28"/>
          <w:szCs w:val="28"/>
        </w:rPr>
      </w:pPr>
      <w:r>
        <w:rPr>
          <w:b w:val="0"/>
          <w:sz w:val="28"/>
          <w:szCs w:val="28"/>
        </w:rPr>
        <w:t>Коэффициент текущей ликвидности увеличивается на 0,10 пункта и составляет 1,17. После мероприятий коэффициент текущей ликвидности хоть и не достигает нормативного значения, но приблизился к нему. За счет снижения краткосрочных финансовых вложений наблюдается уменьшение коэффициента быстрой ликвидности до 0,90. Однако показатель быстрой ликвидности не вышел за пределы нормативного значения. Небольшое снижение коэффициента быстрой ликвидности способствовало приблизиться коэффициенту ткущей ликвидности к нормативному значению.</w:t>
      </w:r>
    </w:p>
    <w:p w:rsidR="00DD0E88" w:rsidRDefault="00DD0E88" w:rsidP="00DD0E88">
      <w:pPr>
        <w:spacing w:line="360" w:lineRule="auto"/>
        <w:ind w:firstLine="709"/>
        <w:jc w:val="both"/>
        <w:rPr>
          <w:b w:val="0"/>
          <w:sz w:val="28"/>
          <w:szCs w:val="28"/>
        </w:rPr>
      </w:pPr>
      <w:r>
        <w:rPr>
          <w:b w:val="0"/>
          <w:sz w:val="28"/>
          <w:szCs w:val="28"/>
        </w:rPr>
        <w:t xml:space="preserve">Коэффициент маневренности собственных оборотных средств увеличился до 0,15, то есть 15% средств организации находятся в мобильной </w:t>
      </w:r>
      <w:r>
        <w:rPr>
          <w:b w:val="0"/>
          <w:sz w:val="28"/>
          <w:szCs w:val="28"/>
        </w:rPr>
        <w:lastRenderedPageBreak/>
        <w:t>форме. Также в прогнозном периоде увеличивается доля собственных оборотных средств до 15% и доля собственных оборотных сре</w:t>
      </w:r>
      <w:proofErr w:type="gramStart"/>
      <w:r>
        <w:rPr>
          <w:b w:val="0"/>
          <w:sz w:val="28"/>
          <w:szCs w:val="28"/>
        </w:rPr>
        <w:t>дств в п</w:t>
      </w:r>
      <w:proofErr w:type="gramEnd"/>
      <w:r>
        <w:rPr>
          <w:b w:val="0"/>
          <w:sz w:val="28"/>
          <w:szCs w:val="28"/>
        </w:rPr>
        <w:t>окрытии запасов до 64%.Положительным моментом является отсутствие просроченной дебиторской и кредиторской задолженности, что подтверждается показателями удельного веса краткосрочных задолженностей, не погашенных в срок.</w:t>
      </w:r>
    </w:p>
    <w:p w:rsidR="00DD0E88" w:rsidRDefault="00DD0E88" w:rsidP="00DD0E88">
      <w:pPr>
        <w:spacing w:line="360" w:lineRule="auto"/>
        <w:ind w:firstLine="709"/>
        <w:jc w:val="both"/>
        <w:rPr>
          <w:b w:val="0"/>
          <w:sz w:val="28"/>
          <w:szCs w:val="28"/>
        </w:rPr>
      </w:pPr>
      <w:r>
        <w:rPr>
          <w:b w:val="0"/>
          <w:sz w:val="28"/>
          <w:szCs w:val="28"/>
        </w:rPr>
        <w:t>Таким образом, после внедрения мероприятий по укреплению платежеспособност</w:t>
      </w:r>
      <w:proofErr w:type="gramStart"/>
      <w:r>
        <w:rPr>
          <w:b w:val="0"/>
          <w:sz w:val="28"/>
          <w:szCs w:val="28"/>
        </w:rPr>
        <w:t>и ООО</w:t>
      </w:r>
      <w:proofErr w:type="gramEnd"/>
      <w:r>
        <w:rPr>
          <w:b w:val="0"/>
          <w:sz w:val="28"/>
          <w:szCs w:val="28"/>
        </w:rPr>
        <w:t xml:space="preserve"> «</w:t>
      </w:r>
      <w:proofErr w:type="spellStart"/>
      <w:r>
        <w:rPr>
          <w:b w:val="0"/>
          <w:sz w:val="28"/>
          <w:szCs w:val="28"/>
        </w:rPr>
        <w:t>Раден</w:t>
      </w:r>
      <w:proofErr w:type="spellEnd"/>
      <w:r>
        <w:rPr>
          <w:b w:val="0"/>
          <w:sz w:val="28"/>
          <w:szCs w:val="28"/>
        </w:rPr>
        <w:t xml:space="preserve">» организация станет более </w:t>
      </w:r>
      <w:proofErr w:type="spellStart"/>
      <w:r>
        <w:rPr>
          <w:b w:val="0"/>
          <w:sz w:val="28"/>
          <w:szCs w:val="28"/>
        </w:rPr>
        <w:t>ликвидна</w:t>
      </w:r>
      <w:proofErr w:type="spellEnd"/>
      <w:r>
        <w:rPr>
          <w:b w:val="0"/>
          <w:sz w:val="28"/>
          <w:szCs w:val="28"/>
        </w:rPr>
        <w:t xml:space="preserve"> и независимо от внешних кредиторов, а также более финансово устойчивым. </w:t>
      </w:r>
    </w:p>
    <w:p w:rsidR="00DD0E88" w:rsidRDefault="00DD0E88" w:rsidP="00DD0E88">
      <w:pPr>
        <w:rPr>
          <w:b w:val="0"/>
          <w:sz w:val="28"/>
          <w:szCs w:val="28"/>
        </w:rPr>
      </w:pPr>
      <w:r>
        <w:rPr>
          <w:b w:val="0"/>
        </w:rPr>
        <w:br w:type="page"/>
      </w:r>
      <w:r>
        <w:rPr>
          <w:b w:val="0"/>
        </w:rPr>
        <w:lastRenderedPageBreak/>
        <w:t xml:space="preserve"> </w:t>
      </w:r>
      <w:r>
        <w:rPr>
          <w:b w:val="0"/>
          <w:sz w:val="28"/>
          <w:szCs w:val="28"/>
        </w:rPr>
        <w:t>ВЫВОДЫ И ПРЕДЛОЖЕНИЯ</w:t>
      </w:r>
    </w:p>
    <w:p w:rsidR="00DD0E88" w:rsidRDefault="00DD0E88" w:rsidP="00DD0E88">
      <w:pPr>
        <w:spacing w:line="360" w:lineRule="auto"/>
        <w:ind w:firstLine="709"/>
        <w:jc w:val="both"/>
        <w:rPr>
          <w:b w:val="0"/>
        </w:rPr>
      </w:pPr>
    </w:p>
    <w:p w:rsidR="00DD0E88" w:rsidRDefault="00DD0E88" w:rsidP="00DD0E88">
      <w:pPr>
        <w:spacing w:line="360" w:lineRule="auto"/>
        <w:ind w:firstLine="709"/>
        <w:jc w:val="both"/>
        <w:rPr>
          <w:b w:val="0"/>
          <w:color w:val="000000"/>
          <w:sz w:val="28"/>
          <w:szCs w:val="28"/>
        </w:rPr>
      </w:pPr>
      <w:r>
        <w:rPr>
          <w:b w:val="0"/>
          <w:color w:val="000000"/>
          <w:sz w:val="28"/>
          <w:szCs w:val="28"/>
        </w:rPr>
        <w:t xml:space="preserve">Платежеспособность – это финансовое состояние, которое может быть весьма изменчивым: еще вчера организация была платежеспособной, однако сегодня ситуация изменилась – пришло время расплатиться с очередным кредитором, а у организации нет денег на счете, поскольку не поступил своевременно платеж за поставленную ранее продукцию. То есть организация перешла в разряд </w:t>
      </w:r>
      <w:proofErr w:type="gramStart"/>
      <w:r>
        <w:rPr>
          <w:b w:val="0"/>
          <w:color w:val="000000"/>
          <w:sz w:val="28"/>
          <w:szCs w:val="28"/>
        </w:rPr>
        <w:t>неплатежеспособных</w:t>
      </w:r>
      <w:proofErr w:type="gramEnd"/>
      <w:r>
        <w:rPr>
          <w:b w:val="0"/>
          <w:color w:val="000000"/>
          <w:sz w:val="28"/>
          <w:szCs w:val="28"/>
        </w:rPr>
        <w:t>. Если задержка платежа случайна, то ситуация в будущем стабилизируется, но не исключен и худший вариант.</w:t>
      </w:r>
    </w:p>
    <w:p w:rsidR="00DD0E88" w:rsidRDefault="00DD0E88" w:rsidP="00DD0E88">
      <w:pPr>
        <w:spacing w:line="360" w:lineRule="auto"/>
        <w:ind w:firstLine="709"/>
        <w:jc w:val="both"/>
        <w:rPr>
          <w:b w:val="0"/>
          <w:sz w:val="28"/>
          <w:szCs w:val="28"/>
        </w:rPr>
      </w:pPr>
      <w:r>
        <w:rPr>
          <w:b w:val="0"/>
          <w:sz w:val="28"/>
          <w:szCs w:val="28"/>
        </w:rPr>
        <w:t>Была проведена оценка платежеспособност</w:t>
      </w:r>
      <w:proofErr w:type="gramStart"/>
      <w:r>
        <w:rPr>
          <w:b w:val="0"/>
          <w:sz w:val="28"/>
          <w:szCs w:val="28"/>
        </w:rPr>
        <w:t>и ООО</w:t>
      </w:r>
      <w:proofErr w:type="gramEnd"/>
      <w:r>
        <w:rPr>
          <w:b w:val="0"/>
          <w:sz w:val="28"/>
          <w:szCs w:val="28"/>
        </w:rPr>
        <w:t xml:space="preserve"> «</w:t>
      </w:r>
      <w:proofErr w:type="spellStart"/>
      <w:r>
        <w:rPr>
          <w:b w:val="0"/>
          <w:sz w:val="28"/>
          <w:szCs w:val="28"/>
        </w:rPr>
        <w:t>Раден</w:t>
      </w:r>
      <w:proofErr w:type="spellEnd"/>
      <w:r>
        <w:rPr>
          <w:b w:val="0"/>
          <w:sz w:val="28"/>
          <w:szCs w:val="28"/>
        </w:rPr>
        <w:t>» и предложены мероприятия по ее управлению.</w:t>
      </w:r>
    </w:p>
    <w:p w:rsidR="00DD0E88" w:rsidRDefault="00DD0E88" w:rsidP="00DD0E88">
      <w:pPr>
        <w:tabs>
          <w:tab w:val="left" w:pos="1320"/>
        </w:tabs>
        <w:spacing w:line="360" w:lineRule="auto"/>
        <w:ind w:firstLine="709"/>
        <w:jc w:val="both"/>
        <w:rPr>
          <w:b w:val="0"/>
          <w:color w:val="000000"/>
          <w:sz w:val="28"/>
          <w:szCs w:val="28"/>
        </w:rPr>
      </w:pPr>
      <w:r>
        <w:rPr>
          <w:b w:val="0"/>
          <w:color w:val="000000"/>
          <w:sz w:val="28"/>
          <w:szCs w:val="28"/>
        </w:rPr>
        <w:t>Уставной капитал Общества в размере 10000 (десять тысяч) рублей состоит из номинальной стоимости доли его участников. В 2014г. уставный капитал организации увеличился до 700 тыс. руб</w:t>
      </w:r>
      <w:proofErr w:type="gramStart"/>
      <w:r>
        <w:rPr>
          <w:b w:val="0"/>
          <w:color w:val="000000"/>
          <w:sz w:val="28"/>
          <w:szCs w:val="28"/>
        </w:rPr>
        <w:t>..</w:t>
      </w:r>
      <w:proofErr w:type="gramEnd"/>
    </w:p>
    <w:p w:rsidR="00DD0E88" w:rsidRDefault="00DD0E88" w:rsidP="00DD0E88">
      <w:pPr>
        <w:spacing w:line="360" w:lineRule="auto"/>
        <w:jc w:val="both"/>
        <w:rPr>
          <w:b w:val="0"/>
          <w:color w:val="000000"/>
          <w:sz w:val="28"/>
          <w:szCs w:val="28"/>
        </w:rPr>
      </w:pPr>
      <w:r>
        <w:rPr>
          <w:b w:val="0"/>
          <w:color w:val="000000"/>
          <w:sz w:val="28"/>
          <w:szCs w:val="28"/>
        </w:rPr>
        <w:t xml:space="preserve">           Высшим органом управления Общества является общее собрание участников Общества. </w:t>
      </w:r>
    </w:p>
    <w:p w:rsidR="00DD0E88" w:rsidRDefault="00DD0E88" w:rsidP="00DD0E88">
      <w:pPr>
        <w:spacing w:line="360" w:lineRule="auto"/>
        <w:jc w:val="both"/>
        <w:rPr>
          <w:b w:val="0"/>
          <w:color w:val="000000"/>
          <w:sz w:val="28"/>
          <w:szCs w:val="28"/>
        </w:rPr>
      </w:pPr>
      <w:r>
        <w:rPr>
          <w:b w:val="0"/>
          <w:color w:val="000000"/>
          <w:sz w:val="28"/>
          <w:szCs w:val="28"/>
        </w:rPr>
        <w:t xml:space="preserve">            ООО «</w:t>
      </w:r>
      <w:proofErr w:type="spellStart"/>
      <w:r>
        <w:rPr>
          <w:b w:val="0"/>
          <w:color w:val="000000"/>
          <w:sz w:val="28"/>
          <w:szCs w:val="28"/>
        </w:rPr>
        <w:t>Раден</w:t>
      </w:r>
      <w:proofErr w:type="spellEnd"/>
      <w:r>
        <w:rPr>
          <w:b w:val="0"/>
          <w:color w:val="000000"/>
          <w:sz w:val="28"/>
          <w:szCs w:val="28"/>
        </w:rPr>
        <w:t xml:space="preserve">» осуществляет под заказ поставку и продажу автозапчастей и других товаров для автомобилей. </w:t>
      </w:r>
    </w:p>
    <w:p w:rsidR="00DD0E88" w:rsidRDefault="00DD0E88" w:rsidP="00DD0E88">
      <w:pPr>
        <w:spacing w:line="360" w:lineRule="auto"/>
        <w:ind w:firstLine="709"/>
        <w:jc w:val="both"/>
        <w:rPr>
          <w:b w:val="0"/>
          <w:color w:val="000000"/>
          <w:sz w:val="28"/>
          <w:szCs w:val="28"/>
        </w:rPr>
      </w:pPr>
      <w:r>
        <w:rPr>
          <w:b w:val="0"/>
          <w:color w:val="000000"/>
          <w:sz w:val="28"/>
          <w:szCs w:val="28"/>
        </w:rPr>
        <w:t>ООО «</w:t>
      </w:r>
      <w:proofErr w:type="spellStart"/>
      <w:r>
        <w:rPr>
          <w:b w:val="0"/>
          <w:color w:val="000000"/>
          <w:sz w:val="28"/>
          <w:szCs w:val="28"/>
        </w:rPr>
        <w:t>Раден</w:t>
      </w:r>
      <w:proofErr w:type="spellEnd"/>
      <w:r>
        <w:rPr>
          <w:b w:val="0"/>
          <w:color w:val="000000"/>
          <w:sz w:val="28"/>
          <w:szCs w:val="28"/>
        </w:rPr>
        <w:t>» поставляет запчасти не только для легковых автомобилей, но и для грузовых автомобилей, для нефтегазодобывающего оборудования, для катеров, лодок, скутеров, мотоциклов и др. техники.</w:t>
      </w:r>
    </w:p>
    <w:p w:rsidR="00DD0E88" w:rsidRDefault="00DD0E88" w:rsidP="00DD0E88">
      <w:pPr>
        <w:spacing w:line="360" w:lineRule="auto"/>
        <w:ind w:firstLine="709"/>
        <w:jc w:val="both"/>
        <w:rPr>
          <w:b w:val="0"/>
          <w:color w:val="000000"/>
          <w:sz w:val="28"/>
          <w:szCs w:val="28"/>
        </w:rPr>
      </w:pPr>
      <w:r>
        <w:rPr>
          <w:b w:val="0"/>
          <w:color w:val="000000"/>
          <w:sz w:val="28"/>
          <w:szCs w:val="28"/>
        </w:rPr>
        <w:t>Также ООО «</w:t>
      </w:r>
      <w:proofErr w:type="spellStart"/>
      <w:r>
        <w:rPr>
          <w:b w:val="0"/>
          <w:color w:val="000000"/>
          <w:sz w:val="28"/>
          <w:szCs w:val="28"/>
        </w:rPr>
        <w:t>Раден</w:t>
      </w:r>
      <w:proofErr w:type="spellEnd"/>
      <w:r>
        <w:rPr>
          <w:b w:val="0"/>
          <w:color w:val="000000"/>
          <w:sz w:val="28"/>
          <w:szCs w:val="28"/>
        </w:rPr>
        <w:t>»</w:t>
      </w:r>
      <w:r>
        <w:rPr>
          <w:b w:val="0"/>
          <w:sz w:val="28"/>
          <w:szCs w:val="28"/>
        </w:rPr>
        <w:t xml:space="preserve"> </w:t>
      </w:r>
      <w:r>
        <w:rPr>
          <w:b w:val="0"/>
          <w:color w:val="000000"/>
          <w:sz w:val="28"/>
          <w:szCs w:val="28"/>
        </w:rPr>
        <w:t>осуществляет следующие виды услуг:</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 компьютерный подбор необходимых автозапчастей; </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 поиск автозапчастей по марке автомобиля в каталогах; </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 поставка запчастей всех мировых производителей; </w:t>
      </w:r>
    </w:p>
    <w:p w:rsidR="00DD0E88" w:rsidRDefault="00DD0E88" w:rsidP="00DD0E88">
      <w:pPr>
        <w:spacing w:line="360" w:lineRule="auto"/>
        <w:ind w:firstLine="709"/>
        <w:jc w:val="both"/>
        <w:rPr>
          <w:b w:val="0"/>
          <w:color w:val="000000"/>
          <w:sz w:val="28"/>
          <w:szCs w:val="28"/>
        </w:rPr>
      </w:pPr>
      <w:r>
        <w:rPr>
          <w:b w:val="0"/>
          <w:color w:val="000000"/>
          <w:sz w:val="28"/>
          <w:szCs w:val="28"/>
        </w:rPr>
        <w:t xml:space="preserve">– поставка аксессуаров, </w:t>
      </w:r>
      <w:proofErr w:type="spellStart"/>
      <w:r>
        <w:rPr>
          <w:b w:val="0"/>
          <w:color w:val="000000"/>
          <w:sz w:val="28"/>
          <w:szCs w:val="28"/>
        </w:rPr>
        <w:t>тюнинг</w:t>
      </w:r>
      <w:proofErr w:type="spellEnd"/>
      <w:r>
        <w:rPr>
          <w:b w:val="0"/>
          <w:color w:val="000000"/>
          <w:sz w:val="28"/>
          <w:szCs w:val="28"/>
        </w:rPr>
        <w:t xml:space="preserve">. </w:t>
      </w:r>
    </w:p>
    <w:p w:rsidR="00DD0E88" w:rsidRDefault="00DD0E88" w:rsidP="00DD0E88">
      <w:pPr>
        <w:pStyle w:val="14"/>
        <w:widowControl/>
        <w:spacing w:line="360" w:lineRule="auto"/>
        <w:rPr>
          <w:szCs w:val="28"/>
        </w:rPr>
      </w:pPr>
      <w:r>
        <w:rPr>
          <w:szCs w:val="28"/>
        </w:rPr>
        <w:t xml:space="preserve">         В результате оценки платежеспособност</w:t>
      </w:r>
      <w:proofErr w:type="gramStart"/>
      <w:r>
        <w:rPr>
          <w:szCs w:val="28"/>
        </w:rPr>
        <w:t>и ООО</w:t>
      </w:r>
      <w:proofErr w:type="gramEnd"/>
      <w:r>
        <w:rPr>
          <w:szCs w:val="28"/>
        </w:rPr>
        <w:t xml:space="preserve"> «</w:t>
      </w:r>
      <w:proofErr w:type="spellStart"/>
      <w:r>
        <w:rPr>
          <w:szCs w:val="28"/>
        </w:rPr>
        <w:t>Раден</w:t>
      </w:r>
      <w:proofErr w:type="spellEnd"/>
      <w:r>
        <w:rPr>
          <w:szCs w:val="28"/>
        </w:rPr>
        <w:t xml:space="preserve">» были сделаны соответствующие выводы. </w:t>
      </w:r>
    </w:p>
    <w:p w:rsidR="00DD0E88" w:rsidRDefault="00DD0E88" w:rsidP="00DD0E88">
      <w:pPr>
        <w:spacing w:line="360" w:lineRule="auto"/>
        <w:jc w:val="both"/>
        <w:rPr>
          <w:b w:val="0"/>
          <w:color w:val="000000"/>
          <w:sz w:val="28"/>
          <w:szCs w:val="28"/>
        </w:rPr>
      </w:pPr>
      <w:r>
        <w:rPr>
          <w:b w:val="0"/>
          <w:snapToGrid w:val="0"/>
          <w:sz w:val="28"/>
          <w:szCs w:val="28"/>
        </w:rPr>
        <w:lastRenderedPageBreak/>
        <w:t xml:space="preserve">         </w:t>
      </w:r>
      <w:r>
        <w:rPr>
          <w:b w:val="0"/>
          <w:color w:val="000000"/>
          <w:sz w:val="28"/>
          <w:szCs w:val="28"/>
        </w:rPr>
        <w:t xml:space="preserve">В 2014г. происходит значительное увеличение деятельности организации. Это выражается в увеличении выручки от продаж в 335 раз. Увеличение себестоимости в 2014г. было в 359 раз. Итогом финансово-хозяйственной деятельности организации в 2014г. была прибыль, которая увеличилась в 75 раз и составила 24 тыс. руб. </w:t>
      </w:r>
    </w:p>
    <w:p w:rsidR="00DD0E88" w:rsidRDefault="00DD0E88" w:rsidP="00DD0E88">
      <w:pPr>
        <w:spacing w:line="360" w:lineRule="auto"/>
        <w:ind w:firstLine="709"/>
        <w:jc w:val="both"/>
        <w:rPr>
          <w:b w:val="0"/>
          <w:color w:val="000000"/>
          <w:sz w:val="28"/>
          <w:szCs w:val="28"/>
        </w:rPr>
      </w:pPr>
      <w:r>
        <w:rPr>
          <w:b w:val="0"/>
          <w:color w:val="000000"/>
          <w:sz w:val="28"/>
          <w:szCs w:val="28"/>
        </w:rPr>
        <w:t>В 2015г. деятельность организации также увеличилась, но это увеличение было незначительным по сравнению с 2014г. Превышение темпа роста выручки от продаж (141,44%), над темпом роста затрат (141,05%) повлияло на рост чистой прибыли в 2,5 раза.</w:t>
      </w:r>
    </w:p>
    <w:p w:rsidR="00DD0E88" w:rsidRDefault="00DD0E88" w:rsidP="00DD0E88">
      <w:pPr>
        <w:spacing w:line="360" w:lineRule="auto"/>
        <w:ind w:firstLine="709"/>
        <w:jc w:val="both"/>
        <w:rPr>
          <w:b w:val="0"/>
          <w:color w:val="000000"/>
          <w:sz w:val="28"/>
          <w:szCs w:val="28"/>
        </w:rPr>
      </w:pPr>
      <w:r>
        <w:rPr>
          <w:b w:val="0"/>
          <w:color w:val="000000"/>
          <w:sz w:val="28"/>
          <w:szCs w:val="28"/>
        </w:rPr>
        <w:t>В 2014 – 2015гг. наблюдалось значительное увеличение объемов продаж товаров, что положительно сказалось на расчетных показателях эффективности использования трудовых ресурсов.</w:t>
      </w:r>
    </w:p>
    <w:p w:rsidR="00DD0E88" w:rsidRDefault="00DD0E88" w:rsidP="00DD0E88">
      <w:pPr>
        <w:spacing w:line="360" w:lineRule="auto"/>
        <w:ind w:firstLine="709"/>
        <w:jc w:val="both"/>
        <w:rPr>
          <w:b w:val="0"/>
          <w:color w:val="000000"/>
          <w:sz w:val="28"/>
          <w:szCs w:val="28"/>
        </w:rPr>
      </w:pPr>
      <w:r>
        <w:rPr>
          <w:b w:val="0"/>
          <w:color w:val="000000"/>
          <w:sz w:val="28"/>
          <w:szCs w:val="28"/>
        </w:rPr>
        <w:t>Проведенная оценка основных показателей деятельности организации за период 2013 – 2015гг. определяет текущую ситуацию как хорошую.</w:t>
      </w:r>
    </w:p>
    <w:p w:rsidR="00DD0E88" w:rsidRDefault="00DD0E88" w:rsidP="00DD0E88">
      <w:pPr>
        <w:pStyle w:val="af9"/>
        <w:widowControl/>
        <w:spacing w:line="360" w:lineRule="auto"/>
        <w:ind w:firstLine="709"/>
        <w:jc w:val="both"/>
      </w:pPr>
      <w:r>
        <w:rPr>
          <w:color w:val="000000"/>
          <w:szCs w:val="28"/>
        </w:rPr>
        <w:t xml:space="preserve">          </w:t>
      </w:r>
      <w:r>
        <w:t xml:space="preserve">Проведя оценку динамики и структуры активов организации на примере данных баланса </w:t>
      </w:r>
      <w:r>
        <w:rPr>
          <w:color w:val="000000"/>
          <w:szCs w:val="28"/>
        </w:rPr>
        <w:t>ООО «</w:t>
      </w:r>
      <w:proofErr w:type="spellStart"/>
      <w:r>
        <w:rPr>
          <w:color w:val="000000"/>
          <w:szCs w:val="28"/>
        </w:rPr>
        <w:t>Раден</w:t>
      </w:r>
      <w:proofErr w:type="spellEnd"/>
      <w:r>
        <w:rPr>
          <w:color w:val="000000"/>
          <w:szCs w:val="28"/>
        </w:rPr>
        <w:t xml:space="preserve">» </w:t>
      </w:r>
      <w:proofErr w:type="gramStart"/>
      <w:r>
        <w:rPr>
          <w:color w:val="000000"/>
          <w:szCs w:val="28"/>
        </w:rPr>
        <w:t>видим</w:t>
      </w:r>
      <w:proofErr w:type="gramEnd"/>
      <w:r>
        <w:rPr>
          <w:color w:val="000000"/>
          <w:szCs w:val="28"/>
        </w:rPr>
        <w:t xml:space="preserve"> что</w:t>
      </w:r>
      <w:r>
        <w:t xml:space="preserve"> в течение оцениваемого периода общая стоимость активов и валюты баланса возросла на 23568 тыс. руб. или в 760 раз. Увеличение валюты баланса на сумму 23568 тыс. руб. сопровождалось следующими внутренними изменениями в активе:</w:t>
      </w:r>
    </w:p>
    <w:p w:rsidR="00DD0E88" w:rsidRDefault="00DD0E88" w:rsidP="00DD0E88">
      <w:pPr>
        <w:pStyle w:val="af9"/>
        <w:widowControl/>
        <w:spacing w:line="360" w:lineRule="auto"/>
        <w:ind w:firstLine="709"/>
        <w:jc w:val="both"/>
      </w:pPr>
      <w:r>
        <w:t>– прирост дебиторской задолженности в 509 раз или на 14254 тыс. руб.;</w:t>
      </w:r>
    </w:p>
    <w:p w:rsidR="00DD0E88" w:rsidRDefault="00DD0E88" w:rsidP="00DD0E88">
      <w:pPr>
        <w:pStyle w:val="af9"/>
        <w:widowControl/>
        <w:spacing w:line="360" w:lineRule="auto"/>
        <w:ind w:firstLine="709"/>
        <w:jc w:val="both"/>
      </w:pPr>
      <w:r>
        <w:t>–</w:t>
      </w:r>
      <w:r>
        <w:rPr>
          <w:lang w:val="en-US"/>
        </w:rPr>
        <w:t> </w:t>
      </w:r>
      <w:r>
        <w:t>увеличение краткосрочных финансовых вложений на 100% или на 6796 тыс. руб.;</w:t>
      </w:r>
    </w:p>
    <w:p w:rsidR="00DD0E88" w:rsidRDefault="00DD0E88" w:rsidP="00DD0E88">
      <w:pPr>
        <w:pStyle w:val="af9"/>
        <w:widowControl/>
        <w:spacing w:line="360" w:lineRule="auto"/>
        <w:ind w:firstLine="709"/>
        <w:jc w:val="both"/>
      </w:pPr>
      <w:r>
        <w:t>– увеличение запасов на 100,00% или на 2298 тыс. руб.</w:t>
      </w:r>
    </w:p>
    <w:p w:rsidR="00DD0E88" w:rsidRDefault="00DD0E88" w:rsidP="00DD0E88">
      <w:pPr>
        <w:pStyle w:val="af9"/>
        <w:widowControl/>
        <w:spacing w:line="360" w:lineRule="auto"/>
        <w:ind w:firstLine="709"/>
        <w:jc w:val="both"/>
      </w:pPr>
      <w:r>
        <w:t xml:space="preserve">Это скорее говорит не о замедлении оборачиваемости, а об увеличении объемов деятельности (реализации). </w:t>
      </w:r>
    </w:p>
    <w:p w:rsidR="00DD0E88" w:rsidRDefault="00DD0E88" w:rsidP="00DD0E88">
      <w:pPr>
        <w:spacing w:line="360" w:lineRule="auto"/>
        <w:ind w:firstLine="709"/>
        <w:jc w:val="both"/>
        <w:rPr>
          <w:b w:val="0"/>
          <w:sz w:val="28"/>
        </w:rPr>
      </w:pPr>
      <w:r>
        <w:rPr>
          <w:b w:val="0"/>
          <w:sz w:val="28"/>
        </w:rPr>
        <w:t xml:space="preserve">В течение оцениваемого периода происходило уменьшение доли собственного капитала с 41,94% в 2013г. до 6,13% в 2015г. Отметим, что удельный вес собственного капитала гораздо ниже рекомендуемого уровня (50%), т.е. организация в большей степени зависит от кредиторов. С другой </w:t>
      </w:r>
      <w:r>
        <w:rPr>
          <w:b w:val="0"/>
          <w:sz w:val="28"/>
        </w:rPr>
        <w:lastRenderedPageBreak/>
        <w:t>стороны, отказ от кредитов тоже может отрицательно сказаться на работе организации.</w:t>
      </w:r>
    </w:p>
    <w:p w:rsidR="00DD0E88" w:rsidRDefault="00DD0E88" w:rsidP="00DD0E88">
      <w:pPr>
        <w:pStyle w:val="af9"/>
        <w:widowControl/>
        <w:spacing w:line="360" w:lineRule="auto"/>
        <w:ind w:firstLine="709"/>
        <w:jc w:val="both"/>
      </w:pPr>
      <w:r>
        <w:t xml:space="preserve">Рассмотрев изменения в структуре заемных средств </w:t>
      </w:r>
      <w:proofErr w:type="gramStart"/>
      <w:r>
        <w:t>увидели</w:t>
      </w:r>
      <w:proofErr w:type="gramEnd"/>
      <w:r>
        <w:t xml:space="preserve"> что удельный вес краткосрочных пассивов в стоимости имущества организации на конец 2015г. составляет 93,87%, что на 35,81% больше показателя на начало оцениваемого периода. Такой результат может расцениваться как отрицательный (замедление оборачиваемости). </w:t>
      </w:r>
    </w:p>
    <w:p w:rsidR="00DD0E88" w:rsidRDefault="00DD0E88" w:rsidP="00DD0E88">
      <w:pPr>
        <w:spacing w:line="360" w:lineRule="auto"/>
        <w:ind w:firstLine="709"/>
        <w:jc w:val="both"/>
        <w:rPr>
          <w:b w:val="0"/>
          <w:sz w:val="28"/>
        </w:rPr>
      </w:pPr>
      <w:r>
        <w:rPr>
          <w:b w:val="0"/>
          <w:sz w:val="28"/>
        </w:rPr>
        <w:t>На начало оцениваемого  периода заемных средств                   ООО «</w:t>
      </w:r>
      <w:proofErr w:type="spellStart"/>
      <w:r>
        <w:rPr>
          <w:b w:val="0"/>
          <w:sz w:val="28"/>
        </w:rPr>
        <w:t>Раден</w:t>
      </w:r>
      <w:proofErr w:type="spellEnd"/>
      <w:r>
        <w:rPr>
          <w:b w:val="0"/>
          <w:sz w:val="28"/>
        </w:rPr>
        <w:t xml:space="preserve">» не имелось. А к 2015г. они составили 7854 тыс. руб. или 33,28% от всех пассивов организации. </w:t>
      </w:r>
    </w:p>
    <w:p w:rsidR="00DD0E88" w:rsidRDefault="00DD0E88" w:rsidP="00DD0E88">
      <w:pPr>
        <w:spacing w:line="360" w:lineRule="auto"/>
        <w:ind w:firstLine="709"/>
        <w:jc w:val="both"/>
        <w:rPr>
          <w:b w:val="0"/>
          <w:sz w:val="28"/>
        </w:rPr>
      </w:pPr>
      <w:r>
        <w:rPr>
          <w:b w:val="0"/>
          <w:sz w:val="28"/>
        </w:rPr>
        <w:t xml:space="preserve">Абсолютное значение кредиторской задолженности выросло на 14281 тыс. руб. и составляет 14299 тыс. руб. в 2015г. Эта сумма практически равна дебиторской задолженности. А это говорит о том, что организация использует кредиторскую задолженность как дополнительный источник пополнения оборотных средств. Финансирование в данной организации происходит за счет заемных средств. </w:t>
      </w:r>
    </w:p>
    <w:p w:rsidR="00DD0E88" w:rsidRDefault="00DD0E88" w:rsidP="00DD0E88">
      <w:pPr>
        <w:pStyle w:val="afb"/>
        <w:widowControl/>
        <w:tabs>
          <w:tab w:val="left" w:pos="1440"/>
        </w:tabs>
        <w:ind w:firstLine="709"/>
        <w:jc w:val="both"/>
      </w:pPr>
      <w:r>
        <w:t xml:space="preserve">Показатели финансовой устойчивости </w:t>
      </w:r>
      <w:proofErr w:type="gramStart"/>
      <w:r>
        <w:t>показали</w:t>
      </w:r>
      <w:proofErr w:type="gramEnd"/>
      <w:r>
        <w:t xml:space="preserve"> что удельный вес заемных средств в стоимости имущества – это отношение суммы привлеченной задолженности к валюте баланса. Для    ООО «</w:t>
      </w:r>
      <w:proofErr w:type="spellStart"/>
      <w:r>
        <w:t>Раден</w:t>
      </w:r>
      <w:proofErr w:type="spellEnd"/>
      <w:r>
        <w:t>»</w:t>
      </w:r>
      <w:r>
        <w:rPr>
          <w:szCs w:val="28"/>
        </w:rPr>
        <w:t xml:space="preserve"> </w:t>
      </w:r>
      <w:r>
        <w:t>этот коэффициент достаточно высок, хотя к 2015г. он немного уменьшился по сравнению с 2014г., его значение составляет 93,87%.</w:t>
      </w:r>
    </w:p>
    <w:p w:rsidR="00DD0E88" w:rsidRDefault="00DD0E88" w:rsidP="00DD0E88">
      <w:pPr>
        <w:pStyle w:val="afb"/>
        <w:widowControl/>
        <w:tabs>
          <w:tab w:val="left" w:pos="1440"/>
        </w:tabs>
        <w:ind w:firstLine="709"/>
        <w:jc w:val="both"/>
      </w:pPr>
      <w:r>
        <w:t xml:space="preserve">Коэффициент соотношения заемных и собственных средств к 2015г. увеличился по сравнению с 2014г. и составил значение 15,32. То есть заемные средства организации в 15 раз превышают собственные средства. </w:t>
      </w:r>
    </w:p>
    <w:p w:rsidR="00DD0E88" w:rsidRDefault="00DD0E88" w:rsidP="00DD0E88">
      <w:pPr>
        <w:pStyle w:val="afb"/>
        <w:widowControl/>
        <w:tabs>
          <w:tab w:val="left" w:pos="1440"/>
        </w:tabs>
        <w:ind w:firstLine="709"/>
        <w:jc w:val="both"/>
      </w:pPr>
      <w:r>
        <w:t>Удельный вес дебиторской задолженности в стоимости имущества превышает нормальное ограничение и составляет в 2015г. более 60%.  При высоком уровне этого показателя организация лишается возможности оперативного маневрировать своими средствами.</w:t>
      </w:r>
    </w:p>
    <w:p w:rsidR="00DD0E88" w:rsidRDefault="00DD0E88" w:rsidP="00DD0E88">
      <w:pPr>
        <w:pStyle w:val="afb"/>
        <w:widowControl/>
        <w:tabs>
          <w:tab w:val="left" w:pos="1440"/>
        </w:tabs>
        <w:ind w:firstLine="709"/>
        <w:jc w:val="both"/>
      </w:pPr>
      <w:r>
        <w:t xml:space="preserve">Коэффициент обеспеченности собственными оборотными средствами показывает отношение чистого оборотного капитала ко всей сумме </w:t>
      </w:r>
      <w:r>
        <w:lastRenderedPageBreak/>
        <w:t xml:space="preserve">оборотных средств. По этому показателю судят о структуре баланса. Так как в 2014 – 2015гг. он меньше 0,10, то структура баланса признается неудовлетворительной. </w:t>
      </w:r>
    </w:p>
    <w:p w:rsidR="00DD0E88" w:rsidRDefault="00DD0E88" w:rsidP="00DD0E88">
      <w:pPr>
        <w:pStyle w:val="af"/>
        <w:rPr>
          <w:lang w:val="ru-RU"/>
        </w:rPr>
      </w:pPr>
      <w:r>
        <w:rPr>
          <w:lang w:val="ru-RU"/>
        </w:rPr>
        <w:t>Оценка ликвидности баланса позволяет сделать вывод, что в 2014г. и в 2015г. в организац</w:t>
      </w:r>
      <w:proofErr w:type="gramStart"/>
      <w:r>
        <w:rPr>
          <w:lang w:val="ru-RU"/>
        </w:rPr>
        <w:t>ии ООО</w:t>
      </w:r>
      <w:proofErr w:type="gramEnd"/>
      <w:r>
        <w:rPr>
          <w:lang w:val="ru-RU"/>
        </w:rPr>
        <w:t xml:space="preserve"> «</w:t>
      </w:r>
      <w:proofErr w:type="spellStart"/>
      <w:r>
        <w:rPr>
          <w:lang w:val="ru-RU"/>
        </w:rPr>
        <w:t>Раден</w:t>
      </w:r>
      <w:proofErr w:type="spellEnd"/>
      <w:r>
        <w:rPr>
          <w:lang w:val="ru-RU"/>
        </w:rPr>
        <w:t>» наблюдается перспективная ликвидность.</w:t>
      </w:r>
    </w:p>
    <w:p w:rsidR="00DD0E88" w:rsidRDefault="00DD0E88" w:rsidP="00DD0E88">
      <w:pPr>
        <w:pStyle w:val="ab"/>
        <w:suppressAutoHyphens/>
        <w:spacing w:line="360" w:lineRule="auto"/>
        <w:ind w:firstLine="0"/>
        <w:jc w:val="both"/>
      </w:pPr>
      <w:r>
        <w:rPr>
          <w:szCs w:val="28"/>
        </w:rPr>
        <w:t>Но рассмотрев оценку состава и состояния кредиторской и дебиторской задолженности</w:t>
      </w:r>
      <w:r>
        <w:rPr>
          <w:sz w:val="24"/>
        </w:rPr>
        <w:t xml:space="preserve">          </w:t>
      </w:r>
      <w:proofErr w:type="gramStart"/>
      <w:r>
        <w:t>видно</w:t>
      </w:r>
      <w:proofErr w:type="gramEnd"/>
      <w:r>
        <w:t xml:space="preserve"> что 2015г. наблюдается рост удельного веса просроченной дебиторской и кредиторской задолженности                        ООО «</w:t>
      </w:r>
      <w:proofErr w:type="spellStart"/>
      <w:r>
        <w:t>Раден</w:t>
      </w:r>
      <w:proofErr w:type="spellEnd"/>
      <w:r>
        <w:t>», что снижает уровень платежеспособности организации.</w:t>
      </w:r>
    </w:p>
    <w:p w:rsidR="00DD0E88" w:rsidRDefault="00DD0E88" w:rsidP="00DD0E88">
      <w:pPr>
        <w:spacing w:line="360" w:lineRule="auto"/>
        <w:ind w:firstLine="709"/>
        <w:jc w:val="both"/>
        <w:rPr>
          <w:b w:val="0"/>
          <w:sz w:val="28"/>
          <w:szCs w:val="28"/>
        </w:rPr>
      </w:pPr>
      <w:r>
        <w:rPr>
          <w:b w:val="0"/>
          <w:sz w:val="28"/>
          <w:szCs w:val="28"/>
        </w:rPr>
        <w:t>Таким образом, в ООО «</w:t>
      </w:r>
      <w:proofErr w:type="spellStart"/>
      <w:r>
        <w:rPr>
          <w:b w:val="0"/>
          <w:sz w:val="28"/>
          <w:szCs w:val="28"/>
        </w:rPr>
        <w:t>Раден</w:t>
      </w:r>
      <w:proofErr w:type="spellEnd"/>
      <w:r>
        <w:rPr>
          <w:b w:val="0"/>
          <w:sz w:val="28"/>
          <w:szCs w:val="28"/>
        </w:rPr>
        <w:t xml:space="preserve">» значения просроченных дебиторской и кредиторской задолженностей превышают размер 5% за 2013-2015 гг., что говорит об их низком качестве. </w:t>
      </w:r>
    </w:p>
    <w:p w:rsidR="00DD0E88" w:rsidRDefault="00DD0E88" w:rsidP="00DD0E88">
      <w:pPr>
        <w:pStyle w:val="afb"/>
        <w:widowControl/>
        <w:ind w:firstLine="709"/>
        <w:jc w:val="both"/>
      </w:pPr>
      <w:r>
        <w:t>Динамика показателей платежеспособности ООО «</w:t>
      </w:r>
      <w:proofErr w:type="spellStart"/>
      <w:r>
        <w:t>Раден</w:t>
      </w:r>
      <w:proofErr w:type="spellEnd"/>
      <w:r>
        <w:t>» за    2013 – 2015 гг</w:t>
      </w:r>
      <w:proofErr w:type="gramStart"/>
      <w:r>
        <w:t>.п</w:t>
      </w:r>
      <w:proofErr w:type="gramEnd"/>
      <w:r>
        <w:t xml:space="preserve">оказывает что </w:t>
      </w:r>
      <w:r>
        <w:rPr>
          <w:szCs w:val="28"/>
        </w:rPr>
        <w:t xml:space="preserve">наилучшее значение коэффициента текущей ликвидности было в 2013г. и составляло 1,72. Однако к 2015г. коэффициент текущей ликвидности уменьшился на 0,65 пункта и составил 1,07. Его значение не соответствует нормальному ограничению, что свидетельствует о том, что находящиеся у организации оборотные средства не позволяют погасить долги по краткосрочным обязательствам. </w:t>
      </w:r>
    </w:p>
    <w:p w:rsidR="00DD0E88" w:rsidRDefault="00DD0E88" w:rsidP="00DD0E88">
      <w:pPr>
        <w:spacing w:line="360" w:lineRule="auto"/>
        <w:ind w:firstLine="709"/>
        <w:jc w:val="both"/>
        <w:rPr>
          <w:b w:val="0"/>
          <w:sz w:val="28"/>
          <w:szCs w:val="28"/>
        </w:rPr>
      </w:pPr>
      <w:r>
        <w:rPr>
          <w:b w:val="0"/>
          <w:sz w:val="28"/>
          <w:szCs w:val="28"/>
        </w:rPr>
        <w:t xml:space="preserve">Коэффициент быстрой ликвидности в 2013г. составлял значение 1,72 и был равен коэффициенту текущей ликвидности. Это сложилось из-за отсутствия запасов организации </w:t>
      </w:r>
      <w:proofErr w:type="gramStart"/>
      <w:r>
        <w:rPr>
          <w:b w:val="0"/>
          <w:sz w:val="28"/>
          <w:szCs w:val="28"/>
        </w:rPr>
        <w:t>на конец</w:t>
      </w:r>
      <w:proofErr w:type="gramEnd"/>
      <w:r>
        <w:rPr>
          <w:b w:val="0"/>
          <w:sz w:val="28"/>
          <w:szCs w:val="28"/>
        </w:rPr>
        <w:t xml:space="preserve"> 2013г. К 2015г. коэффициент быстрой ликвидности снижается до 0,96, но соответствует оптимальному значению.</w:t>
      </w:r>
    </w:p>
    <w:p w:rsidR="00DD0E88" w:rsidRDefault="00DD0E88" w:rsidP="00DD0E88">
      <w:pPr>
        <w:pStyle w:val="14"/>
        <w:widowControl/>
        <w:spacing w:line="360" w:lineRule="auto"/>
        <w:rPr>
          <w:szCs w:val="28"/>
        </w:rPr>
      </w:pPr>
      <w:r>
        <w:rPr>
          <w:szCs w:val="28"/>
        </w:rPr>
        <w:t xml:space="preserve">          </w:t>
      </w:r>
      <w:r>
        <w:t xml:space="preserve">Коэффициент абсолютной ликвидности в 2014 – 2015гг. находится выше минимального предела, что говорит о том, что в ближайшее время организация сможет погасить </w:t>
      </w:r>
      <w:r>
        <w:rPr>
          <w:szCs w:val="28"/>
        </w:rPr>
        <w:t xml:space="preserve">свои наиболее срочные обязательства.     </w:t>
      </w:r>
    </w:p>
    <w:p w:rsidR="00DD0E88" w:rsidRDefault="00DD0E88" w:rsidP="00DD0E88">
      <w:pPr>
        <w:pStyle w:val="14"/>
        <w:widowControl/>
        <w:spacing w:line="360" w:lineRule="auto"/>
        <w:ind w:firstLine="709"/>
      </w:pPr>
      <w:r>
        <w:t xml:space="preserve">Величина собственных оборотных средств к 20015 г. увеличилась по сравнению с 2013 г. на 1433 тыс. руб. и составила 1446 тыс. руб. </w:t>
      </w:r>
    </w:p>
    <w:p w:rsidR="00DD0E88" w:rsidRDefault="00DD0E88" w:rsidP="00DD0E88">
      <w:pPr>
        <w:pStyle w:val="14"/>
        <w:widowControl/>
        <w:spacing w:line="360" w:lineRule="auto"/>
        <w:rPr>
          <w:szCs w:val="28"/>
        </w:rPr>
      </w:pPr>
      <w:r>
        <w:lastRenderedPageBreak/>
        <w:t xml:space="preserve">      На протяжении оцениваемого периода коэффициент маневренности собственных оборотных средств имеет низкую величину, хотя и находится в пределах допустимого значения. В 2014 г. его значение равно 0, так как </w:t>
      </w:r>
      <w:proofErr w:type="gramStart"/>
      <w:r>
        <w:t>на конец</w:t>
      </w:r>
      <w:proofErr w:type="gramEnd"/>
      <w:r>
        <w:t xml:space="preserve"> 2014г. на балансе ООО «</w:t>
      </w:r>
      <w:proofErr w:type="spellStart"/>
      <w:r>
        <w:t>Раден</w:t>
      </w:r>
      <w:proofErr w:type="spellEnd"/>
      <w:r>
        <w:t xml:space="preserve">» отсутствовали денежные средства.  Показатель в 2015г., который равен 0,12, свидетельствует о том, что 12% собственных оборотных средств находится в форме денежных средств. </w:t>
      </w:r>
      <w:r>
        <w:rPr>
          <w:szCs w:val="28"/>
        </w:rPr>
        <w:t xml:space="preserve">Доля оборотных средств в активах на протяжении рассматриваемого периода не изменялась и составила 100%, так как </w:t>
      </w:r>
      <w:proofErr w:type="spellStart"/>
      <w:r>
        <w:rPr>
          <w:szCs w:val="28"/>
        </w:rPr>
        <w:t>внеоборотные</w:t>
      </w:r>
      <w:proofErr w:type="spellEnd"/>
      <w:r>
        <w:rPr>
          <w:szCs w:val="28"/>
        </w:rPr>
        <w:t xml:space="preserve"> активы в организации отсутствуют.</w:t>
      </w:r>
    </w:p>
    <w:p w:rsidR="00DD0E88" w:rsidRDefault="00DD0E88" w:rsidP="00DD0E88">
      <w:pPr>
        <w:spacing w:line="360" w:lineRule="auto"/>
        <w:jc w:val="both"/>
        <w:rPr>
          <w:b w:val="0"/>
          <w:sz w:val="28"/>
          <w:szCs w:val="28"/>
        </w:rPr>
      </w:pPr>
      <w:r>
        <w:rPr>
          <w:b w:val="0"/>
          <w:snapToGrid w:val="0"/>
          <w:sz w:val="28"/>
          <w:szCs w:val="28"/>
        </w:rPr>
        <w:t xml:space="preserve">        </w:t>
      </w:r>
      <w:r>
        <w:rPr>
          <w:b w:val="0"/>
          <w:sz w:val="28"/>
          <w:szCs w:val="28"/>
        </w:rPr>
        <w:t>Доля собственных оборотных средств в общей их сумме в 2014 – 2015гг. составляет низкое значение в пределах 0,5 – 0,6. Это является признаком неудовлетворительной структуры баланса и платежеспособности организации. Доля собственных оборотных сре</w:t>
      </w:r>
      <w:proofErr w:type="gramStart"/>
      <w:r>
        <w:rPr>
          <w:b w:val="0"/>
          <w:sz w:val="28"/>
          <w:szCs w:val="28"/>
        </w:rPr>
        <w:t>дств в п</w:t>
      </w:r>
      <w:proofErr w:type="gramEnd"/>
      <w:r>
        <w:rPr>
          <w:b w:val="0"/>
          <w:sz w:val="28"/>
          <w:szCs w:val="28"/>
        </w:rPr>
        <w:t>окрытии запасов находится ниже рекомендуемого значения.</w:t>
      </w:r>
    </w:p>
    <w:p w:rsidR="00DD0E88" w:rsidRDefault="00DD0E88" w:rsidP="00DD0E88">
      <w:pPr>
        <w:pStyle w:val="14"/>
        <w:widowControl/>
        <w:spacing w:line="360" w:lineRule="auto"/>
        <w:ind w:firstLine="709"/>
        <w:rPr>
          <w:szCs w:val="28"/>
        </w:rPr>
      </w:pPr>
      <w:r>
        <w:rPr>
          <w:szCs w:val="28"/>
        </w:rPr>
        <w:t>Таким образом, рассчитанные показатели ликвидности свидетельствуют о нормальной платежеспособности организации и ликвидности ее баланса. Однако в организации существуют проблемы с текущей ликвидностью ООО «</w:t>
      </w:r>
      <w:proofErr w:type="spellStart"/>
      <w:r>
        <w:rPr>
          <w:szCs w:val="28"/>
        </w:rPr>
        <w:t>Раден</w:t>
      </w:r>
      <w:proofErr w:type="spellEnd"/>
      <w:r>
        <w:rPr>
          <w:szCs w:val="28"/>
        </w:rPr>
        <w:t xml:space="preserve">» и низкой долей собственных оборотных средств в общей их сумме. </w:t>
      </w:r>
    </w:p>
    <w:p w:rsidR="00DD0E88" w:rsidRDefault="00DD0E88" w:rsidP="00DD0E88">
      <w:pPr>
        <w:spacing w:line="360" w:lineRule="auto"/>
        <w:ind w:firstLine="709"/>
        <w:jc w:val="both"/>
        <w:rPr>
          <w:b w:val="0"/>
          <w:sz w:val="28"/>
          <w:szCs w:val="28"/>
        </w:rPr>
      </w:pPr>
      <w:r>
        <w:rPr>
          <w:b w:val="0"/>
          <w:sz w:val="28"/>
          <w:szCs w:val="28"/>
        </w:rPr>
        <w:t>Положительное влияние на рост общего коэффициента ликвидности оказал абсолютный прирост текущих активов, за счет которого он увеличился на 0,23 пункта (1,07 – 0,84). Отрицательное влияние на изменения рассматриваемого показателя оказал рост текущих обязательств, что привело к  его уменьшению на 0,21 пункт (0,84 – 1,05).</w:t>
      </w:r>
    </w:p>
    <w:p w:rsidR="00DD0E88" w:rsidRDefault="00DD0E88" w:rsidP="00DD0E88">
      <w:pPr>
        <w:pStyle w:val="af"/>
        <w:ind w:firstLine="0"/>
        <w:rPr>
          <w:szCs w:val="28"/>
          <w:lang w:val="ru-RU"/>
        </w:rPr>
      </w:pPr>
      <w:r>
        <w:rPr>
          <w:szCs w:val="28"/>
          <w:lang w:val="ru-RU"/>
        </w:rPr>
        <w:t xml:space="preserve">          По получившимся результатам можно говорить о незначительном улучшении платежеспособности в 2015г. по сравнению с 2014г. В целом оценка платежеспособност</w:t>
      </w:r>
      <w:proofErr w:type="gramStart"/>
      <w:r>
        <w:rPr>
          <w:szCs w:val="28"/>
          <w:lang w:val="ru-RU"/>
        </w:rPr>
        <w:t>и ООО</w:t>
      </w:r>
      <w:proofErr w:type="gramEnd"/>
      <w:r>
        <w:rPr>
          <w:szCs w:val="28"/>
          <w:lang w:val="ru-RU"/>
        </w:rPr>
        <w:t xml:space="preserve"> «</w:t>
      </w:r>
      <w:proofErr w:type="spellStart"/>
      <w:r>
        <w:rPr>
          <w:szCs w:val="28"/>
          <w:lang w:val="ru-RU"/>
        </w:rPr>
        <w:t>Раден</w:t>
      </w:r>
      <w:proofErr w:type="spellEnd"/>
      <w:r>
        <w:rPr>
          <w:szCs w:val="28"/>
          <w:lang w:val="ru-RU"/>
        </w:rPr>
        <w:t>» показала, что текущую ликвидность организации необходимо улучшать.</w:t>
      </w:r>
    </w:p>
    <w:p w:rsidR="00DD0E88" w:rsidRDefault="00DD0E88" w:rsidP="00DD0E88">
      <w:pPr>
        <w:spacing w:line="360" w:lineRule="auto"/>
        <w:ind w:firstLine="709"/>
        <w:jc w:val="both"/>
        <w:rPr>
          <w:b w:val="0"/>
          <w:sz w:val="28"/>
          <w:szCs w:val="28"/>
        </w:rPr>
      </w:pPr>
      <w:r>
        <w:rPr>
          <w:b w:val="0"/>
          <w:sz w:val="28"/>
          <w:szCs w:val="28"/>
        </w:rPr>
        <w:t>Были предложены и разработаны пути укрепления платежеспособност</w:t>
      </w:r>
      <w:proofErr w:type="gramStart"/>
      <w:r>
        <w:rPr>
          <w:b w:val="0"/>
          <w:sz w:val="28"/>
          <w:szCs w:val="28"/>
        </w:rPr>
        <w:t>и ООО</w:t>
      </w:r>
      <w:proofErr w:type="gramEnd"/>
      <w:r>
        <w:rPr>
          <w:b w:val="0"/>
          <w:sz w:val="28"/>
          <w:szCs w:val="28"/>
        </w:rPr>
        <w:t xml:space="preserve"> «</w:t>
      </w:r>
      <w:proofErr w:type="spellStart"/>
      <w:r>
        <w:rPr>
          <w:b w:val="0"/>
          <w:sz w:val="28"/>
          <w:szCs w:val="28"/>
        </w:rPr>
        <w:t>Раден</w:t>
      </w:r>
      <w:proofErr w:type="spellEnd"/>
      <w:r>
        <w:rPr>
          <w:b w:val="0"/>
          <w:sz w:val="28"/>
          <w:szCs w:val="28"/>
        </w:rPr>
        <w:t>»:</w:t>
      </w:r>
    </w:p>
    <w:p w:rsidR="00DD0E88" w:rsidRDefault="00DD0E88" w:rsidP="00DD0E88">
      <w:pPr>
        <w:spacing w:line="360" w:lineRule="auto"/>
        <w:ind w:firstLine="720"/>
        <w:jc w:val="both"/>
        <w:rPr>
          <w:b w:val="0"/>
          <w:sz w:val="28"/>
          <w:szCs w:val="28"/>
        </w:rPr>
      </w:pPr>
      <w:r>
        <w:rPr>
          <w:b w:val="0"/>
          <w:sz w:val="28"/>
          <w:szCs w:val="28"/>
        </w:rPr>
        <w:lastRenderedPageBreak/>
        <w:t xml:space="preserve">– </w:t>
      </w:r>
      <w:proofErr w:type="gramStart"/>
      <w:r>
        <w:rPr>
          <w:b w:val="0"/>
          <w:sz w:val="28"/>
          <w:szCs w:val="28"/>
        </w:rPr>
        <w:t>контроль за</w:t>
      </w:r>
      <w:proofErr w:type="gramEnd"/>
      <w:r>
        <w:rPr>
          <w:b w:val="0"/>
          <w:sz w:val="28"/>
          <w:szCs w:val="28"/>
        </w:rPr>
        <w:t xml:space="preserve"> недостатком средств в обороте;</w:t>
      </w:r>
    </w:p>
    <w:p w:rsidR="00DD0E88" w:rsidRDefault="00DD0E88" w:rsidP="00DD0E88">
      <w:pPr>
        <w:spacing w:line="360" w:lineRule="auto"/>
        <w:ind w:firstLine="720"/>
        <w:jc w:val="both"/>
        <w:rPr>
          <w:b w:val="0"/>
          <w:sz w:val="28"/>
          <w:szCs w:val="28"/>
        </w:rPr>
      </w:pPr>
      <w:r>
        <w:rPr>
          <w:b w:val="0"/>
          <w:sz w:val="28"/>
          <w:szCs w:val="28"/>
        </w:rPr>
        <w:t>– погашение кредитов и займов за счет  снижения уровня финансовых вложений;</w:t>
      </w:r>
    </w:p>
    <w:p w:rsidR="00DD0E88" w:rsidRDefault="00DD0E88" w:rsidP="00DD0E88">
      <w:pPr>
        <w:widowControl w:val="0"/>
        <w:autoSpaceDE w:val="0"/>
        <w:autoSpaceDN w:val="0"/>
        <w:adjustRightInd w:val="0"/>
        <w:spacing w:line="360" w:lineRule="auto"/>
        <w:ind w:firstLine="720"/>
        <w:jc w:val="both"/>
        <w:rPr>
          <w:b w:val="0"/>
          <w:sz w:val="28"/>
          <w:szCs w:val="28"/>
        </w:rPr>
      </w:pPr>
      <w:r>
        <w:rPr>
          <w:b w:val="0"/>
          <w:sz w:val="28"/>
          <w:szCs w:val="28"/>
        </w:rPr>
        <w:t xml:space="preserve">– погашение кредиторской задолженности за счет снижения уровня дебиторской задолженности. </w:t>
      </w:r>
    </w:p>
    <w:p w:rsidR="00DD0E88" w:rsidRDefault="00DD0E88" w:rsidP="00DD0E88">
      <w:pPr>
        <w:widowControl w:val="0"/>
        <w:autoSpaceDE w:val="0"/>
        <w:autoSpaceDN w:val="0"/>
        <w:adjustRightInd w:val="0"/>
        <w:spacing w:line="360" w:lineRule="auto"/>
        <w:ind w:firstLine="709"/>
        <w:jc w:val="both"/>
        <w:rPr>
          <w:b w:val="0"/>
          <w:sz w:val="28"/>
          <w:szCs w:val="28"/>
        </w:rPr>
      </w:pPr>
      <w:r>
        <w:rPr>
          <w:b w:val="0"/>
          <w:sz w:val="28"/>
          <w:szCs w:val="28"/>
        </w:rPr>
        <w:t>Предложены возможные пути улучшения финансового состояния организации:</w:t>
      </w:r>
    </w:p>
    <w:p w:rsidR="00DD0E88" w:rsidRDefault="00DD0E88" w:rsidP="00DD0E88">
      <w:pPr>
        <w:widowControl w:val="0"/>
        <w:autoSpaceDE w:val="0"/>
        <w:autoSpaceDN w:val="0"/>
        <w:adjustRightInd w:val="0"/>
        <w:spacing w:line="360" w:lineRule="auto"/>
        <w:ind w:firstLine="720"/>
        <w:jc w:val="both"/>
        <w:rPr>
          <w:b w:val="0"/>
          <w:sz w:val="28"/>
          <w:szCs w:val="28"/>
        </w:rPr>
      </w:pPr>
      <w:r>
        <w:rPr>
          <w:b w:val="0"/>
          <w:sz w:val="28"/>
          <w:szCs w:val="28"/>
        </w:rPr>
        <w:t xml:space="preserve"> – фирма должна оценивать свою потребность в материалах и принять решение об их разумном снижении;</w:t>
      </w:r>
      <w:r>
        <w:rPr>
          <w:b w:val="0"/>
          <w:sz w:val="28"/>
          <w:szCs w:val="28"/>
        </w:rPr>
        <w:tab/>
      </w:r>
    </w:p>
    <w:p w:rsidR="00DD0E88" w:rsidRDefault="00DD0E88" w:rsidP="00DD0E88">
      <w:pPr>
        <w:widowControl w:val="0"/>
        <w:autoSpaceDE w:val="0"/>
        <w:autoSpaceDN w:val="0"/>
        <w:adjustRightInd w:val="0"/>
        <w:spacing w:line="360" w:lineRule="auto"/>
        <w:ind w:firstLine="720"/>
        <w:jc w:val="both"/>
        <w:rPr>
          <w:b w:val="0"/>
          <w:sz w:val="28"/>
          <w:szCs w:val="28"/>
        </w:rPr>
      </w:pPr>
      <w:r>
        <w:rPr>
          <w:b w:val="0"/>
          <w:sz w:val="28"/>
          <w:szCs w:val="28"/>
        </w:rPr>
        <w:t xml:space="preserve">– фирма должна направить свои усилия на увеличение ликвидности. Для этого необходимо направить усилия на уменьшение краткосрочной задолженности фирмы в первую очередь, на снижение величины краткосрочных кредитов, а также на уменьшение той части кредиторской задолженности, которая обусловлена наибольшими процентами; </w:t>
      </w:r>
    </w:p>
    <w:p w:rsidR="00DD0E88" w:rsidRDefault="00DD0E88" w:rsidP="00DD0E88">
      <w:pPr>
        <w:widowControl w:val="0"/>
        <w:autoSpaceDE w:val="0"/>
        <w:autoSpaceDN w:val="0"/>
        <w:adjustRightInd w:val="0"/>
        <w:spacing w:line="360" w:lineRule="auto"/>
        <w:ind w:firstLine="720"/>
        <w:jc w:val="both"/>
        <w:rPr>
          <w:b w:val="0"/>
          <w:sz w:val="28"/>
          <w:szCs w:val="28"/>
        </w:rPr>
      </w:pPr>
      <w:r>
        <w:rPr>
          <w:b w:val="0"/>
          <w:sz w:val="28"/>
          <w:szCs w:val="28"/>
        </w:rPr>
        <w:t>–</w:t>
      </w:r>
      <w:r>
        <w:rPr>
          <w:b w:val="0"/>
          <w:sz w:val="28"/>
          <w:szCs w:val="28"/>
          <w:lang w:val="en-US"/>
        </w:rPr>
        <w:t> </w:t>
      </w:r>
      <w:r>
        <w:rPr>
          <w:b w:val="0"/>
          <w:sz w:val="28"/>
          <w:szCs w:val="28"/>
        </w:rPr>
        <w:t>кроме того, фирма должна  направить свои усилия на снижение дебиторской задолженности, так как в условиях инфляции всякая отсрочка платежа приводит к реальным потерям. Поэтому необходимо расширить систему авансовых платежей. Однако здесь необходимо проявить особую осторожность, чтобы не потерять покупателей и не снизить объемы реализации;</w:t>
      </w:r>
    </w:p>
    <w:p w:rsidR="00DD0E88" w:rsidRDefault="00DD0E88" w:rsidP="00DD0E88">
      <w:pPr>
        <w:widowControl w:val="0"/>
        <w:autoSpaceDE w:val="0"/>
        <w:autoSpaceDN w:val="0"/>
        <w:adjustRightInd w:val="0"/>
        <w:spacing w:line="360" w:lineRule="auto"/>
        <w:ind w:firstLine="720"/>
        <w:jc w:val="both"/>
        <w:rPr>
          <w:b w:val="0"/>
          <w:sz w:val="28"/>
          <w:szCs w:val="28"/>
        </w:rPr>
      </w:pPr>
      <w:r>
        <w:rPr>
          <w:b w:val="0"/>
          <w:sz w:val="28"/>
          <w:szCs w:val="28"/>
        </w:rPr>
        <w:t>–</w:t>
      </w:r>
      <w:r>
        <w:rPr>
          <w:b w:val="0"/>
          <w:sz w:val="28"/>
          <w:szCs w:val="28"/>
          <w:lang w:val="en-US"/>
        </w:rPr>
        <w:t> </w:t>
      </w:r>
      <w:r>
        <w:rPr>
          <w:b w:val="0"/>
          <w:sz w:val="28"/>
          <w:szCs w:val="28"/>
        </w:rPr>
        <w:t>при этом фирме необходимо постоянно контролировать и своевременно выявлять недопустимые виды дебиторской и кредиторской задолженности, к которым в первую очередь относятся: просроченная задолженность поставщикам и просроченная задолженность покупателей свыше трех месяцев, просроченная задолженность по оплате труда и по платежам в бюджет и внебюджетные фонды.</w:t>
      </w:r>
    </w:p>
    <w:p w:rsidR="00DD0E88" w:rsidRDefault="00DD0E88" w:rsidP="00DD0E88">
      <w:pPr>
        <w:widowControl w:val="0"/>
        <w:autoSpaceDE w:val="0"/>
        <w:autoSpaceDN w:val="0"/>
        <w:adjustRightInd w:val="0"/>
        <w:spacing w:line="360" w:lineRule="auto"/>
        <w:jc w:val="both"/>
        <w:rPr>
          <w:b w:val="0"/>
          <w:sz w:val="28"/>
          <w:szCs w:val="28"/>
        </w:rPr>
      </w:pPr>
      <w:r>
        <w:rPr>
          <w:b w:val="0"/>
          <w:sz w:val="28"/>
          <w:szCs w:val="28"/>
        </w:rPr>
        <w:t xml:space="preserve">       В результате проведенной работы выявлена необходимость комплексной программы управления финансовой деятельностью организации, что является важнейшим условием достижения экономического успеха.                 Поставки должны оплачиваться своевременно, платежи по задолженностям и </w:t>
      </w:r>
      <w:r>
        <w:rPr>
          <w:b w:val="0"/>
          <w:sz w:val="28"/>
          <w:szCs w:val="28"/>
        </w:rPr>
        <w:lastRenderedPageBreak/>
        <w:t>процентные  выплаты по ним производиться точно в срок, а также достаточно значительная  часть средств должна оставаться в распоряжении самого организации, что уже  будет способствовать стабилизации работ</w:t>
      </w:r>
      <w:proofErr w:type="gramStart"/>
      <w:r>
        <w:rPr>
          <w:b w:val="0"/>
          <w:sz w:val="28"/>
          <w:szCs w:val="28"/>
        </w:rPr>
        <w:t>ы ООО</w:t>
      </w:r>
      <w:proofErr w:type="gramEnd"/>
      <w:r>
        <w:rPr>
          <w:b w:val="0"/>
          <w:sz w:val="28"/>
          <w:szCs w:val="28"/>
        </w:rPr>
        <w:t xml:space="preserve"> «</w:t>
      </w:r>
      <w:proofErr w:type="spellStart"/>
      <w:r>
        <w:rPr>
          <w:b w:val="0"/>
          <w:sz w:val="28"/>
          <w:szCs w:val="28"/>
        </w:rPr>
        <w:t>Раден</w:t>
      </w:r>
      <w:proofErr w:type="spellEnd"/>
      <w:r>
        <w:rPr>
          <w:b w:val="0"/>
          <w:sz w:val="28"/>
          <w:szCs w:val="28"/>
        </w:rPr>
        <w:t>».</w:t>
      </w:r>
    </w:p>
    <w:p w:rsidR="00DD0E88" w:rsidRDefault="00DD0E88" w:rsidP="00DD0E88">
      <w:pPr>
        <w:spacing w:line="360" w:lineRule="auto"/>
        <w:jc w:val="both"/>
        <w:rPr>
          <w:b w:val="0"/>
          <w:sz w:val="28"/>
          <w:szCs w:val="28"/>
        </w:rPr>
      </w:pPr>
      <w:r>
        <w:rPr>
          <w:b w:val="0"/>
          <w:sz w:val="28"/>
          <w:szCs w:val="28"/>
        </w:rPr>
        <w:t xml:space="preserve">        Была представлена сравнительная оценка показателей платежеспособности и финансового состояния  организации до и после укрепления платежеспособност</w:t>
      </w:r>
      <w:proofErr w:type="gramStart"/>
      <w:r>
        <w:rPr>
          <w:b w:val="0"/>
          <w:sz w:val="28"/>
          <w:szCs w:val="28"/>
        </w:rPr>
        <w:t>и ООО</w:t>
      </w:r>
      <w:proofErr w:type="gramEnd"/>
      <w:r>
        <w:rPr>
          <w:b w:val="0"/>
          <w:sz w:val="28"/>
          <w:szCs w:val="28"/>
        </w:rPr>
        <w:t xml:space="preserve"> «</w:t>
      </w:r>
      <w:proofErr w:type="spellStart"/>
      <w:r>
        <w:rPr>
          <w:b w:val="0"/>
          <w:sz w:val="28"/>
          <w:szCs w:val="28"/>
        </w:rPr>
        <w:t>Раден</w:t>
      </w:r>
      <w:proofErr w:type="spellEnd"/>
      <w:r>
        <w:rPr>
          <w:b w:val="0"/>
          <w:sz w:val="28"/>
          <w:szCs w:val="28"/>
        </w:rPr>
        <w:t>». Коэффициент маневренности собственных оборотных средств увеличился до 0,15, то есть 15% средств организации находятся в мобильной форме. Также в прогнозном периоде увеличивается доля собственных оборотных средств до 15% и доля собственных оборотных сре</w:t>
      </w:r>
      <w:proofErr w:type="gramStart"/>
      <w:r>
        <w:rPr>
          <w:b w:val="0"/>
          <w:sz w:val="28"/>
          <w:szCs w:val="28"/>
        </w:rPr>
        <w:t>дств в п</w:t>
      </w:r>
      <w:proofErr w:type="gramEnd"/>
      <w:r>
        <w:rPr>
          <w:b w:val="0"/>
          <w:sz w:val="28"/>
          <w:szCs w:val="28"/>
        </w:rPr>
        <w:t>окрытии запасов до 64%.</w:t>
      </w:r>
    </w:p>
    <w:p w:rsidR="00DD0E88" w:rsidRDefault="00DD0E88" w:rsidP="00DD0E88">
      <w:pPr>
        <w:pStyle w:val="ad"/>
        <w:spacing w:line="360" w:lineRule="auto"/>
        <w:jc w:val="both"/>
        <w:rPr>
          <w:szCs w:val="28"/>
        </w:rPr>
      </w:pPr>
      <w:r>
        <w:rPr>
          <w:szCs w:val="28"/>
        </w:rPr>
        <w:t xml:space="preserve">        Были предложены предложения для повышения платежеспособности. </w:t>
      </w:r>
    </w:p>
    <w:p w:rsidR="00DD0E88" w:rsidRDefault="00DD0E88" w:rsidP="00DD0E88">
      <w:pPr>
        <w:pStyle w:val="ad"/>
        <w:spacing w:line="360" w:lineRule="auto"/>
        <w:jc w:val="both"/>
        <w:rPr>
          <w:szCs w:val="28"/>
        </w:rPr>
      </w:pPr>
      <w:r>
        <w:rPr>
          <w:szCs w:val="28"/>
        </w:rPr>
        <w:t xml:space="preserve">        Рекламная акция по снижению цен на товары под названием «цена конкурента», по предварительным расчетам затраты на рекламу могут </w:t>
      </w:r>
      <w:proofErr w:type="gramStart"/>
      <w:r>
        <w:rPr>
          <w:szCs w:val="28"/>
        </w:rPr>
        <w:t>окупится</w:t>
      </w:r>
      <w:proofErr w:type="gramEnd"/>
      <w:r>
        <w:rPr>
          <w:szCs w:val="28"/>
        </w:rPr>
        <w:t xml:space="preserve">, ведь если снизить хоть один рубль можно заработать три рубля, потому что при снижении цены весьма повышаются продажи за счет повышенной покупательской заинтересованности. </w:t>
      </w:r>
    </w:p>
    <w:p w:rsidR="00DD0E88" w:rsidRDefault="00DD0E88" w:rsidP="00DD0E88">
      <w:pPr>
        <w:pStyle w:val="ad"/>
        <w:spacing w:line="360" w:lineRule="auto"/>
        <w:jc w:val="both"/>
        <w:rPr>
          <w:szCs w:val="28"/>
        </w:rPr>
      </w:pPr>
      <w:r>
        <w:rPr>
          <w:szCs w:val="28"/>
        </w:rPr>
        <w:t xml:space="preserve">        Продажи через интернет</w:t>
      </w:r>
      <w:proofErr w:type="gramStart"/>
      <w:r>
        <w:rPr>
          <w:szCs w:val="28"/>
        </w:rPr>
        <w:t xml:space="preserve"> ,</w:t>
      </w:r>
      <w:proofErr w:type="gramEnd"/>
      <w:r>
        <w:rPr>
          <w:szCs w:val="28"/>
        </w:rPr>
        <w:t xml:space="preserve"> внедрение ее в современном мире будет актуально, так как покупатели все чаще пользуются услугами покупок- продаж товара с помощью интернета. Плюсы покупок- продаж через интернет, это экономия времени</w:t>
      </w:r>
      <w:proofErr w:type="gramStart"/>
      <w:r>
        <w:rPr>
          <w:szCs w:val="28"/>
        </w:rPr>
        <w:t xml:space="preserve"> ,</w:t>
      </w:r>
      <w:proofErr w:type="gramEnd"/>
      <w:r>
        <w:rPr>
          <w:szCs w:val="28"/>
        </w:rPr>
        <w:t>которое раньше тратили на походы по магазинам, ища нужный товар, сейчас с помощью интернета продаж- покупок  работа идет гораздо быстрее, выгода такой услуги состоит в том, что при заказе товара работаешь напрямую с поставщиками- заказчиками, экономя при этом средства которые бы раньше уходили посредникам. Но для продаж через интернет необходим свой сайт, однако просто иметь свой сайт мало, надо постоянно его совершенствовать, для того чтобы из множества конкурентов выходить на «запрос о поиске» одним из первых.</w:t>
      </w:r>
    </w:p>
    <w:p w:rsidR="00DD0E88" w:rsidRDefault="00DD0E88" w:rsidP="00DD0E88">
      <w:pPr>
        <w:pStyle w:val="ad"/>
        <w:spacing w:line="360" w:lineRule="auto"/>
        <w:ind w:firstLine="709"/>
        <w:jc w:val="both"/>
        <w:rPr>
          <w:szCs w:val="28"/>
        </w:rPr>
      </w:pPr>
      <w:r>
        <w:rPr>
          <w:szCs w:val="28"/>
          <w:shd w:val="clear" w:color="auto" w:fill="FFFFFF"/>
        </w:rPr>
        <w:t>Организации был предложен ряд предложений для повышения платежеспособности:</w:t>
      </w:r>
      <w:r>
        <w:rPr>
          <w:szCs w:val="28"/>
        </w:rPr>
        <w:br/>
      </w:r>
      <w:r>
        <w:rPr>
          <w:szCs w:val="28"/>
          <w:shd w:val="clear" w:color="auto" w:fill="FFFFFF"/>
        </w:rPr>
        <w:lastRenderedPageBreak/>
        <w:t xml:space="preserve">     </w:t>
      </w:r>
      <w:proofErr w:type="gramStart"/>
      <w:r>
        <w:rPr>
          <w:szCs w:val="28"/>
          <w:shd w:val="clear" w:color="auto" w:fill="FFFFFF"/>
        </w:rPr>
        <w:t>-с</w:t>
      </w:r>
      <w:proofErr w:type="gramEnd"/>
      <w:r>
        <w:rPr>
          <w:szCs w:val="28"/>
          <w:shd w:val="clear" w:color="auto" w:fill="FFFFFF"/>
        </w:rPr>
        <w:t>лежение за соотношением дебиторской и кредиторской задолженностей;</w:t>
      </w:r>
      <w:r>
        <w:rPr>
          <w:szCs w:val="28"/>
        </w:rPr>
        <w:br/>
      </w:r>
      <w:r>
        <w:rPr>
          <w:szCs w:val="28"/>
          <w:shd w:val="clear" w:color="auto" w:fill="FFFFFF"/>
        </w:rPr>
        <w:t xml:space="preserve">     - оптимизация денежных потоков за счет сокращения разрыва между выполнением услуги и его оплатой, востребованием дебиторской задолженности, увеличением объема выручки предприятия;</w:t>
      </w:r>
      <w:r>
        <w:rPr>
          <w:rStyle w:val="apple-converted-space"/>
          <w:rFonts w:eastAsiaTheme="minorEastAsia"/>
          <w:color w:val="585858"/>
          <w:szCs w:val="28"/>
          <w:shd w:val="clear" w:color="auto" w:fill="FFFFFF"/>
        </w:rPr>
        <w:t> </w:t>
      </w:r>
      <w:r>
        <w:rPr>
          <w:szCs w:val="28"/>
        </w:rPr>
        <w:br/>
      </w:r>
      <w:r>
        <w:rPr>
          <w:szCs w:val="28"/>
          <w:shd w:val="clear" w:color="auto" w:fill="FFFFFF"/>
        </w:rPr>
        <w:t xml:space="preserve">     - расширенное действие службы   внешних связей, поиск рынков сбыта;</w:t>
      </w:r>
      <w:r>
        <w:rPr>
          <w:szCs w:val="28"/>
        </w:rPr>
        <w:br/>
      </w:r>
      <w:r>
        <w:rPr>
          <w:szCs w:val="28"/>
          <w:shd w:val="clear" w:color="auto" w:fill="FFFFFF"/>
        </w:rPr>
        <w:t xml:space="preserve">     - проведение рекламной компании, направленной на осведомление потребителей об услугах организации, о его потребительских свойствах, качестве, необходимы публикации в прессе;</w:t>
      </w:r>
      <w:r>
        <w:rPr>
          <w:szCs w:val="28"/>
        </w:rPr>
        <w:br/>
      </w:r>
      <w:r>
        <w:rPr>
          <w:szCs w:val="28"/>
          <w:shd w:val="clear" w:color="auto" w:fill="FFFFFF"/>
        </w:rPr>
        <w:t xml:space="preserve">    - освоение новых видов услуг.</w:t>
      </w:r>
      <w:r>
        <w:rPr>
          <w:szCs w:val="28"/>
        </w:rPr>
        <w:br/>
        <w:t xml:space="preserve">       В  2015г. показатели платежеспособности и финансовой устойчивости улучшаются. Это свидетельствует об эффективности предложенных мероприятий по укреплению платежеспособност</w:t>
      </w:r>
      <w:proofErr w:type="gramStart"/>
      <w:r>
        <w:rPr>
          <w:szCs w:val="28"/>
        </w:rPr>
        <w:t>и ООО</w:t>
      </w:r>
      <w:proofErr w:type="gramEnd"/>
      <w:r>
        <w:rPr>
          <w:szCs w:val="28"/>
        </w:rPr>
        <w:t xml:space="preserve"> «</w:t>
      </w:r>
      <w:proofErr w:type="spellStart"/>
      <w:r>
        <w:rPr>
          <w:szCs w:val="28"/>
        </w:rPr>
        <w:t>Раден</w:t>
      </w:r>
      <w:proofErr w:type="spellEnd"/>
      <w:r>
        <w:rPr>
          <w:szCs w:val="28"/>
        </w:rPr>
        <w:t>».</w:t>
      </w:r>
    </w:p>
    <w:p w:rsidR="00DD0E88" w:rsidRDefault="00DD0E88" w:rsidP="00DD0E88">
      <w:pPr>
        <w:spacing w:line="360" w:lineRule="auto"/>
        <w:jc w:val="both"/>
        <w:rPr>
          <w:b w:val="0"/>
          <w:sz w:val="28"/>
          <w:szCs w:val="28"/>
        </w:rPr>
      </w:pPr>
      <w:r>
        <w:rPr>
          <w:b w:val="0"/>
          <w:sz w:val="28"/>
          <w:szCs w:val="28"/>
        </w:rPr>
        <w:t xml:space="preserve">       В работе предложен ряд мер, эффективность управления финансовой устойчивостью компании и скорость принятия решений, основными из которых являются уменьшение дебиторской и кредиторской задолженности.</w:t>
      </w:r>
    </w:p>
    <w:p w:rsidR="00DD0E88" w:rsidRDefault="00DD0E88" w:rsidP="00DD0E88">
      <w:pPr>
        <w:spacing w:line="360" w:lineRule="auto"/>
        <w:jc w:val="both"/>
        <w:rPr>
          <w:b w:val="0"/>
          <w:sz w:val="28"/>
          <w:szCs w:val="28"/>
        </w:rPr>
      </w:pPr>
      <w:r>
        <w:rPr>
          <w:b w:val="0"/>
          <w:sz w:val="28"/>
          <w:szCs w:val="28"/>
        </w:rPr>
        <w:t xml:space="preserve">       Все предлагаемые мероприятия в конечном итоге ведут к получению дополнительной прибыли, а рекомендации позволят укрепить финансовую устойчивость организации, повысить конкурентоспособность, увеличить ее потенциал в деловом сотрудничестве.</w:t>
      </w:r>
    </w:p>
    <w:p w:rsidR="00DD0E88" w:rsidRDefault="00DD0E88" w:rsidP="00DD0E88">
      <w:pPr>
        <w:spacing w:line="360" w:lineRule="auto"/>
        <w:jc w:val="both"/>
        <w:rPr>
          <w:b w:val="0"/>
          <w:sz w:val="28"/>
          <w:szCs w:val="28"/>
        </w:rPr>
      </w:pPr>
      <w:r>
        <w:rPr>
          <w:b w:val="0"/>
          <w:sz w:val="28"/>
          <w:szCs w:val="28"/>
        </w:rPr>
        <w:t xml:space="preserve">       Подводя итог работы, можно сказать, что платежеспособность и ликвидность являются важнейшими показателями финансового состояния организации. На основе оценки можно сделать вывод о тенденциях развития организации, изучить инвестиционную привлекательность проекта, а также вовремя скорректировать его деятельность на том или ином этапе. Также оценка платежеспособности может показать вероятность банкротства, что очень важно</w:t>
      </w:r>
      <w:r>
        <w:rPr>
          <w:rFonts w:ascii="Tahoma" w:hAnsi="Tahoma" w:cs="Tahoma"/>
          <w:b w:val="0"/>
          <w:color w:val="585858"/>
          <w:sz w:val="17"/>
          <w:szCs w:val="17"/>
          <w:shd w:val="clear" w:color="auto" w:fill="FFFFFF"/>
        </w:rPr>
        <w:t xml:space="preserve"> </w:t>
      </w:r>
      <w:r>
        <w:rPr>
          <w:b w:val="0"/>
          <w:sz w:val="28"/>
          <w:szCs w:val="28"/>
        </w:rPr>
        <w:t>для организации и инвесторов, особенно в той ситуации, которая сложилась на рынке в наше время.</w:t>
      </w:r>
    </w:p>
    <w:p w:rsidR="00DD0E88" w:rsidRDefault="00DD0E88" w:rsidP="00DD0E88">
      <w:pPr>
        <w:pStyle w:val="ab"/>
        <w:suppressAutoHyphens/>
        <w:spacing w:line="360" w:lineRule="auto"/>
        <w:ind w:firstLine="0"/>
        <w:jc w:val="both"/>
      </w:pPr>
      <w:r>
        <w:rPr>
          <w:szCs w:val="28"/>
        </w:rPr>
        <w:t xml:space="preserve">        </w:t>
      </w:r>
      <w:r>
        <w:t>Окончательная оценка является информационным источником для обоснования и принятия оптимального управленческого решения в конкретной ситуации.</w:t>
      </w:r>
    </w:p>
    <w:p w:rsidR="00DD0E88" w:rsidRDefault="00DD0E88" w:rsidP="00DD0E88">
      <w:pPr>
        <w:spacing w:line="360" w:lineRule="auto"/>
        <w:jc w:val="both"/>
        <w:rPr>
          <w:rStyle w:val="a3"/>
          <w:rFonts w:eastAsiaTheme="majorEastAsia"/>
          <w:b w:val="0"/>
          <w:sz w:val="28"/>
          <w:szCs w:val="28"/>
        </w:rPr>
      </w:pPr>
      <w:r>
        <w:rPr>
          <w:b w:val="0"/>
          <w:sz w:val="28"/>
          <w:szCs w:val="28"/>
        </w:rPr>
        <w:lastRenderedPageBreak/>
        <w:t>СПИСОК  ИСПОЛЬЗОВАННЫХ  ИСТОЧНИКОВ ЛИТЕРАТУРЫ</w:t>
      </w:r>
      <w:r>
        <w:rPr>
          <w:rStyle w:val="a3"/>
          <w:rFonts w:eastAsiaTheme="majorEastAsia"/>
          <w:b w:val="0"/>
          <w:sz w:val="28"/>
          <w:szCs w:val="28"/>
        </w:rPr>
        <w:t xml:space="preserve"> </w:t>
      </w:r>
    </w:p>
    <w:p w:rsidR="00DD0E88" w:rsidRDefault="00DD0E88" w:rsidP="00DD0E88">
      <w:pPr>
        <w:numPr>
          <w:ilvl w:val="0"/>
          <w:numId w:val="4"/>
        </w:numPr>
        <w:tabs>
          <w:tab w:val="clear" w:pos="1069"/>
          <w:tab w:val="num" w:pos="0"/>
          <w:tab w:val="num" w:pos="927"/>
          <w:tab w:val="left" w:pos="1080"/>
          <w:tab w:val="left" w:pos="9360"/>
        </w:tabs>
        <w:spacing w:line="360" w:lineRule="auto"/>
        <w:ind w:left="0" w:firstLine="709"/>
        <w:jc w:val="both"/>
        <w:rPr>
          <w:color w:val="000000"/>
        </w:rPr>
      </w:pPr>
      <w:bookmarkStart w:id="27" w:name="p8"/>
      <w:bookmarkStart w:id="28" w:name="p10"/>
      <w:bookmarkStart w:id="29" w:name="p9"/>
      <w:bookmarkEnd w:id="27"/>
      <w:bookmarkEnd w:id="28"/>
      <w:bookmarkEnd w:id="29"/>
      <w:r>
        <w:rPr>
          <w:b w:val="0"/>
          <w:sz w:val="28"/>
          <w:szCs w:val="28"/>
        </w:rPr>
        <w:t>Российская Федерация. Конституция. (1993). Конституция  Российской Федерации // Российская газета. – N7, 21.01.2009 (с учетом поправок, внесенных Законами РФ о поправках к Конституции РФ от 30.12.2008 N 6-ФКЗ, от 30.12.2008 N 7-ФКЗ</w:t>
      </w:r>
      <w:proofErr w:type="gramStart"/>
      <w:r>
        <w:rPr>
          <w:b w:val="0"/>
          <w:sz w:val="28"/>
          <w:szCs w:val="28"/>
        </w:rPr>
        <w:t>,о</w:t>
      </w:r>
      <w:proofErr w:type="gramEnd"/>
      <w:r>
        <w:rPr>
          <w:b w:val="0"/>
          <w:sz w:val="28"/>
          <w:szCs w:val="28"/>
        </w:rPr>
        <w:t>т 05.02.14 №2-ФКЗ,от 21.07.14 №11-ФКЗ)</w:t>
      </w:r>
    </w:p>
    <w:p w:rsidR="00DD0E88" w:rsidRDefault="00DD0E88" w:rsidP="00DD0E88">
      <w:pPr>
        <w:numPr>
          <w:ilvl w:val="0"/>
          <w:numId w:val="4"/>
        </w:numPr>
        <w:tabs>
          <w:tab w:val="clear" w:pos="1069"/>
          <w:tab w:val="num" w:pos="0"/>
          <w:tab w:val="num" w:pos="927"/>
          <w:tab w:val="left" w:pos="1080"/>
          <w:tab w:val="left" w:pos="9360"/>
        </w:tabs>
        <w:spacing w:line="360" w:lineRule="auto"/>
        <w:ind w:left="0" w:firstLine="709"/>
        <w:jc w:val="both"/>
        <w:rPr>
          <w:b w:val="0"/>
          <w:color w:val="000000"/>
          <w:sz w:val="28"/>
          <w:szCs w:val="28"/>
        </w:rPr>
      </w:pPr>
      <w:r>
        <w:rPr>
          <w:b w:val="0"/>
          <w:sz w:val="28"/>
          <w:szCs w:val="28"/>
        </w:rPr>
        <w:t>Гражданский кодекс РФ /Справочная правовая система «Гарант»</w:t>
      </w:r>
    </w:p>
    <w:p w:rsidR="00DD0E88" w:rsidRDefault="00DD0E88" w:rsidP="00DD0E88">
      <w:pPr>
        <w:numPr>
          <w:ilvl w:val="0"/>
          <w:numId w:val="4"/>
        </w:numPr>
        <w:tabs>
          <w:tab w:val="clear" w:pos="1069"/>
          <w:tab w:val="num" w:pos="0"/>
          <w:tab w:val="num" w:pos="927"/>
          <w:tab w:val="left" w:pos="1080"/>
          <w:tab w:val="left" w:pos="9360"/>
        </w:tabs>
        <w:spacing w:line="360" w:lineRule="auto"/>
        <w:ind w:left="0" w:firstLine="709"/>
        <w:jc w:val="both"/>
        <w:rPr>
          <w:b w:val="0"/>
          <w:color w:val="000000"/>
          <w:sz w:val="28"/>
          <w:szCs w:val="28"/>
        </w:rPr>
      </w:pPr>
      <w:r>
        <w:rPr>
          <w:b w:val="0"/>
          <w:color w:val="000000"/>
          <w:sz w:val="28"/>
          <w:szCs w:val="28"/>
        </w:rPr>
        <w:t>Налоговый кодекс Российской Федерации</w:t>
      </w:r>
    </w:p>
    <w:p w:rsidR="00DD0E88" w:rsidRDefault="00DD0E88" w:rsidP="00DD0E88">
      <w:pPr>
        <w:numPr>
          <w:ilvl w:val="0"/>
          <w:numId w:val="4"/>
        </w:numPr>
        <w:tabs>
          <w:tab w:val="clear" w:pos="1069"/>
          <w:tab w:val="num" w:pos="0"/>
          <w:tab w:val="num" w:pos="927"/>
          <w:tab w:val="left" w:pos="1080"/>
          <w:tab w:val="left" w:pos="9360"/>
        </w:tabs>
        <w:spacing w:line="360" w:lineRule="auto"/>
        <w:ind w:left="0" w:firstLine="709"/>
        <w:jc w:val="both"/>
        <w:rPr>
          <w:b w:val="0"/>
          <w:color w:val="000000"/>
          <w:sz w:val="28"/>
          <w:szCs w:val="28"/>
        </w:rPr>
      </w:pPr>
      <w:r>
        <w:rPr>
          <w:b w:val="0"/>
          <w:color w:val="000000"/>
          <w:sz w:val="28"/>
          <w:szCs w:val="28"/>
        </w:rPr>
        <w:t>Федеральный закон «О бухгалтерском учете»,№129-ФЗ от21.11.96.(в редакции ФЗ от 23.07.98ю№ 123-ФЗ), в настоящее время ФЗ от 06.12.2011г. №402-ФЗ «О бухгалтерском учете»</w:t>
      </w:r>
    </w:p>
    <w:p w:rsidR="00DD0E88" w:rsidRDefault="00DD0E88" w:rsidP="00DD0E88">
      <w:pPr>
        <w:numPr>
          <w:ilvl w:val="0"/>
          <w:numId w:val="4"/>
        </w:numPr>
        <w:tabs>
          <w:tab w:val="clear" w:pos="1069"/>
          <w:tab w:val="num" w:pos="0"/>
          <w:tab w:val="num" w:pos="927"/>
          <w:tab w:val="left" w:pos="1080"/>
          <w:tab w:val="left" w:pos="9360"/>
        </w:tabs>
        <w:spacing w:line="360" w:lineRule="auto"/>
        <w:ind w:left="0" w:firstLine="709"/>
        <w:jc w:val="both"/>
        <w:rPr>
          <w:b w:val="0"/>
          <w:color w:val="000000"/>
          <w:sz w:val="28"/>
          <w:szCs w:val="28"/>
        </w:rPr>
      </w:pPr>
      <w:r>
        <w:rPr>
          <w:b w:val="0"/>
          <w:color w:val="000000"/>
          <w:sz w:val="28"/>
          <w:szCs w:val="28"/>
        </w:rPr>
        <w:t>Федеральный закон « Об обществах с ограниченной ответственностью от 08.02.1998г. №14-Ф</w:t>
      </w:r>
      <w:proofErr w:type="gramStart"/>
      <w:r>
        <w:rPr>
          <w:b w:val="0"/>
          <w:color w:val="000000"/>
          <w:sz w:val="28"/>
          <w:szCs w:val="28"/>
        </w:rPr>
        <w:t>З(</w:t>
      </w:r>
      <w:proofErr w:type="gramEnd"/>
      <w:r>
        <w:rPr>
          <w:b w:val="0"/>
          <w:color w:val="000000"/>
          <w:sz w:val="28"/>
          <w:szCs w:val="28"/>
        </w:rPr>
        <w:t>действующая редакция 2016)</w:t>
      </w:r>
    </w:p>
    <w:p w:rsidR="00DD0E88" w:rsidRDefault="00DD0E88" w:rsidP="00DD0E88">
      <w:pPr>
        <w:numPr>
          <w:ilvl w:val="0"/>
          <w:numId w:val="4"/>
        </w:numPr>
        <w:tabs>
          <w:tab w:val="clear" w:pos="1069"/>
          <w:tab w:val="num" w:pos="0"/>
          <w:tab w:val="num" w:pos="927"/>
          <w:tab w:val="left" w:pos="1080"/>
          <w:tab w:val="left" w:pos="9360"/>
        </w:tabs>
        <w:spacing w:line="360" w:lineRule="auto"/>
        <w:ind w:left="0" w:firstLine="709"/>
        <w:jc w:val="both"/>
        <w:rPr>
          <w:b w:val="0"/>
          <w:color w:val="000000"/>
          <w:sz w:val="28"/>
          <w:szCs w:val="28"/>
        </w:rPr>
      </w:pPr>
      <w:r>
        <w:rPr>
          <w:b w:val="0"/>
          <w:color w:val="000000"/>
          <w:sz w:val="28"/>
          <w:szCs w:val="28"/>
        </w:rPr>
        <w:t>ПБУ 1/2008 «Учетная политика организации»</w:t>
      </w:r>
      <w:proofErr w:type="gramStart"/>
      <w:r>
        <w:rPr>
          <w:b w:val="0"/>
          <w:color w:val="000000"/>
          <w:sz w:val="28"/>
          <w:szCs w:val="28"/>
        </w:rPr>
        <w:t>.П</w:t>
      </w:r>
      <w:proofErr w:type="gramEnd"/>
      <w:r>
        <w:rPr>
          <w:b w:val="0"/>
          <w:color w:val="000000"/>
          <w:sz w:val="28"/>
          <w:szCs w:val="28"/>
        </w:rPr>
        <w:t>риказ МФ России от 06.10.2008 № 106н (ред. от 06.04.2015г.)</w:t>
      </w:r>
    </w:p>
    <w:p w:rsidR="00DD0E88" w:rsidRDefault="00DD0E88" w:rsidP="00DD0E88">
      <w:pPr>
        <w:numPr>
          <w:ilvl w:val="0"/>
          <w:numId w:val="4"/>
        </w:numPr>
        <w:tabs>
          <w:tab w:val="clear" w:pos="1069"/>
          <w:tab w:val="num" w:pos="0"/>
          <w:tab w:val="num" w:pos="927"/>
          <w:tab w:val="left" w:pos="1080"/>
          <w:tab w:val="left" w:pos="9360"/>
        </w:tabs>
        <w:spacing w:line="360" w:lineRule="auto"/>
        <w:ind w:left="0" w:firstLine="709"/>
        <w:jc w:val="both"/>
        <w:rPr>
          <w:b w:val="0"/>
          <w:color w:val="000000"/>
          <w:sz w:val="28"/>
          <w:szCs w:val="28"/>
        </w:rPr>
      </w:pPr>
      <w:r>
        <w:rPr>
          <w:b w:val="0"/>
          <w:color w:val="000000"/>
          <w:sz w:val="28"/>
          <w:szCs w:val="28"/>
        </w:rPr>
        <w:t xml:space="preserve">ПБУ 4/99 « Бухгалтерская отчетность организаций». Приказ МФ №43-н от 06.07.99г. (в редакции Минфина РФ от 18.09.2006 №115 </w:t>
      </w:r>
      <w:proofErr w:type="spellStart"/>
      <w:proofErr w:type="gramStart"/>
      <w:r>
        <w:rPr>
          <w:b w:val="0"/>
          <w:color w:val="000000"/>
          <w:sz w:val="28"/>
          <w:szCs w:val="28"/>
        </w:rPr>
        <w:t>н</w:t>
      </w:r>
      <w:proofErr w:type="spellEnd"/>
      <w:proofErr w:type="gramEnd"/>
      <w:r>
        <w:rPr>
          <w:b w:val="0"/>
          <w:color w:val="000000"/>
          <w:sz w:val="28"/>
          <w:szCs w:val="28"/>
        </w:rPr>
        <w:t xml:space="preserve">, от 08.11.2010 №142 </w:t>
      </w:r>
      <w:proofErr w:type="spellStart"/>
      <w:r>
        <w:rPr>
          <w:b w:val="0"/>
          <w:color w:val="000000"/>
          <w:sz w:val="28"/>
          <w:szCs w:val="28"/>
        </w:rPr>
        <w:t>н</w:t>
      </w:r>
      <w:proofErr w:type="spellEnd"/>
      <w:r>
        <w:rPr>
          <w:b w:val="0"/>
          <w:color w:val="000000"/>
          <w:sz w:val="28"/>
          <w:szCs w:val="28"/>
        </w:rPr>
        <w:t>)</w:t>
      </w:r>
    </w:p>
    <w:p w:rsidR="00DD0E88" w:rsidRDefault="00DD0E88" w:rsidP="00DD0E88">
      <w:pPr>
        <w:numPr>
          <w:ilvl w:val="0"/>
          <w:numId w:val="4"/>
        </w:numPr>
        <w:tabs>
          <w:tab w:val="clear" w:pos="1069"/>
          <w:tab w:val="num" w:pos="0"/>
          <w:tab w:val="num" w:pos="927"/>
          <w:tab w:val="left" w:pos="1080"/>
          <w:tab w:val="left" w:pos="9360"/>
        </w:tabs>
        <w:spacing w:line="360" w:lineRule="auto"/>
        <w:ind w:left="0" w:firstLine="709"/>
        <w:jc w:val="both"/>
        <w:rPr>
          <w:b w:val="0"/>
          <w:color w:val="000000"/>
          <w:sz w:val="28"/>
          <w:szCs w:val="28"/>
        </w:rPr>
      </w:pPr>
      <w:r>
        <w:rPr>
          <w:b w:val="0"/>
          <w:color w:val="000000"/>
          <w:sz w:val="28"/>
          <w:szCs w:val="28"/>
        </w:rPr>
        <w:t>ПБУ 9/99  «Доходы организации». Приказ МФ от 06.05.1999 №32н (ред. от 06.04.2015)</w:t>
      </w:r>
    </w:p>
    <w:p w:rsidR="00DD0E88" w:rsidRDefault="00DD0E88" w:rsidP="00DD0E88">
      <w:pPr>
        <w:numPr>
          <w:ilvl w:val="0"/>
          <w:numId w:val="4"/>
        </w:numPr>
        <w:tabs>
          <w:tab w:val="clear" w:pos="1069"/>
          <w:tab w:val="num" w:pos="0"/>
          <w:tab w:val="num" w:pos="927"/>
          <w:tab w:val="left" w:pos="1080"/>
          <w:tab w:val="left" w:pos="9360"/>
        </w:tabs>
        <w:spacing w:line="360" w:lineRule="auto"/>
        <w:ind w:left="0" w:firstLine="709"/>
        <w:jc w:val="both"/>
        <w:rPr>
          <w:b w:val="0"/>
          <w:color w:val="000000"/>
          <w:sz w:val="28"/>
          <w:szCs w:val="28"/>
        </w:rPr>
      </w:pPr>
      <w:r>
        <w:rPr>
          <w:b w:val="0"/>
          <w:color w:val="000000"/>
          <w:sz w:val="28"/>
          <w:szCs w:val="28"/>
        </w:rPr>
        <w:t>ПБУ 10/99 «Расходы организации». Приказ МФ от 06.06.1999 № 33н (ред.06.04.2015)</w:t>
      </w:r>
    </w:p>
    <w:p w:rsidR="00DD0E88" w:rsidRDefault="00DD0E88" w:rsidP="00DD0E88">
      <w:pPr>
        <w:numPr>
          <w:ilvl w:val="0"/>
          <w:numId w:val="4"/>
        </w:numPr>
        <w:tabs>
          <w:tab w:val="clear" w:pos="1069"/>
          <w:tab w:val="num" w:pos="0"/>
          <w:tab w:val="num" w:pos="927"/>
          <w:tab w:val="left" w:pos="1080"/>
          <w:tab w:val="left" w:pos="9360"/>
        </w:tabs>
        <w:spacing w:line="360" w:lineRule="auto"/>
        <w:ind w:left="0" w:firstLine="709"/>
        <w:jc w:val="both"/>
        <w:rPr>
          <w:b w:val="0"/>
          <w:color w:val="000000"/>
          <w:sz w:val="28"/>
          <w:szCs w:val="28"/>
        </w:rPr>
      </w:pPr>
      <w:proofErr w:type="gramStart"/>
      <w:r>
        <w:rPr>
          <w:b w:val="0"/>
          <w:color w:val="000000"/>
          <w:sz w:val="28"/>
          <w:szCs w:val="28"/>
        </w:rPr>
        <w:t>Методические рекомендации по составлению и предъявлению сводной бухгалтерской отчетности (утверждены Приказом МФ РФ от 30.12.1996г. №112 (ред. от 24.12.2010 с изменением от 14.09.2012)</w:t>
      </w:r>
      <w:proofErr w:type="gramEnd"/>
    </w:p>
    <w:p w:rsidR="00DD0E88" w:rsidRDefault="00DD0E88" w:rsidP="00DD0E88">
      <w:pPr>
        <w:numPr>
          <w:ilvl w:val="0"/>
          <w:numId w:val="4"/>
        </w:numPr>
        <w:tabs>
          <w:tab w:val="clear" w:pos="1069"/>
          <w:tab w:val="num" w:pos="0"/>
          <w:tab w:val="num" w:pos="927"/>
          <w:tab w:val="left" w:pos="1080"/>
          <w:tab w:val="left" w:pos="9360"/>
        </w:tabs>
        <w:spacing w:line="360" w:lineRule="auto"/>
        <w:ind w:left="0" w:firstLine="709"/>
        <w:jc w:val="both"/>
        <w:rPr>
          <w:b w:val="0"/>
          <w:color w:val="000000"/>
          <w:sz w:val="28"/>
          <w:szCs w:val="28"/>
        </w:rPr>
      </w:pPr>
      <w:proofErr w:type="spellStart"/>
      <w:r>
        <w:rPr>
          <w:b w:val="0"/>
          <w:color w:val="000000"/>
          <w:sz w:val="28"/>
          <w:szCs w:val="28"/>
        </w:rPr>
        <w:t>Абрютина</w:t>
      </w:r>
      <w:proofErr w:type="spellEnd"/>
      <w:r>
        <w:rPr>
          <w:b w:val="0"/>
          <w:color w:val="000000"/>
          <w:sz w:val="28"/>
          <w:szCs w:val="28"/>
        </w:rPr>
        <w:t xml:space="preserve">, М.С. Оценка финансово-экономической деятельности организация: учебно-практическое пособие / М. С. </w:t>
      </w:r>
      <w:proofErr w:type="spellStart"/>
      <w:r>
        <w:rPr>
          <w:b w:val="0"/>
          <w:color w:val="000000"/>
          <w:sz w:val="28"/>
          <w:szCs w:val="28"/>
        </w:rPr>
        <w:t>Абрютина</w:t>
      </w:r>
      <w:proofErr w:type="spellEnd"/>
      <w:r>
        <w:rPr>
          <w:b w:val="0"/>
          <w:color w:val="000000"/>
          <w:sz w:val="28"/>
          <w:szCs w:val="28"/>
        </w:rPr>
        <w:t>, А. В. Грачев. – М.</w:t>
      </w:r>
      <w:proofErr w:type="gramStart"/>
      <w:r>
        <w:rPr>
          <w:b w:val="0"/>
          <w:color w:val="000000"/>
          <w:sz w:val="28"/>
          <w:szCs w:val="28"/>
        </w:rPr>
        <w:t xml:space="preserve"> :</w:t>
      </w:r>
      <w:proofErr w:type="gramEnd"/>
      <w:r>
        <w:rPr>
          <w:b w:val="0"/>
          <w:color w:val="000000"/>
          <w:sz w:val="28"/>
          <w:szCs w:val="28"/>
        </w:rPr>
        <w:t xml:space="preserve"> Изд-во Дело и сервис, 2013. – 256с.</w:t>
      </w:r>
    </w:p>
    <w:p w:rsidR="00DD0E88" w:rsidRDefault="00DD0E88" w:rsidP="00DD0E88">
      <w:pPr>
        <w:numPr>
          <w:ilvl w:val="0"/>
          <w:numId w:val="4"/>
        </w:numPr>
        <w:tabs>
          <w:tab w:val="clear" w:pos="1069"/>
          <w:tab w:val="num" w:pos="0"/>
          <w:tab w:val="num" w:pos="927"/>
          <w:tab w:val="left" w:pos="1080"/>
          <w:tab w:val="left" w:pos="9360"/>
        </w:tabs>
        <w:spacing w:line="360" w:lineRule="auto"/>
        <w:ind w:left="0" w:firstLine="709"/>
        <w:jc w:val="both"/>
        <w:rPr>
          <w:b w:val="0"/>
          <w:color w:val="000000"/>
          <w:sz w:val="28"/>
          <w:szCs w:val="28"/>
        </w:rPr>
      </w:pPr>
      <w:proofErr w:type="spellStart"/>
      <w:r>
        <w:rPr>
          <w:b w:val="0"/>
          <w:color w:val="000000"/>
          <w:sz w:val="28"/>
          <w:szCs w:val="28"/>
        </w:rPr>
        <w:t>Азрилиян</w:t>
      </w:r>
      <w:proofErr w:type="spellEnd"/>
      <w:r>
        <w:rPr>
          <w:b w:val="0"/>
          <w:color w:val="000000"/>
          <w:sz w:val="28"/>
          <w:szCs w:val="28"/>
        </w:rPr>
        <w:t xml:space="preserve">, А.Н. Большой экономический словарь / А.Н. </w:t>
      </w:r>
      <w:proofErr w:type="spellStart"/>
      <w:r>
        <w:rPr>
          <w:b w:val="0"/>
          <w:color w:val="000000"/>
          <w:sz w:val="28"/>
          <w:szCs w:val="28"/>
        </w:rPr>
        <w:t>Азрилиян</w:t>
      </w:r>
      <w:proofErr w:type="spellEnd"/>
      <w:r>
        <w:rPr>
          <w:b w:val="0"/>
          <w:color w:val="000000"/>
          <w:sz w:val="28"/>
          <w:szCs w:val="28"/>
        </w:rPr>
        <w:t>, Е.В. Калашникова. – М.</w:t>
      </w:r>
      <w:proofErr w:type="gramStart"/>
      <w:r>
        <w:rPr>
          <w:b w:val="0"/>
          <w:color w:val="000000"/>
          <w:sz w:val="28"/>
          <w:szCs w:val="28"/>
        </w:rPr>
        <w:t xml:space="preserve"> :</w:t>
      </w:r>
      <w:proofErr w:type="gramEnd"/>
      <w:r>
        <w:rPr>
          <w:b w:val="0"/>
          <w:color w:val="000000"/>
          <w:sz w:val="28"/>
          <w:szCs w:val="28"/>
        </w:rPr>
        <w:t xml:space="preserve"> Изд-во </w:t>
      </w:r>
      <w:hyperlink r:id="rId12" w:history="1">
        <w:r>
          <w:rPr>
            <w:rStyle w:val="a3"/>
            <w:rFonts w:eastAsiaTheme="majorEastAsia"/>
            <w:b w:val="0"/>
            <w:color w:val="000000"/>
            <w:sz w:val="28"/>
            <w:szCs w:val="28"/>
          </w:rPr>
          <w:t>Институт новой экономики</w:t>
        </w:r>
      </w:hyperlink>
      <w:r>
        <w:rPr>
          <w:b w:val="0"/>
          <w:color w:val="000000"/>
          <w:sz w:val="28"/>
          <w:szCs w:val="28"/>
        </w:rPr>
        <w:t>, 2012. – 1472с.</w:t>
      </w:r>
    </w:p>
    <w:p w:rsidR="00DD0E88" w:rsidRDefault="00DD0E88" w:rsidP="00DD0E88">
      <w:pPr>
        <w:numPr>
          <w:ilvl w:val="0"/>
          <w:numId w:val="4"/>
        </w:numPr>
        <w:tabs>
          <w:tab w:val="clear" w:pos="1069"/>
          <w:tab w:val="num" w:pos="0"/>
          <w:tab w:val="num" w:pos="927"/>
          <w:tab w:val="left" w:pos="1080"/>
          <w:tab w:val="left" w:pos="9360"/>
        </w:tabs>
        <w:spacing w:line="360" w:lineRule="auto"/>
        <w:ind w:left="0" w:firstLine="709"/>
        <w:jc w:val="both"/>
        <w:rPr>
          <w:b w:val="0"/>
          <w:color w:val="000000"/>
          <w:sz w:val="28"/>
          <w:szCs w:val="28"/>
        </w:rPr>
      </w:pPr>
      <w:r>
        <w:rPr>
          <w:b w:val="0"/>
          <w:color w:val="000000"/>
          <w:sz w:val="28"/>
          <w:szCs w:val="28"/>
        </w:rPr>
        <w:lastRenderedPageBreak/>
        <w:t>Амосов, А.И. Экономическая теория : учеб</w:t>
      </w:r>
      <w:proofErr w:type="gramStart"/>
      <w:r>
        <w:rPr>
          <w:b w:val="0"/>
          <w:color w:val="000000"/>
          <w:sz w:val="28"/>
          <w:szCs w:val="28"/>
        </w:rPr>
        <w:t>.</w:t>
      </w:r>
      <w:proofErr w:type="gramEnd"/>
      <w:r>
        <w:rPr>
          <w:b w:val="0"/>
          <w:color w:val="000000"/>
          <w:sz w:val="28"/>
          <w:szCs w:val="28"/>
        </w:rPr>
        <w:t xml:space="preserve"> </w:t>
      </w:r>
      <w:proofErr w:type="gramStart"/>
      <w:r>
        <w:rPr>
          <w:b w:val="0"/>
          <w:color w:val="000000"/>
          <w:sz w:val="28"/>
          <w:szCs w:val="28"/>
        </w:rPr>
        <w:t>п</w:t>
      </w:r>
      <w:proofErr w:type="gramEnd"/>
      <w:r>
        <w:rPr>
          <w:b w:val="0"/>
          <w:color w:val="000000"/>
          <w:sz w:val="28"/>
          <w:szCs w:val="28"/>
        </w:rPr>
        <w:t>особие / А.И. Амосов, А.И. Архипов, А.К. Большаков. – М.</w:t>
      </w:r>
      <w:proofErr w:type="gramStart"/>
      <w:r>
        <w:rPr>
          <w:b w:val="0"/>
          <w:color w:val="000000"/>
          <w:sz w:val="28"/>
          <w:szCs w:val="28"/>
        </w:rPr>
        <w:t xml:space="preserve"> :</w:t>
      </w:r>
      <w:proofErr w:type="gramEnd"/>
      <w:r>
        <w:rPr>
          <w:b w:val="0"/>
          <w:color w:val="000000"/>
          <w:sz w:val="28"/>
          <w:szCs w:val="28"/>
        </w:rPr>
        <w:t xml:space="preserve"> </w:t>
      </w:r>
      <w:proofErr w:type="spellStart"/>
      <w:r>
        <w:rPr>
          <w:b w:val="0"/>
          <w:color w:val="000000"/>
          <w:sz w:val="28"/>
          <w:szCs w:val="28"/>
        </w:rPr>
        <w:t>Велби</w:t>
      </w:r>
      <w:proofErr w:type="spellEnd"/>
      <w:r>
        <w:rPr>
          <w:b w:val="0"/>
          <w:color w:val="000000"/>
          <w:sz w:val="28"/>
          <w:szCs w:val="28"/>
        </w:rPr>
        <w:t xml:space="preserve"> Проспект, 2006. – 534с.</w:t>
      </w:r>
    </w:p>
    <w:p w:rsidR="00DD0E88" w:rsidRDefault="00DD0E88" w:rsidP="00DD0E88">
      <w:pPr>
        <w:numPr>
          <w:ilvl w:val="0"/>
          <w:numId w:val="4"/>
        </w:numPr>
        <w:tabs>
          <w:tab w:val="clear" w:pos="1069"/>
          <w:tab w:val="num" w:pos="0"/>
          <w:tab w:val="num" w:pos="927"/>
          <w:tab w:val="left" w:pos="1080"/>
          <w:tab w:val="left" w:pos="9360"/>
        </w:tabs>
        <w:spacing w:line="360" w:lineRule="auto"/>
        <w:ind w:left="0" w:firstLine="709"/>
        <w:jc w:val="both"/>
        <w:rPr>
          <w:b w:val="0"/>
          <w:color w:val="000000"/>
          <w:sz w:val="28"/>
          <w:szCs w:val="28"/>
        </w:rPr>
      </w:pPr>
      <w:r>
        <w:rPr>
          <w:b w:val="0"/>
          <w:color w:val="000000"/>
          <w:sz w:val="28"/>
          <w:szCs w:val="28"/>
        </w:rPr>
        <w:t xml:space="preserve">Баканов, М.И. </w:t>
      </w:r>
      <w:hyperlink r:id="rId13" w:history="1">
        <w:r>
          <w:rPr>
            <w:rStyle w:val="a3"/>
            <w:rFonts w:eastAsiaTheme="majorEastAsia"/>
            <w:b w:val="0"/>
            <w:color w:val="000000"/>
            <w:sz w:val="28"/>
            <w:szCs w:val="28"/>
          </w:rPr>
          <w:t>Теория экономического анализа</w:t>
        </w:r>
      </w:hyperlink>
      <w:r>
        <w:rPr>
          <w:b w:val="0"/>
          <w:color w:val="000000"/>
          <w:sz w:val="28"/>
          <w:szCs w:val="28"/>
        </w:rPr>
        <w:t xml:space="preserve"> : учеб</w:t>
      </w:r>
      <w:proofErr w:type="gramStart"/>
      <w:r>
        <w:rPr>
          <w:b w:val="0"/>
          <w:color w:val="000000"/>
          <w:sz w:val="28"/>
          <w:szCs w:val="28"/>
        </w:rPr>
        <w:t>.</w:t>
      </w:r>
      <w:proofErr w:type="gramEnd"/>
      <w:r>
        <w:rPr>
          <w:b w:val="0"/>
          <w:color w:val="000000"/>
          <w:sz w:val="28"/>
          <w:szCs w:val="28"/>
        </w:rPr>
        <w:t xml:space="preserve"> </w:t>
      </w:r>
      <w:proofErr w:type="gramStart"/>
      <w:r>
        <w:rPr>
          <w:b w:val="0"/>
          <w:color w:val="000000"/>
          <w:sz w:val="28"/>
          <w:szCs w:val="28"/>
        </w:rPr>
        <w:t>п</w:t>
      </w:r>
      <w:proofErr w:type="gramEnd"/>
      <w:r>
        <w:rPr>
          <w:b w:val="0"/>
          <w:color w:val="000000"/>
          <w:sz w:val="28"/>
          <w:szCs w:val="28"/>
        </w:rPr>
        <w:t xml:space="preserve">особие / М.И. Баканов, М.В. Мельник, А.Д. </w:t>
      </w:r>
      <w:proofErr w:type="spellStart"/>
      <w:r>
        <w:rPr>
          <w:b w:val="0"/>
          <w:color w:val="000000"/>
          <w:sz w:val="28"/>
          <w:szCs w:val="28"/>
        </w:rPr>
        <w:t>Шеремет</w:t>
      </w:r>
      <w:proofErr w:type="spellEnd"/>
      <w:r>
        <w:rPr>
          <w:b w:val="0"/>
          <w:color w:val="000000"/>
          <w:sz w:val="28"/>
          <w:szCs w:val="28"/>
        </w:rPr>
        <w:t>. – М.</w:t>
      </w:r>
      <w:proofErr w:type="gramStart"/>
      <w:r>
        <w:rPr>
          <w:b w:val="0"/>
          <w:color w:val="000000"/>
          <w:sz w:val="28"/>
          <w:szCs w:val="28"/>
        </w:rPr>
        <w:t xml:space="preserve"> :</w:t>
      </w:r>
      <w:proofErr w:type="gramEnd"/>
      <w:r>
        <w:rPr>
          <w:b w:val="0"/>
          <w:color w:val="000000"/>
          <w:sz w:val="28"/>
          <w:szCs w:val="28"/>
        </w:rPr>
        <w:t xml:space="preserve"> Финансы и статистика, 2014. – 425с. </w:t>
      </w:r>
    </w:p>
    <w:p w:rsidR="00DD0E88" w:rsidRDefault="00DD0E88" w:rsidP="00DD0E88">
      <w:pPr>
        <w:numPr>
          <w:ilvl w:val="0"/>
          <w:numId w:val="4"/>
        </w:numPr>
        <w:tabs>
          <w:tab w:val="clear" w:pos="1069"/>
          <w:tab w:val="num" w:pos="0"/>
          <w:tab w:val="num" w:pos="927"/>
          <w:tab w:val="left" w:pos="1080"/>
          <w:tab w:val="left" w:pos="9360"/>
        </w:tabs>
        <w:spacing w:line="360" w:lineRule="auto"/>
        <w:ind w:left="0" w:firstLine="709"/>
        <w:jc w:val="both"/>
        <w:rPr>
          <w:b w:val="0"/>
          <w:color w:val="000000"/>
          <w:sz w:val="28"/>
          <w:szCs w:val="28"/>
        </w:rPr>
      </w:pPr>
      <w:r>
        <w:rPr>
          <w:b w:val="0"/>
          <w:color w:val="000000"/>
          <w:sz w:val="28"/>
          <w:szCs w:val="28"/>
        </w:rPr>
        <w:t>Балабанов, И.Т. Анализ финансового состояния организации / И.Т. Балабанов. – М.</w:t>
      </w:r>
      <w:proofErr w:type="gramStart"/>
      <w:r>
        <w:rPr>
          <w:b w:val="0"/>
          <w:color w:val="000000"/>
          <w:sz w:val="28"/>
          <w:szCs w:val="28"/>
        </w:rPr>
        <w:t xml:space="preserve"> :</w:t>
      </w:r>
      <w:proofErr w:type="gramEnd"/>
      <w:r>
        <w:rPr>
          <w:b w:val="0"/>
          <w:color w:val="000000"/>
          <w:sz w:val="28"/>
          <w:szCs w:val="28"/>
        </w:rPr>
        <w:t xml:space="preserve"> Финансы и статистика, 2011. – 215с.</w:t>
      </w:r>
    </w:p>
    <w:p w:rsidR="00DD0E88" w:rsidRDefault="00DD0E88" w:rsidP="00DD0E88">
      <w:pPr>
        <w:numPr>
          <w:ilvl w:val="0"/>
          <w:numId w:val="4"/>
        </w:numPr>
        <w:tabs>
          <w:tab w:val="clear" w:pos="1069"/>
          <w:tab w:val="num" w:pos="0"/>
          <w:tab w:val="num" w:pos="927"/>
          <w:tab w:val="left" w:pos="1080"/>
          <w:tab w:val="left" w:pos="9360"/>
        </w:tabs>
        <w:spacing w:line="360" w:lineRule="auto"/>
        <w:ind w:left="0" w:firstLine="709"/>
        <w:jc w:val="both"/>
        <w:rPr>
          <w:b w:val="0"/>
          <w:color w:val="000000"/>
          <w:sz w:val="28"/>
          <w:szCs w:val="28"/>
        </w:rPr>
      </w:pPr>
      <w:r>
        <w:rPr>
          <w:b w:val="0"/>
          <w:color w:val="000000"/>
          <w:sz w:val="28"/>
          <w:szCs w:val="28"/>
        </w:rPr>
        <w:t>Баринов, В.А. Стратегический менеджмент : учеб</w:t>
      </w:r>
      <w:proofErr w:type="gramStart"/>
      <w:r>
        <w:rPr>
          <w:b w:val="0"/>
          <w:color w:val="000000"/>
          <w:sz w:val="28"/>
          <w:szCs w:val="28"/>
        </w:rPr>
        <w:t>.</w:t>
      </w:r>
      <w:proofErr w:type="gramEnd"/>
      <w:r>
        <w:rPr>
          <w:b w:val="0"/>
          <w:color w:val="000000"/>
          <w:sz w:val="28"/>
          <w:szCs w:val="28"/>
        </w:rPr>
        <w:t xml:space="preserve"> </w:t>
      </w:r>
      <w:proofErr w:type="gramStart"/>
      <w:r>
        <w:rPr>
          <w:b w:val="0"/>
          <w:color w:val="000000"/>
          <w:sz w:val="28"/>
          <w:szCs w:val="28"/>
        </w:rPr>
        <w:t>п</w:t>
      </w:r>
      <w:proofErr w:type="gramEnd"/>
      <w:r>
        <w:rPr>
          <w:b w:val="0"/>
          <w:color w:val="000000"/>
          <w:sz w:val="28"/>
          <w:szCs w:val="28"/>
        </w:rPr>
        <w:t>особие / В.А. Баринов, В.Л. Харченко. – М.</w:t>
      </w:r>
      <w:proofErr w:type="gramStart"/>
      <w:r>
        <w:rPr>
          <w:b w:val="0"/>
          <w:color w:val="000000"/>
          <w:sz w:val="28"/>
          <w:szCs w:val="28"/>
        </w:rPr>
        <w:t xml:space="preserve"> :</w:t>
      </w:r>
      <w:proofErr w:type="gramEnd"/>
      <w:r>
        <w:rPr>
          <w:b w:val="0"/>
          <w:color w:val="000000"/>
          <w:sz w:val="28"/>
          <w:szCs w:val="28"/>
        </w:rPr>
        <w:t xml:space="preserve"> </w:t>
      </w:r>
      <w:hyperlink r:id="rId14" w:tooltip="Издательство" w:history="1">
        <w:proofErr w:type="spellStart"/>
        <w:r>
          <w:rPr>
            <w:rStyle w:val="a3"/>
            <w:rFonts w:eastAsiaTheme="majorEastAsia"/>
            <w:b w:val="0"/>
            <w:color w:val="000000"/>
            <w:sz w:val="28"/>
            <w:szCs w:val="28"/>
          </w:rPr>
          <w:t>Инфра-М</w:t>
        </w:r>
        <w:proofErr w:type="spellEnd"/>
      </w:hyperlink>
      <w:r>
        <w:rPr>
          <w:b w:val="0"/>
          <w:color w:val="000000"/>
          <w:sz w:val="28"/>
          <w:szCs w:val="28"/>
        </w:rPr>
        <w:t xml:space="preserve">, 2010. – 190с. </w:t>
      </w:r>
    </w:p>
    <w:p w:rsidR="00DD0E88" w:rsidRDefault="00DD0E88" w:rsidP="00DD0E88">
      <w:pPr>
        <w:numPr>
          <w:ilvl w:val="0"/>
          <w:numId w:val="4"/>
        </w:numPr>
        <w:tabs>
          <w:tab w:val="clear" w:pos="1069"/>
          <w:tab w:val="num" w:pos="0"/>
          <w:tab w:val="num" w:pos="927"/>
          <w:tab w:val="left" w:pos="1080"/>
          <w:tab w:val="left" w:pos="9360"/>
        </w:tabs>
        <w:spacing w:line="360" w:lineRule="auto"/>
        <w:ind w:left="0" w:firstLine="709"/>
        <w:jc w:val="both"/>
        <w:rPr>
          <w:b w:val="0"/>
          <w:color w:val="000000"/>
          <w:sz w:val="28"/>
          <w:szCs w:val="28"/>
        </w:rPr>
      </w:pPr>
      <w:r>
        <w:rPr>
          <w:b w:val="0"/>
          <w:color w:val="000000"/>
          <w:sz w:val="28"/>
          <w:szCs w:val="28"/>
        </w:rPr>
        <w:t>Бочаров, В</w:t>
      </w:r>
      <w:proofErr w:type="gramStart"/>
      <w:r w:rsidR="006F555D">
        <w:rPr>
          <w:b w:val="0"/>
        </w:rPr>
        <w:fldChar w:fldCharType="begin"/>
      </w:r>
      <w:r>
        <w:rPr>
          <w:b w:val="0"/>
        </w:rPr>
        <w:instrText xml:space="preserve"> HYPERLINK "http://www.ozon.ru/context/detail/id/3188858/" \l "persons#persons" </w:instrText>
      </w:r>
      <w:r w:rsidR="006F555D">
        <w:rPr>
          <w:b w:val="0"/>
        </w:rPr>
        <w:fldChar w:fldCharType="separate"/>
      </w:r>
      <w:r>
        <w:rPr>
          <w:rStyle w:val="a3"/>
          <w:rFonts w:eastAsiaTheme="majorEastAsia"/>
          <w:b w:val="0"/>
          <w:color w:val="000000"/>
          <w:sz w:val="28"/>
          <w:szCs w:val="28"/>
        </w:rPr>
        <w:t>.</w:t>
      </w:r>
      <w:proofErr w:type="gramEnd"/>
      <w:r>
        <w:rPr>
          <w:rStyle w:val="a3"/>
          <w:rFonts w:eastAsiaTheme="majorEastAsia"/>
          <w:b w:val="0"/>
          <w:color w:val="000000"/>
          <w:sz w:val="28"/>
          <w:szCs w:val="28"/>
        </w:rPr>
        <w:t xml:space="preserve">В. </w:t>
      </w:r>
      <w:r w:rsidR="006F555D">
        <w:rPr>
          <w:b w:val="0"/>
        </w:rPr>
        <w:fldChar w:fldCharType="end"/>
      </w:r>
      <w:r>
        <w:rPr>
          <w:b w:val="0"/>
          <w:color w:val="000000"/>
          <w:sz w:val="28"/>
          <w:szCs w:val="28"/>
        </w:rPr>
        <w:t>Финансовый менеджмент / В.В. Бочаров. – СПб</w:t>
      </w:r>
      <w:proofErr w:type="gramStart"/>
      <w:r>
        <w:rPr>
          <w:b w:val="0"/>
          <w:color w:val="000000"/>
          <w:sz w:val="28"/>
          <w:szCs w:val="28"/>
        </w:rPr>
        <w:t xml:space="preserve">. : </w:t>
      </w:r>
      <w:hyperlink r:id="rId15" w:tooltip="Издательство" w:history="1">
        <w:proofErr w:type="gramEnd"/>
        <w:r>
          <w:rPr>
            <w:rStyle w:val="a3"/>
            <w:rFonts w:eastAsiaTheme="majorEastAsia"/>
            <w:b w:val="0"/>
            <w:color w:val="000000"/>
            <w:sz w:val="28"/>
            <w:szCs w:val="28"/>
          </w:rPr>
          <w:t>Питер</w:t>
        </w:r>
      </w:hyperlink>
      <w:r>
        <w:rPr>
          <w:b w:val="0"/>
          <w:color w:val="000000"/>
          <w:sz w:val="28"/>
          <w:szCs w:val="28"/>
        </w:rPr>
        <w:t>, 2009. – 275с.</w:t>
      </w:r>
    </w:p>
    <w:p w:rsidR="00DD0E88" w:rsidRDefault="00DD0E88" w:rsidP="00DD0E88">
      <w:pPr>
        <w:numPr>
          <w:ilvl w:val="0"/>
          <w:numId w:val="4"/>
        </w:numPr>
        <w:tabs>
          <w:tab w:val="clear" w:pos="1069"/>
          <w:tab w:val="num" w:pos="0"/>
          <w:tab w:val="num" w:pos="927"/>
          <w:tab w:val="left" w:pos="1080"/>
          <w:tab w:val="left" w:pos="9360"/>
        </w:tabs>
        <w:spacing w:line="360" w:lineRule="auto"/>
        <w:ind w:left="0" w:firstLine="709"/>
        <w:jc w:val="both"/>
        <w:rPr>
          <w:b w:val="0"/>
          <w:color w:val="000000"/>
          <w:sz w:val="28"/>
          <w:szCs w:val="28"/>
        </w:rPr>
      </w:pPr>
      <w:proofErr w:type="spellStart"/>
      <w:r>
        <w:rPr>
          <w:b w:val="0"/>
          <w:color w:val="000000"/>
          <w:sz w:val="28"/>
          <w:szCs w:val="28"/>
        </w:rPr>
        <w:t>Бригхем</w:t>
      </w:r>
      <w:proofErr w:type="spellEnd"/>
      <w:r>
        <w:rPr>
          <w:b w:val="0"/>
          <w:color w:val="000000"/>
          <w:sz w:val="28"/>
          <w:szCs w:val="28"/>
        </w:rPr>
        <w:t>, Ю. Финансовый менеджмент</w:t>
      </w:r>
      <w:proofErr w:type="gramStart"/>
      <w:r>
        <w:rPr>
          <w:b w:val="0"/>
          <w:color w:val="000000"/>
          <w:sz w:val="28"/>
          <w:szCs w:val="28"/>
        </w:rPr>
        <w:t xml:space="preserve"> :</w:t>
      </w:r>
      <w:proofErr w:type="gramEnd"/>
      <w:r>
        <w:rPr>
          <w:b w:val="0"/>
          <w:color w:val="000000"/>
          <w:sz w:val="28"/>
          <w:szCs w:val="28"/>
        </w:rPr>
        <w:t xml:space="preserve"> Полный курс: в 2-х т. / Пер. с англ. под</w:t>
      </w:r>
      <w:proofErr w:type="gramStart"/>
      <w:r>
        <w:rPr>
          <w:b w:val="0"/>
          <w:color w:val="000000"/>
          <w:sz w:val="28"/>
          <w:szCs w:val="28"/>
        </w:rPr>
        <w:t>.</w:t>
      </w:r>
      <w:proofErr w:type="gramEnd"/>
      <w:r>
        <w:rPr>
          <w:b w:val="0"/>
          <w:color w:val="000000"/>
          <w:sz w:val="28"/>
          <w:szCs w:val="28"/>
        </w:rPr>
        <w:t xml:space="preserve"> </w:t>
      </w:r>
      <w:proofErr w:type="gramStart"/>
      <w:r>
        <w:rPr>
          <w:b w:val="0"/>
          <w:color w:val="000000"/>
          <w:sz w:val="28"/>
          <w:szCs w:val="28"/>
        </w:rPr>
        <w:t>р</w:t>
      </w:r>
      <w:proofErr w:type="gramEnd"/>
      <w:r>
        <w:rPr>
          <w:b w:val="0"/>
          <w:color w:val="000000"/>
          <w:sz w:val="28"/>
          <w:szCs w:val="28"/>
        </w:rPr>
        <w:t xml:space="preserve">ед. В.В. Ковалева / Ю. </w:t>
      </w:r>
      <w:proofErr w:type="spellStart"/>
      <w:r>
        <w:rPr>
          <w:b w:val="0"/>
          <w:color w:val="000000"/>
          <w:sz w:val="28"/>
          <w:szCs w:val="28"/>
        </w:rPr>
        <w:t>Бригхем</w:t>
      </w:r>
      <w:proofErr w:type="spellEnd"/>
      <w:r>
        <w:rPr>
          <w:b w:val="0"/>
          <w:color w:val="000000"/>
          <w:sz w:val="28"/>
          <w:szCs w:val="28"/>
        </w:rPr>
        <w:t xml:space="preserve">, Л. </w:t>
      </w:r>
      <w:proofErr w:type="spellStart"/>
      <w:r>
        <w:rPr>
          <w:b w:val="0"/>
          <w:color w:val="000000"/>
          <w:sz w:val="28"/>
          <w:szCs w:val="28"/>
        </w:rPr>
        <w:t>Гапенски</w:t>
      </w:r>
      <w:proofErr w:type="spellEnd"/>
      <w:r>
        <w:rPr>
          <w:b w:val="0"/>
          <w:color w:val="000000"/>
          <w:sz w:val="28"/>
          <w:szCs w:val="28"/>
        </w:rPr>
        <w:t>. – СПб</w:t>
      </w:r>
      <w:proofErr w:type="gramStart"/>
      <w:r>
        <w:rPr>
          <w:b w:val="0"/>
          <w:color w:val="000000"/>
          <w:sz w:val="28"/>
          <w:szCs w:val="28"/>
        </w:rPr>
        <w:t xml:space="preserve">. : </w:t>
      </w:r>
      <w:proofErr w:type="gramEnd"/>
      <w:r>
        <w:rPr>
          <w:b w:val="0"/>
          <w:color w:val="000000"/>
          <w:sz w:val="28"/>
          <w:szCs w:val="28"/>
        </w:rPr>
        <w:t xml:space="preserve">Экономическая школа, 2013. – Т.2 </w:t>
      </w:r>
    </w:p>
    <w:p w:rsidR="00DD0E88" w:rsidRDefault="00DD0E88" w:rsidP="00DD0E88">
      <w:pPr>
        <w:numPr>
          <w:ilvl w:val="0"/>
          <w:numId w:val="4"/>
        </w:numPr>
        <w:tabs>
          <w:tab w:val="clear" w:pos="1069"/>
          <w:tab w:val="num" w:pos="0"/>
          <w:tab w:val="num" w:pos="927"/>
          <w:tab w:val="left" w:pos="1080"/>
          <w:tab w:val="left" w:pos="9360"/>
        </w:tabs>
        <w:spacing w:line="360" w:lineRule="auto"/>
        <w:ind w:left="0" w:firstLine="709"/>
        <w:jc w:val="both"/>
        <w:rPr>
          <w:b w:val="0"/>
          <w:color w:val="000000"/>
          <w:sz w:val="28"/>
          <w:szCs w:val="28"/>
        </w:rPr>
      </w:pPr>
      <w:proofErr w:type="spellStart"/>
      <w:r>
        <w:rPr>
          <w:b w:val="0"/>
          <w:color w:val="000000"/>
          <w:sz w:val="28"/>
          <w:szCs w:val="28"/>
        </w:rPr>
        <w:t>Валдайцев</w:t>
      </w:r>
      <w:proofErr w:type="spellEnd"/>
      <w:r>
        <w:rPr>
          <w:b w:val="0"/>
          <w:color w:val="000000"/>
          <w:sz w:val="28"/>
          <w:szCs w:val="28"/>
        </w:rPr>
        <w:t xml:space="preserve">, </w:t>
      </w:r>
      <w:hyperlink r:id="rId16" w:anchor="persons#persons" w:history="1">
        <w:r>
          <w:rPr>
            <w:rStyle w:val="a3"/>
            <w:rFonts w:eastAsiaTheme="majorEastAsia"/>
            <w:b w:val="0"/>
            <w:color w:val="000000"/>
            <w:sz w:val="28"/>
            <w:szCs w:val="28"/>
          </w:rPr>
          <w:t xml:space="preserve">С. В. </w:t>
        </w:r>
      </w:hyperlink>
      <w:r>
        <w:rPr>
          <w:b w:val="0"/>
          <w:color w:val="000000"/>
          <w:sz w:val="28"/>
          <w:szCs w:val="28"/>
        </w:rPr>
        <w:t xml:space="preserve">Введение в практическую микроэкономику / С.В. </w:t>
      </w:r>
      <w:proofErr w:type="spellStart"/>
      <w:r>
        <w:rPr>
          <w:b w:val="0"/>
          <w:color w:val="000000"/>
          <w:sz w:val="28"/>
          <w:szCs w:val="28"/>
        </w:rPr>
        <w:t>Валдайцев</w:t>
      </w:r>
      <w:proofErr w:type="spellEnd"/>
      <w:r>
        <w:rPr>
          <w:b w:val="0"/>
          <w:color w:val="000000"/>
          <w:sz w:val="28"/>
          <w:szCs w:val="28"/>
        </w:rPr>
        <w:t>. – М.</w:t>
      </w:r>
      <w:proofErr w:type="gramStart"/>
      <w:r>
        <w:rPr>
          <w:b w:val="0"/>
          <w:color w:val="000000"/>
          <w:sz w:val="28"/>
          <w:szCs w:val="28"/>
        </w:rPr>
        <w:t xml:space="preserve"> :</w:t>
      </w:r>
      <w:proofErr w:type="gramEnd"/>
      <w:r>
        <w:rPr>
          <w:b w:val="0"/>
          <w:color w:val="000000"/>
          <w:sz w:val="28"/>
          <w:szCs w:val="28"/>
        </w:rPr>
        <w:t xml:space="preserve"> </w:t>
      </w:r>
      <w:hyperlink r:id="rId17" w:tooltip="Издательство" w:history="1">
        <w:r>
          <w:rPr>
            <w:rStyle w:val="a3"/>
            <w:rFonts w:eastAsiaTheme="majorEastAsia"/>
            <w:b w:val="0"/>
            <w:color w:val="000000"/>
            <w:sz w:val="28"/>
            <w:szCs w:val="28"/>
          </w:rPr>
          <w:t>Сентябрь</w:t>
        </w:r>
      </w:hyperlink>
      <w:r>
        <w:rPr>
          <w:b w:val="0"/>
          <w:color w:val="000000"/>
          <w:sz w:val="28"/>
          <w:szCs w:val="28"/>
        </w:rPr>
        <w:t>, 2011. – 214с.</w:t>
      </w:r>
    </w:p>
    <w:p w:rsidR="00DD0E88" w:rsidRDefault="006F555D" w:rsidP="00DD0E88">
      <w:pPr>
        <w:numPr>
          <w:ilvl w:val="0"/>
          <w:numId w:val="4"/>
        </w:numPr>
        <w:tabs>
          <w:tab w:val="clear" w:pos="1069"/>
          <w:tab w:val="num" w:pos="0"/>
          <w:tab w:val="num" w:pos="927"/>
          <w:tab w:val="left" w:pos="1080"/>
          <w:tab w:val="left" w:pos="9360"/>
        </w:tabs>
        <w:spacing w:line="360" w:lineRule="auto"/>
        <w:ind w:left="0" w:firstLine="709"/>
        <w:jc w:val="both"/>
        <w:rPr>
          <w:b w:val="0"/>
          <w:color w:val="000000"/>
          <w:sz w:val="28"/>
          <w:szCs w:val="28"/>
        </w:rPr>
      </w:pPr>
      <w:hyperlink r:id="rId18" w:anchor="persons#persons" w:history="1">
        <w:proofErr w:type="spellStart"/>
        <w:r w:rsidR="00DD0E88">
          <w:rPr>
            <w:rStyle w:val="a3"/>
            <w:rFonts w:eastAsiaTheme="majorEastAsia"/>
            <w:b w:val="0"/>
            <w:color w:val="000000"/>
            <w:sz w:val="28"/>
            <w:szCs w:val="28"/>
          </w:rPr>
          <w:t>Вахрин</w:t>
        </w:r>
        <w:proofErr w:type="spellEnd"/>
        <w:r w:rsidR="00DD0E88">
          <w:rPr>
            <w:rStyle w:val="a3"/>
            <w:rFonts w:eastAsiaTheme="majorEastAsia"/>
            <w:b w:val="0"/>
            <w:color w:val="000000"/>
            <w:sz w:val="28"/>
            <w:szCs w:val="28"/>
          </w:rPr>
          <w:t xml:space="preserve">, П.И. </w:t>
        </w:r>
      </w:hyperlink>
      <w:r w:rsidR="00DD0E88">
        <w:rPr>
          <w:b w:val="0"/>
          <w:color w:val="000000"/>
          <w:sz w:val="28"/>
          <w:szCs w:val="28"/>
        </w:rPr>
        <w:t>Финансы: Учебник для вузов</w:t>
      </w:r>
      <w:proofErr w:type="gramStart"/>
      <w:r w:rsidR="00DD0E88">
        <w:rPr>
          <w:b w:val="0"/>
          <w:color w:val="000000"/>
          <w:sz w:val="28"/>
          <w:szCs w:val="28"/>
        </w:rPr>
        <w:t xml:space="preserve"> И</w:t>
      </w:r>
      <w:proofErr w:type="gramEnd"/>
      <w:r w:rsidR="00DD0E88">
        <w:rPr>
          <w:b w:val="0"/>
          <w:color w:val="000000"/>
          <w:sz w:val="28"/>
          <w:szCs w:val="28"/>
        </w:rPr>
        <w:t xml:space="preserve">зд. 3-е, </w:t>
      </w:r>
      <w:proofErr w:type="spellStart"/>
      <w:r w:rsidR="00DD0E88">
        <w:rPr>
          <w:b w:val="0"/>
          <w:color w:val="000000"/>
          <w:sz w:val="28"/>
          <w:szCs w:val="28"/>
        </w:rPr>
        <w:t>перераб</w:t>
      </w:r>
      <w:proofErr w:type="spellEnd"/>
      <w:r w:rsidR="00DD0E88">
        <w:rPr>
          <w:b w:val="0"/>
          <w:color w:val="000000"/>
          <w:sz w:val="28"/>
          <w:szCs w:val="28"/>
        </w:rPr>
        <w:t xml:space="preserve">., доп. / П.И. </w:t>
      </w:r>
      <w:proofErr w:type="spellStart"/>
      <w:r w:rsidR="00DD0E88">
        <w:rPr>
          <w:b w:val="0"/>
          <w:color w:val="000000"/>
          <w:sz w:val="28"/>
          <w:szCs w:val="28"/>
        </w:rPr>
        <w:t>Вахрин</w:t>
      </w:r>
      <w:proofErr w:type="spellEnd"/>
      <w:r w:rsidR="00DD0E88">
        <w:rPr>
          <w:b w:val="0"/>
          <w:color w:val="000000"/>
          <w:sz w:val="28"/>
          <w:szCs w:val="28"/>
        </w:rPr>
        <w:t xml:space="preserve">, А.С. </w:t>
      </w:r>
      <w:proofErr w:type="spellStart"/>
      <w:r w:rsidR="00DD0E88">
        <w:rPr>
          <w:b w:val="0"/>
          <w:color w:val="000000"/>
          <w:sz w:val="28"/>
          <w:szCs w:val="28"/>
        </w:rPr>
        <w:t>Нешитой</w:t>
      </w:r>
      <w:proofErr w:type="spellEnd"/>
      <w:r w:rsidR="00DD0E88">
        <w:rPr>
          <w:b w:val="0"/>
          <w:color w:val="000000"/>
          <w:sz w:val="28"/>
          <w:szCs w:val="28"/>
        </w:rPr>
        <w:t>. – М.</w:t>
      </w:r>
      <w:proofErr w:type="gramStart"/>
      <w:r w:rsidR="00DD0E88">
        <w:rPr>
          <w:b w:val="0"/>
          <w:color w:val="000000"/>
          <w:sz w:val="28"/>
          <w:szCs w:val="28"/>
        </w:rPr>
        <w:t xml:space="preserve"> :</w:t>
      </w:r>
      <w:proofErr w:type="gramEnd"/>
      <w:r w:rsidR="00DD0E88">
        <w:rPr>
          <w:b w:val="0"/>
          <w:color w:val="000000"/>
          <w:sz w:val="28"/>
          <w:szCs w:val="28"/>
        </w:rPr>
        <w:t xml:space="preserve"> ЮНИТИ, 2010. – 540с.</w:t>
      </w:r>
    </w:p>
    <w:p w:rsidR="00DD0E88" w:rsidRDefault="00DD0E88" w:rsidP="00DD0E88">
      <w:pPr>
        <w:numPr>
          <w:ilvl w:val="0"/>
          <w:numId w:val="4"/>
        </w:numPr>
        <w:tabs>
          <w:tab w:val="clear" w:pos="1069"/>
          <w:tab w:val="num" w:pos="0"/>
          <w:tab w:val="num" w:pos="927"/>
          <w:tab w:val="left" w:pos="1080"/>
          <w:tab w:val="left" w:pos="9360"/>
        </w:tabs>
        <w:spacing w:line="360" w:lineRule="auto"/>
        <w:ind w:left="0" w:firstLine="709"/>
        <w:jc w:val="both"/>
        <w:rPr>
          <w:b w:val="0"/>
          <w:color w:val="000000"/>
          <w:sz w:val="28"/>
          <w:szCs w:val="28"/>
        </w:rPr>
      </w:pPr>
      <w:r>
        <w:rPr>
          <w:b w:val="0"/>
          <w:color w:val="000000"/>
          <w:sz w:val="28"/>
          <w:szCs w:val="28"/>
        </w:rPr>
        <w:t xml:space="preserve">Градов, </w:t>
      </w:r>
      <w:hyperlink r:id="rId19" w:anchor="persons#persons" w:history="1">
        <w:r>
          <w:rPr>
            <w:rStyle w:val="a3"/>
            <w:rFonts w:eastAsiaTheme="majorEastAsia"/>
            <w:b w:val="0"/>
            <w:color w:val="000000"/>
            <w:sz w:val="28"/>
            <w:szCs w:val="28"/>
          </w:rPr>
          <w:t xml:space="preserve">А.П. </w:t>
        </w:r>
      </w:hyperlink>
      <w:r>
        <w:rPr>
          <w:b w:val="0"/>
          <w:color w:val="000000"/>
          <w:sz w:val="28"/>
          <w:szCs w:val="28"/>
        </w:rPr>
        <w:t xml:space="preserve">Национальная экономика : </w:t>
      </w:r>
      <w:hyperlink r:id="rId20" w:tooltip="Серия" w:history="1">
        <w:r>
          <w:rPr>
            <w:rStyle w:val="a3"/>
            <w:rFonts w:eastAsiaTheme="majorEastAsia"/>
            <w:b w:val="0"/>
            <w:color w:val="000000"/>
            <w:sz w:val="28"/>
            <w:szCs w:val="28"/>
          </w:rPr>
          <w:t>учеб</w:t>
        </w:r>
        <w:proofErr w:type="gramStart"/>
        <w:r>
          <w:rPr>
            <w:rStyle w:val="a3"/>
            <w:rFonts w:eastAsiaTheme="majorEastAsia"/>
            <w:b w:val="0"/>
            <w:color w:val="000000"/>
            <w:sz w:val="28"/>
            <w:szCs w:val="28"/>
          </w:rPr>
          <w:t>.</w:t>
        </w:r>
        <w:proofErr w:type="gramEnd"/>
        <w:r>
          <w:rPr>
            <w:rStyle w:val="a3"/>
            <w:rFonts w:eastAsiaTheme="majorEastAsia"/>
            <w:b w:val="0"/>
            <w:color w:val="000000"/>
            <w:sz w:val="28"/>
            <w:szCs w:val="28"/>
          </w:rPr>
          <w:t xml:space="preserve"> </w:t>
        </w:r>
        <w:proofErr w:type="gramStart"/>
        <w:r>
          <w:rPr>
            <w:rStyle w:val="a3"/>
            <w:rFonts w:eastAsiaTheme="majorEastAsia"/>
            <w:b w:val="0"/>
            <w:color w:val="000000"/>
            <w:sz w:val="28"/>
            <w:szCs w:val="28"/>
          </w:rPr>
          <w:t>п</w:t>
        </w:r>
        <w:proofErr w:type="gramEnd"/>
        <w:r>
          <w:rPr>
            <w:rStyle w:val="a3"/>
            <w:rFonts w:eastAsiaTheme="majorEastAsia"/>
            <w:b w:val="0"/>
            <w:color w:val="000000"/>
            <w:sz w:val="28"/>
            <w:szCs w:val="28"/>
          </w:rPr>
          <w:t>особие</w:t>
        </w:r>
      </w:hyperlink>
      <w:r>
        <w:rPr>
          <w:b w:val="0"/>
          <w:color w:val="000000"/>
          <w:sz w:val="28"/>
          <w:szCs w:val="28"/>
        </w:rPr>
        <w:t xml:space="preserve"> / А.П. Градов. – СПб</w:t>
      </w:r>
      <w:proofErr w:type="gramStart"/>
      <w:r>
        <w:rPr>
          <w:b w:val="0"/>
          <w:color w:val="000000"/>
          <w:sz w:val="28"/>
          <w:szCs w:val="28"/>
        </w:rPr>
        <w:t xml:space="preserve">. : </w:t>
      </w:r>
      <w:hyperlink r:id="rId21" w:tooltip="Издательство" w:history="1">
        <w:proofErr w:type="gramEnd"/>
        <w:r>
          <w:rPr>
            <w:rStyle w:val="a3"/>
            <w:rFonts w:eastAsiaTheme="majorEastAsia"/>
            <w:b w:val="0"/>
            <w:color w:val="000000"/>
            <w:sz w:val="28"/>
            <w:szCs w:val="28"/>
          </w:rPr>
          <w:t>Питер</w:t>
        </w:r>
      </w:hyperlink>
      <w:r>
        <w:rPr>
          <w:b w:val="0"/>
          <w:color w:val="000000"/>
          <w:sz w:val="28"/>
          <w:szCs w:val="28"/>
        </w:rPr>
        <w:t>, 2005. – 276с.</w:t>
      </w:r>
    </w:p>
    <w:p w:rsidR="00DD0E88" w:rsidRDefault="00DD0E88" w:rsidP="00DD0E88">
      <w:pPr>
        <w:numPr>
          <w:ilvl w:val="0"/>
          <w:numId w:val="4"/>
        </w:numPr>
        <w:tabs>
          <w:tab w:val="clear" w:pos="1069"/>
          <w:tab w:val="num" w:pos="0"/>
          <w:tab w:val="num" w:pos="927"/>
          <w:tab w:val="left" w:pos="1080"/>
          <w:tab w:val="left" w:pos="9360"/>
        </w:tabs>
        <w:spacing w:line="360" w:lineRule="auto"/>
        <w:ind w:left="0" w:firstLine="709"/>
        <w:jc w:val="both"/>
        <w:rPr>
          <w:b w:val="0"/>
          <w:color w:val="000000"/>
          <w:sz w:val="28"/>
          <w:szCs w:val="28"/>
        </w:rPr>
      </w:pPr>
      <w:r>
        <w:rPr>
          <w:b w:val="0"/>
          <w:color w:val="000000"/>
          <w:sz w:val="28"/>
          <w:szCs w:val="28"/>
        </w:rPr>
        <w:t xml:space="preserve">Грачев, А.В. </w:t>
      </w:r>
      <w:hyperlink r:id="rId22" w:history="1">
        <w:r>
          <w:rPr>
            <w:rStyle w:val="a3"/>
            <w:rFonts w:eastAsiaTheme="majorEastAsia"/>
            <w:b w:val="0"/>
            <w:color w:val="000000"/>
            <w:sz w:val="28"/>
            <w:szCs w:val="28"/>
          </w:rPr>
          <w:t>Финансовая устойчивость организации: оценка, оценка и управление</w:t>
        </w:r>
      </w:hyperlink>
      <w:r>
        <w:rPr>
          <w:b w:val="0"/>
          <w:color w:val="000000"/>
          <w:sz w:val="28"/>
          <w:szCs w:val="28"/>
        </w:rPr>
        <w:t xml:space="preserve"> : учеб</w:t>
      </w:r>
      <w:proofErr w:type="gramStart"/>
      <w:r>
        <w:rPr>
          <w:b w:val="0"/>
          <w:color w:val="000000"/>
          <w:sz w:val="28"/>
          <w:szCs w:val="28"/>
        </w:rPr>
        <w:t>.</w:t>
      </w:r>
      <w:proofErr w:type="gramEnd"/>
      <w:r>
        <w:rPr>
          <w:b w:val="0"/>
          <w:color w:val="000000"/>
          <w:sz w:val="28"/>
          <w:szCs w:val="28"/>
        </w:rPr>
        <w:t xml:space="preserve"> </w:t>
      </w:r>
      <w:proofErr w:type="gramStart"/>
      <w:r>
        <w:rPr>
          <w:b w:val="0"/>
          <w:color w:val="000000"/>
          <w:sz w:val="28"/>
          <w:szCs w:val="28"/>
        </w:rPr>
        <w:t>п</w:t>
      </w:r>
      <w:proofErr w:type="gramEnd"/>
      <w:r>
        <w:rPr>
          <w:b w:val="0"/>
          <w:color w:val="000000"/>
          <w:sz w:val="28"/>
          <w:szCs w:val="28"/>
        </w:rPr>
        <w:t>особие / А.В. Грачев. – М.</w:t>
      </w:r>
      <w:proofErr w:type="gramStart"/>
      <w:r>
        <w:rPr>
          <w:b w:val="0"/>
          <w:color w:val="000000"/>
          <w:sz w:val="28"/>
          <w:szCs w:val="28"/>
        </w:rPr>
        <w:t xml:space="preserve"> :</w:t>
      </w:r>
      <w:proofErr w:type="gramEnd"/>
      <w:r>
        <w:rPr>
          <w:b w:val="0"/>
          <w:color w:val="000000"/>
          <w:sz w:val="28"/>
          <w:szCs w:val="28"/>
        </w:rPr>
        <w:t xml:space="preserve"> Дело и Сервис, 2011. – 325с.</w:t>
      </w:r>
    </w:p>
    <w:p w:rsidR="00DD0E88" w:rsidRDefault="00DD0E88" w:rsidP="00DD0E88">
      <w:pPr>
        <w:numPr>
          <w:ilvl w:val="0"/>
          <w:numId w:val="4"/>
        </w:numPr>
        <w:tabs>
          <w:tab w:val="clear" w:pos="1069"/>
          <w:tab w:val="num" w:pos="0"/>
          <w:tab w:val="num" w:pos="927"/>
          <w:tab w:val="left" w:pos="1080"/>
          <w:tab w:val="left" w:pos="9360"/>
        </w:tabs>
        <w:spacing w:line="360" w:lineRule="auto"/>
        <w:ind w:left="0" w:firstLine="709"/>
        <w:jc w:val="both"/>
        <w:rPr>
          <w:b w:val="0"/>
          <w:color w:val="000000"/>
          <w:sz w:val="28"/>
          <w:szCs w:val="28"/>
        </w:rPr>
      </w:pPr>
      <w:r>
        <w:rPr>
          <w:b w:val="0"/>
          <w:sz w:val="28"/>
          <w:szCs w:val="28"/>
        </w:rPr>
        <w:t>Грязнова, А.Г. Финансы: Учебник для вузов (под ред. Грязнова А.Г., Маркиной Е.В.)</w:t>
      </w:r>
      <w:r>
        <w:rPr>
          <w:b w:val="0"/>
          <w:color w:val="000000"/>
          <w:sz w:val="28"/>
          <w:szCs w:val="28"/>
        </w:rPr>
        <w:t xml:space="preserve"> / А.Г. Грязнова, Е.В. Маркина, В.В. Курочкина. – М.</w:t>
      </w:r>
      <w:proofErr w:type="gramStart"/>
      <w:r>
        <w:rPr>
          <w:b w:val="0"/>
          <w:color w:val="000000"/>
          <w:sz w:val="28"/>
          <w:szCs w:val="28"/>
        </w:rPr>
        <w:t xml:space="preserve"> :</w:t>
      </w:r>
      <w:proofErr w:type="gramEnd"/>
      <w:r>
        <w:rPr>
          <w:b w:val="0"/>
          <w:color w:val="000000"/>
          <w:sz w:val="28"/>
          <w:szCs w:val="28"/>
        </w:rPr>
        <w:t xml:space="preserve"> Финансы и статистика, 2012. – 684с. </w:t>
      </w:r>
    </w:p>
    <w:p w:rsidR="00DD0E88" w:rsidRDefault="00DD0E88" w:rsidP="00DD0E88">
      <w:pPr>
        <w:numPr>
          <w:ilvl w:val="0"/>
          <w:numId w:val="4"/>
        </w:numPr>
        <w:tabs>
          <w:tab w:val="clear" w:pos="1069"/>
          <w:tab w:val="num" w:pos="0"/>
          <w:tab w:val="num" w:pos="927"/>
          <w:tab w:val="left" w:pos="1080"/>
          <w:tab w:val="left" w:pos="9360"/>
        </w:tabs>
        <w:spacing w:line="360" w:lineRule="auto"/>
        <w:ind w:left="0" w:firstLine="709"/>
        <w:jc w:val="both"/>
        <w:rPr>
          <w:b w:val="0"/>
          <w:color w:val="000000"/>
          <w:sz w:val="28"/>
          <w:szCs w:val="28"/>
        </w:rPr>
      </w:pPr>
      <w:proofErr w:type="spellStart"/>
      <w:r>
        <w:rPr>
          <w:b w:val="0"/>
          <w:color w:val="000000"/>
          <w:sz w:val="28"/>
          <w:szCs w:val="28"/>
        </w:rPr>
        <w:t>Донцова</w:t>
      </w:r>
      <w:proofErr w:type="spellEnd"/>
      <w:r>
        <w:rPr>
          <w:b w:val="0"/>
          <w:color w:val="000000"/>
          <w:sz w:val="28"/>
          <w:szCs w:val="28"/>
        </w:rPr>
        <w:t>, Л.В. Анализ бухгалтерской отчетности : учеб</w:t>
      </w:r>
      <w:proofErr w:type="gramStart"/>
      <w:r>
        <w:rPr>
          <w:b w:val="0"/>
          <w:color w:val="000000"/>
          <w:sz w:val="28"/>
          <w:szCs w:val="28"/>
        </w:rPr>
        <w:t>.</w:t>
      </w:r>
      <w:proofErr w:type="gramEnd"/>
      <w:r>
        <w:rPr>
          <w:b w:val="0"/>
          <w:color w:val="000000"/>
          <w:sz w:val="28"/>
          <w:szCs w:val="28"/>
        </w:rPr>
        <w:t xml:space="preserve"> </w:t>
      </w:r>
      <w:proofErr w:type="gramStart"/>
      <w:r>
        <w:rPr>
          <w:b w:val="0"/>
          <w:color w:val="000000"/>
          <w:sz w:val="28"/>
          <w:szCs w:val="28"/>
        </w:rPr>
        <w:t>п</w:t>
      </w:r>
      <w:proofErr w:type="gramEnd"/>
      <w:r>
        <w:rPr>
          <w:b w:val="0"/>
          <w:color w:val="000000"/>
          <w:sz w:val="28"/>
          <w:szCs w:val="28"/>
        </w:rPr>
        <w:t xml:space="preserve">особие / Л.В. </w:t>
      </w:r>
      <w:proofErr w:type="spellStart"/>
      <w:r>
        <w:rPr>
          <w:b w:val="0"/>
          <w:color w:val="000000"/>
          <w:sz w:val="28"/>
          <w:szCs w:val="28"/>
        </w:rPr>
        <w:t>Донцова</w:t>
      </w:r>
      <w:proofErr w:type="spellEnd"/>
      <w:r>
        <w:rPr>
          <w:b w:val="0"/>
          <w:color w:val="000000"/>
          <w:sz w:val="28"/>
          <w:szCs w:val="28"/>
        </w:rPr>
        <w:t>, Н.А. Никифорова. – М.</w:t>
      </w:r>
      <w:proofErr w:type="gramStart"/>
      <w:r>
        <w:rPr>
          <w:b w:val="0"/>
          <w:color w:val="000000"/>
          <w:sz w:val="28"/>
          <w:szCs w:val="28"/>
        </w:rPr>
        <w:t xml:space="preserve"> :</w:t>
      </w:r>
      <w:proofErr w:type="gramEnd"/>
      <w:r>
        <w:rPr>
          <w:b w:val="0"/>
          <w:color w:val="000000"/>
          <w:sz w:val="28"/>
          <w:szCs w:val="28"/>
        </w:rPr>
        <w:t xml:space="preserve"> Дело и сервис, 2011. – 540с.</w:t>
      </w:r>
    </w:p>
    <w:p w:rsidR="00DD0E88" w:rsidRDefault="00DD0E88" w:rsidP="00DD0E88">
      <w:pPr>
        <w:numPr>
          <w:ilvl w:val="0"/>
          <w:numId w:val="4"/>
        </w:numPr>
        <w:tabs>
          <w:tab w:val="clear" w:pos="1069"/>
          <w:tab w:val="num" w:pos="0"/>
          <w:tab w:val="num" w:pos="927"/>
          <w:tab w:val="left" w:pos="1080"/>
          <w:tab w:val="left" w:pos="9360"/>
        </w:tabs>
        <w:spacing w:line="360" w:lineRule="auto"/>
        <w:ind w:left="0" w:firstLine="709"/>
        <w:jc w:val="both"/>
        <w:rPr>
          <w:rStyle w:val="a3"/>
          <w:rFonts w:eastAsiaTheme="majorEastAsia"/>
          <w:color w:val="000000"/>
        </w:rPr>
      </w:pPr>
      <w:proofErr w:type="spellStart"/>
      <w:r>
        <w:rPr>
          <w:b w:val="0"/>
          <w:color w:val="000000"/>
          <w:sz w:val="28"/>
          <w:szCs w:val="28"/>
        </w:rPr>
        <w:t>Золотогоров</w:t>
      </w:r>
      <w:proofErr w:type="spellEnd"/>
      <w:r>
        <w:rPr>
          <w:b w:val="0"/>
          <w:color w:val="000000"/>
          <w:sz w:val="28"/>
          <w:szCs w:val="28"/>
        </w:rPr>
        <w:t xml:space="preserve">, </w:t>
      </w:r>
      <w:hyperlink r:id="rId23" w:anchor="persons#persons" w:history="1">
        <w:r>
          <w:rPr>
            <w:rStyle w:val="a3"/>
            <w:rFonts w:eastAsiaTheme="majorEastAsia"/>
            <w:b w:val="0"/>
            <w:color w:val="000000"/>
            <w:sz w:val="28"/>
            <w:szCs w:val="28"/>
          </w:rPr>
          <w:t>В.Г. Инвестиционное проектирование</w:t>
        </w:r>
        <w:proofErr w:type="gramStart"/>
        <w:r>
          <w:rPr>
            <w:rStyle w:val="a3"/>
            <w:rFonts w:eastAsiaTheme="majorEastAsia"/>
            <w:b w:val="0"/>
            <w:color w:val="000000"/>
            <w:sz w:val="28"/>
            <w:szCs w:val="28"/>
          </w:rPr>
          <w:t xml:space="preserve"> :</w:t>
        </w:r>
        <w:proofErr w:type="gramEnd"/>
        <w:r>
          <w:rPr>
            <w:rStyle w:val="a3"/>
            <w:rFonts w:eastAsiaTheme="majorEastAsia"/>
            <w:b w:val="0"/>
            <w:color w:val="000000"/>
            <w:sz w:val="28"/>
            <w:szCs w:val="28"/>
          </w:rPr>
          <w:t xml:space="preserve"> учебник / В.Г. </w:t>
        </w:r>
        <w:proofErr w:type="spellStart"/>
        <w:r>
          <w:rPr>
            <w:rStyle w:val="a3"/>
            <w:rFonts w:eastAsiaTheme="majorEastAsia"/>
            <w:b w:val="0"/>
            <w:color w:val="000000"/>
            <w:sz w:val="28"/>
            <w:szCs w:val="28"/>
          </w:rPr>
          <w:t>Золотогоров</w:t>
        </w:r>
        <w:proofErr w:type="spellEnd"/>
        <w:r>
          <w:rPr>
            <w:rStyle w:val="a3"/>
            <w:rFonts w:eastAsiaTheme="majorEastAsia"/>
            <w:b w:val="0"/>
            <w:color w:val="000000"/>
            <w:sz w:val="28"/>
            <w:szCs w:val="28"/>
          </w:rPr>
          <w:t>. – М.</w:t>
        </w:r>
        <w:proofErr w:type="gramStart"/>
        <w:r>
          <w:rPr>
            <w:rStyle w:val="a3"/>
            <w:rFonts w:eastAsiaTheme="majorEastAsia"/>
            <w:b w:val="0"/>
            <w:color w:val="000000"/>
            <w:sz w:val="28"/>
            <w:szCs w:val="28"/>
          </w:rPr>
          <w:t xml:space="preserve"> :</w:t>
        </w:r>
        <w:proofErr w:type="gramEnd"/>
        <w:r>
          <w:rPr>
            <w:rStyle w:val="a3"/>
            <w:rFonts w:eastAsiaTheme="majorEastAsia"/>
            <w:b w:val="0"/>
            <w:color w:val="000000"/>
            <w:sz w:val="28"/>
            <w:szCs w:val="28"/>
          </w:rPr>
          <w:t xml:space="preserve"> </w:t>
        </w:r>
        <w:hyperlink r:id="rId24" w:tooltip="Издательство" w:history="1">
          <w:r>
            <w:rPr>
              <w:rStyle w:val="a3"/>
              <w:rFonts w:eastAsiaTheme="majorEastAsia"/>
              <w:b w:val="0"/>
              <w:color w:val="000000"/>
              <w:sz w:val="28"/>
              <w:szCs w:val="28"/>
            </w:rPr>
            <w:t>Книжный дом</w:t>
          </w:r>
        </w:hyperlink>
        <w:r>
          <w:rPr>
            <w:rStyle w:val="a3"/>
            <w:rFonts w:eastAsiaTheme="majorEastAsia"/>
            <w:b w:val="0"/>
            <w:color w:val="000000"/>
            <w:sz w:val="28"/>
            <w:szCs w:val="28"/>
          </w:rPr>
          <w:t>, 2014. – 448с.</w:t>
        </w:r>
      </w:hyperlink>
    </w:p>
    <w:p w:rsidR="00DD0E88" w:rsidRDefault="00DD0E88" w:rsidP="00DD0E88">
      <w:pPr>
        <w:numPr>
          <w:ilvl w:val="0"/>
          <w:numId w:val="4"/>
        </w:numPr>
        <w:tabs>
          <w:tab w:val="clear" w:pos="1069"/>
          <w:tab w:val="num" w:pos="0"/>
          <w:tab w:val="num" w:pos="927"/>
          <w:tab w:val="left" w:pos="1080"/>
          <w:tab w:val="left" w:pos="9360"/>
        </w:tabs>
        <w:spacing w:line="360" w:lineRule="auto"/>
        <w:ind w:left="0" w:firstLine="709"/>
        <w:jc w:val="both"/>
      </w:pPr>
      <w:r>
        <w:rPr>
          <w:b w:val="0"/>
          <w:color w:val="000000"/>
          <w:sz w:val="28"/>
          <w:szCs w:val="28"/>
        </w:rPr>
        <w:lastRenderedPageBreak/>
        <w:t>Ефимова, О.В. Финансовый анализ/ О.В. Ефимова. – М.</w:t>
      </w:r>
      <w:proofErr w:type="gramStart"/>
      <w:r>
        <w:rPr>
          <w:b w:val="0"/>
          <w:color w:val="000000"/>
          <w:sz w:val="28"/>
          <w:szCs w:val="28"/>
        </w:rPr>
        <w:t xml:space="preserve"> :</w:t>
      </w:r>
      <w:proofErr w:type="gramEnd"/>
      <w:r>
        <w:rPr>
          <w:b w:val="0"/>
          <w:color w:val="000000"/>
          <w:sz w:val="28"/>
          <w:szCs w:val="28"/>
        </w:rPr>
        <w:t xml:space="preserve"> Изд-во Бухгалтерский учет, 2014. – 245с. </w:t>
      </w:r>
    </w:p>
    <w:p w:rsidR="00DD0E88" w:rsidRDefault="00DD0E88" w:rsidP="00DD0E88">
      <w:pPr>
        <w:numPr>
          <w:ilvl w:val="0"/>
          <w:numId w:val="4"/>
        </w:numPr>
        <w:tabs>
          <w:tab w:val="clear" w:pos="1069"/>
          <w:tab w:val="num" w:pos="0"/>
          <w:tab w:val="num" w:pos="927"/>
          <w:tab w:val="left" w:pos="1080"/>
          <w:tab w:val="left" w:pos="9360"/>
        </w:tabs>
        <w:spacing w:line="360" w:lineRule="auto"/>
        <w:ind w:left="0" w:firstLine="709"/>
        <w:jc w:val="both"/>
        <w:rPr>
          <w:b w:val="0"/>
          <w:color w:val="000000"/>
          <w:sz w:val="28"/>
          <w:szCs w:val="28"/>
        </w:rPr>
      </w:pPr>
      <w:proofErr w:type="spellStart"/>
      <w:r>
        <w:rPr>
          <w:b w:val="0"/>
          <w:color w:val="000000"/>
          <w:sz w:val="28"/>
          <w:szCs w:val="28"/>
        </w:rPr>
        <w:t>Кейлер</w:t>
      </w:r>
      <w:proofErr w:type="spellEnd"/>
      <w:r>
        <w:rPr>
          <w:b w:val="0"/>
          <w:color w:val="000000"/>
          <w:sz w:val="28"/>
          <w:szCs w:val="28"/>
        </w:rPr>
        <w:t xml:space="preserve">, В.А. Экономика организации. Курс лекций / В.А. </w:t>
      </w:r>
      <w:proofErr w:type="spellStart"/>
      <w:r>
        <w:rPr>
          <w:b w:val="0"/>
          <w:color w:val="000000"/>
          <w:sz w:val="28"/>
          <w:szCs w:val="28"/>
        </w:rPr>
        <w:t>Кейлер</w:t>
      </w:r>
      <w:proofErr w:type="spellEnd"/>
      <w:r>
        <w:rPr>
          <w:b w:val="0"/>
          <w:color w:val="000000"/>
          <w:sz w:val="28"/>
          <w:szCs w:val="28"/>
        </w:rPr>
        <w:t>. – М.</w:t>
      </w:r>
      <w:proofErr w:type="gramStart"/>
      <w:r>
        <w:rPr>
          <w:b w:val="0"/>
          <w:color w:val="000000"/>
          <w:sz w:val="28"/>
          <w:szCs w:val="28"/>
        </w:rPr>
        <w:t xml:space="preserve"> :</w:t>
      </w:r>
      <w:proofErr w:type="gramEnd"/>
      <w:r>
        <w:rPr>
          <w:b w:val="0"/>
          <w:color w:val="000000"/>
          <w:sz w:val="28"/>
          <w:szCs w:val="28"/>
        </w:rPr>
        <w:t xml:space="preserve"> </w:t>
      </w:r>
      <w:hyperlink r:id="rId25" w:tooltip="Издательство" w:history="1">
        <w:proofErr w:type="spellStart"/>
        <w:r>
          <w:rPr>
            <w:rStyle w:val="a3"/>
            <w:rFonts w:eastAsiaTheme="majorEastAsia"/>
            <w:b w:val="0"/>
            <w:color w:val="000000"/>
            <w:sz w:val="28"/>
            <w:szCs w:val="28"/>
          </w:rPr>
          <w:t>Инфра-М</w:t>
        </w:r>
        <w:proofErr w:type="spellEnd"/>
      </w:hyperlink>
      <w:r>
        <w:rPr>
          <w:b w:val="0"/>
          <w:color w:val="000000"/>
          <w:sz w:val="28"/>
          <w:szCs w:val="28"/>
        </w:rPr>
        <w:t xml:space="preserve">, </w:t>
      </w:r>
      <w:hyperlink r:id="rId26" w:tooltip="Издательство" w:history="1">
        <w:proofErr w:type="spellStart"/>
        <w:r>
          <w:rPr>
            <w:rStyle w:val="a3"/>
            <w:rFonts w:eastAsiaTheme="majorEastAsia"/>
            <w:b w:val="0"/>
            <w:color w:val="000000"/>
            <w:sz w:val="28"/>
            <w:szCs w:val="28"/>
          </w:rPr>
          <w:t>НГАЭиУ</w:t>
        </w:r>
        <w:proofErr w:type="spellEnd"/>
      </w:hyperlink>
      <w:r>
        <w:rPr>
          <w:b w:val="0"/>
          <w:color w:val="000000"/>
          <w:sz w:val="28"/>
          <w:szCs w:val="28"/>
        </w:rPr>
        <w:t>, 2013. – 384с.</w:t>
      </w:r>
    </w:p>
    <w:p w:rsidR="00DD0E88" w:rsidRDefault="00DD0E88" w:rsidP="00DD0E88">
      <w:pPr>
        <w:numPr>
          <w:ilvl w:val="0"/>
          <w:numId w:val="4"/>
        </w:numPr>
        <w:tabs>
          <w:tab w:val="clear" w:pos="1069"/>
          <w:tab w:val="num" w:pos="0"/>
          <w:tab w:val="num" w:pos="927"/>
          <w:tab w:val="left" w:pos="1080"/>
          <w:tab w:val="left" w:pos="9360"/>
        </w:tabs>
        <w:spacing w:line="360" w:lineRule="auto"/>
        <w:ind w:left="0" w:firstLine="709"/>
        <w:jc w:val="both"/>
        <w:rPr>
          <w:b w:val="0"/>
          <w:color w:val="000000"/>
          <w:sz w:val="28"/>
          <w:szCs w:val="28"/>
        </w:rPr>
      </w:pPr>
      <w:r>
        <w:rPr>
          <w:b w:val="0"/>
          <w:color w:val="000000"/>
          <w:sz w:val="28"/>
          <w:szCs w:val="28"/>
        </w:rPr>
        <w:t>Ковалев, В.В. Анализ хозяйственной деятельности организации: учеб</w:t>
      </w:r>
      <w:proofErr w:type="gramStart"/>
      <w:r>
        <w:rPr>
          <w:b w:val="0"/>
          <w:color w:val="000000"/>
          <w:sz w:val="28"/>
          <w:szCs w:val="28"/>
        </w:rPr>
        <w:t>.</w:t>
      </w:r>
      <w:proofErr w:type="gramEnd"/>
      <w:r>
        <w:rPr>
          <w:b w:val="0"/>
          <w:color w:val="000000"/>
          <w:sz w:val="28"/>
          <w:szCs w:val="28"/>
        </w:rPr>
        <w:t xml:space="preserve"> </w:t>
      </w:r>
      <w:proofErr w:type="gramStart"/>
      <w:r>
        <w:rPr>
          <w:b w:val="0"/>
          <w:color w:val="000000"/>
          <w:sz w:val="28"/>
          <w:szCs w:val="28"/>
        </w:rPr>
        <w:t>п</w:t>
      </w:r>
      <w:proofErr w:type="gramEnd"/>
      <w:r>
        <w:rPr>
          <w:b w:val="0"/>
          <w:color w:val="000000"/>
          <w:sz w:val="28"/>
          <w:szCs w:val="28"/>
        </w:rPr>
        <w:t>особие / В.В. Ковалев, О.Н. Волкова. – М.</w:t>
      </w:r>
      <w:proofErr w:type="gramStart"/>
      <w:r>
        <w:rPr>
          <w:b w:val="0"/>
          <w:color w:val="000000"/>
          <w:sz w:val="28"/>
          <w:szCs w:val="28"/>
        </w:rPr>
        <w:t xml:space="preserve"> :</w:t>
      </w:r>
      <w:proofErr w:type="gramEnd"/>
      <w:r>
        <w:rPr>
          <w:b w:val="0"/>
          <w:color w:val="000000"/>
          <w:sz w:val="28"/>
          <w:szCs w:val="28"/>
        </w:rPr>
        <w:t xml:space="preserve"> Проспект, 2015. – 276с.</w:t>
      </w:r>
    </w:p>
    <w:p w:rsidR="00DD0E88" w:rsidRDefault="006F555D" w:rsidP="00DD0E88">
      <w:pPr>
        <w:numPr>
          <w:ilvl w:val="0"/>
          <w:numId w:val="4"/>
        </w:numPr>
        <w:tabs>
          <w:tab w:val="clear" w:pos="1069"/>
          <w:tab w:val="num" w:pos="0"/>
          <w:tab w:val="num" w:pos="927"/>
          <w:tab w:val="left" w:pos="1080"/>
          <w:tab w:val="left" w:pos="9360"/>
        </w:tabs>
        <w:spacing w:line="360" w:lineRule="auto"/>
        <w:ind w:left="0" w:firstLine="709"/>
        <w:jc w:val="both"/>
        <w:rPr>
          <w:b w:val="0"/>
          <w:color w:val="000000"/>
          <w:sz w:val="28"/>
          <w:szCs w:val="28"/>
        </w:rPr>
      </w:pPr>
      <w:hyperlink r:id="rId27" w:anchor="persons#persons" w:history="1">
        <w:r w:rsidR="00DD0E88">
          <w:rPr>
            <w:rStyle w:val="a3"/>
            <w:rFonts w:eastAsiaTheme="majorEastAsia"/>
            <w:b w:val="0"/>
            <w:color w:val="000000"/>
            <w:sz w:val="28"/>
            <w:szCs w:val="28"/>
          </w:rPr>
          <w:t xml:space="preserve">Ковалева, А.М. </w:t>
        </w:r>
      </w:hyperlink>
      <w:r w:rsidR="00DD0E88">
        <w:rPr>
          <w:b w:val="0"/>
          <w:color w:val="000000"/>
          <w:sz w:val="28"/>
          <w:szCs w:val="28"/>
        </w:rPr>
        <w:t>Финансы и кредит : учеб</w:t>
      </w:r>
      <w:proofErr w:type="gramStart"/>
      <w:r w:rsidR="00DD0E88">
        <w:rPr>
          <w:b w:val="0"/>
          <w:color w:val="000000"/>
          <w:sz w:val="28"/>
          <w:szCs w:val="28"/>
        </w:rPr>
        <w:t>.</w:t>
      </w:r>
      <w:proofErr w:type="gramEnd"/>
      <w:r w:rsidR="00DD0E88">
        <w:rPr>
          <w:b w:val="0"/>
          <w:color w:val="000000"/>
          <w:sz w:val="28"/>
          <w:szCs w:val="28"/>
        </w:rPr>
        <w:t xml:space="preserve"> </w:t>
      </w:r>
      <w:proofErr w:type="gramStart"/>
      <w:r w:rsidR="00DD0E88">
        <w:rPr>
          <w:b w:val="0"/>
          <w:color w:val="000000"/>
          <w:sz w:val="28"/>
          <w:szCs w:val="28"/>
        </w:rPr>
        <w:t>п</w:t>
      </w:r>
      <w:proofErr w:type="gramEnd"/>
      <w:r w:rsidR="00DD0E88">
        <w:rPr>
          <w:b w:val="0"/>
          <w:color w:val="000000"/>
          <w:sz w:val="28"/>
          <w:szCs w:val="28"/>
        </w:rPr>
        <w:t xml:space="preserve">особие / А.М. </w:t>
      </w:r>
      <w:hyperlink r:id="rId28" w:anchor="persons#persons" w:history="1">
        <w:r w:rsidR="00DD0E88">
          <w:rPr>
            <w:rStyle w:val="a3"/>
            <w:rFonts w:eastAsiaTheme="majorEastAsia"/>
            <w:b w:val="0"/>
            <w:color w:val="000000"/>
            <w:sz w:val="28"/>
            <w:szCs w:val="28"/>
          </w:rPr>
          <w:t xml:space="preserve">Ковалева, Н.П. Баранникова, Л.А. </w:t>
        </w:r>
        <w:proofErr w:type="spellStart"/>
        <w:r w:rsidR="00DD0E88">
          <w:rPr>
            <w:rStyle w:val="a3"/>
            <w:rFonts w:eastAsiaTheme="majorEastAsia"/>
            <w:b w:val="0"/>
            <w:color w:val="000000"/>
            <w:sz w:val="28"/>
            <w:szCs w:val="28"/>
          </w:rPr>
          <w:t>Бурмистрова</w:t>
        </w:r>
        <w:proofErr w:type="spellEnd"/>
        <w:r w:rsidR="00DD0E88">
          <w:rPr>
            <w:rStyle w:val="a3"/>
            <w:rFonts w:eastAsiaTheme="majorEastAsia"/>
            <w:b w:val="0"/>
            <w:color w:val="000000"/>
            <w:sz w:val="28"/>
            <w:szCs w:val="28"/>
          </w:rPr>
          <w:t>.</w:t>
        </w:r>
      </w:hyperlink>
      <w:r w:rsidR="00DD0E88">
        <w:rPr>
          <w:b w:val="0"/>
          <w:color w:val="000000"/>
          <w:sz w:val="28"/>
          <w:szCs w:val="28"/>
        </w:rPr>
        <w:t xml:space="preserve"> – М.</w:t>
      </w:r>
      <w:proofErr w:type="gramStart"/>
      <w:r w:rsidR="00DD0E88">
        <w:rPr>
          <w:b w:val="0"/>
          <w:color w:val="000000"/>
          <w:sz w:val="28"/>
          <w:szCs w:val="28"/>
        </w:rPr>
        <w:t xml:space="preserve"> :</w:t>
      </w:r>
      <w:proofErr w:type="gramEnd"/>
      <w:r w:rsidR="00DD0E88">
        <w:rPr>
          <w:b w:val="0"/>
          <w:color w:val="000000"/>
          <w:sz w:val="28"/>
          <w:szCs w:val="28"/>
        </w:rPr>
        <w:t xml:space="preserve"> </w:t>
      </w:r>
      <w:hyperlink r:id="rId29" w:tooltip="Издательство" w:history="1">
        <w:r w:rsidR="00DD0E88">
          <w:rPr>
            <w:rStyle w:val="a3"/>
            <w:rFonts w:eastAsiaTheme="majorEastAsia"/>
            <w:b w:val="0"/>
            <w:color w:val="000000"/>
            <w:sz w:val="28"/>
            <w:szCs w:val="28"/>
          </w:rPr>
          <w:t>Финансы и статистика</w:t>
        </w:r>
      </w:hyperlink>
      <w:r w:rsidR="00DD0E88">
        <w:rPr>
          <w:b w:val="0"/>
          <w:color w:val="000000"/>
          <w:sz w:val="28"/>
          <w:szCs w:val="28"/>
        </w:rPr>
        <w:t xml:space="preserve">, 2013. – 644с. </w:t>
      </w:r>
    </w:p>
    <w:p w:rsidR="00DD0E88" w:rsidRDefault="006F555D" w:rsidP="00DD0E88">
      <w:pPr>
        <w:numPr>
          <w:ilvl w:val="0"/>
          <w:numId w:val="4"/>
        </w:numPr>
        <w:tabs>
          <w:tab w:val="clear" w:pos="1069"/>
          <w:tab w:val="num" w:pos="0"/>
          <w:tab w:val="num" w:pos="927"/>
          <w:tab w:val="left" w:pos="1080"/>
          <w:tab w:val="left" w:pos="9360"/>
        </w:tabs>
        <w:spacing w:line="360" w:lineRule="auto"/>
        <w:ind w:left="0" w:firstLine="709"/>
        <w:jc w:val="both"/>
        <w:rPr>
          <w:b w:val="0"/>
          <w:color w:val="000000"/>
          <w:sz w:val="28"/>
          <w:szCs w:val="28"/>
        </w:rPr>
      </w:pPr>
      <w:hyperlink r:id="rId30" w:history="1">
        <w:r w:rsidR="00DD0E88">
          <w:rPr>
            <w:rStyle w:val="a3"/>
            <w:rFonts w:eastAsiaTheme="majorEastAsia"/>
            <w:b w:val="0"/>
            <w:color w:val="000000"/>
            <w:sz w:val="28"/>
            <w:szCs w:val="28"/>
          </w:rPr>
          <w:t>Колчина, Н.В.</w:t>
        </w:r>
      </w:hyperlink>
      <w:r w:rsidR="00DD0E88">
        <w:rPr>
          <w:b w:val="0"/>
          <w:color w:val="000000"/>
          <w:sz w:val="28"/>
          <w:szCs w:val="28"/>
        </w:rPr>
        <w:t xml:space="preserve"> Финансы организаций (предприятий) / Н.В. Колчина. – М.</w:t>
      </w:r>
      <w:proofErr w:type="gramStart"/>
      <w:r w:rsidR="00DD0E88">
        <w:rPr>
          <w:b w:val="0"/>
          <w:color w:val="000000"/>
          <w:sz w:val="28"/>
          <w:szCs w:val="28"/>
        </w:rPr>
        <w:t xml:space="preserve"> :</w:t>
      </w:r>
      <w:proofErr w:type="gramEnd"/>
      <w:r w:rsidR="00DD0E88">
        <w:rPr>
          <w:b w:val="0"/>
          <w:color w:val="000000"/>
          <w:sz w:val="28"/>
          <w:szCs w:val="28"/>
        </w:rPr>
        <w:t xml:space="preserve"> </w:t>
      </w:r>
      <w:hyperlink r:id="rId31" w:history="1">
        <w:proofErr w:type="spellStart"/>
        <w:r w:rsidR="00DD0E88">
          <w:rPr>
            <w:rStyle w:val="a3"/>
            <w:rFonts w:eastAsiaTheme="majorEastAsia"/>
            <w:b w:val="0"/>
            <w:color w:val="000000"/>
            <w:sz w:val="28"/>
            <w:szCs w:val="28"/>
          </w:rPr>
          <w:t>Юнити</w:t>
        </w:r>
        <w:proofErr w:type="spellEnd"/>
      </w:hyperlink>
      <w:r w:rsidR="00DD0E88">
        <w:rPr>
          <w:b w:val="0"/>
          <w:color w:val="000000"/>
          <w:sz w:val="28"/>
          <w:szCs w:val="28"/>
        </w:rPr>
        <w:t>, 2015. – 446с.</w:t>
      </w:r>
    </w:p>
    <w:p w:rsidR="00DD0E88" w:rsidRDefault="00DD0E88" w:rsidP="00DD0E88">
      <w:pPr>
        <w:numPr>
          <w:ilvl w:val="0"/>
          <w:numId w:val="4"/>
        </w:numPr>
        <w:tabs>
          <w:tab w:val="clear" w:pos="1069"/>
          <w:tab w:val="num" w:pos="0"/>
          <w:tab w:val="num" w:pos="927"/>
          <w:tab w:val="left" w:pos="1080"/>
          <w:tab w:val="left" w:pos="9360"/>
        </w:tabs>
        <w:spacing w:line="360" w:lineRule="auto"/>
        <w:ind w:left="0" w:firstLine="709"/>
        <w:jc w:val="both"/>
        <w:rPr>
          <w:b w:val="0"/>
          <w:color w:val="000000"/>
          <w:sz w:val="28"/>
          <w:szCs w:val="28"/>
        </w:rPr>
      </w:pPr>
      <w:proofErr w:type="spellStart"/>
      <w:r>
        <w:rPr>
          <w:b w:val="0"/>
          <w:color w:val="000000"/>
          <w:sz w:val="28"/>
          <w:szCs w:val="28"/>
        </w:rPr>
        <w:t>Крейнина</w:t>
      </w:r>
      <w:proofErr w:type="spellEnd"/>
      <w:r>
        <w:rPr>
          <w:b w:val="0"/>
          <w:color w:val="000000"/>
          <w:sz w:val="28"/>
          <w:szCs w:val="28"/>
        </w:rPr>
        <w:t xml:space="preserve">, М.Н. Финансовое состояние организации. Методы оценки / М.Н. </w:t>
      </w:r>
      <w:proofErr w:type="spellStart"/>
      <w:r>
        <w:rPr>
          <w:b w:val="0"/>
          <w:color w:val="000000"/>
          <w:sz w:val="28"/>
          <w:szCs w:val="28"/>
        </w:rPr>
        <w:t>Крейнина</w:t>
      </w:r>
      <w:proofErr w:type="spellEnd"/>
      <w:r>
        <w:rPr>
          <w:b w:val="0"/>
          <w:color w:val="000000"/>
          <w:sz w:val="28"/>
          <w:szCs w:val="28"/>
        </w:rPr>
        <w:t>. – М.</w:t>
      </w:r>
      <w:proofErr w:type="gramStart"/>
      <w:r>
        <w:rPr>
          <w:b w:val="0"/>
          <w:color w:val="000000"/>
          <w:sz w:val="28"/>
          <w:szCs w:val="28"/>
        </w:rPr>
        <w:t xml:space="preserve"> :</w:t>
      </w:r>
      <w:proofErr w:type="gramEnd"/>
      <w:r>
        <w:rPr>
          <w:b w:val="0"/>
          <w:color w:val="000000"/>
          <w:sz w:val="28"/>
          <w:szCs w:val="28"/>
        </w:rPr>
        <w:t xml:space="preserve"> ИКЦ ДИС, 2012. – 275с. </w:t>
      </w:r>
    </w:p>
    <w:p w:rsidR="00DD0E88" w:rsidRDefault="00DD0E88" w:rsidP="00DD0E88">
      <w:pPr>
        <w:numPr>
          <w:ilvl w:val="0"/>
          <w:numId w:val="4"/>
        </w:numPr>
        <w:tabs>
          <w:tab w:val="clear" w:pos="1069"/>
          <w:tab w:val="num" w:pos="0"/>
          <w:tab w:val="num" w:pos="927"/>
          <w:tab w:val="left" w:pos="1080"/>
          <w:tab w:val="left" w:pos="9360"/>
        </w:tabs>
        <w:spacing w:line="360" w:lineRule="auto"/>
        <w:ind w:left="0" w:firstLine="709"/>
        <w:jc w:val="both"/>
        <w:rPr>
          <w:b w:val="0"/>
          <w:color w:val="000000"/>
          <w:sz w:val="28"/>
          <w:szCs w:val="28"/>
        </w:rPr>
      </w:pPr>
      <w:proofErr w:type="spellStart"/>
      <w:r>
        <w:rPr>
          <w:b w:val="0"/>
          <w:color w:val="000000"/>
          <w:sz w:val="28"/>
          <w:szCs w:val="28"/>
        </w:rPr>
        <w:t>Крутик</w:t>
      </w:r>
      <w:proofErr w:type="spellEnd"/>
      <w:r>
        <w:rPr>
          <w:b w:val="0"/>
          <w:color w:val="000000"/>
          <w:sz w:val="28"/>
          <w:szCs w:val="28"/>
        </w:rPr>
        <w:t>, А.Б. Основы финансовой деятельности организации. Для студентов ВУЗов : учеб</w:t>
      </w:r>
      <w:proofErr w:type="gramStart"/>
      <w:r>
        <w:rPr>
          <w:b w:val="0"/>
          <w:color w:val="000000"/>
          <w:sz w:val="28"/>
          <w:szCs w:val="28"/>
        </w:rPr>
        <w:t>.</w:t>
      </w:r>
      <w:proofErr w:type="gramEnd"/>
      <w:r>
        <w:rPr>
          <w:b w:val="0"/>
          <w:color w:val="000000"/>
          <w:sz w:val="28"/>
          <w:szCs w:val="28"/>
        </w:rPr>
        <w:t xml:space="preserve"> </w:t>
      </w:r>
      <w:proofErr w:type="gramStart"/>
      <w:r>
        <w:rPr>
          <w:b w:val="0"/>
          <w:color w:val="000000"/>
          <w:sz w:val="28"/>
          <w:szCs w:val="28"/>
        </w:rPr>
        <w:t>п</w:t>
      </w:r>
      <w:proofErr w:type="gramEnd"/>
      <w:r>
        <w:rPr>
          <w:b w:val="0"/>
          <w:color w:val="000000"/>
          <w:sz w:val="28"/>
          <w:szCs w:val="28"/>
        </w:rPr>
        <w:t xml:space="preserve">особие / А.Б. </w:t>
      </w:r>
      <w:proofErr w:type="spellStart"/>
      <w:r>
        <w:rPr>
          <w:b w:val="0"/>
          <w:color w:val="000000"/>
          <w:sz w:val="28"/>
          <w:szCs w:val="28"/>
        </w:rPr>
        <w:t>Крутик</w:t>
      </w:r>
      <w:proofErr w:type="spellEnd"/>
      <w:r>
        <w:rPr>
          <w:b w:val="0"/>
          <w:color w:val="000000"/>
          <w:sz w:val="28"/>
          <w:szCs w:val="28"/>
        </w:rPr>
        <w:t>, М.М. Хайкин. – М.</w:t>
      </w:r>
      <w:proofErr w:type="gramStart"/>
      <w:r>
        <w:rPr>
          <w:b w:val="0"/>
          <w:color w:val="000000"/>
          <w:sz w:val="28"/>
          <w:szCs w:val="28"/>
        </w:rPr>
        <w:t xml:space="preserve"> :</w:t>
      </w:r>
      <w:proofErr w:type="gramEnd"/>
      <w:r>
        <w:rPr>
          <w:b w:val="0"/>
          <w:color w:val="000000"/>
          <w:sz w:val="28"/>
          <w:szCs w:val="28"/>
        </w:rPr>
        <w:t xml:space="preserve"> </w:t>
      </w:r>
      <w:hyperlink r:id="rId32" w:tooltip="Издательство" w:history="1">
        <w:r>
          <w:rPr>
            <w:rStyle w:val="a3"/>
            <w:rFonts w:eastAsiaTheme="majorEastAsia"/>
            <w:b w:val="0"/>
            <w:color w:val="000000"/>
            <w:sz w:val="28"/>
            <w:szCs w:val="28"/>
          </w:rPr>
          <w:t>Феникс</w:t>
        </w:r>
      </w:hyperlink>
      <w:r>
        <w:rPr>
          <w:b w:val="0"/>
          <w:color w:val="000000"/>
          <w:sz w:val="28"/>
          <w:szCs w:val="28"/>
        </w:rPr>
        <w:t xml:space="preserve">, </w:t>
      </w:r>
      <w:hyperlink r:id="rId33" w:tooltip="Издательство" w:history="1">
        <w:r>
          <w:rPr>
            <w:rStyle w:val="a3"/>
            <w:rFonts w:eastAsiaTheme="majorEastAsia"/>
            <w:b w:val="0"/>
            <w:color w:val="000000"/>
            <w:sz w:val="28"/>
            <w:szCs w:val="28"/>
          </w:rPr>
          <w:t>Бизнес-пресса</w:t>
        </w:r>
      </w:hyperlink>
      <w:r>
        <w:rPr>
          <w:b w:val="0"/>
          <w:color w:val="000000"/>
          <w:sz w:val="28"/>
          <w:szCs w:val="28"/>
        </w:rPr>
        <w:t>, 2010. – 324с.</w:t>
      </w:r>
    </w:p>
    <w:p w:rsidR="00DD0E88" w:rsidRDefault="006F555D" w:rsidP="00DD0E88">
      <w:pPr>
        <w:numPr>
          <w:ilvl w:val="0"/>
          <w:numId w:val="4"/>
        </w:numPr>
        <w:tabs>
          <w:tab w:val="clear" w:pos="1069"/>
          <w:tab w:val="num" w:pos="0"/>
          <w:tab w:val="num" w:pos="927"/>
          <w:tab w:val="left" w:pos="1080"/>
          <w:tab w:val="left" w:pos="9360"/>
        </w:tabs>
        <w:spacing w:line="360" w:lineRule="auto"/>
        <w:ind w:left="0" w:firstLine="709"/>
        <w:jc w:val="both"/>
        <w:rPr>
          <w:b w:val="0"/>
          <w:color w:val="000000"/>
          <w:sz w:val="28"/>
          <w:szCs w:val="28"/>
        </w:rPr>
      </w:pPr>
      <w:hyperlink r:id="rId34" w:anchor="persons#persons" w:history="1">
        <w:proofErr w:type="spellStart"/>
        <w:r w:rsidR="00DD0E88">
          <w:rPr>
            <w:rStyle w:val="a3"/>
            <w:rFonts w:eastAsiaTheme="majorEastAsia"/>
            <w:b w:val="0"/>
            <w:color w:val="000000"/>
            <w:sz w:val="28"/>
            <w:szCs w:val="28"/>
          </w:rPr>
          <w:t>Лапуста</w:t>
        </w:r>
        <w:proofErr w:type="spellEnd"/>
        <w:r w:rsidR="00DD0E88">
          <w:rPr>
            <w:rStyle w:val="a3"/>
            <w:rFonts w:eastAsiaTheme="majorEastAsia"/>
            <w:b w:val="0"/>
            <w:color w:val="000000"/>
            <w:sz w:val="28"/>
            <w:szCs w:val="28"/>
          </w:rPr>
          <w:t>, М.Г.</w:t>
        </w:r>
      </w:hyperlink>
      <w:r w:rsidR="00DD0E88">
        <w:rPr>
          <w:b w:val="0"/>
          <w:color w:val="000000"/>
          <w:sz w:val="28"/>
          <w:szCs w:val="28"/>
        </w:rPr>
        <w:t xml:space="preserve"> Финансы фирмы : учеб</w:t>
      </w:r>
      <w:proofErr w:type="gramStart"/>
      <w:r w:rsidR="00DD0E88">
        <w:rPr>
          <w:b w:val="0"/>
          <w:color w:val="000000"/>
          <w:sz w:val="28"/>
          <w:szCs w:val="28"/>
        </w:rPr>
        <w:t>.</w:t>
      </w:r>
      <w:proofErr w:type="gramEnd"/>
      <w:r w:rsidR="00DD0E88">
        <w:rPr>
          <w:b w:val="0"/>
          <w:color w:val="000000"/>
          <w:sz w:val="28"/>
          <w:szCs w:val="28"/>
        </w:rPr>
        <w:t xml:space="preserve"> </w:t>
      </w:r>
      <w:proofErr w:type="gramStart"/>
      <w:r w:rsidR="00DD0E88">
        <w:rPr>
          <w:b w:val="0"/>
          <w:color w:val="000000"/>
          <w:sz w:val="28"/>
          <w:szCs w:val="28"/>
        </w:rPr>
        <w:t>п</w:t>
      </w:r>
      <w:proofErr w:type="gramEnd"/>
      <w:r w:rsidR="00DD0E88">
        <w:rPr>
          <w:b w:val="0"/>
          <w:color w:val="000000"/>
          <w:sz w:val="28"/>
          <w:szCs w:val="28"/>
        </w:rPr>
        <w:t xml:space="preserve">особие / М.Г. </w:t>
      </w:r>
      <w:hyperlink r:id="rId35" w:anchor="persons#persons" w:history="1">
        <w:proofErr w:type="spellStart"/>
        <w:r w:rsidR="00DD0E88">
          <w:rPr>
            <w:rStyle w:val="a3"/>
            <w:rFonts w:eastAsiaTheme="majorEastAsia"/>
            <w:b w:val="0"/>
            <w:color w:val="000000"/>
            <w:sz w:val="28"/>
            <w:szCs w:val="28"/>
          </w:rPr>
          <w:t>Лапуста</w:t>
        </w:r>
        <w:proofErr w:type="spellEnd"/>
        <w:r w:rsidR="00DD0E88">
          <w:rPr>
            <w:rStyle w:val="a3"/>
            <w:rFonts w:eastAsiaTheme="majorEastAsia"/>
            <w:b w:val="0"/>
            <w:color w:val="000000"/>
            <w:sz w:val="28"/>
            <w:szCs w:val="28"/>
          </w:rPr>
          <w:t xml:space="preserve">, Л.Г. </w:t>
        </w:r>
        <w:proofErr w:type="spellStart"/>
        <w:r w:rsidR="00DD0E88">
          <w:rPr>
            <w:rStyle w:val="a3"/>
            <w:rFonts w:eastAsiaTheme="majorEastAsia"/>
            <w:b w:val="0"/>
            <w:color w:val="000000"/>
            <w:sz w:val="28"/>
            <w:szCs w:val="28"/>
          </w:rPr>
          <w:t>Скамай</w:t>
        </w:r>
        <w:proofErr w:type="spellEnd"/>
      </w:hyperlink>
      <w:r w:rsidR="00DD0E88">
        <w:rPr>
          <w:b w:val="0"/>
          <w:color w:val="000000"/>
          <w:sz w:val="28"/>
          <w:szCs w:val="28"/>
        </w:rPr>
        <w:t>. – М. : Финансы и статистика, 2013. – 549с.</w:t>
      </w:r>
    </w:p>
    <w:p w:rsidR="00DD0E88" w:rsidRDefault="00DD0E88" w:rsidP="00DD0E88">
      <w:pPr>
        <w:numPr>
          <w:ilvl w:val="0"/>
          <w:numId w:val="4"/>
        </w:numPr>
        <w:tabs>
          <w:tab w:val="clear" w:pos="1069"/>
          <w:tab w:val="num" w:pos="0"/>
          <w:tab w:val="num" w:pos="927"/>
          <w:tab w:val="left" w:pos="1080"/>
          <w:tab w:val="left" w:pos="9360"/>
        </w:tabs>
        <w:spacing w:line="360" w:lineRule="auto"/>
        <w:ind w:left="0" w:firstLine="709"/>
        <w:jc w:val="both"/>
        <w:rPr>
          <w:b w:val="0"/>
          <w:color w:val="000000"/>
          <w:sz w:val="28"/>
          <w:szCs w:val="28"/>
        </w:rPr>
      </w:pPr>
      <w:proofErr w:type="spellStart"/>
      <w:r>
        <w:rPr>
          <w:b w:val="0"/>
          <w:color w:val="000000"/>
          <w:sz w:val="28"/>
          <w:szCs w:val="28"/>
        </w:rPr>
        <w:t>Райзберг</w:t>
      </w:r>
      <w:proofErr w:type="spellEnd"/>
      <w:r>
        <w:rPr>
          <w:b w:val="0"/>
          <w:color w:val="000000"/>
          <w:sz w:val="28"/>
          <w:szCs w:val="28"/>
        </w:rPr>
        <w:t xml:space="preserve">, </w:t>
      </w:r>
      <w:hyperlink r:id="rId36" w:anchor="persons#persons" w:history="1">
        <w:r>
          <w:rPr>
            <w:rStyle w:val="a3"/>
            <w:rFonts w:eastAsiaTheme="majorEastAsia"/>
            <w:b w:val="0"/>
            <w:color w:val="000000"/>
            <w:sz w:val="28"/>
            <w:szCs w:val="28"/>
          </w:rPr>
          <w:t xml:space="preserve">Б.А. </w:t>
        </w:r>
      </w:hyperlink>
      <w:r>
        <w:rPr>
          <w:b w:val="0"/>
          <w:color w:val="000000"/>
          <w:sz w:val="28"/>
          <w:szCs w:val="28"/>
        </w:rPr>
        <w:t xml:space="preserve">Словарь современных экономических терминов / Б.А. </w:t>
      </w:r>
      <w:proofErr w:type="spellStart"/>
      <w:r>
        <w:rPr>
          <w:b w:val="0"/>
          <w:color w:val="000000"/>
          <w:sz w:val="28"/>
          <w:szCs w:val="28"/>
        </w:rPr>
        <w:t>Райзберг</w:t>
      </w:r>
      <w:proofErr w:type="spellEnd"/>
      <w:r w:rsidR="006F555D">
        <w:fldChar w:fldCharType="begin"/>
      </w:r>
      <w:r w:rsidR="008B6E3A">
        <w:instrText>HYPERLINK "http://www.ozon.ru/context/detail/id/2819747/" \l "persons#persons"</w:instrText>
      </w:r>
      <w:r w:rsidR="006F555D">
        <w:fldChar w:fldCharType="separate"/>
      </w:r>
      <w:r>
        <w:rPr>
          <w:rStyle w:val="a3"/>
          <w:rFonts w:eastAsiaTheme="majorEastAsia"/>
          <w:b w:val="0"/>
          <w:color w:val="000000"/>
          <w:sz w:val="28"/>
          <w:szCs w:val="28"/>
        </w:rPr>
        <w:t>, Л.Ш. Лозовский</w:t>
      </w:r>
      <w:r w:rsidR="006F555D">
        <w:fldChar w:fldCharType="end"/>
      </w:r>
      <w:r>
        <w:rPr>
          <w:b w:val="0"/>
          <w:color w:val="000000"/>
          <w:sz w:val="28"/>
          <w:szCs w:val="28"/>
        </w:rPr>
        <w:t>. – М.</w:t>
      </w:r>
      <w:proofErr w:type="gramStart"/>
      <w:r>
        <w:rPr>
          <w:b w:val="0"/>
          <w:color w:val="000000"/>
          <w:sz w:val="28"/>
          <w:szCs w:val="28"/>
        </w:rPr>
        <w:t xml:space="preserve"> :</w:t>
      </w:r>
      <w:proofErr w:type="gramEnd"/>
      <w:r>
        <w:rPr>
          <w:b w:val="0"/>
          <w:color w:val="000000"/>
          <w:sz w:val="28"/>
          <w:szCs w:val="28"/>
        </w:rPr>
        <w:t xml:space="preserve"> </w:t>
      </w:r>
      <w:hyperlink r:id="rId37" w:tooltip="Издательство" w:history="1">
        <w:r>
          <w:rPr>
            <w:rStyle w:val="a3"/>
            <w:rFonts w:eastAsiaTheme="majorEastAsia"/>
            <w:b w:val="0"/>
            <w:color w:val="000000"/>
            <w:sz w:val="28"/>
            <w:szCs w:val="28"/>
          </w:rPr>
          <w:t>Айрис-Пресс</w:t>
        </w:r>
      </w:hyperlink>
      <w:r>
        <w:rPr>
          <w:b w:val="0"/>
          <w:color w:val="000000"/>
          <w:sz w:val="28"/>
          <w:szCs w:val="28"/>
        </w:rPr>
        <w:t>, 2006. – 679с.</w:t>
      </w:r>
    </w:p>
    <w:p w:rsidR="00DD0E88" w:rsidRDefault="00DD0E88" w:rsidP="00DD0E88">
      <w:pPr>
        <w:numPr>
          <w:ilvl w:val="0"/>
          <w:numId w:val="4"/>
        </w:numPr>
        <w:tabs>
          <w:tab w:val="clear" w:pos="1069"/>
          <w:tab w:val="num" w:pos="0"/>
          <w:tab w:val="num" w:pos="927"/>
          <w:tab w:val="left" w:pos="1080"/>
          <w:tab w:val="left" w:pos="9360"/>
        </w:tabs>
        <w:spacing w:line="360" w:lineRule="auto"/>
        <w:ind w:left="0" w:firstLine="709"/>
        <w:jc w:val="both"/>
        <w:rPr>
          <w:b w:val="0"/>
          <w:color w:val="000000"/>
          <w:sz w:val="28"/>
          <w:szCs w:val="28"/>
        </w:rPr>
      </w:pPr>
      <w:r>
        <w:rPr>
          <w:b w:val="0"/>
          <w:color w:val="000000"/>
          <w:sz w:val="28"/>
          <w:szCs w:val="28"/>
        </w:rPr>
        <w:t xml:space="preserve">Родионова, В.М. </w:t>
      </w:r>
      <w:hyperlink r:id="rId38" w:history="1">
        <w:r>
          <w:rPr>
            <w:rStyle w:val="a3"/>
            <w:rFonts w:eastAsiaTheme="majorEastAsia"/>
            <w:b w:val="0"/>
            <w:color w:val="000000"/>
            <w:sz w:val="28"/>
            <w:szCs w:val="28"/>
          </w:rPr>
          <w:t>Энциклопедия рыночного хозяйства. Финансы рыночного хозяйства</w:t>
        </w:r>
      </w:hyperlink>
      <w:r>
        <w:rPr>
          <w:b w:val="0"/>
          <w:color w:val="000000"/>
          <w:sz w:val="28"/>
          <w:szCs w:val="28"/>
        </w:rPr>
        <w:t xml:space="preserve"> / В.М. Родионова. – М.</w:t>
      </w:r>
      <w:proofErr w:type="gramStart"/>
      <w:r>
        <w:rPr>
          <w:b w:val="0"/>
          <w:color w:val="000000"/>
          <w:sz w:val="28"/>
          <w:szCs w:val="28"/>
        </w:rPr>
        <w:t xml:space="preserve"> :</w:t>
      </w:r>
      <w:proofErr w:type="gramEnd"/>
      <w:r>
        <w:rPr>
          <w:b w:val="0"/>
          <w:color w:val="000000"/>
          <w:sz w:val="28"/>
          <w:szCs w:val="28"/>
        </w:rPr>
        <w:t xml:space="preserve"> Финансы и статистика, 2004. –675с. </w:t>
      </w:r>
    </w:p>
    <w:p w:rsidR="00DD0E88" w:rsidRDefault="00DD0E88" w:rsidP="00DD0E88">
      <w:pPr>
        <w:numPr>
          <w:ilvl w:val="0"/>
          <w:numId w:val="4"/>
        </w:numPr>
        <w:tabs>
          <w:tab w:val="clear" w:pos="1069"/>
          <w:tab w:val="num" w:pos="0"/>
          <w:tab w:val="num" w:pos="927"/>
          <w:tab w:val="left" w:pos="1080"/>
          <w:tab w:val="left" w:pos="9360"/>
        </w:tabs>
        <w:spacing w:line="360" w:lineRule="auto"/>
        <w:ind w:left="0" w:firstLine="709"/>
        <w:jc w:val="both"/>
        <w:rPr>
          <w:b w:val="0"/>
          <w:color w:val="000000"/>
          <w:sz w:val="28"/>
          <w:szCs w:val="28"/>
        </w:rPr>
      </w:pPr>
      <w:r>
        <w:rPr>
          <w:b w:val="0"/>
          <w:color w:val="000000"/>
          <w:sz w:val="28"/>
          <w:szCs w:val="28"/>
        </w:rPr>
        <w:t>Савицкая, Г.В. Методика комплексного анализа хозяйственной деятельности / Г.В. Савицкая. – М.</w:t>
      </w:r>
      <w:proofErr w:type="gramStart"/>
      <w:r>
        <w:rPr>
          <w:b w:val="0"/>
          <w:color w:val="000000"/>
          <w:sz w:val="28"/>
          <w:szCs w:val="28"/>
        </w:rPr>
        <w:t xml:space="preserve"> :</w:t>
      </w:r>
      <w:proofErr w:type="gramEnd"/>
      <w:r>
        <w:rPr>
          <w:b w:val="0"/>
          <w:color w:val="000000"/>
          <w:sz w:val="28"/>
          <w:szCs w:val="28"/>
        </w:rPr>
        <w:t xml:space="preserve"> ИНФРА-М, 2015. – 378с.</w:t>
      </w:r>
    </w:p>
    <w:p w:rsidR="00DD0E88" w:rsidRDefault="00DD0E88" w:rsidP="00DD0E88">
      <w:pPr>
        <w:numPr>
          <w:ilvl w:val="0"/>
          <w:numId w:val="4"/>
        </w:numPr>
        <w:tabs>
          <w:tab w:val="clear" w:pos="1069"/>
          <w:tab w:val="num" w:pos="0"/>
          <w:tab w:val="num" w:pos="927"/>
          <w:tab w:val="left" w:pos="1080"/>
          <w:tab w:val="left" w:pos="9360"/>
        </w:tabs>
        <w:spacing w:line="360" w:lineRule="auto"/>
        <w:ind w:left="0" w:firstLine="709"/>
        <w:jc w:val="both"/>
        <w:rPr>
          <w:b w:val="0"/>
          <w:color w:val="000000"/>
          <w:sz w:val="28"/>
          <w:szCs w:val="28"/>
        </w:rPr>
      </w:pPr>
      <w:r>
        <w:rPr>
          <w:b w:val="0"/>
          <w:color w:val="000000"/>
          <w:sz w:val="28"/>
          <w:szCs w:val="28"/>
        </w:rPr>
        <w:t>Сажина, М.А. Условия кредитоспособности российского предприятия/ М.А. Сажина // Финансы. – 2014. – №8. – С. 15-18</w:t>
      </w:r>
    </w:p>
    <w:p w:rsidR="00DD0E88" w:rsidRDefault="006F555D" w:rsidP="00DD0E88">
      <w:pPr>
        <w:numPr>
          <w:ilvl w:val="0"/>
          <w:numId w:val="4"/>
        </w:numPr>
        <w:tabs>
          <w:tab w:val="clear" w:pos="1069"/>
          <w:tab w:val="num" w:pos="0"/>
          <w:tab w:val="num" w:pos="927"/>
          <w:tab w:val="left" w:pos="1080"/>
          <w:tab w:val="left" w:pos="9360"/>
        </w:tabs>
        <w:spacing w:line="360" w:lineRule="auto"/>
        <w:ind w:left="0" w:firstLine="709"/>
        <w:jc w:val="both"/>
        <w:rPr>
          <w:b w:val="0"/>
          <w:color w:val="000000"/>
          <w:sz w:val="28"/>
          <w:szCs w:val="28"/>
        </w:rPr>
      </w:pPr>
      <w:hyperlink r:id="rId39" w:anchor="persons#persons" w:history="1">
        <w:proofErr w:type="spellStart"/>
        <w:r w:rsidR="00DD0E88">
          <w:rPr>
            <w:rStyle w:val="a3"/>
            <w:rFonts w:eastAsiaTheme="majorEastAsia"/>
            <w:b w:val="0"/>
            <w:color w:val="000000"/>
            <w:sz w:val="28"/>
            <w:szCs w:val="28"/>
          </w:rPr>
          <w:t>Сенчагов</w:t>
        </w:r>
        <w:proofErr w:type="spellEnd"/>
        <w:r w:rsidR="00DD0E88">
          <w:rPr>
            <w:rStyle w:val="a3"/>
            <w:rFonts w:eastAsiaTheme="majorEastAsia"/>
            <w:b w:val="0"/>
            <w:color w:val="000000"/>
            <w:sz w:val="28"/>
            <w:szCs w:val="28"/>
          </w:rPr>
          <w:t xml:space="preserve">, В.К. </w:t>
        </w:r>
      </w:hyperlink>
      <w:r w:rsidR="00DD0E88">
        <w:rPr>
          <w:b w:val="0"/>
          <w:color w:val="000000"/>
          <w:sz w:val="28"/>
          <w:szCs w:val="28"/>
        </w:rPr>
        <w:t>Финансы, денежное обращение и кредит : учеб</w:t>
      </w:r>
      <w:proofErr w:type="gramStart"/>
      <w:r w:rsidR="00DD0E88">
        <w:rPr>
          <w:b w:val="0"/>
          <w:color w:val="000000"/>
          <w:sz w:val="28"/>
          <w:szCs w:val="28"/>
        </w:rPr>
        <w:t>.</w:t>
      </w:r>
      <w:proofErr w:type="gramEnd"/>
      <w:r w:rsidR="00DD0E88">
        <w:rPr>
          <w:b w:val="0"/>
          <w:color w:val="000000"/>
          <w:sz w:val="28"/>
          <w:szCs w:val="28"/>
        </w:rPr>
        <w:t xml:space="preserve"> </w:t>
      </w:r>
      <w:proofErr w:type="gramStart"/>
      <w:r w:rsidR="00DD0E88">
        <w:rPr>
          <w:b w:val="0"/>
          <w:color w:val="000000"/>
          <w:sz w:val="28"/>
          <w:szCs w:val="28"/>
        </w:rPr>
        <w:t>п</w:t>
      </w:r>
      <w:proofErr w:type="gramEnd"/>
      <w:r w:rsidR="00DD0E88">
        <w:rPr>
          <w:b w:val="0"/>
          <w:color w:val="000000"/>
          <w:sz w:val="28"/>
          <w:szCs w:val="28"/>
        </w:rPr>
        <w:t xml:space="preserve">особие / В.К. </w:t>
      </w:r>
      <w:proofErr w:type="spellStart"/>
      <w:r w:rsidR="00DD0E88">
        <w:rPr>
          <w:b w:val="0"/>
          <w:color w:val="000000"/>
          <w:sz w:val="28"/>
          <w:szCs w:val="28"/>
        </w:rPr>
        <w:t>Сенчагов</w:t>
      </w:r>
      <w:proofErr w:type="spellEnd"/>
      <w:r w:rsidR="00DD0E88">
        <w:rPr>
          <w:b w:val="0"/>
          <w:color w:val="000000"/>
          <w:sz w:val="28"/>
          <w:szCs w:val="28"/>
        </w:rPr>
        <w:t xml:space="preserve">, А.И. Архипов, Г.Н. </w:t>
      </w:r>
      <w:proofErr w:type="spellStart"/>
      <w:r w:rsidR="00DD0E88">
        <w:rPr>
          <w:b w:val="0"/>
          <w:color w:val="000000"/>
          <w:sz w:val="28"/>
          <w:szCs w:val="28"/>
        </w:rPr>
        <w:t>Чубаков</w:t>
      </w:r>
      <w:proofErr w:type="spellEnd"/>
      <w:r w:rsidR="00DD0E88">
        <w:rPr>
          <w:b w:val="0"/>
          <w:color w:val="000000"/>
          <w:sz w:val="28"/>
          <w:szCs w:val="28"/>
        </w:rPr>
        <w:t>. – М.</w:t>
      </w:r>
      <w:proofErr w:type="gramStart"/>
      <w:r w:rsidR="00DD0E88">
        <w:rPr>
          <w:b w:val="0"/>
          <w:color w:val="000000"/>
          <w:sz w:val="28"/>
          <w:szCs w:val="28"/>
        </w:rPr>
        <w:t xml:space="preserve"> :</w:t>
      </w:r>
      <w:proofErr w:type="gramEnd"/>
      <w:r w:rsidR="00DD0E88">
        <w:rPr>
          <w:b w:val="0"/>
          <w:color w:val="000000"/>
          <w:sz w:val="28"/>
          <w:szCs w:val="28"/>
        </w:rPr>
        <w:t xml:space="preserve"> </w:t>
      </w:r>
      <w:hyperlink r:id="rId40" w:tooltip="Издательство" w:history="1">
        <w:r w:rsidR="00DD0E88">
          <w:rPr>
            <w:rStyle w:val="a3"/>
            <w:rFonts w:eastAsiaTheme="majorEastAsia"/>
            <w:b w:val="0"/>
            <w:color w:val="000000"/>
            <w:sz w:val="28"/>
            <w:szCs w:val="28"/>
          </w:rPr>
          <w:t xml:space="preserve">ТК </w:t>
        </w:r>
        <w:proofErr w:type="spellStart"/>
        <w:r w:rsidR="00DD0E88">
          <w:rPr>
            <w:rStyle w:val="a3"/>
            <w:rFonts w:eastAsiaTheme="majorEastAsia"/>
            <w:b w:val="0"/>
            <w:color w:val="000000"/>
            <w:sz w:val="28"/>
            <w:szCs w:val="28"/>
          </w:rPr>
          <w:t>Велби</w:t>
        </w:r>
        <w:proofErr w:type="spellEnd"/>
      </w:hyperlink>
      <w:r w:rsidR="00DD0E88">
        <w:rPr>
          <w:b w:val="0"/>
          <w:color w:val="000000"/>
          <w:sz w:val="28"/>
          <w:szCs w:val="28"/>
        </w:rPr>
        <w:t xml:space="preserve">, </w:t>
      </w:r>
      <w:hyperlink r:id="rId41" w:tooltip="Издательство" w:history="1">
        <w:r w:rsidR="00DD0E88">
          <w:rPr>
            <w:rStyle w:val="a3"/>
            <w:rFonts w:eastAsiaTheme="majorEastAsia"/>
            <w:b w:val="0"/>
            <w:color w:val="000000"/>
            <w:sz w:val="28"/>
            <w:szCs w:val="28"/>
          </w:rPr>
          <w:t>Проспект</w:t>
        </w:r>
      </w:hyperlink>
      <w:r w:rsidR="00DD0E88">
        <w:rPr>
          <w:b w:val="0"/>
          <w:color w:val="000000"/>
          <w:sz w:val="28"/>
          <w:szCs w:val="28"/>
        </w:rPr>
        <w:t>, 2010. – 469с.</w:t>
      </w:r>
    </w:p>
    <w:p w:rsidR="00DD0E88" w:rsidRDefault="00DD0E88" w:rsidP="00DD0E88">
      <w:pPr>
        <w:numPr>
          <w:ilvl w:val="0"/>
          <w:numId w:val="4"/>
        </w:numPr>
        <w:tabs>
          <w:tab w:val="clear" w:pos="1069"/>
          <w:tab w:val="num" w:pos="0"/>
          <w:tab w:val="num" w:pos="927"/>
          <w:tab w:val="left" w:pos="1080"/>
          <w:tab w:val="left" w:pos="9360"/>
        </w:tabs>
        <w:spacing w:line="360" w:lineRule="auto"/>
        <w:ind w:left="0" w:firstLine="709"/>
        <w:jc w:val="both"/>
        <w:rPr>
          <w:b w:val="0"/>
          <w:color w:val="000000"/>
          <w:sz w:val="28"/>
          <w:szCs w:val="28"/>
        </w:rPr>
      </w:pPr>
      <w:r>
        <w:rPr>
          <w:b w:val="0"/>
          <w:color w:val="000000"/>
          <w:sz w:val="28"/>
          <w:szCs w:val="28"/>
        </w:rPr>
        <w:lastRenderedPageBreak/>
        <w:t>Стоянова, Е.С. Финансовый менеджмент: теория и практика : учеб</w:t>
      </w:r>
      <w:proofErr w:type="gramStart"/>
      <w:r>
        <w:rPr>
          <w:b w:val="0"/>
          <w:color w:val="000000"/>
          <w:sz w:val="28"/>
          <w:szCs w:val="28"/>
        </w:rPr>
        <w:t>.</w:t>
      </w:r>
      <w:proofErr w:type="gramEnd"/>
      <w:r>
        <w:rPr>
          <w:b w:val="0"/>
          <w:color w:val="000000"/>
          <w:sz w:val="28"/>
          <w:szCs w:val="28"/>
        </w:rPr>
        <w:t xml:space="preserve"> </w:t>
      </w:r>
      <w:proofErr w:type="gramStart"/>
      <w:r>
        <w:rPr>
          <w:b w:val="0"/>
          <w:color w:val="000000"/>
          <w:sz w:val="28"/>
          <w:szCs w:val="28"/>
        </w:rPr>
        <w:t>п</w:t>
      </w:r>
      <w:proofErr w:type="gramEnd"/>
      <w:r>
        <w:rPr>
          <w:b w:val="0"/>
          <w:color w:val="000000"/>
          <w:sz w:val="28"/>
          <w:szCs w:val="28"/>
        </w:rPr>
        <w:t xml:space="preserve">особие / под ред. Е.С. Стояновой. – 5-е изд., </w:t>
      </w:r>
      <w:proofErr w:type="spellStart"/>
      <w:r>
        <w:rPr>
          <w:b w:val="0"/>
          <w:color w:val="000000"/>
          <w:sz w:val="28"/>
          <w:szCs w:val="28"/>
        </w:rPr>
        <w:t>перераб</w:t>
      </w:r>
      <w:proofErr w:type="spellEnd"/>
      <w:r>
        <w:rPr>
          <w:b w:val="0"/>
          <w:color w:val="000000"/>
          <w:sz w:val="28"/>
          <w:szCs w:val="28"/>
        </w:rPr>
        <w:t xml:space="preserve"> и доп. – М. : Перспектива, 2014. – 468с.</w:t>
      </w:r>
    </w:p>
    <w:p w:rsidR="00DD0E88" w:rsidRDefault="00DD0E88" w:rsidP="00DD0E88">
      <w:pPr>
        <w:numPr>
          <w:ilvl w:val="0"/>
          <w:numId w:val="4"/>
        </w:numPr>
        <w:tabs>
          <w:tab w:val="clear" w:pos="1069"/>
          <w:tab w:val="num" w:pos="0"/>
          <w:tab w:val="num" w:pos="927"/>
          <w:tab w:val="left" w:pos="1080"/>
          <w:tab w:val="left" w:pos="9360"/>
        </w:tabs>
        <w:spacing w:line="360" w:lineRule="auto"/>
        <w:ind w:left="0" w:firstLine="709"/>
        <w:jc w:val="both"/>
        <w:rPr>
          <w:b w:val="0"/>
          <w:color w:val="000000"/>
          <w:sz w:val="28"/>
          <w:szCs w:val="28"/>
        </w:rPr>
      </w:pPr>
      <w:r>
        <w:rPr>
          <w:b w:val="0"/>
          <w:color w:val="000000"/>
          <w:sz w:val="28"/>
          <w:szCs w:val="28"/>
        </w:rPr>
        <w:t xml:space="preserve">Стоун Д. Бухгалтерский учет и финансовый анализ: учеб. Пособие/ Д. Стоун, К. </w:t>
      </w:r>
      <w:proofErr w:type="spellStart"/>
      <w:r>
        <w:rPr>
          <w:b w:val="0"/>
          <w:color w:val="000000"/>
          <w:sz w:val="28"/>
          <w:szCs w:val="28"/>
        </w:rPr>
        <w:t>Хитчинг</w:t>
      </w:r>
      <w:proofErr w:type="spellEnd"/>
      <w:r>
        <w:rPr>
          <w:b w:val="0"/>
          <w:color w:val="000000"/>
          <w:sz w:val="28"/>
          <w:szCs w:val="28"/>
        </w:rPr>
        <w:t>. – М.</w:t>
      </w:r>
      <w:proofErr w:type="gramStart"/>
      <w:r>
        <w:rPr>
          <w:b w:val="0"/>
          <w:color w:val="000000"/>
          <w:sz w:val="28"/>
          <w:szCs w:val="28"/>
        </w:rPr>
        <w:t xml:space="preserve"> :</w:t>
      </w:r>
      <w:proofErr w:type="gramEnd"/>
      <w:r>
        <w:rPr>
          <w:b w:val="0"/>
          <w:color w:val="000000"/>
          <w:sz w:val="28"/>
          <w:szCs w:val="28"/>
        </w:rPr>
        <w:t xml:space="preserve"> Финансы и статистика, 2011.-296с.</w:t>
      </w:r>
    </w:p>
    <w:p w:rsidR="00DD0E88" w:rsidRDefault="00DD0E88" w:rsidP="00DD0E88">
      <w:pPr>
        <w:numPr>
          <w:ilvl w:val="0"/>
          <w:numId w:val="4"/>
        </w:numPr>
        <w:tabs>
          <w:tab w:val="clear" w:pos="1069"/>
          <w:tab w:val="num" w:pos="0"/>
          <w:tab w:val="num" w:pos="927"/>
          <w:tab w:val="left" w:pos="1080"/>
          <w:tab w:val="left" w:pos="9360"/>
        </w:tabs>
        <w:spacing w:line="360" w:lineRule="auto"/>
        <w:ind w:left="0" w:firstLine="709"/>
        <w:jc w:val="both"/>
        <w:rPr>
          <w:b w:val="0"/>
          <w:color w:val="000000"/>
          <w:sz w:val="28"/>
          <w:szCs w:val="28"/>
        </w:rPr>
      </w:pPr>
      <w:r>
        <w:rPr>
          <w:b w:val="0"/>
          <w:color w:val="000000"/>
          <w:sz w:val="28"/>
          <w:szCs w:val="28"/>
        </w:rPr>
        <w:t>Черногорский, С.А. Основы финансового анализа</w:t>
      </w:r>
      <w:proofErr w:type="gramStart"/>
      <w:r>
        <w:rPr>
          <w:b w:val="0"/>
          <w:color w:val="000000"/>
          <w:sz w:val="28"/>
          <w:szCs w:val="28"/>
        </w:rPr>
        <w:t xml:space="preserve"> :</w:t>
      </w:r>
      <w:proofErr w:type="gramEnd"/>
      <w:r>
        <w:rPr>
          <w:b w:val="0"/>
          <w:color w:val="000000"/>
          <w:sz w:val="28"/>
          <w:szCs w:val="28"/>
        </w:rPr>
        <w:t xml:space="preserve"> учеб. Пособие/ С.А.</w:t>
      </w:r>
      <w:proofErr w:type="gramStart"/>
      <w:r>
        <w:rPr>
          <w:b w:val="0"/>
          <w:color w:val="000000"/>
          <w:sz w:val="28"/>
          <w:szCs w:val="28"/>
        </w:rPr>
        <w:t>Черногорский</w:t>
      </w:r>
      <w:proofErr w:type="gramEnd"/>
      <w:r>
        <w:rPr>
          <w:b w:val="0"/>
          <w:color w:val="000000"/>
          <w:sz w:val="28"/>
          <w:szCs w:val="28"/>
        </w:rPr>
        <w:t xml:space="preserve">, </w:t>
      </w:r>
      <w:proofErr w:type="spellStart"/>
      <w:r>
        <w:rPr>
          <w:b w:val="0"/>
          <w:color w:val="000000"/>
          <w:sz w:val="28"/>
          <w:szCs w:val="28"/>
        </w:rPr>
        <w:t>А.Б.Тарушкин</w:t>
      </w:r>
      <w:proofErr w:type="spellEnd"/>
      <w:r>
        <w:rPr>
          <w:b w:val="0"/>
          <w:color w:val="000000"/>
          <w:sz w:val="28"/>
          <w:szCs w:val="28"/>
        </w:rPr>
        <w:t>. – СПб. – Издательский дом Герда, 2010. – 324с.</w:t>
      </w:r>
    </w:p>
    <w:p w:rsidR="00DD0E88" w:rsidRDefault="00DD0E88" w:rsidP="00DD0E88">
      <w:pPr>
        <w:numPr>
          <w:ilvl w:val="0"/>
          <w:numId w:val="4"/>
        </w:numPr>
        <w:tabs>
          <w:tab w:val="clear" w:pos="1069"/>
          <w:tab w:val="num" w:pos="0"/>
          <w:tab w:val="num" w:pos="927"/>
          <w:tab w:val="left" w:pos="1080"/>
          <w:tab w:val="left" w:pos="9360"/>
        </w:tabs>
        <w:spacing w:line="360" w:lineRule="auto"/>
        <w:ind w:left="0" w:firstLine="709"/>
        <w:jc w:val="both"/>
        <w:rPr>
          <w:b w:val="0"/>
          <w:color w:val="000000"/>
          <w:sz w:val="28"/>
          <w:szCs w:val="28"/>
        </w:rPr>
      </w:pPr>
      <w:r>
        <w:rPr>
          <w:b w:val="0"/>
          <w:color w:val="000000"/>
          <w:sz w:val="28"/>
          <w:szCs w:val="28"/>
        </w:rPr>
        <w:t>Финансы : учеб</w:t>
      </w:r>
      <w:proofErr w:type="gramStart"/>
      <w:r>
        <w:rPr>
          <w:b w:val="0"/>
          <w:color w:val="000000"/>
          <w:sz w:val="28"/>
          <w:szCs w:val="28"/>
        </w:rPr>
        <w:t>.</w:t>
      </w:r>
      <w:proofErr w:type="gramEnd"/>
      <w:r>
        <w:rPr>
          <w:b w:val="0"/>
          <w:color w:val="000000"/>
          <w:sz w:val="28"/>
          <w:szCs w:val="28"/>
        </w:rPr>
        <w:t xml:space="preserve"> </w:t>
      </w:r>
      <w:proofErr w:type="gramStart"/>
      <w:r>
        <w:rPr>
          <w:b w:val="0"/>
          <w:color w:val="000000"/>
          <w:sz w:val="28"/>
          <w:szCs w:val="28"/>
        </w:rPr>
        <w:t>п</w:t>
      </w:r>
      <w:proofErr w:type="gramEnd"/>
      <w:r>
        <w:rPr>
          <w:b w:val="0"/>
          <w:color w:val="000000"/>
          <w:sz w:val="28"/>
          <w:szCs w:val="28"/>
        </w:rPr>
        <w:t xml:space="preserve">особие / </w:t>
      </w:r>
      <w:hyperlink r:id="rId42" w:anchor="persons#persons" w:history="1">
        <w:r>
          <w:rPr>
            <w:rStyle w:val="a3"/>
            <w:rFonts w:eastAsiaTheme="majorEastAsia"/>
            <w:b w:val="0"/>
            <w:color w:val="000000"/>
            <w:sz w:val="28"/>
            <w:szCs w:val="28"/>
          </w:rPr>
          <w:t xml:space="preserve">под ред. М.В. Романовского, О.В. Врублевской, Б.М. </w:t>
        </w:r>
        <w:proofErr w:type="spellStart"/>
        <w:r>
          <w:rPr>
            <w:rStyle w:val="a3"/>
            <w:rFonts w:eastAsiaTheme="majorEastAsia"/>
            <w:b w:val="0"/>
            <w:color w:val="000000"/>
            <w:sz w:val="28"/>
            <w:szCs w:val="28"/>
          </w:rPr>
          <w:t>Сабанти</w:t>
        </w:r>
        <w:proofErr w:type="spellEnd"/>
        <w:r>
          <w:rPr>
            <w:rStyle w:val="a3"/>
            <w:rFonts w:eastAsiaTheme="majorEastAsia"/>
            <w:b w:val="0"/>
            <w:color w:val="000000"/>
            <w:sz w:val="28"/>
            <w:szCs w:val="28"/>
          </w:rPr>
          <w:t>. – М.</w:t>
        </w:r>
        <w:proofErr w:type="gramStart"/>
        <w:r>
          <w:rPr>
            <w:rStyle w:val="a3"/>
            <w:rFonts w:eastAsiaTheme="majorEastAsia"/>
            <w:b w:val="0"/>
            <w:color w:val="000000"/>
            <w:sz w:val="28"/>
            <w:szCs w:val="28"/>
          </w:rPr>
          <w:t xml:space="preserve"> :</w:t>
        </w:r>
        <w:proofErr w:type="gramEnd"/>
      </w:hyperlink>
      <w:r>
        <w:rPr>
          <w:b w:val="0"/>
          <w:color w:val="000000"/>
          <w:sz w:val="28"/>
          <w:szCs w:val="28"/>
        </w:rPr>
        <w:t xml:space="preserve"> </w:t>
      </w:r>
      <w:hyperlink r:id="rId43" w:tooltip="Издательство" w:history="1">
        <w:proofErr w:type="spellStart"/>
        <w:r>
          <w:rPr>
            <w:rStyle w:val="a3"/>
            <w:rFonts w:eastAsiaTheme="majorEastAsia"/>
            <w:b w:val="0"/>
            <w:color w:val="000000"/>
            <w:sz w:val="28"/>
            <w:szCs w:val="28"/>
          </w:rPr>
          <w:t>Юрайт-Издат</w:t>
        </w:r>
        <w:proofErr w:type="spellEnd"/>
      </w:hyperlink>
      <w:r>
        <w:rPr>
          <w:b w:val="0"/>
          <w:color w:val="000000"/>
          <w:sz w:val="28"/>
          <w:szCs w:val="28"/>
        </w:rPr>
        <w:t>, 2014. – 315с.</w:t>
      </w:r>
    </w:p>
    <w:p w:rsidR="00DD0E88" w:rsidRDefault="00DD0E88" w:rsidP="00DD0E88">
      <w:pPr>
        <w:numPr>
          <w:ilvl w:val="0"/>
          <w:numId w:val="4"/>
        </w:numPr>
        <w:tabs>
          <w:tab w:val="clear" w:pos="1069"/>
          <w:tab w:val="num" w:pos="0"/>
          <w:tab w:val="num" w:pos="927"/>
          <w:tab w:val="left" w:pos="1080"/>
          <w:tab w:val="left" w:pos="9360"/>
        </w:tabs>
        <w:spacing w:line="360" w:lineRule="auto"/>
        <w:ind w:left="0" w:firstLine="709"/>
        <w:jc w:val="both"/>
        <w:rPr>
          <w:b w:val="0"/>
          <w:color w:val="000000"/>
          <w:sz w:val="28"/>
          <w:szCs w:val="28"/>
        </w:rPr>
      </w:pPr>
      <w:r>
        <w:rPr>
          <w:b w:val="0"/>
          <w:color w:val="000000"/>
          <w:sz w:val="28"/>
          <w:szCs w:val="28"/>
        </w:rPr>
        <w:t>Шишкин, А.К. Учет, анализ, аудит на предприятии : учеб</w:t>
      </w:r>
      <w:proofErr w:type="gramStart"/>
      <w:r>
        <w:rPr>
          <w:b w:val="0"/>
          <w:color w:val="000000"/>
          <w:sz w:val="28"/>
          <w:szCs w:val="28"/>
        </w:rPr>
        <w:t>.</w:t>
      </w:r>
      <w:proofErr w:type="gramEnd"/>
      <w:r>
        <w:rPr>
          <w:b w:val="0"/>
          <w:color w:val="000000"/>
          <w:sz w:val="28"/>
          <w:szCs w:val="28"/>
        </w:rPr>
        <w:t xml:space="preserve"> </w:t>
      </w:r>
      <w:proofErr w:type="gramStart"/>
      <w:r>
        <w:rPr>
          <w:b w:val="0"/>
          <w:color w:val="000000"/>
          <w:sz w:val="28"/>
          <w:szCs w:val="28"/>
        </w:rPr>
        <w:t>п</w:t>
      </w:r>
      <w:proofErr w:type="gramEnd"/>
      <w:r>
        <w:rPr>
          <w:b w:val="0"/>
          <w:color w:val="000000"/>
          <w:sz w:val="28"/>
          <w:szCs w:val="28"/>
        </w:rPr>
        <w:t xml:space="preserve">особие для вузов / А.К. Шишкин, В.А. </w:t>
      </w:r>
      <w:proofErr w:type="spellStart"/>
      <w:r>
        <w:rPr>
          <w:b w:val="0"/>
          <w:color w:val="000000"/>
          <w:sz w:val="28"/>
          <w:szCs w:val="28"/>
        </w:rPr>
        <w:t>Микрюков</w:t>
      </w:r>
      <w:proofErr w:type="spellEnd"/>
      <w:r>
        <w:rPr>
          <w:b w:val="0"/>
          <w:color w:val="000000"/>
          <w:sz w:val="28"/>
          <w:szCs w:val="28"/>
        </w:rPr>
        <w:t xml:space="preserve">, И.Д. </w:t>
      </w:r>
      <w:proofErr w:type="spellStart"/>
      <w:r>
        <w:rPr>
          <w:b w:val="0"/>
          <w:color w:val="000000"/>
          <w:sz w:val="28"/>
          <w:szCs w:val="28"/>
        </w:rPr>
        <w:t>Дышкант</w:t>
      </w:r>
      <w:proofErr w:type="spellEnd"/>
      <w:r>
        <w:rPr>
          <w:b w:val="0"/>
          <w:color w:val="000000"/>
          <w:sz w:val="28"/>
          <w:szCs w:val="28"/>
        </w:rPr>
        <w:t>. – М.</w:t>
      </w:r>
      <w:proofErr w:type="gramStart"/>
      <w:r>
        <w:rPr>
          <w:b w:val="0"/>
          <w:color w:val="000000"/>
          <w:sz w:val="28"/>
          <w:szCs w:val="28"/>
        </w:rPr>
        <w:t xml:space="preserve"> :</w:t>
      </w:r>
      <w:proofErr w:type="gramEnd"/>
      <w:r>
        <w:rPr>
          <w:b w:val="0"/>
          <w:color w:val="000000"/>
          <w:sz w:val="28"/>
          <w:szCs w:val="28"/>
        </w:rPr>
        <w:t xml:space="preserve"> Аудит, ЮНИТИ, 2014. – 298с.</w:t>
      </w:r>
    </w:p>
    <w:p w:rsidR="00DD0E88" w:rsidRDefault="006F555D" w:rsidP="00DD0E88">
      <w:pPr>
        <w:numPr>
          <w:ilvl w:val="0"/>
          <w:numId w:val="4"/>
        </w:numPr>
        <w:tabs>
          <w:tab w:val="clear" w:pos="1069"/>
          <w:tab w:val="num" w:pos="0"/>
          <w:tab w:val="num" w:pos="927"/>
          <w:tab w:val="left" w:pos="1080"/>
          <w:tab w:val="left" w:pos="9360"/>
        </w:tabs>
        <w:spacing w:line="360" w:lineRule="auto"/>
        <w:ind w:left="0" w:firstLine="709"/>
        <w:jc w:val="both"/>
        <w:rPr>
          <w:b w:val="0"/>
          <w:color w:val="000000"/>
          <w:sz w:val="28"/>
          <w:szCs w:val="28"/>
        </w:rPr>
      </w:pPr>
      <w:hyperlink r:id="rId44" w:anchor="persons#persons" w:history="1">
        <w:proofErr w:type="spellStart"/>
        <w:r w:rsidR="00DD0E88">
          <w:rPr>
            <w:rStyle w:val="a3"/>
            <w:rFonts w:eastAsiaTheme="majorEastAsia"/>
            <w:b w:val="0"/>
            <w:color w:val="000000"/>
            <w:sz w:val="28"/>
            <w:szCs w:val="28"/>
          </w:rPr>
          <w:t>Хелферт</w:t>
        </w:r>
        <w:proofErr w:type="spellEnd"/>
        <w:r w:rsidR="00DD0E88">
          <w:rPr>
            <w:rStyle w:val="a3"/>
            <w:rFonts w:eastAsiaTheme="majorEastAsia"/>
            <w:b w:val="0"/>
            <w:color w:val="000000"/>
            <w:sz w:val="28"/>
            <w:szCs w:val="28"/>
          </w:rPr>
          <w:t xml:space="preserve">, Э. </w:t>
        </w:r>
      </w:hyperlink>
      <w:r w:rsidR="00DD0E88">
        <w:rPr>
          <w:b w:val="0"/>
          <w:color w:val="000000"/>
          <w:sz w:val="28"/>
          <w:szCs w:val="28"/>
        </w:rPr>
        <w:t xml:space="preserve">Техника финансового анализа: Путь к созданию стоимости бизнеса. Изд.10-е. / Э. </w:t>
      </w:r>
      <w:proofErr w:type="spellStart"/>
      <w:r w:rsidR="00DD0E88">
        <w:rPr>
          <w:b w:val="0"/>
          <w:color w:val="000000"/>
          <w:sz w:val="28"/>
          <w:szCs w:val="28"/>
        </w:rPr>
        <w:t>Хелферт</w:t>
      </w:r>
      <w:proofErr w:type="spellEnd"/>
      <w:r w:rsidR="00DD0E88">
        <w:rPr>
          <w:b w:val="0"/>
          <w:color w:val="000000"/>
          <w:sz w:val="28"/>
          <w:szCs w:val="28"/>
        </w:rPr>
        <w:t>. – М.</w:t>
      </w:r>
      <w:proofErr w:type="gramStart"/>
      <w:r w:rsidR="00DD0E88">
        <w:rPr>
          <w:b w:val="0"/>
          <w:color w:val="000000"/>
          <w:sz w:val="28"/>
          <w:szCs w:val="28"/>
        </w:rPr>
        <w:t xml:space="preserve"> :</w:t>
      </w:r>
      <w:proofErr w:type="gramEnd"/>
      <w:r w:rsidR="00DD0E88">
        <w:rPr>
          <w:b w:val="0"/>
          <w:color w:val="000000"/>
          <w:sz w:val="28"/>
          <w:szCs w:val="28"/>
        </w:rPr>
        <w:t xml:space="preserve"> Финансы и статистика, 2011. – 246с. </w:t>
      </w:r>
    </w:p>
    <w:p w:rsidR="00DD0E88" w:rsidRDefault="00DD0E88" w:rsidP="00DD0E88">
      <w:pPr>
        <w:tabs>
          <w:tab w:val="left" w:pos="1440"/>
          <w:tab w:val="left" w:pos="9360"/>
        </w:tabs>
        <w:spacing w:line="360" w:lineRule="auto"/>
        <w:jc w:val="both"/>
        <w:rPr>
          <w:b w:val="0"/>
          <w:color w:val="000000"/>
          <w:sz w:val="28"/>
          <w:szCs w:val="28"/>
        </w:rPr>
      </w:pPr>
      <w:r>
        <w:rPr>
          <w:b w:val="0"/>
          <w:color w:val="000000"/>
          <w:sz w:val="28"/>
          <w:szCs w:val="28"/>
        </w:rPr>
        <w:t xml:space="preserve">         45.</w:t>
      </w:r>
      <w:hyperlink r:id="rId45" w:history="1">
        <w:r>
          <w:rPr>
            <w:rStyle w:val="a3"/>
            <w:rFonts w:eastAsiaTheme="majorEastAsia"/>
            <w:b w:val="0"/>
            <w:color w:val="000000"/>
            <w:sz w:val="28"/>
            <w:szCs w:val="28"/>
          </w:rPr>
          <w:t>Холт Роберт</w:t>
        </w:r>
      </w:hyperlink>
      <w:r>
        <w:rPr>
          <w:b w:val="0"/>
          <w:color w:val="000000"/>
          <w:sz w:val="28"/>
          <w:szCs w:val="28"/>
        </w:rPr>
        <w:t xml:space="preserve"> Основы финансового менеджмента / Роберт </w:t>
      </w:r>
      <w:proofErr w:type="spellStart"/>
      <w:r>
        <w:rPr>
          <w:b w:val="0"/>
          <w:color w:val="000000"/>
          <w:sz w:val="28"/>
          <w:szCs w:val="28"/>
        </w:rPr>
        <w:t>Холт</w:t>
      </w:r>
      <w:proofErr w:type="spellEnd"/>
      <w:r>
        <w:rPr>
          <w:b w:val="0"/>
          <w:color w:val="000000"/>
          <w:sz w:val="28"/>
          <w:szCs w:val="28"/>
        </w:rPr>
        <w:t>. – М.: Дело, 2011. – 216с</w:t>
      </w:r>
    </w:p>
    <w:p w:rsidR="00DD0E88" w:rsidRDefault="00DD0E88" w:rsidP="00DD0E88">
      <w:pPr>
        <w:spacing w:line="360" w:lineRule="auto"/>
        <w:jc w:val="both"/>
        <w:rPr>
          <w:b w:val="0"/>
        </w:rPr>
      </w:pPr>
    </w:p>
    <w:p w:rsidR="00DD0E88" w:rsidRDefault="00DD0E88" w:rsidP="00DD0E88">
      <w:pPr>
        <w:spacing w:line="360" w:lineRule="auto"/>
        <w:ind w:firstLine="900"/>
        <w:jc w:val="both"/>
        <w:rPr>
          <w:b w:val="0"/>
          <w:sz w:val="28"/>
          <w:szCs w:val="28"/>
        </w:rPr>
      </w:pPr>
    </w:p>
    <w:p w:rsidR="00DD0E88" w:rsidRDefault="00DD0E88" w:rsidP="00DD0E88">
      <w:pPr>
        <w:spacing w:line="360" w:lineRule="auto"/>
        <w:ind w:firstLine="900"/>
        <w:jc w:val="both"/>
        <w:rPr>
          <w:b w:val="0"/>
          <w:sz w:val="28"/>
          <w:szCs w:val="28"/>
        </w:rPr>
      </w:pPr>
      <w:r>
        <w:rPr>
          <w:b w:val="0"/>
          <w:sz w:val="28"/>
          <w:szCs w:val="28"/>
        </w:rPr>
        <w:t xml:space="preserve"> </w:t>
      </w:r>
    </w:p>
    <w:p w:rsidR="00DD0E88" w:rsidRDefault="00DD0E88" w:rsidP="00DD0E88">
      <w:pPr>
        <w:spacing w:line="360" w:lineRule="auto"/>
        <w:ind w:firstLine="900"/>
        <w:jc w:val="both"/>
        <w:rPr>
          <w:b w:val="0"/>
          <w:sz w:val="28"/>
          <w:szCs w:val="28"/>
        </w:rPr>
      </w:pPr>
      <w:r>
        <w:rPr>
          <w:b w:val="0"/>
          <w:sz w:val="28"/>
          <w:szCs w:val="28"/>
        </w:rPr>
        <w:t xml:space="preserve"> </w:t>
      </w:r>
    </w:p>
    <w:p w:rsidR="00DD0E88" w:rsidRDefault="00DD0E88" w:rsidP="00DD0E88">
      <w:pPr>
        <w:spacing w:line="360" w:lineRule="auto"/>
        <w:jc w:val="both"/>
        <w:rPr>
          <w:b w:val="0"/>
          <w:color w:val="000000"/>
          <w:sz w:val="28"/>
          <w:szCs w:val="28"/>
        </w:rPr>
      </w:pPr>
    </w:p>
    <w:p w:rsidR="00DD0E88" w:rsidRDefault="00DD0E88" w:rsidP="00DD0E88">
      <w:pPr>
        <w:spacing w:line="360" w:lineRule="auto"/>
        <w:jc w:val="both"/>
        <w:rPr>
          <w:b w:val="0"/>
        </w:rPr>
      </w:pPr>
    </w:p>
    <w:p w:rsidR="00DD0E88" w:rsidRDefault="00DD0E88" w:rsidP="00DD0E88">
      <w:pPr>
        <w:rPr>
          <w:b w:val="0"/>
        </w:rPr>
      </w:pPr>
    </w:p>
    <w:p w:rsidR="00DD0E88" w:rsidRDefault="00DD0E88" w:rsidP="00DD0E88">
      <w:pPr>
        <w:rPr>
          <w:b w:val="0"/>
        </w:rPr>
      </w:pPr>
    </w:p>
    <w:p w:rsidR="00DD0E88" w:rsidRDefault="00DD0E88" w:rsidP="00DD0E88">
      <w:pPr>
        <w:widowControl w:val="0"/>
        <w:autoSpaceDE w:val="0"/>
        <w:autoSpaceDN w:val="0"/>
        <w:adjustRightInd w:val="0"/>
        <w:jc w:val="right"/>
        <w:rPr>
          <w:b w:val="0"/>
          <w:i/>
          <w:iCs/>
          <w:sz w:val="20"/>
          <w:szCs w:val="20"/>
        </w:rPr>
      </w:pPr>
    </w:p>
    <w:p w:rsidR="00DD0E88" w:rsidRDefault="00DD0E88" w:rsidP="00DD0E88">
      <w:pPr>
        <w:rPr>
          <w:b w:val="0"/>
        </w:rPr>
      </w:pPr>
    </w:p>
    <w:p w:rsidR="00DD0E88" w:rsidRDefault="00DD0E88" w:rsidP="00DD0E88">
      <w:pPr>
        <w:rPr>
          <w:b w:val="0"/>
        </w:rPr>
      </w:pPr>
    </w:p>
    <w:p w:rsidR="00DD0E88" w:rsidRDefault="00DD0E88" w:rsidP="00DD0E88">
      <w:pPr>
        <w:rPr>
          <w:b w:val="0"/>
        </w:rPr>
      </w:pPr>
    </w:p>
    <w:p w:rsidR="0036527B" w:rsidRDefault="00A2007B"/>
    <w:sectPr w:rsidR="0036527B" w:rsidSect="00E346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5762A"/>
    <w:multiLevelType w:val="hybridMultilevel"/>
    <w:tmpl w:val="EDD0D3FE"/>
    <w:lvl w:ilvl="0" w:tplc="24926E64">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B87D04"/>
    <w:multiLevelType w:val="hybridMultilevel"/>
    <w:tmpl w:val="A118AF90"/>
    <w:lvl w:ilvl="0" w:tplc="24926E64">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D0E88"/>
    <w:rsid w:val="00004B97"/>
    <w:rsid w:val="000D7696"/>
    <w:rsid w:val="00196D8D"/>
    <w:rsid w:val="0031254B"/>
    <w:rsid w:val="003D534E"/>
    <w:rsid w:val="006F555D"/>
    <w:rsid w:val="00721095"/>
    <w:rsid w:val="007F1E19"/>
    <w:rsid w:val="0088139A"/>
    <w:rsid w:val="008B6E3A"/>
    <w:rsid w:val="008C01D8"/>
    <w:rsid w:val="00A2007B"/>
    <w:rsid w:val="00B17611"/>
    <w:rsid w:val="00CB555F"/>
    <w:rsid w:val="00CF0693"/>
    <w:rsid w:val="00DD0E88"/>
    <w:rsid w:val="00E276AD"/>
    <w:rsid w:val="00E3464A"/>
    <w:rsid w:val="00F3014A"/>
    <w:rsid w:val="00F653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E88"/>
    <w:pPr>
      <w:spacing w:after="0" w:line="240" w:lineRule="auto"/>
    </w:pPr>
    <w:rPr>
      <w:rFonts w:ascii="Times New Roman" w:eastAsia="Times New Roman" w:hAnsi="Times New Roman" w:cs="Times New Roman"/>
      <w:b/>
      <w:sz w:val="24"/>
      <w:szCs w:val="24"/>
      <w:lang w:eastAsia="ru-RU"/>
    </w:rPr>
  </w:style>
  <w:style w:type="paragraph" w:styleId="1">
    <w:name w:val="heading 1"/>
    <w:basedOn w:val="a"/>
    <w:next w:val="a"/>
    <w:link w:val="10"/>
    <w:qFormat/>
    <w:rsid w:val="00DD0E88"/>
    <w:pPr>
      <w:keepNext/>
      <w:spacing w:before="240" w:after="60"/>
      <w:outlineLvl w:val="0"/>
    </w:pPr>
    <w:rPr>
      <w:rFonts w:ascii="Arial" w:hAnsi="Arial" w:cs="Arial"/>
      <w:bCs/>
      <w:kern w:val="32"/>
      <w:sz w:val="32"/>
      <w:szCs w:val="32"/>
    </w:rPr>
  </w:style>
  <w:style w:type="paragraph" w:styleId="2">
    <w:name w:val="heading 2"/>
    <w:aliases w:val="Заголовок 2 Знак Знак"/>
    <w:basedOn w:val="a"/>
    <w:next w:val="a"/>
    <w:link w:val="21"/>
    <w:semiHidden/>
    <w:unhideWhenUsed/>
    <w:qFormat/>
    <w:rsid w:val="00DD0E88"/>
    <w:pPr>
      <w:keepNext/>
      <w:spacing w:before="240" w:after="60"/>
      <w:outlineLvl w:val="1"/>
    </w:pPr>
    <w:rPr>
      <w:rFonts w:ascii="Arial" w:hAnsi="Arial" w:cs="Arial"/>
      <w:bCs/>
      <w:i/>
      <w:iCs/>
      <w:sz w:val="28"/>
      <w:szCs w:val="28"/>
    </w:rPr>
  </w:style>
  <w:style w:type="paragraph" w:styleId="6">
    <w:name w:val="heading 6"/>
    <w:basedOn w:val="a"/>
    <w:next w:val="a"/>
    <w:link w:val="60"/>
    <w:semiHidden/>
    <w:unhideWhenUsed/>
    <w:qFormat/>
    <w:rsid w:val="00DD0E88"/>
    <w:pPr>
      <w:spacing w:before="240" w:after="60"/>
      <w:outlineLvl w:val="5"/>
    </w:pPr>
    <w:rPr>
      <w:bCs/>
      <w:sz w:val="22"/>
      <w:szCs w:val="22"/>
    </w:rPr>
  </w:style>
  <w:style w:type="paragraph" w:styleId="8">
    <w:name w:val="heading 8"/>
    <w:basedOn w:val="a"/>
    <w:next w:val="a"/>
    <w:link w:val="80"/>
    <w:uiPriority w:val="99"/>
    <w:semiHidden/>
    <w:unhideWhenUsed/>
    <w:qFormat/>
    <w:rsid w:val="00DD0E88"/>
    <w:pPr>
      <w:spacing w:before="240" w:after="60"/>
      <w:outlineLvl w:val="7"/>
    </w:pPr>
    <w:rPr>
      <w:b w:val="0"/>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0E88"/>
    <w:rPr>
      <w:rFonts w:ascii="Arial" w:eastAsia="Times New Roman" w:hAnsi="Arial" w:cs="Arial"/>
      <w:b/>
      <w:bCs/>
      <w:kern w:val="32"/>
      <w:sz w:val="32"/>
      <w:szCs w:val="32"/>
      <w:lang w:eastAsia="ru-RU"/>
    </w:rPr>
  </w:style>
  <w:style w:type="character" w:customStyle="1" w:styleId="20">
    <w:name w:val="Заголовок 2 Знак"/>
    <w:aliases w:val="Заголовок 2 Знак Знак Знак1"/>
    <w:basedOn w:val="a0"/>
    <w:link w:val="2"/>
    <w:uiPriority w:val="9"/>
    <w:semiHidden/>
    <w:rsid w:val="00DD0E88"/>
    <w:rPr>
      <w:rFonts w:asciiTheme="majorHAnsi" w:eastAsiaTheme="majorEastAsia" w:hAnsiTheme="majorHAnsi" w:cstheme="majorBidi"/>
      <w:bCs/>
      <w:color w:val="4F81BD" w:themeColor="accent1"/>
      <w:sz w:val="26"/>
      <w:szCs w:val="26"/>
      <w:lang w:eastAsia="ru-RU"/>
    </w:rPr>
  </w:style>
  <w:style w:type="character" w:customStyle="1" w:styleId="60">
    <w:name w:val="Заголовок 6 Знак"/>
    <w:basedOn w:val="a0"/>
    <w:link w:val="6"/>
    <w:semiHidden/>
    <w:rsid w:val="00DD0E88"/>
    <w:rPr>
      <w:rFonts w:ascii="Times New Roman" w:eastAsia="Times New Roman" w:hAnsi="Times New Roman" w:cs="Times New Roman"/>
      <w:b/>
      <w:bCs/>
      <w:lang w:eastAsia="ru-RU"/>
    </w:rPr>
  </w:style>
  <w:style w:type="character" w:customStyle="1" w:styleId="80">
    <w:name w:val="Заголовок 8 Знак"/>
    <w:basedOn w:val="a0"/>
    <w:link w:val="8"/>
    <w:uiPriority w:val="99"/>
    <w:semiHidden/>
    <w:rsid w:val="00DD0E88"/>
    <w:rPr>
      <w:rFonts w:ascii="Times New Roman" w:eastAsia="Times New Roman" w:hAnsi="Times New Roman" w:cs="Times New Roman"/>
      <w:i/>
      <w:iCs/>
      <w:sz w:val="24"/>
      <w:szCs w:val="24"/>
      <w:lang w:eastAsia="ru-RU"/>
    </w:rPr>
  </w:style>
  <w:style w:type="character" w:styleId="a3">
    <w:name w:val="Hyperlink"/>
    <w:basedOn w:val="a0"/>
    <w:semiHidden/>
    <w:unhideWhenUsed/>
    <w:rsid w:val="00DD0E88"/>
    <w:rPr>
      <w:color w:val="0000FF"/>
      <w:u w:val="single"/>
    </w:rPr>
  </w:style>
  <w:style w:type="character" w:styleId="a4">
    <w:name w:val="FollowedHyperlink"/>
    <w:basedOn w:val="a0"/>
    <w:semiHidden/>
    <w:unhideWhenUsed/>
    <w:rsid w:val="00DD0E88"/>
    <w:rPr>
      <w:color w:val="800080"/>
      <w:u w:val="single"/>
    </w:rPr>
  </w:style>
  <w:style w:type="character" w:customStyle="1" w:styleId="21">
    <w:name w:val="Заголовок 2 Знак1"/>
    <w:aliases w:val="Заголовок 2 Знак Знак Знак"/>
    <w:basedOn w:val="a0"/>
    <w:link w:val="2"/>
    <w:semiHidden/>
    <w:locked/>
    <w:rsid w:val="00DD0E88"/>
    <w:rPr>
      <w:rFonts w:ascii="Arial" w:eastAsia="Times New Roman" w:hAnsi="Arial" w:cs="Arial"/>
      <w:b/>
      <w:bCs/>
      <w:i/>
      <w:iCs/>
      <w:sz w:val="28"/>
      <w:szCs w:val="28"/>
      <w:lang w:eastAsia="ru-RU"/>
    </w:rPr>
  </w:style>
  <w:style w:type="paragraph" w:styleId="a5">
    <w:name w:val="Normal (Web)"/>
    <w:basedOn w:val="a"/>
    <w:uiPriority w:val="99"/>
    <w:semiHidden/>
    <w:unhideWhenUsed/>
    <w:rsid w:val="00DD0E88"/>
    <w:pPr>
      <w:spacing w:before="75" w:after="150"/>
    </w:pPr>
    <w:rPr>
      <w:b w:val="0"/>
    </w:rPr>
  </w:style>
  <w:style w:type="paragraph" w:styleId="11">
    <w:name w:val="toc 1"/>
    <w:basedOn w:val="a"/>
    <w:next w:val="a"/>
    <w:autoRedefine/>
    <w:uiPriority w:val="99"/>
    <w:semiHidden/>
    <w:unhideWhenUsed/>
    <w:rsid w:val="00DD0E88"/>
    <w:pPr>
      <w:tabs>
        <w:tab w:val="right" w:leader="dot" w:pos="9345"/>
      </w:tabs>
      <w:spacing w:line="360" w:lineRule="auto"/>
      <w:jc w:val="center"/>
    </w:pPr>
    <w:rPr>
      <w:b w:val="0"/>
      <w:sz w:val="28"/>
      <w:szCs w:val="28"/>
    </w:rPr>
  </w:style>
  <w:style w:type="paragraph" w:styleId="22">
    <w:name w:val="toc 2"/>
    <w:basedOn w:val="a"/>
    <w:next w:val="a"/>
    <w:autoRedefine/>
    <w:uiPriority w:val="99"/>
    <w:semiHidden/>
    <w:unhideWhenUsed/>
    <w:rsid w:val="00DD0E88"/>
    <w:pPr>
      <w:tabs>
        <w:tab w:val="right" w:leader="dot" w:pos="9345"/>
      </w:tabs>
      <w:spacing w:line="360" w:lineRule="auto"/>
      <w:ind w:firstLine="540"/>
    </w:pPr>
    <w:rPr>
      <w:b w:val="0"/>
    </w:rPr>
  </w:style>
  <w:style w:type="paragraph" w:styleId="a6">
    <w:name w:val="header"/>
    <w:basedOn w:val="a"/>
    <w:link w:val="a7"/>
    <w:uiPriority w:val="99"/>
    <w:semiHidden/>
    <w:unhideWhenUsed/>
    <w:rsid w:val="00DD0E88"/>
    <w:pPr>
      <w:tabs>
        <w:tab w:val="center" w:pos="4677"/>
        <w:tab w:val="right" w:pos="9355"/>
      </w:tabs>
    </w:pPr>
    <w:rPr>
      <w:b w:val="0"/>
    </w:rPr>
  </w:style>
  <w:style w:type="character" w:customStyle="1" w:styleId="a7">
    <w:name w:val="Верхний колонтитул Знак"/>
    <w:basedOn w:val="a0"/>
    <w:link w:val="a6"/>
    <w:uiPriority w:val="99"/>
    <w:semiHidden/>
    <w:rsid w:val="00DD0E88"/>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DD0E88"/>
    <w:pPr>
      <w:tabs>
        <w:tab w:val="center" w:pos="4677"/>
        <w:tab w:val="right" w:pos="9355"/>
      </w:tabs>
    </w:pPr>
    <w:rPr>
      <w:b w:val="0"/>
    </w:rPr>
  </w:style>
  <w:style w:type="character" w:customStyle="1" w:styleId="a9">
    <w:name w:val="Нижний колонтитул Знак"/>
    <w:basedOn w:val="a0"/>
    <w:link w:val="a8"/>
    <w:uiPriority w:val="99"/>
    <w:semiHidden/>
    <w:rsid w:val="00DD0E88"/>
    <w:rPr>
      <w:rFonts w:ascii="Times New Roman" w:eastAsia="Times New Roman" w:hAnsi="Times New Roman" w:cs="Times New Roman"/>
      <w:sz w:val="24"/>
      <w:szCs w:val="24"/>
      <w:lang w:eastAsia="ru-RU"/>
    </w:rPr>
  </w:style>
  <w:style w:type="paragraph" w:styleId="aa">
    <w:name w:val="caption"/>
    <w:basedOn w:val="a"/>
    <w:next w:val="a"/>
    <w:uiPriority w:val="99"/>
    <w:semiHidden/>
    <w:unhideWhenUsed/>
    <w:qFormat/>
    <w:rsid w:val="00DD0E88"/>
    <w:pPr>
      <w:spacing w:line="360" w:lineRule="auto"/>
      <w:jc w:val="right"/>
    </w:pPr>
    <w:rPr>
      <w:b w:val="0"/>
      <w:sz w:val="28"/>
      <w:szCs w:val="20"/>
    </w:rPr>
  </w:style>
  <w:style w:type="paragraph" w:styleId="ab">
    <w:name w:val="Title"/>
    <w:basedOn w:val="a"/>
    <w:link w:val="ac"/>
    <w:uiPriority w:val="99"/>
    <w:qFormat/>
    <w:rsid w:val="00DD0E88"/>
    <w:pPr>
      <w:ind w:firstLine="708"/>
      <w:jc w:val="center"/>
    </w:pPr>
    <w:rPr>
      <w:b w:val="0"/>
      <w:sz w:val="28"/>
    </w:rPr>
  </w:style>
  <w:style w:type="character" w:customStyle="1" w:styleId="ac">
    <w:name w:val="Название Знак"/>
    <w:basedOn w:val="a0"/>
    <w:link w:val="ab"/>
    <w:uiPriority w:val="99"/>
    <w:rsid w:val="00DD0E88"/>
    <w:rPr>
      <w:rFonts w:ascii="Times New Roman" w:eastAsia="Times New Roman" w:hAnsi="Times New Roman" w:cs="Times New Roman"/>
      <w:sz w:val="28"/>
      <w:szCs w:val="24"/>
      <w:lang w:eastAsia="ru-RU"/>
    </w:rPr>
  </w:style>
  <w:style w:type="paragraph" w:styleId="ad">
    <w:name w:val="Body Text"/>
    <w:basedOn w:val="a"/>
    <w:link w:val="ae"/>
    <w:uiPriority w:val="99"/>
    <w:unhideWhenUsed/>
    <w:rsid w:val="00DD0E88"/>
    <w:pPr>
      <w:jc w:val="center"/>
    </w:pPr>
    <w:rPr>
      <w:b w:val="0"/>
      <w:sz w:val="28"/>
      <w:szCs w:val="20"/>
    </w:rPr>
  </w:style>
  <w:style w:type="character" w:customStyle="1" w:styleId="ae">
    <w:name w:val="Основной текст Знак"/>
    <w:basedOn w:val="a0"/>
    <w:link w:val="ad"/>
    <w:uiPriority w:val="99"/>
    <w:rsid w:val="00DD0E88"/>
    <w:rPr>
      <w:rFonts w:ascii="Times New Roman" w:eastAsia="Times New Roman" w:hAnsi="Times New Roman" w:cs="Times New Roman"/>
      <w:sz w:val="28"/>
      <w:szCs w:val="20"/>
      <w:lang w:eastAsia="ru-RU"/>
    </w:rPr>
  </w:style>
  <w:style w:type="paragraph" w:styleId="af">
    <w:name w:val="Body Text Indent"/>
    <w:basedOn w:val="a"/>
    <w:link w:val="af0"/>
    <w:uiPriority w:val="99"/>
    <w:semiHidden/>
    <w:unhideWhenUsed/>
    <w:rsid w:val="00DD0E88"/>
    <w:pPr>
      <w:spacing w:line="360" w:lineRule="auto"/>
      <w:ind w:firstLine="709"/>
      <w:jc w:val="both"/>
    </w:pPr>
    <w:rPr>
      <w:b w:val="0"/>
      <w:sz w:val="28"/>
      <w:szCs w:val="20"/>
      <w:lang w:val="en-US"/>
    </w:rPr>
  </w:style>
  <w:style w:type="character" w:customStyle="1" w:styleId="af0">
    <w:name w:val="Основной текст с отступом Знак"/>
    <w:basedOn w:val="a0"/>
    <w:link w:val="af"/>
    <w:uiPriority w:val="99"/>
    <w:semiHidden/>
    <w:rsid w:val="00DD0E88"/>
    <w:rPr>
      <w:rFonts w:ascii="Times New Roman" w:eastAsia="Times New Roman" w:hAnsi="Times New Roman" w:cs="Times New Roman"/>
      <w:sz w:val="28"/>
      <w:szCs w:val="20"/>
      <w:lang w:val="en-US" w:eastAsia="ru-RU"/>
    </w:rPr>
  </w:style>
  <w:style w:type="paragraph" w:styleId="23">
    <w:name w:val="Body Text 2"/>
    <w:basedOn w:val="a"/>
    <w:link w:val="24"/>
    <w:uiPriority w:val="99"/>
    <w:unhideWhenUsed/>
    <w:rsid w:val="00DD0E88"/>
    <w:pPr>
      <w:spacing w:after="120" w:line="480" w:lineRule="auto"/>
    </w:pPr>
    <w:rPr>
      <w:b w:val="0"/>
    </w:rPr>
  </w:style>
  <w:style w:type="character" w:customStyle="1" w:styleId="24">
    <w:name w:val="Основной текст 2 Знак"/>
    <w:basedOn w:val="a0"/>
    <w:link w:val="23"/>
    <w:uiPriority w:val="99"/>
    <w:rsid w:val="00DD0E88"/>
    <w:rPr>
      <w:rFonts w:ascii="Times New Roman" w:eastAsia="Times New Roman" w:hAnsi="Times New Roman" w:cs="Times New Roman"/>
      <w:sz w:val="24"/>
      <w:szCs w:val="24"/>
      <w:lang w:eastAsia="ru-RU"/>
    </w:rPr>
  </w:style>
  <w:style w:type="paragraph" w:styleId="25">
    <w:name w:val="Body Text Indent 2"/>
    <w:basedOn w:val="a"/>
    <w:link w:val="26"/>
    <w:uiPriority w:val="99"/>
    <w:semiHidden/>
    <w:unhideWhenUsed/>
    <w:rsid w:val="00DD0E88"/>
    <w:pPr>
      <w:spacing w:after="120" w:line="480" w:lineRule="auto"/>
      <w:ind w:left="283"/>
    </w:pPr>
    <w:rPr>
      <w:b w:val="0"/>
    </w:rPr>
  </w:style>
  <w:style w:type="character" w:customStyle="1" w:styleId="26">
    <w:name w:val="Основной текст с отступом 2 Знак"/>
    <w:basedOn w:val="a0"/>
    <w:link w:val="25"/>
    <w:uiPriority w:val="99"/>
    <w:semiHidden/>
    <w:rsid w:val="00DD0E88"/>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DD0E88"/>
    <w:pPr>
      <w:spacing w:line="360" w:lineRule="auto"/>
      <w:ind w:left="1114" w:hanging="405"/>
      <w:jc w:val="both"/>
    </w:pPr>
    <w:rPr>
      <w:b w:val="0"/>
      <w:sz w:val="28"/>
      <w:szCs w:val="20"/>
      <w:lang w:val="en-US"/>
    </w:rPr>
  </w:style>
  <w:style w:type="character" w:customStyle="1" w:styleId="30">
    <w:name w:val="Основной текст с отступом 3 Знак"/>
    <w:basedOn w:val="a0"/>
    <w:link w:val="3"/>
    <w:uiPriority w:val="99"/>
    <w:semiHidden/>
    <w:rsid w:val="00DD0E88"/>
    <w:rPr>
      <w:rFonts w:ascii="Times New Roman" w:eastAsia="Times New Roman" w:hAnsi="Times New Roman" w:cs="Times New Roman"/>
      <w:sz w:val="28"/>
      <w:szCs w:val="20"/>
      <w:lang w:val="en-US" w:eastAsia="ru-RU"/>
    </w:rPr>
  </w:style>
  <w:style w:type="paragraph" w:styleId="af1">
    <w:name w:val="Block Text"/>
    <w:basedOn w:val="a"/>
    <w:uiPriority w:val="99"/>
    <w:semiHidden/>
    <w:unhideWhenUsed/>
    <w:rsid w:val="00DD0E88"/>
    <w:pPr>
      <w:spacing w:line="360" w:lineRule="auto"/>
      <w:ind w:left="19" w:right="219" w:firstLine="485"/>
      <w:jc w:val="both"/>
    </w:pPr>
    <w:rPr>
      <w:b w:val="0"/>
      <w:sz w:val="28"/>
      <w:szCs w:val="28"/>
    </w:rPr>
  </w:style>
  <w:style w:type="paragraph" w:styleId="af2">
    <w:name w:val="Document Map"/>
    <w:basedOn w:val="a"/>
    <w:link w:val="12"/>
    <w:uiPriority w:val="99"/>
    <w:semiHidden/>
    <w:unhideWhenUsed/>
    <w:rsid w:val="00DD0E88"/>
    <w:pPr>
      <w:shd w:val="clear" w:color="auto" w:fill="000080"/>
    </w:pPr>
    <w:rPr>
      <w:rFonts w:ascii="Tahoma" w:hAnsi="Tahoma" w:cs="Tahoma"/>
      <w:b w:val="0"/>
      <w:sz w:val="20"/>
      <w:szCs w:val="20"/>
    </w:rPr>
  </w:style>
  <w:style w:type="character" w:customStyle="1" w:styleId="af3">
    <w:name w:val="Схема документа Знак"/>
    <w:basedOn w:val="a0"/>
    <w:link w:val="af2"/>
    <w:semiHidden/>
    <w:rsid w:val="00DD0E88"/>
    <w:rPr>
      <w:rFonts w:ascii="Tahoma" w:eastAsia="Times New Roman" w:hAnsi="Tahoma" w:cs="Tahoma"/>
      <w:b/>
      <w:sz w:val="16"/>
      <w:szCs w:val="16"/>
      <w:lang w:eastAsia="ru-RU"/>
    </w:rPr>
  </w:style>
  <w:style w:type="paragraph" w:styleId="af4">
    <w:name w:val="Balloon Text"/>
    <w:basedOn w:val="a"/>
    <w:link w:val="13"/>
    <w:uiPriority w:val="99"/>
    <w:semiHidden/>
    <w:unhideWhenUsed/>
    <w:rsid w:val="00DD0E88"/>
    <w:rPr>
      <w:rFonts w:ascii="Tahoma" w:hAnsi="Tahoma" w:cs="Tahoma"/>
      <w:b w:val="0"/>
      <w:sz w:val="16"/>
      <w:szCs w:val="16"/>
    </w:rPr>
  </w:style>
  <w:style w:type="character" w:customStyle="1" w:styleId="af5">
    <w:name w:val="Текст выноски Знак"/>
    <w:basedOn w:val="a0"/>
    <w:link w:val="af4"/>
    <w:uiPriority w:val="99"/>
    <w:semiHidden/>
    <w:rsid w:val="00DD0E88"/>
    <w:rPr>
      <w:rFonts w:ascii="Tahoma" w:eastAsia="Times New Roman" w:hAnsi="Tahoma" w:cs="Tahoma"/>
      <w:b/>
      <w:sz w:val="16"/>
      <w:szCs w:val="16"/>
      <w:lang w:eastAsia="ru-RU"/>
    </w:rPr>
  </w:style>
  <w:style w:type="character" w:customStyle="1" w:styleId="af6">
    <w:name w:val="Без интервала Знак"/>
    <w:basedOn w:val="a0"/>
    <w:link w:val="af7"/>
    <w:uiPriority w:val="1"/>
    <w:locked/>
    <w:rsid w:val="00DD0E88"/>
    <w:rPr>
      <w:rFonts w:ascii="Times New Roman" w:eastAsiaTheme="minorEastAsia" w:hAnsi="Times New Roman" w:cs="Times New Roman"/>
    </w:rPr>
  </w:style>
  <w:style w:type="paragraph" w:styleId="af7">
    <w:name w:val="No Spacing"/>
    <w:link w:val="af6"/>
    <w:uiPriority w:val="1"/>
    <w:qFormat/>
    <w:rsid w:val="00DD0E88"/>
    <w:pPr>
      <w:spacing w:after="0" w:line="240" w:lineRule="auto"/>
    </w:pPr>
    <w:rPr>
      <w:rFonts w:ascii="Times New Roman" w:eastAsiaTheme="minorEastAsia" w:hAnsi="Times New Roman" w:cs="Times New Roman"/>
    </w:rPr>
  </w:style>
  <w:style w:type="paragraph" w:customStyle="1" w:styleId="af8">
    <w:name w:val="А"/>
    <w:basedOn w:val="a"/>
    <w:uiPriority w:val="99"/>
    <w:rsid w:val="00DD0E88"/>
    <w:pPr>
      <w:widowControl w:val="0"/>
      <w:spacing w:line="360" w:lineRule="auto"/>
      <w:ind w:firstLine="737"/>
      <w:jc w:val="both"/>
    </w:pPr>
    <w:rPr>
      <w:b w:val="0"/>
      <w:sz w:val="28"/>
      <w:szCs w:val="28"/>
    </w:rPr>
  </w:style>
  <w:style w:type="character" w:customStyle="1" w:styleId="BodyText">
    <w:name w:val="Body Text Знак"/>
    <w:basedOn w:val="a0"/>
    <w:link w:val="14"/>
    <w:locked/>
    <w:rsid w:val="00DD0E88"/>
    <w:rPr>
      <w:rFonts w:ascii="Times New Roman" w:eastAsia="Times New Roman" w:hAnsi="Times New Roman" w:cs="Times New Roman"/>
      <w:snapToGrid w:val="0"/>
      <w:sz w:val="28"/>
      <w:szCs w:val="20"/>
      <w:lang w:eastAsia="ru-RU"/>
    </w:rPr>
  </w:style>
  <w:style w:type="paragraph" w:customStyle="1" w:styleId="14">
    <w:name w:val="Основной текст1"/>
    <w:basedOn w:val="a"/>
    <w:link w:val="BodyText"/>
    <w:rsid w:val="00DD0E88"/>
    <w:pPr>
      <w:widowControl w:val="0"/>
      <w:snapToGrid w:val="0"/>
      <w:jc w:val="both"/>
    </w:pPr>
    <w:rPr>
      <w:b w:val="0"/>
      <w:snapToGrid w:val="0"/>
      <w:sz w:val="28"/>
      <w:szCs w:val="20"/>
    </w:rPr>
  </w:style>
  <w:style w:type="character" w:customStyle="1" w:styleId="15">
    <w:name w:val="заголовок 1 Знак"/>
    <w:basedOn w:val="a0"/>
    <w:link w:val="16"/>
    <w:locked/>
    <w:rsid w:val="00DD0E88"/>
    <w:rPr>
      <w:rFonts w:ascii="Times New Roman" w:eastAsia="Times New Roman" w:hAnsi="Times New Roman" w:cs="Times New Roman"/>
      <w:b/>
      <w:kern w:val="28"/>
      <w:sz w:val="28"/>
      <w:szCs w:val="20"/>
      <w:lang w:eastAsia="ru-RU"/>
    </w:rPr>
  </w:style>
  <w:style w:type="paragraph" w:customStyle="1" w:styleId="16">
    <w:name w:val="заголовок 1"/>
    <w:basedOn w:val="a"/>
    <w:next w:val="a"/>
    <w:link w:val="15"/>
    <w:rsid w:val="00DD0E88"/>
    <w:pPr>
      <w:keepNext/>
      <w:spacing w:before="240" w:after="60" w:line="360" w:lineRule="auto"/>
      <w:jc w:val="center"/>
    </w:pPr>
    <w:rPr>
      <w:kern w:val="28"/>
      <w:sz w:val="28"/>
      <w:szCs w:val="20"/>
    </w:rPr>
  </w:style>
  <w:style w:type="paragraph" w:customStyle="1" w:styleId="214">
    <w:name w:val="С2.14 б ОТ"/>
    <w:basedOn w:val="a"/>
    <w:uiPriority w:val="99"/>
    <w:rsid w:val="00DD0E88"/>
    <w:pPr>
      <w:widowControl w:val="0"/>
    </w:pPr>
    <w:rPr>
      <w:b w:val="0"/>
      <w:sz w:val="28"/>
      <w:szCs w:val="20"/>
    </w:rPr>
  </w:style>
  <w:style w:type="paragraph" w:customStyle="1" w:styleId="af9">
    <w:name w:val="Таблицы"/>
    <w:basedOn w:val="a"/>
    <w:uiPriority w:val="99"/>
    <w:rsid w:val="00DD0E88"/>
    <w:pPr>
      <w:widowControl w:val="0"/>
    </w:pPr>
    <w:rPr>
      <w:b w:val="0"/>
      <w:sz w:val="28"/>
      <w:szCs w:val="20"/>
    </w:rPr>
  </w:style>
  <w:style w:type="paragraph" w:customStyle="1" w:styleId="afa">
    <w:name w:val="Таблица"/>
    <w:basedOn w:val="a"/>
    <w:uiPriority w:val="99"/>
    <w:rsid w:val="00DD0E88"/>
    <w:pPr>
      <w:widowControl w:val="0"/>
    </w:pPr>
    <w:rPr>
      <w:b w:val="0"/>
      <w:sz w:val="28"/>
      <w:szCs w:val="20"/>
    </w:rPr>
  </w:style>
  <w:style w:type="paragraph" w:customStyle="1" w:styleId="afb">
    <w:name w:val="Академия"/>
    <w:basedOn w:val="a"/>
    <w:uiPriority w:val="99"/>
    <w:rsid w:val="00DD0E88"/>
    <w:pPr>
      <w:widowControl w:val="0"/>
      <w:spacing w:line="360" w:lineRule="auto"/>
      <w:ind w:firstLine="397"/>
    </w:pPr>
    <w:rPr>
      <w:b w:val="0"/>
      <w:sz w:val="28"/>
      <w:szCs w:val="20"/>
    </w:rPr>
  </w:style>
  <w:style w:type="paragraph" w:customStyle="1" w:styleId="114">
    <w:name w:val="С1.14  с ОТ"/>
    <w:basedOn w:val="a"/>
    <w:uiPriority w:val="99"/>
    <w:rsid w:val="00DD0E88"/>
    <w:pPr>
      <w:widowControl w:val="0"/>
      <w:ind w:firstLine="340"/>
    </w:pPr>
    <w:rPr>
      <w:b w:val="0"/>
      <w:sz w:val="28"/>
      <w:szCs w:val="20"/>
    </w:rPr>
  </w:style>
  <w:style w:type="paragraph" w:customStyle="1" w:styleId="f">
    <w:name w:val="f"/>
    <w:basedOn w:val="a"/>
    <w:uiPriority w:val="99"/>
    <w:rsid w:val="00DD0E88"/>
    <w:pPr>
      <w:ind w:left="480"/>
      <w:jc w:val="both"/>
    </w:pPr>
    <w:rPr>
      <w:b w:val="0"/>
      <w:color w:val="000000"/>
    </w:rPr>
  </w:style>
  <w:style w:type="character" w:customStyle="1" w:styleId="apple-converted-space">
    <w:name w:val="apple-converted-space"/>
    <w:basedOn w:val="a0"/>
    <w:rsid w:val="00DD0E88"/>
  </w:style>
  <w:style w:type="character" w:customStyle="1" w:styleId="12">
    <w:name w:val="Схема документа Знак1"/>
    <w:basedOn w:val="a0"/>
    <w:link w:val="af2"/>
    <w:uiPriority w:val="99"/>
    <w:semiHidden/>
    <w:locked/>
    <w:rsid w:val="00DD0E88"/>
    <w:rPr>
      <w:rFonts w:ascii="Tahoma" w:eastAsia="Times New Roman" w:hAnsi="Tahoma" w:cs="Tahoma"/>
      <w:sz w:val="20"/>
      <w:szCs w:val="20"/>
      <w:shd w:val="clear" w:color="auto" w:fill="000080"/>
      <w:lang w:eastAsia="ru-RU"/>
    </w:rPr>
  </w:style>
  <w:style w:type="character" w:customStyle="1" w:styleId="27">
    <w:name w:val="Заголовок 2 Знак Знак Знак Знак"/>
    <w:aliases w:val="Заголовок 2 Знак Знак1"/>
    <w:basedOn w:val="a0"/>
    <w:rsid w:val="00DD0E88"/>
    <w:rPr>
      <w:rFonts w:ascii="Arial" w:hAnsi="Arial" w:cs="Arial" w:hint="default"/>
      <w:b/>
      <w:bCs/>
      <w:i/>
      <w:iCs/>
      <w:sz w:val="28"/>
      <w:szCs w:val="28"/>
      <w:lang w:val="ru-RU" w:eastAsia="ru-RU" w:bidi="ar-SA"/>
    </w:rPr>
  </w:style>
  <w:style w:type="character" w:customStyle="1" w:styleId="13">
    <w:name w:val="Текст выноски Знак1"/>
    <w:basedOn w:val="a0"/>
    <w:link w:val="af4"/>
    <w:uiPriority w:val="99"/>
    <w:semiHidden/>
    <w:locked/>
    <w:rsid w:val="00DD0E88"/>
    <w:rPr>
      <w:rFonts w:ascii="Tahoma" w:eastAsia="Times New Roman" w:hAnsi="Tahoma" w:cs="Tahoma"/>
      <w:sz w:val="16"/>
      <w:szCs w:val="16"/>
      <w:lang w:eastAsia="ru-RU"/>
    </w:rPr>
  </w:style>
  <w:style w:type="table" w:styleId="afc">
    <w:name w:val="Table Grid"/>
    <w:basedOn w:val="a1"/>
    <w:rsid w:val="00DD0E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567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iplagiat.ru/go?to=iBfkJrjnkJrtuM5pT4FQ776_b3xFyonwRYbGbnafSBR0LlfPg3oXzn4PizBPHSNtRY_w4GRSR1uv8d4bZ6dZFLHI627IwxnM08UL_lOivS4nTK8E0" TargetMode="External"/><Relationship Id="rId13" Type="http://schemas.openxmlformats.org/officeDocument/2006/relationships/hyperlink" Target="http://www.bookline.ru/book2348122.htm" TargetMode="External"/><Relationship Id="rId18" Type="http://schemas.openxmlformats.org/officeDocument/2006/relationships/hyperlink" Target="http://www.ozon.ru/context/detail/id/1510666/" TargetMode="External"/><Relationship Id="rId26" Type="http://schemas.openxmlformats.org/officeDocument/2006/relationships/hyperlink" Target="http://www.ozon.ru/context/detail/id/857222/" TargetMode="External"/><Relationship Id="rId39" Type="http://schemas.openxmlformats.org/officeDocument/2006/relationships/hyperlink" Target="http://www.ozon.ru/context/detail/id/929946/" TargetMode="External"/><Relationship Id="rId3" Type="http://schemas.openxmlformats.org/officeDocument/2006/relationships/settings" Target="settings.xml"/><Relationship Id="rId21" Type="http://schemas.openxmlformats.org/officeDocument/2006/relationships/hyperlink" Target="http://www.ozon.ru/context/detail/id/856134/" TargetMode="External"/><Relationship Id="rId34" Type="http://schemas.openxmlformats.org/officeDocument/2006/relationships/hyperlink" Target="http://www.ozon.ru/context/detail/id/930049/" TargetMode="External"/><Relationship Id="rId42" Type="http://schemas.openxmlformats.org/officeDocument/2006/relationships/hyperlink" Target="http://www.ozon.ru/context/detail/id/2615853/" TargetMode="External"/><Relationship Id="rId47" Type="http://schemas.openxmlformats.org/officeDocument/2006/relationships/theme" Target="theme/theme1.xml"/><Relationship Id="rId7" Type="http://schemas.openxmlformats.org/officeDocument/2006/relationships/hyperlink" Target="http://www.antiplagiat.ru/go?to=6xP2UsA1WvR8i7ZrB7fDchnjTQ-yj0NtLIxOtO_0-Vrjrxn2P2QGatRC6fvyISrJboGdTKZMC8osE3V9vk27uuDg042ssJCJ0XvhQLEooXLsyaMU0" TargetMode="External"/><Relationship Id="rId12" Type="http://schemas.openxmlformats.org/officeDocument/2006/relationships/hyperlink" Target="http://www.chtivo.ru/chtivo=8&amp;cmpid=2202.htm" TargetMode="External"/><Relationship Id="rId17" Type="http://schemas.openxmlformats.org/officeDocument/2006/relationships/hyperlink" Target="http://www.ozon.ru/context/detail/id/858523/" TargetMode="External"/><Relationship Id="rId25" Type="http://schemas.openxmlformats.org/officeDocument/2006/relationships/hyperlink" Target="http://www.ozon.ru/context/detail/id/856523/" TargetMode="External"/><Relationship Id="rId33" Type="http://schemas.openxmlformats.org/officeDocument/2006/relationships/hyperlink" Target="http://www.ozon.ru/context/detail/id/856593/" TargetMode="External"/><Relationship Id="rId38" Type="http://schemas.openxmlformats.org/officeDocument/2006/relationships/hyperlink" Target="http://buks.ru/book/?id=72921"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zon.ru/context/detail/id/151147/" TargetMode="External"/><Relationship Id="rId20" Type="http://schemas.openxmlformats.org/officeDocument/2006/relationships/hyperlink" Target="http://www.ozon.ru/context/detail/id/228326/" TargetMode="External"/><Relationship Id="rId29" Type="http://schemas.openxmlformats.org/officeDocument/2006/relationships/hyperlink" Target="http://www.ozon.ru/context/detail/id/856418/" TargetMode="External"/><Relationship Id="rId41" Type="http://schemas.openxmlformats.org/officeDocument/2006/relationships/hyperlink" Target="http://www.ozon.ru/context/detail/id/857448/" TargetMode="External"/><Relationship Id="rId1" Type="http://schemas.openxmlformats.org/officeDocument/2006/relationships/numbering" Target="numbering.xml"/><Relationship Id="rId6" Type="http://schemas.openxmlformats.org/officeDocument/2006/relationships/hyperlink" Target="http://www.antiplagiat.ru/My/Report/Short/6" TargetMode="External"/><Relationship Id="rId11" Type="http://schemas.openxmlformats.org/officeDocument/2006/relationships/image" Target="media/image1.emf"/><Relationship Id="rId24" Type="http://schemas.openxmlformats.org/officeDocument/2006/relationships/hyperlink" Target="http://www.ozon.ru/context/detail/id/856167/" TargetMode="External"/><Relationship Id="rId32" Type="http://schemas.openxmlformats.org/officeDocument/2006/relationships/hyperlink" Target="http://www.ozon.ru/context/detail/id/2470375/" TargetMode="External"/><Relationship Id="rId37" Type="http://schemas.openxmlformats.org/officeDocument/2006/relationships/hyperlink" Target="http://www.ozon.ru/context/detail/id/857416/" TargetMode="External"/><Relationship Id="rId40" Type="http://schemas.openxmlformats.org/officeDocument/2006/relationships/hyperlink" Target="http://www.ozon.ru/context/detail/id/1084402/" TargetMode="External"/><Relationship Id="rId45" Type="http://schemas.openxmlformats.org/officeDocument/2006/relationships/hyperlink" Target="http://www.libex.ru/?cat_author=&#1061;&#1086;&#1083;&#1090;,%20&#1056;&#1086;&#1073;&#1077;&#1088;&#1090;&amp;author_key=213" TargetMode="External"/><Relationship Id="rId5" Type="http://schemas.openxmlformats.org/officeDocument/2006/relationships/hyperlink" Target="http://www.antiplagiat.ru/My/Report/Short/6" TargetMode="External"/><Relationship Id="rId15" Type="http://schemas.openxmlformats.org/officeDocument/2006/relationships/hyperlink" Target="http://www.ozon.ru/context/detail/id/856134/" TargetMode="External"/><Relationship Id="rId23" Type="http://schemas.openxmlformats.org/officeDocument/2006/relationships/hyperlink" Target="http://www.ozon.ru/context/detail/id/2354292/?from=yandex_market" TargetMode="External"/><Relationship Id="rId28" Type="http://schemas.openxmlformats.org/officeDocument/2006/relationships/hyperlink" Target="http://www.ozon.ru/context/detail/id/942795/" TargetMode="External"/><Relationship Id="rId36" Type="http://schemas.openxmlformats.org/officeDocument/2006/relationships/hyperlink" Target="http://www.ozon.ru/context/detail/id/2819747/" TargetMode="External"/><Relationship Id="rId10" Type="http://schemas.openxmlformats.org/officeDocument/2006/relationships/hyperlink" Target="https://normativ.kontur.ru/document?moduleId=1&amp;documentId=113304" TargetMode="External"/><Relationship Id="rId19" Type="http://schemas.openxmlformats.org/officeDocument/2006/relationships/hyperlink" Target="http://www.ozon.ru/context/detail/id/2403324/" TargetMode="External"/><Relationship Id="rId31" Type="http://schemas.openxmlformats.org/officeDocument/2006/relationships/hyperlink" Target="http://books.semir.mesi.ru/index.asp?GrID=bp52887" TargetMode="External"/><Relationship Id="rId44" Type="http://schemas.openxmlformats.org/officeDocument/2006/relationships/hyperlink" Target="http://www.ozon.ru/context/detail/id/1511749/" TargetMode="External"/><Relationship Id="rId4" Type="http://schemas.openxmlformats.org/officeDocument/2006/relationships/webSettings" Target="webSettings.xml"/><Relationship Id="rId9" Type="http://schemas.openxmlformats.org/officeDocument/2006/relationships/hyperlink" Target="http://www.antiplagiat.ru/go?to=ICr4WelnnK3Hs-k-LlFwVfplS8FshRHZhV_Dx4lEimtIQdRduz4riXVSJAE-oMIbk9G7AT15-L_-GbI8CJJrFZOrzqAn4QYU4VnXb0fgkr9pR8gF0" TargetMode="External"/><Relationship Id="rId14" Type="http://schemas.openxmlformats.org/officeDocument/2006/relationships/hyperlink" Target="http://www.ozon.ru/context/detail/id/856523/" TargetMode="External"/><Relationship Id="rId22" Type="http://schemas.openxmlformats.org/officeDocument/2006/relationships/hyperlink" Target="http://www.bookland.ru/book1662753.htm" TargetMode="External"/><Relationship Id="rId27" Type="http://schemas.openxmlformats.org/officeDocument/2006/relationships/hyperlink" Target="http://www.ozon.ru/context/detail/id/942795/" TargetMode="External"/><Relationship Id="rId30" Type="http://schemas.openxmlformats.org/officeDocument/2006/relationships/hyperlink" Target="http://books.semir.mesi.ru/index.asp?GrID=ba310960" TargetMode="External"/><Relationship Id="rId35" Type="http://schemas.openxmlformats.org/officeDocument/2006/relationships/hyperlink" Target="http://www.ozon.ru/context/detail/id/930049/" TargetMode="External"/><Relationship Id="rId43" Type="http://schemas.openxmlformats.org/officeDocument/2006/relationships/hyperlink" Target="http://www.ozon.ru/context/detail/id/11675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23995</Words>
  <Characters>136775</Characters>
  <Application>Microsoft Office Word</Application>
  <DocSecurity>0</DocSecurity>
  <Lines>1139</Lines>
  <Paragraphs>320</Paragraphs>
  <ScaleCrop>false</ScaleCrop>
  <Company>Microsoft</Company>
  <LinksUpToDate>false</LinksUpToDate>
  <CharactersWithSpaces>160450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ФНПО</cp:lastModifiedBy>
  <cp:revision>12</cp:revision>
  <cp:lastPrinted>2017-02-02T13:25:00Z</cp:lastPrinted>
  <dcterms:created xsi:type="dcterms:W3CDTF">2017-01-31T10:10:00Z</dcterms:created>
  <dcterms:modified xsi:type="dcterms:W3CDTF">2018-03-30T04:53:00Z</dcterms:modified>
</cp:coreProperties>
</file>