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00" w:rsidRDefault="00B43000" w:rsidP="00B43000">
      <w:pPr>
        <w:spacing w:line="0" w:lineRule="atLeast"/>
        <w:jc w:val="center"/>
        <w:rPr>
          <w:i/>
          <w:sz w:val="16"/>
          <w:szCs w:val="16"/>
        </w:rPr>
      </w:pPr>
    </w:p>
    <w:p w:rsidR="00B43000" w:rsidRDefault="00B43000" w:rsidP="00B43000">
      <w:pPr>
        <w:spacing w:line="0" w:lineRule="atLeast"/>
        <w:jc w:val="center"/>
        <w:rPr>
          <w:i/>
          <w:sz w:val="16"/>
          <w:szCs w:val="16"/>
        </w:rPr>
      </w:pPr>
    </w:p>
    <w:p w:rsidR="00B43000" w:rsidRPr="007D473B" w:rsidRDefault="00B43000" w:rsidP="00B43000">
      <w:pPr>
        <w:spacing w:line="0" w:lineRule="atLeast"/>
        <w:jc w:val="center"/>
        <w:rPr>
          <w:i/>
          <w:sz w:val="16"/>
          <w:szCs w:val="16"/>
        </w:rPr>
      </w:pPr>
    </w:p>
    <w:p w:rsidR="00B43000" w:rsidRPr="000C4A11" w:rsidRDefault="00372D4A" w:rsidP="00B43000">
      <w:pPr>
        <w:spacing w:line="0" w:lineRule="atLeast"/>
        <w:jc w:val="center"/>
        <w:rPr>
          <w:rFonts w:cstheme="minorHAnsi"/>
          <w:b/>
          <w:i/>
          <w:sz w:val="48"/>
          <w:szCs w:val="48"/>
        </w:rPr>
      </w:pPr>
      <w:r>
        <w:rPr>
          <w:rFonts w:cstheme="minorHAnsi"/>
          <w:b/>
          <w:i/>
          <w:sz w:val="48"/>
          <w:szCs w:val="48"/>
        </w:rPr>
        <w:t>Царегородцев Алексей Вячеславович</w:t>
      </w:r>
    </w:p>
    <w:p w:rsidR="00B43000" w:rsidRPr="000C4A11" w:rsidRDefault="00B43000" w:rsidP="00B43000">
      <w:pPr>
        <w:spacing w:line="0" w:lineRule="atLeast"/>
        <w:jc w:val="center"/>
        <w:rPr>
          <w:rFonts w:cstheme="minorHAnsi"/>
          <w:b/>
          <w:i/>
          <w:sz w:val="48"/>
          <w:szCs w:val="48"/>
        </w:rPr>
      </w:pPr>
    </w:p>
    <w:p w:rsidR="00B43000" w:rsidRPr="007D473B" w:rsidRDefault="00B43000" w:rsidP="00B43000">
      <w:pPr>
        <w:spacing w:line="0" w:lineRule="atLeast"/>
        <w:jc w:val="center"/>
        <w:rPr>
          <w:rFonts w:cstheme="minorHAnsi"/>
          <w:b/>
          <w:i/>
          <w:sz w:val="16"/>
          <w:szCs w:val="16"/>
        </w:rPr>
      </w:pPr>
    </w:p>
    <w:p w:rsidR="00B43000" w:rsidRPr="00D272D7" w:rsidRDefault="00B43000" w:rsidP="00B43000">
      <w:pPr>
        <w:spacing w:line="0" w:lineRule="atLeast"/>
        <w:jc w:val="center"/>
        <w:rPr>
          <w:b/>
          <w:sz w:val="70"/>
          <w:szCs w:val="70"/>
        </w:rPr>
      </w:pPr>
      <w:r w:rsidRPr="00D272D7">
        <w:rPr>
          <w:b/>
          <w:sz w:val="70"/>
          <w:szCs w:val="70"/>
        </w:rPr>
        <w:t>ВЫПУСКНАЯ</w:t>
      </w:r>
    </w:p>
    <w:p w:rsidR="00B43000" w:rsidRPr="00D272D7" w:rsidRDefault="00B43000" w:rsidP="00B43000">
      <w:pPr>
        <w:spacing w:line="0" w:lineRule="atLeast"/>
        <w:jc w:val="center"/>
        <w:rPr>
          <w:b/>
          <w:sz w:val="70"/>
          <w:szCs w:val="70"/>
        </w:rPr>
      </w:pPr>
      <w:r w:rsidRPr="00D272D7">
        <w:rPr>
          <w:b/>
          <w:sz w:val="70"/>
          <w:szCs w:val="70"/>
        </w:rPr>
        <w:t>КВАЛИФИКАЦИОННАЯ</w:t>
      </w:r>
    </w:p>
    <w:p w:rsidR="00B43000" w:rsidRDefault="00B43000" w:rsidP="00B43000">
      <w:pPr>
        <w:spacing w:line="0" w:lineRule="atLeast"/>
        <w:jc w:val="center"/>
        <w:rPr>
          <w:b/>
        </w:rPr>
      </w:pPr>
      <w:r w:rsidRPr="00D272D7">
        <w:rPr>
          <w:b/>
          <w:sz w:val="70"/>
          <w:szCs w:val="70"/>
        </w:rPr>
        <w:t>РАБОТА</w:t>
      </w:r>
    </w:p>
    <w:p w:rsidR="00B43000" w:rsidRDefault="00B43000" w:rsidP="00B43000">
      <w:pPr>
        <w:spacing w:line="240" w:lineRule="atLeast"/>
        <w:jc w:val="center"/>
        <w:rPr>
          <w:b/>
        </w:rPr>
      </w:pPr>
    </w:p>
    <w:p w:rsidR="00B43000" w:rsidRPr="007D473B" w:rsidRDefault="00B43000" w:rsidP="00B43000">
      <w:pPr>
        <w:spacing w:line="240" w:lineRule="atLeast"/>
        <w:jc w:val="center"/>
        <w:rPr>
          <w:b/>
        </w:rPr>
      </w:pPr>
    </w:p>
    <w:p w:rsidR="00B43000" w:rsidRPr="000C4A11" w:rsidRDefault="00B43000" w:rsidP="00B43000">
      <w:pPr>
        <w:spacing w:line="240" w:lineRule="atLeast"/>
        <w:jc w:val="center"/>
        <w:rPr>
          <w:b/>
          <w:i/>
          <w:sz w:val="48"/>
          <w:szCs w:val="48"/>
        </w:rPr>
      </w:pPr>
      <w:r w:rsidRPr="000C4A11">
        <w:rPr>
          <w:b/>
          <w:i/>
          <w:sz w:val="48"/>
          <w:szCs w:val="48"/>
        </w:rPr>
        <w:t>Управление товарооборотом как элемент финансовой политики Малмыжского РАЙПО</w:t>
      </w:r>
    </w:p>
    <w:p w:rsidR="00B43000" w:rsidRPr="000C4A11" w:rsidRDefault="00B43000" w:rsidP="00B43000">
      <w:pPr>
        <w:rPr>
          <w:sz w:val="48"/>
          <w:szCs w:val="4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372D4A" w:rsidRDefault="00372D4A" w:rsidP="00ED6C8C">
      <w:pPr>
        <w:shd w:val="clear" w:color="auto" w:fill="FFFFFF"/>
        <w:spacing w:line="482" w:lineRule="exact"/>
        <w:ind w:left="7" w:right="50" w:hanging="7"/>
        <w:jc w:val="center"/>
        <w:rPr>
          <w:sz w:val="28"/>
          <w:szCs w:val="28"/>
        </w:rPr>
      </w:pPr>
    </w:p>
    <w:p w:rsidR="00ED6C8C" w:rsidRDefault="00ED6C8C" w:rsidP="00ED6C8C">
      <w:pPr>
        <w:shd w:val="clear" w:color="auto" w:fill="FFFFFF"/>
        <w:spacing w:line="482" w:lineRule="exact"/>
        <w:ind w:left="7" w:right="50" w:hanging="7"/>
        <w:jc w:val="center"/>
        <w:rPr>
          <w:sz w:val="28"/>
          <w:szCs w:val="28"/>
        </w:rPr>
      </w:pPr>
      <w:bookmarkStart w:id="0" w:name="_GoBack"/>
      <w:bookmarkEnd w:id="0"/>
      <w:r>
        <w:rPr>
          <w:sz w:val="28"/>
          <w:szCs w:val="28"/>
        </w:rPr>
        <w:lastRenderedPageBreak/>
        <w:t>Оглавление</w:t>
      </w:r>
    </w:p>
    <w:p w:rsidR="00ED6C8C" w:rsidRDefault="00ED6C8C" w:rsidP="009A3B3D">
      <w:pPr>
        <w:shd w:val="clear" w:color="auto" w:fill="FFFFFF"/>
        <w:spacing w:line="482" w:lineRule="exact"/>
        <w:ind w:left="7" w:right="50" w:firstLine="706"/>
        <w:jc w:val="both"/>
        <w:rPr>
          <w:sz w:val="28"/>
          <w:szCs w:val="28"/>
        </w:rPr>
      </w:pPr>
    </w:p>
    <w:p w:rsidR="00462873" w:rsidRDefault="008E1ABE">
      <w:pPr>
        <w:pStyle w:val="11"/>
        <w:rPr>
          <w:rFonts w:asciiTheme="minorHAnsi" w:eastAsiaTheme="minorEastAsia" w:hAnsiTheme="minorHAnsi" w:cstheme="minorBidi"/>
          <w:noProof/>
          <w:sz w:val="22"/>
          <w:szCs w:val="22"/>
        </w:rPr>
      </w:pPr>
      <w:r>
        <w:rPr>
          <w:szCs w:val="28"/>
        </w:rPr>
        <w:fldChar w:fldCharType="begin"/>
      </w:r>
      <w:r w:rsidR="00447BFF">
        <w:rPr>
          <w:szCs w:val="28"/>
        </w:rPr>
        <w:instrText xml:space="preserve"> TOC \o "1-1" \h \z \u </w:instrText>
      </w:r>
      <w:r>
        <w:rPr>
          <w:szCs w:val="28"/>
        </w:rPr>
        <w:fldChar w:fldCharType="separate"/>
      </w:r>
      <w:hyperlink w:anchor="_Toc421001898" w:history="1">
        <w:r w:rsidR="00462873" w:rsidRPr="007E0980">
          <w:rPr>
            <w:rStyle w:val="a8"/>
            <w:noProof/>
          </w:rPr>
          <w:t>Введение</w:t>
        </w:r>
        <w:r w:rsidR="00462873">
          <w:rPr>
            <w:noProof/>
            <w:webHidden/>
          </w:rPr>
          <w:tab/>
        </w:r>
        <w:r>
          <w:rPr>
            <w:noProof/>
            <w:webHidden/>
          </w:rPr>
          <w:fldChar w:fldCharType="begin"/>
        </w:r>
        <w:r w:rsidR="00462873">
          <w:rPr>
            <w:noProof/>
            <w:webHidden/>
          </w:rPr>
          <w:instrText xml:space="preserve"> PAGEREF _Toc421001898 \h </w:instrText>
        </w:r>
        <w:r>
          <w:rPr>
            <w:noProof/>
            <w:webHidden/>
          </w:rPr>
        </w:r>
        <w:r>
          <w:rPr>
            <w:noProof/>
            <w:webHidden/>
          </w:rPr>
          <w:fldChar w:fldCharType="separate"/>
        </w:r>
        <w:r w:rsidR="00C9557C">
          <w:rPr>
            <w:noProof/>
            <w:webHidden/>
          </w:rPr>
          <w:t>3</w:t>
        </w:r>
        <w:r>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899" w:history="1">
        <w:r w:rsidR="00462873" w:rsidRPr="007E0980">
          <w:rPr>
            <w:rStyle w:val="a8"/>
            <w:noProof/>
          </w:rPr>
          <w:t>1 Теоретические основы управления товарооборотом как элемента финансовой политики торгового предприятия</w:t>
        </w:r>
        <w:r w:rsidR="00462873">
          <w:rPr>
            <w:noProof/>
            <w:webHidden/>
          </w:rPr>
          <w:tab/>
        </w:r>
        <w:r w:rsidR="008E1ABE">
          <w:rPr>
            <w:noProof/>
            <w:webHidden/>
          </w:rPr>
          <w:fldChar w:fldCharType="begin"/>
        </w:r>
        <w:r w:rsidR="00462873">
          <w:rPr>
            <w:noProof/>
            <w:webHidden/>
          </w:rPr>
          <w:instrText xml:space="preserve"> PAGEREF _Toc421001899 \h </w:instrText>
        </w:r>
        <w:r w:rsidR="008E1ABE">
          <w:rPr>
            <w:noProof/>
            <w:webHidden/>
          </w:rPr>
        </w:r>
        <w:r w:rsidR="008E1ABE">
          <w:rPr>
            <w:noProof/>
            <w:webHidden/>
          </w:rPr>
          <w:fldChar w:fldCharType="separate"/>
        </w:r>
        <w:r w:rsidR="00C9557C">
          <w:rPr>
            <w:noProof/>
            <w:webHidden/>
          </w:rPr>
          <w:t>5</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0" w:history="1">
        <w:r w:rsidR="00462873" w:rsidRPr="007E0980">
          <w:rPr>
            <w:rStyle w:val="a8"/>
            <w:noProof/>
          </w:rPr>
          <w:t>1.1 Содержание финансовой политики торгового предприятия</w:t>
        </w:r>
        <w:r w:rsidR="00462873">
          <w:rPr>
            <w:noProof/>
            <w:webHidden/>
          </w:rPr>
          <w:tab/>
        </w:r>
        <w:r w:rsidR="008E1ABE">
          <w:rPr>
            <w:noProof/>
            <w:webHidden/>
          </w:rPr>
          <w:fldChar w:fldCharType="begin"/>
        </w:r>
        <w:r w:rsidR="00462873">
          <w:rPr>
            <w:noProof/>
            <w:webHidden/>
          </w:rPr>
          <w:instrText xml:space="preserve"> PAGEREF _Toc421001900 \h </w:instrText>
        </w:r>
        <w:r w:rsidR="008E1ABE">
          <w:rPr>
            <w:noProof/>
            <w:webHidden/>
          </w:rPr>
        </w:r>
        <w:r w:rsidR="008E1ABE">
          <w:rPr>
            <w:noProof/>
            <w:webHidden/>
          </w:rPr>
          <w:fldChar w:fldCharType="separate"/>
        </w:r>
        <w:r w:rsidR="00C9557C">
          <w:rPr>
            <w:noProof/>
            <w:webHidden/>
          </w:rPr>
          <w:t>5</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1" w:history="1">
        <w:r w:rsidR="00462873" w:rsidRPr="007E0980">
          <w:rPr>
            <w:rStyle w:val="a8"/>
            <w:noProof/>
          </w:rPr>
          <w:t>1.2 Содержание и процесс управления товарооборотом</w:t>
        </w:r>
        <w:r w:rsidR="00462873">
          <w:rPr>
            <w:noProof/>
            <w:webHidden/>
          </w:rPr>
          <w:tab/>
        </w:r>
        <w:r w:rsidR="008E1ABE">
          <w:rPr>
            <w:noProof/>
            <w:webHidden/>
          </w:rPr>
          <w:fldChar w:fldCharType="begin"/>
        </w:r>
        <w:r w:rsidR="00462873">
          <w:rPr>
            <w:noProof/>
            <w:webHidden/>
          </w:rPr>
          <w:instrText xml:space="preserve"> PAGEREF _Toc421001901 \h </w:instrText>
        </w:r>
        <w:r w:rsidR="008E1ABE">
          <w:rPr>
            <w:noProof/>
            <w:webHidden/>
          </w:rPr>
        </w:r>
        <w:r w:rsidR="008E1ABE">
          <w:rPr>
            <w:noProof/>
            <w:webHidden/>
          </w:rPr>
          <w:fldChar w:fldCharType="separate"/>
        </w:r>
        <w:r w:rsidR="00C9557C">
          <w:rPr>
            <w:noProof/>
            <w:webHidden/>
          </w:rPr>
          <w:t>8</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2" w:history="1">
        <w:r w:rsidR="00462873" w:rsidRPr="007E0980">
          <w:rPr>
            <w:rStyle w:val="a8"/>
            <w:noProof/>
          </w:rPr>
          <w:t>1.3 Методы управления закупками</w:t>
        </w:r>
        <w:r w:rsidR="00462873">
          <w:rPr>
            <w:noProof/>
            <w:webHidden/>
          </w:rPr>
          <w:tab/>
        </w:r>
        <w:r w:rsidR="008E1ABE">
          <w:rPr>
            <w:noProof/>
            <w:webHidden/>
          </w:rPr>
          <w:fldChar w:fldCharType="begin"/>
        </w:r>
        <w:r w:rsidR="00462873">
          <w:rPr>
            <w:noProof/>
            <w:webHidden/>
          </w:rPr>
          <w:instrText xml:space="preserve"> PAGEREF _Toc421001902 \h </w:instrText>
        </w:r>
        <w:r w:rsidR="008E1ABE">
          <w:rPr>
            <w:noProof/>
            <w:webHidden/>
          </w:rPr>
        </w:r>
        <w:r w:rsidR="008E1ABE">
          <w:rPr>
            <w:noProof/>
            <w:webHidden/>
          </w:rPr>
          <w:fldChar w:fldCharType="separate"/>
        </w:r>
        <w:r w:rsidR="00C9557C">
          <w:rPr>
            <w:noProof/>
            <w:webHidden/>
          </w:rPr>
          <w:t>17</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3" w:history="1">
        <w:r w:rsidR="00462873" w:rsidRPr="007E0980">
          <w:rPr>
            <w:rStyle w:val="a8"/>
            <w:noProof/>
          </w:rPr>
          <w:t>1.4 Управление финансовыми рисками торгового предприятия</w:t>
        </w:r>
        <w:r w:rsidR="00462873">
          <w:rPr>
            <w:noProof/>
            <w:webHidden/>
          </w:rPr>
          <w:tab/>
        </w:r>
        <w:r w:rsidR="008E1ABE">
          <w:rPr>
            <w:noProof/>
            <w:webHidden/>
          </w:rPr>
          <w:fldChar w:fldCharType="begin"/>
        </w:r>
        <w:r w:rsidR="00462873">
          <w:rPr>
            <w:noProof/>
            <w:webHidden/>
          </w:rPr>
          <w:instrText xml:space="preserve"> PAGEREF _Toc421001903 \h </w:instrText>
        </w:r>
        <w:r w:rsidR="008E1ABE">
          <w:rPr>
            <w:noProof/>
            <w:webHidden/>
          </w:rPr>
        </w:r>
        <w:r w:rsidR="008E1ABE">
          <w:rPr>
            <w:noProof/>
            <w:webHidden/>
          </w:rPr>
          <w:fldChar w:fldCharType="separate"/>
        </w:r>
        <w:r w:rsidR="00C9557C">
          <w:rPr>
            <w:noProof/>
            <w:webHidden/>
          </w:rPr>
          <w:t>20</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4" w:history="1">
        <w:r w:rsidR="00462873" w:rsidRPr="007E0980">
          <w:rPr>
            <w:rStyle w:val="a8"/>
            <w:noProof/>
          </w:rPr>
          <w:t>2 Организационно-экономическая характеристика Малмыжского РАЙПО</w:t>
        </w:r>
        <w:r w:rsidR="00462873">
          <w:rPr>
            <w:noProof/>
            <w:webHidden/>
          </w:rPr>
          <w:tab/>
        </w:r>
        <w:r w:rsidR="008E1ABE">
          <w:rPr>
            <w:noProof/>
            <w:webHidden/>
          </w:rPr>
          <w:fldChar w:fldCharType="begin"/>
        </w:r>
        <w:r w:rsidR="00462873">
          <w:rPr>
            <w:noProof/>
            <w:webHidden/>
          </w:rPr>
          <w:instrText xml:space="preserve"> PAGEREF _Toc421001904 \h </w:instrText>
        </w:r>
        <w:r w:rsidR="008E1ABE">
          <w:rPr>
            <w:noProof/>
            <w:webHidden/>
          </w:rPr>
        </w:r>
        <w:r w:rsidR="008E1ABE">
          <w:rPr>
            <w:noProof/>
            <w:webHidden/>
          </w:rPr>
          <w:fldChar w:fldCharType="separate"/>
        </w:r>
        <w:r w:rsidR="00C9557C">
          <w:rPr>
            <w:noProof/>
            <w:webHidden/>
          </w:rPr>
          <w:t>27</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5" w:history="1">
        <w:r w:rsidR="00462873" w:rsidRPr="007E0980">
          <w:rPr>
            <w:rStyle w:val="a8"/>
            <w:noProof/>
          </w:rPr>
          <w:t>2.1 Организационно-правовая характеристика</w:t>
        </w:r>
        <w:r w:rsidR="00462873">
          <w:rPr>
            <w:noProof/>
            <w:webHidden/>
          </w:rPr>
          <w:tab/>
        </w:r>
        <w:r w:rsidR="008E1ABE">
          <w:rPr>
            <w:noProof/>
            <w:webHidden/>
          </w:rPr>
          <w:fldChar w:fldCharType="begin"/>
        </w:r>
        <w:r w:rsidR="00462873">
          <w:rPr>
            <w:noProof/>
            <w:webHidden/>
          </w:rPr>
          <w:instrText xml:space="preserve"> PAGEREF _Toc421001905 \h </w:instrText>
        </w:r>
        <w:r w:rsidR="008E1ABE">
          <w:rPr>
            <w:noProof/>
            <w:webHidden/>
          </w:rPr>
        </w:r>
        <w:r w:rsidR="008E1ABE">
          <w:rPr>
            <w:noProof/>
            <w:webHidden/>
          </w:rPr>
          <w:fldChar w:fldCharType="separate"/>
        </w:r>
        <w:r w:rsidR="00C9557C">
          <w:rPr>
            <w:noProof/>
            <w:webHidden/>
          </w:rPr>
          <w:t>27</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6" w:history="1">
        <w:r w:rsidR="00462873" w:rsidRPr="007E0980">
          <w:rPr>
            <w:rStyle w:val="a8"/>
            <w:noProof/>
          </w:rPr>
          <w:t>2.2 Экономическая характеристика</w:t>
        </w:r>
        <w:r w:rsidR="00462873">
          <w:rPr>
            <w:noProof/>
            <w:webHidden/>
          </w:rPr>
          <w:tab/>
        </w:r>
        <w:r w:rsidR="008E1ABE">
          <w:rPr>
            <w:noProof/>
            <w:webHidden/>
          </w:rPr>
          <w:fldChar w:fldCharType="begin"/>
        </w:r>
        <w:r w:rsidR="00462873">
          <w:rPr>
            <w:noProof/>
            <w:webHidden/>
          </w:rPr>
          <w:instrText xml:space="preserve"> PAGEREF _Toc421001906 \h </w:instrText>
        </w:r>
        <w:r w:rsidR="008E1ABE">
          <w:rPr>
            <w:noProof/>
            <w:webHidden/>
          </w:rPr>
        </w:r>
        <w:r w:rsidR="008E1ABE">
          <w:rPr>
            <w:noProof/>
            <w:webHidden/>
          </w:rPr>
          <w:fldChar w:fldCharType="separate"/>
        </w:r>
        <w:r w:rsidR="00C9557C">
          <w:rPr>
            <w:noProof/>
            <w:webHidden/>
          </w:rPr>
          <w:t>28</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7" w:history="1">
        <w:r w:rsidR="00462873" w:rsidRPr="007E0980">
          <w:rPr>
            <w:rStyle w:val="a8"/>
            <w:noProof/>
          </w:rPr>
          <w:t>2.3 Анализ финансового состояния</w:t>
        </w:r>
        <w:r w:rsidR="00462873">
          <w:rPr>
            <w:noProof/>
            <w:webHidden/>
          </w:rPr>
          <w:tab/>
        </w:r>
        <w:r w:rsidR="008E1ABE">
          <w:rPr>
            <w:noProof/>
            <w:webHidden/>
          </w:rPr>
          <w:fldChar w:fldCharType="begin"/>
        </w:r>
        <w:r w:rsidR="00462873">
          <w:rPr>
            <w:noProof/>
            <w:webHidden/>
          </w:rPr>
          <w:instrText xml:space="preserve"> PAGEREF _Toc421001907 \h </w:instrText>
        </w:r>
        <w:r w:rsidR="008E1ABE">
          <w:rPr>
            <w:noProof/>
            <w:webHidden/>
          </w:rPr>
        </w:r>
        <w:r w:rsidR="008E1ABE">
          <w:rPr>
            <w:noProof/>
            <w:webHidden/>
          </w:rPr>
          <w:fldChar w:fldCharType="separate"/>
        </w:r>
        <w:r w:rsidR="00C9557C">
          <w:rPr>
            <w:noProof/>
            <w:webHidden/>
          </w:rPr>
          <w:t>34</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8" w:history="1">
        <w:r w:rsidR="00462873" w:rsidRPr="007E0980">
          <w:rPr>
            <w:rStyle w:val="a8"/>
            <w:noProof/>
          </w:rPr>
          <w:t xml:space="preserve">3 </w:t>
        </w:r>
        <w:r w:rsidR="008837CC">
          <w:rPr>
            <w:rStyle w:val="a8"/>
            <w:noProof/>
          </w:rPr>
          <w:t>Управление</w:t>
        </w:r>
        <w:r w:rsidR="00462873" w:rsidRPr="007E0980">
          <w:rPr>
            <w:rStyle w:val="a8"/>
            <w:noProof/>
          </w:rPr>
          <w:t xml:space="preserve"> товарооборотом </w:t>
        </w:r>
        <w:r w:rsidR="008837CC">
          <w:rPr>
            <w:rStyle w:val="a8"/>
            <w:noProof/>
          </w:rPr>
          <w:t>как элемент финансовой политики  Малмыжского</w:t>
        </w:r>
        <w:r w:rsidR="00462873" w:rsidRPr="007E0980">
          <w:rPr>
            <w:rStyle w:val="a8"/>
            <w:noProof/>
          </w:rPr>
          <w:t xml:space="preserve"> РАЙПО</w:t>
        </w:r>
        <w:r w:rsidR="00462873">
          <w:rPr>
            <w:noProof/>
            <w:webHidden/>
          </w:rPr>
          <w:tab/>
        </w:r>
        <w:r w:rsidR="008E1ABE">
          <w:rPr>
            <w:noProof/>
            <w:webHidden/>
          </w:rPr>
          <w:fldChar w:fldCharType="begin"/>
        </w:r>
        <w:r w:rsidR="00462873">
          <w:rPr>
            <w:noProof/>
            <w:webHidden/>
          </w:rPr>
          <w:instrText xml:space="preserve"> PAGEREF _Toc421001908 \h </w:instrText>
        </w:r>
        <w:r w:rsidR="008E1ABE">
          <w:rPr>
            <w:noProof/>
            <w:webHidden/>
          </w:rPr>
        </w:r>
        <w:r w:rsidR="008E1ABE">
          <w:rPr>
            <w:noProof/>
            <w:webHidden/>
          </w:rPr>
          <w:fldChar w:fldCharType="separate"/>
        </w:r>
        <w:r w:rsidR="00C9557C">
          <w:rPr>
            <w:noProof/>
            <w:webHidden/>
          </w:rPr>
          <w:t>39</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09" w:history="1">
        <w:r w:rsidR="00462873" w:rsidRPr="007E0980">
          <w:rPr>
            <w:rStyle w:val="a8"/>
            <w:noProof/>
          </w:rPr>
          <w:t>3.1 Финансовая политика предприятия в области управления товарооборотом</w:t>
        </w:r>
        <w:r w:rsidR="00462873">
          <w:rPr>
            <w:noProof/>
            <w:webHidden/>
          </w:rPr>
          <w:tab/>
        </w:r>
        <w:r w:rsidR="008E1ABE">
          <w:rPr>
            <w:noProof/>
            <w:webHidden/>
          </w:rPr>
          <w:fldChar w:fldCharType="begin"/>
        </w:r>
        <w:r w:rsidR="00462873">
          <w:rPr>
            <w:noProof/>
            <w:webHidden/>
          </w:rPr>
          <w:instrText xml:space="preserve"> PAGEREF _Toc421001909 \h </w:instrText>
        </w:r>
        <w:r w:rsidR="008E1ABE">
          <w:rPr>
            <w:noProof/>
            <w:webHidden/>
          </w:rPr>
        </w:r>
        <w:r w:rsidR="008E1ABE">
          <w:rPr>
            <w:noProof/>
            <w:webHidden/>
          </w:rPr>
          <w:fldChar w:fldCharType="separate"/>
        </w:r>
        <w:r w:rsidR="00C9557C">
          <w:rPr>
            <w:noProof/>
            <w:webHidden/>
          </w:rPr>
          <w:t>39</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0" w:history="1">
        <w:r w:rsidR="00462873" w:rsidRPr="007E0980">
          <w:rPr>
            <w:rStyle w:val="a8"/>
            <w:noProof/>
          </w:rPr>
          <w:t>3.2 Анализ динамики, состава и структуры товарооборота</w:t>
        </w:r>
        <w:r w:rsidR="00462873">
          <w:rPr>
            <w:noProof/>
            <w:webHidden/>
          </w:rPr>
          <w:tab/>
        </w:r>
        <w:r w:rsidR="008E1ABE">
          <w:rPr>
            <w:noProof/>
            <w:webHidden/>
          </w:rPr>
          <w:fldChar w:fldCharType="begin"/>
        </w:r>
        <w:r w:rsidR="00462873">
          <w:rPr>
            <w:noProof/>
            <w:webHidden/>
          </w:rPr>
          <w:instrText xml:space="preserve"> PAGEREF _Toc421001910 \h </w:instrText>
        </w:r>
        <w:r w:rsidR="008E1ABE">
          <w:rPr>
            <w:noProof/>
            <w:webHidden/>
          </w:rPr>
        </w:r>
        <w:r w:rsidR="008E1ABE">
          <w:rPr>
            <w:noProof/>
            <w:webHidden/>
          </w:rPr>
          <w:fldChar w:fldCharType="separate"/>
        </w:r>
        <w:r w:rsidR="00C9557C">
          <w:rPr>
            <w:noProof/>
            <w:webHidden/>
          </w:rPr>
          <w:t>48</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1" w:history="1">
        <w:r w:rsidR="00462873" w:rsidRPr="007E0980">
          <w:rPr>
            <w:rStyle w:val="a8"/>
            <w:noProof/>
          </w:rPr>
          <w:t>3.3 Оценка ритмичности товарооборота</w:t>
        </w:r>
        <w:r w:rsidR="00462873">
          <w:rPr>
            <w:noProof/>
            <w:webHidden/>
          </w:rPr>
          <w:tab/>
        </w:r>
        <w:r w:rsidR="008E1ABE">
          <w:rPr>
            <w:noProof/>
            <w:webHidden/>
          </w:rPr>
          <w:fldChar w:fldCharType="begin"/>
        </w:r>
        <w:r w:rsidR="00462873">
          <w:rPr>
            <w:noProof/>
            <w:webHidden/>
          </w:rPr>
          <w:instrText xml:space="preserve"> PAGEREF _Toc421001911 \h </w:instrText>
        </w:r>
        <w:r w:rsidR="008E1ABE">
          <w:rPr>
            <w:noProof/>
            <w:webHidden/>
          </w:rPr>
        </w:r>
        <w:r w:rsidR="008E1ABE">
          <w:rPr>
            <w:noProof/>
            <w:webHidden/>
          </w:rPr>
          <w:fldChar w:fldCharType="separate"/>
        </w:r>
        <w:r w:rsidR="00C9557C">
          <w:rPr>
            <w:noProof/>
            <w:webHidden/>
          </w:rPr>
          <w:t>53</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2" w:history="1">
        <w:r w:rsidR="00462873" w:rsidRPr="007E0980">
          <w:rPr>
            <w:rStyle w:val="a8"/>
            <w:noProof/>
          </w:rPr>
          <w:t>3.4 Факторный анализ товарооборота</w:t>
        </w:r>
        <w:r w:rsidR="00462873">
          <w:rPr>
            <w:noProof/>
            <w:webHidden/>
          </w:rPr>
          <w:tab/>
        </w:r>
        <w:r w:rsidR="008E1ABE">
          <w:rPr>
            <w:noProof/>
            <w:webHidden/>
          </w:rPr>
          <w:fldChar w:fldCharType="begin"/>
        </w:r>
        <w:r w:rsidR="00462873">
          <w:rPr>
            <w:noProof/>
            <w:webHidden/>
          </w:rPr>
          <w:instrText xml:space="preserve"> PAGEREF _Toc421001912 \h </w:instrText>
        </w:r>
        <w:r w:rsidR="008E1ABE">
          <w:rPr>
            <w:noProof/>
            <w:webHidden/>
          </w:rPr>
        </w:r>
        <w:r w:rsidR="008E1ABE">
          <w:rPr>
            <w:noProof/>
            <w:webHidden/>
          </w:rPr>
          <w:fldChar w:fldCharType="separate"/>
        </w:r>
        <w:r w:rsidR="00C9557C">
          <w:rPr>
            <w:noProof/>
            <w:webHidden/>
          </w:rPr>
          <w:t>54</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3" w:history="1">
        <w:r w:rsidR="00462873" w:rsidRPr="007E0980">
          <w:rPr>
            <w:rStyle w:val="a8"/>
            <w:noProof/>
          </w:rPr>
          <w:t>3.5 Предложения по совершенствованию управления товарооборотом на предприятии</w:t>
        </w:r>
        <w:r w:rsidR="00462873">
          <w:rPr>
            <w:noProof/>
            <w:webHidden/>
          </w:rPr>
          <w:tab/>
        </w:r>
        <w:r w:rsidR="008E1ABE">
          <w:rPr>
            <w:noProof/>
            <w:webHidden/>
          </w:rPr>
          <w:fldChar w:fldCharType="begin"/>
        </w:r>
        <w:r w:rsidR="00462873">
          <w:rPr>
            <w:noProof/>
            <w:webHidden/>
          </w:rPr>
          <w:instrText xml:space="preserve"> PAGEREF _Toc421001913 \h </w:instrText>
        </w:r>
        <w:r w:rsidR="008E1ABE">
          <w:rPr>
            <w:noProof/>
            <w:webHidden/>
          </w:rPr>
        </w:r>
        <w:r w:rsidR="008E1ABE">
          <w:rPr>
            <w:noProof/>
            <w:webHidden/>
          </w:rPr>
          <w:fldChar w:fldCharType="separate"/>
        </w:r>
        <w:r w:rsidR="00C9557C">
          <w:rPr>
            <w:noProof/>
            <w:webHidden/>
          </w:rPr>
          <w:t>59</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4" w:history="1">
        <w:r w:rsidR="00462873" w:rsidRPr="007E0980">
          <w:rPr>
            <w:rStyle w:val="a8"/>
            <w:noProof/>
          </w:rPr>
          <w:t>3.6 Планирование товарооборота предприятия</w:t>
        </w:r>
        <w:r w:rsidR="00462873">
          <w:rPr>
            <w:noProof/>
            <w:webHidden/>
          </w:rPr>
          <w:tab/>
        </w:r>
        <w:r w:rsidR="008E1ABE">
          <w:rPr>
            <w:noProof/>
            <w:webHidden/>
          </w:rPr>
          <w:fldChar w:fldCharType="begin"/>
        </w:r>
        <w:r w:rsidR="00462873">
          <w:rPr>
            <w:noProof/>
            <w:webHidden/>
          </w:rPr>
          <w:instrText xml:space="preserve"> PAGEREF _Toc421001914 \h </w:instrText>
        </w:r>
        <w:r w:rsidR="008E1ABE">
          <w:rPr>
            <w:noProof/>
            <w:webHidden/>
          </w:rPr>
        </w:r>
        <w:r w:rsidR="008E1ABE">
          <w:rPr>
            <w:noProof/>
            <w:webHidden/>
          </w:rPr>
          <w:fldChar w:fldCharType="separate"/>
        </w:r>
        <w:r w:rsidR="00C9557C">
          <w:rPr>
            <w:noProof/>
            <w:webHidden/>
          </w:rPr>
          <w:t>64</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5" w:history="1">
        <w:r w:rsidR="00462873" w:rsidRPr="007E0980">
          <w:rPr>
            <w:rStyle w:val="a8"/>
            <w:noProof/>
          </w:rPr>
          <w:t>Заключение</w:t>
        </w:r>
        <w:r w:rsidR="00462873">
          <w:rPr>
            <w:noProof/>
            <w:webHidden/>
          </w:rPr>
          <w:tab/>
        </w:r>
        <w:r w:rsidR="008E1ABE">
          <w:rPr>
            <w:noProof/>
            <w:webHidden/>
          </w:rPr>
          <w:fldChar w:fldCharType="begin"/>
        </w:r>
        <w:r w:rsidR="00462873">
          <w:rPr>
            <w:noProof/>
            <w:webHidden/>
          </w:rPr>
          <w:instrText xml:space="preserve"> PAGEREF _Toc421001915 \h </w:instrText>
        </w:r>
        <w:r w:rsidR="008E1ABE">
          <w:rPr>
            <w:noProof/>
            <w:webHidden/>
          </w:rPr>
        </w:r>
        <w:r w:rsidR="008E1ABE">
          <w:rPr>
            <w:noProof/>
            <w:webHidden/>
          </w:rPr>
          <w:fldChar w:fldCharType="separate"/>
        </w:r>
        <w:r w:rsidR="00C9557C">
          <w:rPr>
            <w:noProof/>
            <w:webHidden/>
          </w:rPr>
          <w:t>68</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6" w:history="1">
        <w:r w:rsidR="00462873" w:rsidRPr="007E0980">
          <w:rPr>
            <w:rStyle w:val="a8"/>
            <w:noProof/>
          </w:rPr>
          <w:t>Список литературы</w:t>
        </w:r>
        <w:r w:rsidR="00462873">
          <w:rPr>
            <w:noProof/>
            <w:webHidden/>
          </w:rPr>
          <w:tab/>
        </w:r>
        <w:r w:rsidR="008E1ABE">
          <w:rPr>
            <w:noProof/>
            <w:webHidden/>
          </w:rPr>
          <w:fldChar w:fldCharType="begin"/>
        </w:r>
        <w:r w:rsidR="00462873">
          <w:rPr>
            <w:noProof/>
            <w:webHidden/>
          </w:rPr>
          <w:instrText xml:space="preserve"> PAGEREF _Toc421001916 \h </w:instrText>
        </w:r>
        <w:r w:rsidR="008E1ABE">
          <w:rPr>
            <w:noProof/>
            <w:webHidden/>
          </w:rPr>
        </w:r>
        <w:r w:rsidR="008E1ABE">
          <w:rPr>
            <w:noProof/>
            <w:webHidden/>
          </w:rPr>
          <w:fldChar w:fldCharType="separate"/>
        </w:r>
        <w:r w:rsidR="00C9557C">
          <w:rPr>
            <w:noProof/>
            <w:webHidden/>
          </w:rPr>
          <w:t>70</w:t>
        </w:r>
        <w:r w:rsidR="008E1ABE">
          <w:rPr>
            <w:noProof/>
            <w:webHidden/>
          </w:rPr>
          <w:fldChar w:fldCharType="end"/>
        </w:r>
      </w:hyperlink>
    </w:p>
    <w:p w:rsidR="00462873" w:rsidRDefault="00661955">
      <w:pPr>
        <w:pStyle w:val="11"/>
        <w:rPr>
          <w:rFonts w:asciiTheme="minorHAnsi" w:eastAsiaTheme="minorEastAsia" w:hAnsiTheme="minorHAnsi" w:cstheme="minorBidi"/>
          <w:noProof/>
          <w:sz w:val="22"/>
          <w:szCs w:val="22"/>
        </w:rPr>
      </w:pPr>
      <w:hyperlink w:anchor="_Toc421001917" w:history="1">
        <w:r w:rsidR="00462873" w:rsidRPr="007E0980">
          <w:rPr>
            <w:rStyle w:val="a8"/>
            <w:noProof/>
          </w:rPr>
          <w:t>Приложения</w:t>
        </w:r>
        <w:r w:rsidR="00462873">
          <w:rPr>
            <w:noProof/>
            <w:webHidden/>
          </w:rPr>
          <w:tab/>
        </w:r>
        <w:r w:rsidR="008E1ABE">
          <w:rPr>
            <w:noProof/>
            <w:webHidden/>
          </w:rPr>
          <w:fldChar w:fldCharType="begin"/>
        </w:r>
        <w:r w:rsidR="00462873">
          <w:rPr>
            <w:noProof/>
            <w:webHidden/>
          </w:rPr>
          <w:instrText xml:space="preserve"> PAGEREF _Toc421001917 \h </w:instrText>
        </w:r>
        <w:r w:rsidR="008E1ABE">
          <w:rPr>
            <w:noProof/>
            <w:webHidden/>
          </w:rPr>
        </w:r>
        <w:r w:rsidR="008E1ABE">
          <w:rPr>
            <w:noProof/>
            <w:webHidden/>
          </w:rPr>
          <w:fldChar w:fldCharType="separate"/>
        </w:r>
        <w:r w:rsidR="00C9557C">
          <w:rPr>
            <w:noProof/>
            <w:webHidden/>
          </w:rPr>
          <w:t>73</w:t>
        </w:r>
        <w:r w:rsidR="008E1ABE">
          <w:rPr>
            <w:noProof/>
            <w:webHidden/>
          </w:rPr>
          <w:fldChar w:fldCharType="end"/>
        </w:r>
      </w:hyperlink>
    </w:p>
    <w:p w:rsidR="00ED6C8C" w:rsidRDefault="008E1ABE" w:rsidP="009A3B3D">
      <w:pPr>
        <w:shd w:val="clear" w:color="auto" w:fill="FFFFFF"/>
        <w:spacing w:line="482" w:lineRule="exact"/>
        <w:ind w:left="7" w:right="50" w:firstLine="706"/>
        <w:jc w:val="both"/>
        <w:rPr>
          <w:sz w:val="28"/>
          <w:szCs w:val="28"/>
        </w:rPr>
      </w:pPr>
      <w:r>
        <w:rPr>
          <w:sz w:val="28"/>
          <w:szCs w:val="28"/>
        </w:rPr>
        <w:fldChar w:fldCharType="end"/>
      </w:r>
    </w:p>
    <w:p w:rsidR="00462873" w:rsidRDefault="00462873">
      <w:pPr>
        <w:rPr>
          <w:sz w:val="28"/>
          <w:szCs w:val="28"/>
        </w:rPr>
      </w:pPr>
      <w:r>
        <w:rPr>
          <w:sz w:val="28"/>
          <w:szCs w:val="28"/>
        </w:rPr>
        <w:br w:type="page"/>
      </w:r>
    </w:p>
    <w:p w:rsidR="00F979CC" w:rsidRDefault="00F979CC" w:rsidP="003A05BD">
      <w:pPr>
        <w:shd w:val="clear" w:color="auto" w:fill="FFFFFF"/>
        <w:spacing w:line="482" w:lineRule="exact"/>
        <w:ind w:left="7" w:right="50" w:firstLine="706"/>
        <w:jc w:val="center"/>
        <w:outlineLvl w:val="0"/>
        <w:rPr>
          <w:sz w:val="28"/>
          <w:szCs w:val="28"/>
        </w:rPr>
      </w:pPr>
      <w:bookmarkStart w:id="1" w:name="_Toc421001898"/>
      <w:r>
        <w:rPr>
          <w:sz w:val="28"/>
          <w:szCs w:val="28"/>
        </w:rPr>
        <w:lastRenderedPageBreak/>
        <w:t>Введение</w:t>
      </w:r>
      <w:bookmarkEnd w:id="1"/>
    </w:p>
    <w:p w:rsidR="00F979CC" w:rsidRPr="00A30F18" w:rsidRDefault="00F979CC" w:rsidP="009A3B3D">
      <w:pPr>
        <w:shd w:val="clear" w:color="auto" w:fill="FFFFFF"/>
        <w:spacing w:line="482" w:lineRule="exact"/>
        <w:ind w:left="7" w:right="50" w:firstLine="706"/>
        <w:jc w:val="both"/>
        <w:rPr>
          <w:sz w:val="28"/>
          <w:szCs w:val="24"/>
        </w:rPr>
      </w:pPr>
    </w:p>
    <w:p w:rsidR="00FC77E6" w:rsidRDefault="00DD4CA4" w:rsidP="00EA7E4E">
      <w:pPr>
        <w:pStyle w:val="ac"/>
        <w:spacing w:line="360" w:lineRule="auto"/>
        <w:rPr>
          <w:lang w:val="ru-RU"/>
        </w:rPr>
      </w:pPr>
      <w:r>
        <w:rPr>
          <w:lang w:val="ru-RU"/>
        </w:rPr>
        <w:t>Одна из главных задач анализа</w:t>
      </w:r>
      <w:r w:rsidR="00A30F18" w:rsidRPr="00A30F18">
        <w:rPr>
          <w:lang w:val="ru-RU"/>
        </w:rPr>
        <w:t xml:space="preserve"> товарооборот</w:t>
      </w:r>
      <w:r>
        <w:rPr>
          <w:lang w:val="ru-RU"/>
        </w:rPr>
        <w:t>а</w:t>
      </w:r>
      <w:r w:rsidR="00A30F18" w:rsidRPr="00A30F18">
        <w:rPr>
          <w:lang w:val="ru-RU"/>
        </w:rPr>
        <w:t xml:space="preserve"> </w:t>
      </w:r>
      <w:r w:rsidR="00FC77E6">
        <w:rPr>
          <w:lang w:val="ru-RU"/>
        </w:rPr>
        <w:t xml:space="preserve">организации </w:t>
      </w:r>
      <w:r w:rsidR="00A30F18" w:rsidRPr="00A30F18">
        <w:rPr>
          <w:lang w:val="ru-RU"/>
        </w:rPr>
        <w:t xml:space="preserve">состоит в том, чтобы наиболее точно определить в условиях неопределенности, что и в каких количествах оно может продавать на рынке. </w:t>
      </w:r>
    </w:p>
    <w:p w:rsidR="00A30F18" w:rsidRDefault="00A30F18" w:rsidP="00EA7E4E">
      <w:pPr>
        <w:pStyle w:val="ac"/>
        <w:spacing w:line="360" w:lineRule="auto"/>
        <w:rPr>
          <w:lang w:val="ru-RU"/>
        </w:rPr>
      </w:pPr>
      <w:r w:rsidRPr="00A30F18">
        <w:rPr>
          <w:lang w:val="ru-RU"/>
        </w:rPr>
        <w:t>Для торгово</w:t>
      </w:r>
      <w:r w:rsidR="00FC77E6">
        <w:rPr>
          <w:lang w:val="ru-RU"/>
        </w:rPr>
        <w:t>й</w:t>
      </w:r>
      <w:r w:rsidRPr="00A30F18">
        <w:rPr>
          <w:lang w:val="ru-RU"/>
        </w:rPr>
        <w:t xml:space="preserve"> </w:t>
      </w:r>
      <w:r w:rsidR="00FC77E6">
        <w:rPr>
          <w:lang w:val="ru-RU"/>
        </w:rPr>
        <w:t>организации</w:t>
      </w:r>
      <w:r w:rsidRPr="00A30F18">
        <w:rPr>
          <w:lang w:val="ru-RU"/>
        </w:rPr>
        <w:t xml:space="preserve"> эта задача сводится к тому, чтобы определить, что нужно закупать, выбрать те изделия, которые пользуются или будут пользоваться в будущем наибольшим спросом у потребителей, и обеспечить получение необходимой прибыли.</w:t>
      </w:r>
    </w:p>
    <w:p w:rsidR="00A30F18" w:rsidRDefault="00A30F18" w:rsidP="00EA7E4E">
      <w:pPr>
        <w:pStyle w:val="ac"/>
        <w:spacing w:line="360" w:lineRule="auto"/>
        <w:rPr>
          <w:lang w:val="ru-RU"/>
        </w:rPr>
      </w:pPr>
      <w:r w:rsidRPr="00A30F18">
        <w:rPr>
          <w:lang w:val="ru-RU"/>
        </w:rPr>
        <w:t xml:space="preserve">Реальным стимулом развития розничного товарооборота может стать оптимальное соотношение цен на различные виды товаров с учётом динамики спроса на них. </w:t>
      </w:r>
    </w:p>
    <w:p w:rsidR="00EA7E4E" w:rsidRDefault="00EA7E4E" w:rsidP="00EA7E4E">
      <w:pPr>
        <w:pStyle w:val="ac"/>
        <w:spacing w:line="360" w:lineRule="auto"/>
        <w:rPr>
          <w:lang w:val="ru-RU"/>
        </w:rPr>
      </w:pPr>
      <w:r>
        <w:rPr>
          <w:lang w:val="ru-RU"/>
        </w:rPr>
        <w:t xml:space="preserve">В силу различных причин, товарооборот предприятия в данный день (неделю, месяц) почти никогда не совпадает с товарооборотом в другом аналогичном периоде. </w:t>
      </w:r>
    </w:p>
    <w:p w:rsidR="00EA7E4E" w:rsidRDefault="00EA7E4E" w:rsidP="00EA7E4E">
      <w:pPr>
        <w:pStyle w:val="ac"/>
        <w:spacing w:line="360" w:lineRule="auto"/>
        <w:rPr>
          <w:lang w:val="ru-RU"/>
        </w:rPr>
      </w:pPr>
      <w:r>
        <w:rPr>
          <w:lang w:val="ru-RU"/>
        </w:rPr>
        <w:t>Работникам приходится принимать решения в условиях вероятностной определенности. Требуется принятие решений не только в отношении величин детерминированных или принятых за таковые, но и в отношении величин случайных, которые характеризуются не единственным значением, а распределением вероятностей. Выдвигаются гипотезы в отношении размера закупок, запасов, покупательской активности, платежеспособного спроса и объема реализации товаров в течение дня,  либо в другой кратковременный период. Затем, по фактическому объему и структуре товарооборота, ранее принятая гипотеза проверяется.</w:t>
      </w:r>
    </w:p>
    <w:p w:rsidR="00EA7E4E" w:rsidRDefault="00EA7E4E" w:rsidP="00EA7E4E">
      <w:pPr>
        <w:pStyle w:val="ac"/>
        <w:spacing w:line="360" w:lineRule="auto"/>
        <w:rPr>
          <w:lang w:val="ru-RU"/>
        </w:rPr>
      </w:pPr>
      <w:r>
        <w:rPr>
          <w:lang w:val="ru-RU"/>
        </w:rPr>
        <w:t xml:space="preserve">Поэтому </w:t>
      </w:r>
      <w:r w:rsidR="00887683">
        <w:rPr>
          <w:lang w:val="ru-RU"/>
        </w:rPr>
        <w:t xml:space="preserve">актуальными </w:t>
      </w:r>
      <w:r>
        <w:rPr>
          <w:lang w:val="ru-RU"/>
        </w:rPr>
        <w:t xml:space="preserve">являются вопросы </w:t>
      </w:r>
      <w:r w:rsidR="00F319B3">
        <w:rPr>
          <w:lang w:val="ru-RU"/>
        </w:rPr>
        <w:t>управления товарооборотом</w:t>
      </w:r>
      <w:r>
        <w:rPr>
          <w:lang w:val="ru-RU"/>
        </w:rPr>
        <w:t xml:space="preserve"> </w:t>
      </w:r>
      <w:r w:rsidR="00F319B3">
        <w:rPr>
          <w:lang w:val="ru-RU"/>
        </w:rPr>
        <w:t>предприятия</w:t>
      </w:r>
      <w:r>
        <w:rPr>
          <w:lang w:val="ru-RU"/>
        </w:rPr>
        <w:t>.</w:t>
      </w:r>
    </w:p>
    <w:p w:rsidR="00E72DF7" w:rsidRDefault="00FC77E6" w:rsidP="00FC77E6">
      <w:pPr>
        <w:pStyle w:val="ac"/>
        <w:spacing w:line="360" w:lineRule="auto"/>
        <w:rPr>
          <w:lang w:val="ru-RU"/>
        </w:rPr>
      </w:pPr>
      <w:r>
        <w:rPr>
          <w:lang w:val="ru-RU"/>
        </w:rPr>
        <w:t xml:space="preserve">Цель работы – </w:t>
      </w:r>
      <w:r w:rsidR="00F319B3">
        <w:rPr>
          <w:lang w:val="ru-RU"/>
        </w:rPr>
        <w:t>изучить систему управления</w:t>
      </w:r>
      <w:r>
        <w:rPr>
          <w:lang w:val="ru-RU"/>
        </w:rPr>
        <w:t xml:space="preserve"> товарооборот</w:t>
      </w:r>
      <w:r w:rsidR="00F319B3">
        <w:rPr>
          <w:lang w:val="ru-RU"/>
        </w:rPr>
        <w:t>ом</w:t>
      </w:r>
      <w:r>
        <w:rPr>
          <w:lang w:val="ru-RU"/>
        </w:rPr>
        <w:t xml:space="preserve"> </w:t>
      </w:r>
      <w:r w:rsidR="00A522F9">
        <w:rPr>
          <w:lang w:val="ru-RU"/>
        </w:rPr>
        <w:t xml:space="preserve">в </w:t>
      </w:r>
      <w:r>
        <w:rPr>
          <w:lang w:val="ru-RU"/>
        </w:rPr>
        <w:t>конкретной организации</w:t>
      </w:r>
      <w:r w:rsidR="00F319B3">
        <w:rPr>
          <w:lang w:val="ru-RU"/>
        </w:rPr>
        <w:t xml:space="preserve"> и разработать мероприятия по </w:t>
      </w:r>
      <w:r w:rsidR="00355E1A">
        <w:rPr>
          <w:lang w:val="ru-RU"/>
        </w:rPr>
        <w:t xml:space="preserve">ее </w:t>
      </w:r>
      <w:r w:rsidR="00F319B3">
        <w:rPr>
          <w:lang w:val="ru-RU"/>
        </w:rPr>
        <w:t>совершенствованию</w:t>
      </w:r>
      <w:r>
        <w:rPr>
          <w:lang w:val="ru-RU"/>
        </w:rPr>
        <w:t>.</w:t>
      </w:r>
    </w:p>
    <w:p w:rsidR="00FC77E6" w:rsidRDefault="00FC77E6" w:rsidP="00FC77E6">
      <w:pPr>
        <w:pStyle w:val="ac"/>
        <w:spacing w:line="360" w:lineRule="auto"/>
        <w:rPr>
          <w:lang w:val="ru-RU"/>
        </w:rPr>
      </w:pPr>
      <w:r>
        <w:rPr>
          <w:lang w:val="ru-RU"/>
        </w:rPr>
        <w:t>Исходя из поставленной цели работы, необходимо решить следующие задачи:</w:t>
      </w:r>
    </w:p>
    <w:p w:rsidR="005B5628" w:rsidRPr="005B5628" w:rsidRDefault="00B6523A"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sidRPr="00B959BD">
        <w:lastRenderedPageBreak/>
        <w:t xml:space="preserve">Изучить </w:t>
      </w:r>
      <w:r w:rsidRPr="00B13B0A">
        <w:t xml:space="preserve">теоретические </w:t>
      </w:r>
      <w:r w:rsidR="005B5628" w:rsidRPr="00B13B0A">
        <w:rPr>
          <w:lang w:val="ru-RU"/>
        </w:rPr>
        <w:t>и метод</w:t>
      </w:r>
      <w:r w:rsidR="00F0670B" w:rsidRPr="00B13B0A">
        <w:rPr>
          <w:lang w:val="ru-RU"/>
        </w:rPr>
        <w:t>олог</w:t>
      </w:r>
      <w:r w:rsidR="005B5628" w:rsidRPr="00B13B0A">
        <w:rPr>
          <w:lang w:val="ru-RU"/>
        </w:rPr>
        <w:t xml:space="preserve">ические </w:t>
      </w:r>
      <w:r w:rsidR="00146CF0" w:rsidRPr="00B13B0A">
        <w:rPr>
          <w:lang w:val="ru-RU"/>
        </w:rPr>
        <w:t xml:space="preserve">основы </w:t>
      </w:r>
      <w:r w:rsidR="005B5628" w:rsidRPr="00B13B0A">
        <w:rPr>
          <w:lang w:val="ru-RU"/>
        </w:rPr>
        <w:t>управления</w:t>
      </w:r>
      <w:r w:rsidR="005017F8" w:rsidRPr="00B13B0A">
        <w:rPr>
          <w:lang w:val="ru-RU"/>
        </w:rPr>
        <w:t xml:space="preserve"> </w:t>
      </w:r>
      <w:r w:rsidR="00146CF0" w:rsidRPr="00B13B0A">
        <w:rPr>
          <w:lang w:val="ru-RU"/>
        </w:rPr>
        <w:t>розничн</w:t>
      </w:r>
      <w:r w:rsidR="005B5628" w:rsidRPr="00B13B0A">
        <w:rPr>
          <w:lang w:val="ru-RU"/>
        </w:rPr>
        <w:t>ым</w:t>
      </w:r>
      <w:r w:rsidR="00146CF0" w:rsidRPr="00B13B0A">
        <w:rPr>
          <w:lang w:val="ru-RU"/>
        </w:rPr>
        <w:t xml:space="preserve"> </w:t>
      </w:r>
      <w:r w:rsidR="005017F8" w:rsidRPr="00B13B0A">
        <w:rPr>
          <w:lang w:val="ru-RU"/>
        </w:rPr>
        <w:t>товарооборот</w:t>
      </w:r>
      <w:r w:rsidR="005B5628" w:rsidRPr="00B13B0A">
        <w:rPr>
          <w:lang w:val="ru-RU"/>
        </w:rPr>
        <w:t>ом</w:t>
      </w:r>
      <w:r w:rsidR="005017F8" w:rsidRPr="00B13B0A">
        <w:rPr>
          <w:lang w:val="ru-RU"/>
        </w:rPr>
        <w:t xml:space="preserve"> </w:t>
      </w:r>
      <w:r w:rsidR="008837CC" w:rsidRPr="00B13B0A">
        <w:rPr>
          <w:lang w:val="ru-RU"/>
        </w:rPr>
        <w:t>как элемента финансовой политики</w:t>
      </w:r>
      <w:r w:rsidR="005017F8" w:rsidRPr="00B13B0A">
        <w:rPr>
          <w:lang w:val="ru-RU"/>
        </w:rPr>
        <w:t xml:space="preserve"> организаци</w:t>
      </w:r>
      <w:r w:rsidR="005B5628" w:rsidRPr="00B13B0A">
        <w:rPr>
          <w:lang w:val="ru-RU"/>
        </w:rPr>
        <w:t>и</w:t>
      </w:r>
      <w:r w:rsidR="000C4A11">
        <w:rPr>
          <w:lang w:val="ru-RU"/>
        </w:rPr>
        <w:t>.</w:t>
      </w:r>
    </w:p>
    <w:p w:rsidR="00B6523A" w:rsidRPr="00B959BD" w:rsidRDefault="00B6523A"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sidRPr="00B959BD">
        <w:t>Представить организационно - экономическую характеристику объекта исследования.</w:t>
      </w:r>
    </w:p>
    <w:p w:rsidR="005B5628" w:rsidRPr="005B5628" w:rsidRDefault="005B5628"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Pr>
          <w:lang w:val="ru-RU"/>
        </w:rPr>
        <w:t>Изучить финансовую политику управления товарооборотом в организации</w:t>
      </w:r>
    </w:p>
    <w:p w:rsidR="005B5628" w:rsidRPr="005B5628" w:rsidRDefault="005B5628"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Pr>
          <w:lang w:val="ru-RU"/>
        </w:rPr>
        <w:t>Провести анализ товарооборота как объекта управления</w:t>
      </w:r>
    </w:p>
    <w:p w:rsidR="00146CF0" w:rsidRPr="00146CF0" w:rsidRDefault="005B5628"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Pr>
          <w:lang w:val="ru-RU"/>
        </w:rPr>
        <w:t>Изучить контроль и дать оценку рисков предприятия при управлении товарооборотом</w:t>
      </w:r>
      <w:r w:rsidR="00146CF0">
        <w:rPr>
          <w:lang w:val="ru-RU"/>
        </w:rPr>
        <w:t>;</w:t>
      </w:r>
    </w:p>
    <w:p w:rsidR="00B6523A" w:rsidRPr="00B959BD" w:rsidRDefault="00B6523A" w:rsidP="00B6523A">
      <w:pPr>
        <w:pStyle w:val="ac"/>
        <w:widowControl w:val="0"/>
        <w:numPr>
          <w:ilvl w:val="0"/>
          <w:numId w:val="21"/>
        </w:numPr>
        <w:tabs>
          <w:tab w:val="clear" w:pos="1259"/>
          <w:tab w:val="num" w:pos="0"/>
        </w:tabs>
        <w:suppressAutoHyphens/>
        <w:adjustRightInd w:val="0"/>
        <w:spacing w:line="360" w:lineRule="auto"/>
        <w:ind w:left="0" w:firstLine="899"/>
        <w:textAlignment w:val="baseline"/>
      </w:pPr>
      <w:r w:rsidRPr="00B959BD">
        <w:t xml:space="preserve"> </w:t>
      </w:r>
      <w:r w:rsidR="00BD2F10">
        <w:rPr>
          <w:lang w:val="ru-RU"/>
        </w:rPr>
        <w:t xml:space="preserve">Разработать мероприятия по совершенствованию </w:t>
      </w:r>
      <w:r w:rsidR="00265836">
        <w:rPr>
          <w:lang w:val="ru-RU"/>
        </w:rPr>
        <w:t xml:space="preserve">политики </w:t>
      </w:r>
      <w:r w:rsidR="00BD2F10">
        <w:rPr>
          <w:lang w:val="ru-RU"/>
        </w:rPr>
        <w:t>управления товарооборотом в организации</w:t>
      </w:r>
      <w:r w:rsidRPr="00B959BD">
        <w:t>.</w:t>
      </w:r>
    </w:p>
    <w:p w:rsidR="00B6523A" w:rsidRPr="00B959BD" w:rsidRDefault="00B6523A" w:rsidP="00B6523A">
      <w:pPr>
        <w:pStyle w:val="ac"/>
        <w:suppressAutoHyphens/>
        <w:spacing w:line="360" w:lineRule="auto"/>
        <w:ind w:firstLine="539"/>
      </w:pPr>
      <w:r w:rsidRPr="00B959BD">
        <w:t xml:space="preserve">Объектом исследования </w:t>
      </w:r>
      <w:r w:rsidR="00BD2F10">
        <w:rPr>
          <w:lang w:val="ru-RU"/>
        </w:rPr>
        <w:t>ВКР</w:t>
      </w:r>
      <w:r w:rsidRPr="00B959BD">
        <w:t xml:space="preserve"> является</w:t>
      </w:r>
      <w:r w:rsidR="00EF493A">
        <w:rPr>
          <w:lang w:val="ru-RU"/>
        </w:rPr>
        <w:t xml:space="preserve"> Малмыжское  РАЙПО</w:t>
      </w:r>
      <w:r w:rsidRPr="00B959BD">
        <w:t xml:space="preserve">. </w:t>
      </w:r>
    </w:p>
    <w:p w:rsidR="00B6523A" w:rsidRPr="00B959BD" w:rsidRDefault="00B6523A" w:rsidP="00B6523A">
      <w:pPr>
        <w:pStyle w:val="ac"/>
        <w:suppressAutoHyphens/>
        <w:spacing w:line="360" w:lineRule="auto"/>
        <w:ind w:firstLine="539"/>
      </w:pPr>
      <w:r w:rsidRPr="00B959BD">
        <w:t xml:space="preserve">Период исследования </w:t>
      </w:r>
      <w:r w:rsidR="005D7A59">
        <w:rPr>
          <w:lang w:val="ru-RU"/>
        </w:rPr>
        <w:t xml:space="preserve">: </w:t>
      </w:r>
      <w:r w:rsidR="00EF493A">
        <w:rPr>
          <w:lang w:val="ru-RU"/>
        </w:rPr>
        <w:t>201</w:t>
      </w:r>
      <w:r w:rsidR="00574844">
        <w:rPr>
          <w:lang w:val="ru-RU"/>
        </w:rPr>
        <w:t>2</w:t>
      </w:r>
      <w:r w:rsidR="005D7A59">
        <w:rPr>
          <w:lang w:val="ru-RU"/>
        </w:rPr>
        <w:t>-</w:t>
      </w:r>
      <w:r w:rsidR="00EF493A">
        <w:rPr>
          <w:lang w:val="ru-RU"/>
        </w:rPr>
        <w:t>201</w:t>
      </w:r>
      <w:r w:rsidR="00574844">
        <w:rPr>
          <w:lang w:val="ru-RU"/>
        </w:rPr>
        <w:t>4</w:t>
      </w:r>
      <w:r w:rsidR="00265836">
        <w:rPr>
          <w:lang w:val="ru-RU"/>
        </w:rPr>
        <w:t>г</w:t>
      </w:r>
      <w:r w:rsidR="005D7A59">
        <w:rPr>
          <w:lang w:val="ru-RU"/>
        </w:rPr>
        <w:t>г.</w:t>
      </w:r>
    </w:p>
    <w:p w:rsidR="00B6523A" w:rsidRPr="00265836" w:rsidRDefault="00B6523A" w:rsidP="00B6523A">
      <w:pPr>
        <w:pStyle w:val="ac"/>
        <w:suppressAutoHyphens/>
        <w:spacing w:line="360" w:lineRule="auto"/>
        <w:ind w:firstLine="539"/>
        <w:rPr>
          <w:lang w:val="ru-RU"/>
        </w:rPr>
      </w:pPr>
      <w:r w:rsidRPr="00B959BD">
        <w:t>При написании работы использовались следующие методы исследования: экономико-статистически</w:t>
      </w:r>
      <w:r w:rsidR="00B6572F">
        <w:rPr>
          <w:lang w:val="ru-RU"/>
        </w:rPr>
        <w:t>й</w:t>
      </w:r>
      <w:r w:rsidRPr="00B959BD">
        <w:t>, абстрактно-логически</w:t>
      </w:r>
      <w:r w:rsidR="00B6572F">
        <w:rPr>
          <w:lang w:val="ru-RU"/>
        </w:rPr>
        <w:t>й</w:t>
      </w:r>
      <w:r w:rsidRPr="00B959BD">
        <w:t>, расчетно- конструктивны</w:t>
      </w:r>
      <w:r w:rsidR="00B6572F">
        <w:rPr>
          <w:lang w:val="ru-RU"/>
        </w:rPr>
        <w:t>й</w:t>
      </w:r>
      <w:r w:rsidR="00265836">
        <w:rPr>
          <w:lang w:val="ru-RU"/>
        </w:rPr>
        <w:t xml:space="preserve"> и другие </w:t>
      </w:r>
    </w:p>
    <w:p w:rsidR="00B6523A" w:rsidRPr="00B959BD" w:rsidRDefault="00B6523A" w:rsidP="00B6523A">
      <w:pPr>
        <w:pStyle w:val="ac"/>
        <w:suppressAutoHyphens/>
        <w:spacing w:line="360" w:lineRule="auto"/>
        <w:ind w:firstLine="539"/>
      </w:pPr>
      <w:r w:rsidRPr="00B959BD">
        <w:t>Источниками информации, которые послужили основой теоретической и информационной базы исследования</w:t>
      </w:r>
      <w:r w:rsidR="00265836">
        <w:rPr>
          <w:lang w:val="ru-RU"/>
        </w:rPr>
        <w:t>,</w:t>
      </w:r>
      <w:r w:rsidRPr="00B959BD">
        <w:t xml:space="preserve"> </w:t>
      </w:r>
      <w:r w:rsidR="00343B22">
        <w:rPr>
          <w:lang w:val="ru-RU"/>
        </w:rPr>
        <w:t xml:space="preserve">явились </w:t>
      </w:r>
      <w:r w:rsidRPr="00B959BD">
        <w:t xml:space="preserve">работы ученых, связанные с изучением </w:t>
      </w:r>
      <w:r w:rsidR="00343B22">
        <w:rPr>
          <w:lang w:val="ru-RU"/>
        </w:rPr>
        <w:t>товарооборот</w:t>
      </w:r>
      <w:r w:rsidR="004A73A5">
        <w:rPr>
          <w:lang w:val="ru-RU"/>
        </w:rPr>
        <w:t>а</w:t>
      </w:r>
      <w:r w:rsidRPr="00B959BD">
        <w:t xml:space="preserve">, данные бухгалтерского учета и отчетности </w:t>
      </w:r>
      <w:r w:rsidR="00343B22">
        <w:rPr>
          <w:lang w:val="ru-RU"/>
        </w:rPr>
        <w:t>организации</w:t>
      </w:r>
      <w:r w:rsidRPr="00B959BD">
        <w:t>, электронные ресурсы ИПЦ «Консультант Плюс: Высшая школа».</w:t>
      </w:r>
    </w:p>
    <w:p w:rsidR="00FC77E6" w:rsidRPr="00B6523A" w:rsidRDefault="00FC77E6" w:rsidP="00FC77E6">
      <w:pPr>
        <w:pStyle w:val="ac"/>
        <w:spacing w:line="360" w:lineRule="auto"/>
      </w:pPr>
    </w:p>
    <w:p w:rsidR="00E72DF7" w:rsidRPr="00FC77E6" w:rsidRDefault="00E72DF7" w:rsidP="00FC77E6">
      <w:pPr>
        <w:pStyle w:val="ac"/>
        <w:spacing w:line="360" w:lineRule="auto"/>
        <w:rPr>
          <w:lang w:val="ru-RU"/>
        </w:rPr>
      </w:pPr>
    </w:p>
    <w:p w:rsidR="00E72DF7" w:rsidRPr="00FC77E6" w:rsidRDefault="00E72DF7" w:rsidP="00FC77E6">
      <w:pPr>
        <w:pStyle w:val="ac"/>
        <w:spacing w:line="360" w:lineRule="auto"/>
        <w:rPr>
          <w:lang w:val="ru-RU"/>
        </w:rPr>
      </w:pPr>
    </w:p>
    <w:p w:rsidR="009D38AF" w:rsidRPr="00E831B7" w:rsidRDefault="00F979CC" w:rsidP="003A05BD">
      <w:pPr>
        <w:pStyle w:val="ac"/>
        <w:spacing w:line="360" w:lineRule="auto"/>
        <w:outlineLvl w:val="0"/>
        <w:rPr>
          <w:szCs w:val="28"/>
          <w:lang w:val="ru-RU"/>
        </w:rPr>
      </w:pPr>
      <w:r w:rsidRPr="00FC77E6">
        <w:rPr>
          <w:lang w:val="ru-RU"/>
        </w:rPr>
        <w:br w:type="page"/>
      </w:r>
      <w:bookmarkStart w:id="2" w:name="_Toc421001899"/>
      <w:r w:rsidR="00A248AF">
        <w:rPr>
          <w:szCs w:val="28"/>
        </w:rPr>
        <w:lastRenderedPageBreak/>
        <w:t xml:space="preserve">1 </w:t>
      </w:r>
      <w:r w:rsidR="003A05BD">
        <w:rPr>
          <w:szCs w:val="28"/>
        </w:rPr>
        <w:t>Теоретические</w:t>
      </w:r>
      <w:r w:rsidR="00A248AF">
        <w:rPr>
          <w:szCs w:val="28"/>
        </w:rPr>
        <w:t xml:space="preserve"> основы </w:t>
      </w:r>
      <w:r w:rsidR="00BD2F10">
        <w:rPr>
          <w:szCs w:val="28"/>
          <w:lang w:val="ru-RU"/>
        </w:rPr>
        <w:t>управления</w:t>
      </w:r>
      <w:r w:rsidR="00E831B7">
        <w:rPr>
          <w:szCs w:val="28"/>
          <w:lang w:val="ru-RU"/>
        </w:rPr>
        <w:t xml:space="preserve"> товарооборот</w:t>
      </w:r>
      <w:r w:rsidR="00BD2F10">
        <w:rPr>
          <w:szCs w:val="28"/>
          <w:lang w:val="ru-RU"/>
        </w:rPr>
        <w:t>ом</w:t>
      </w:r>
      <w:r w:rsidR="00DD4245">
        <w:rPr>
          <w:szCs w:val="28"/>
          <w:lang w:val="ru-RU"/>
        </w:rPr>
        <w:t xml:space="preserve"> как элемента финансовой политики торгового предприятия</w:t>
      </w:r>
      <w:bookmarkEnd w:id="2"/>
    </w:p>
    <w:p w:rsidR="00A248AF" w:rsidRPr="00A248AF" w:rsidRDefault="00A248AF" w:rsidP="003A05BD">
      <w:pPr>
        <w:spacing w:line="360" w:lineRule="auto"/>
        <w:ind w:firstLine="709"/>
        <w:jc w:val="both"/>
        <w:outlineLvl w:val="0"/>
        <w:rPr>
          <w:sz w:val="28"/>
          <w:szCs w:val="28"/>
        </w:rPr>
      </w:pPr>
    </w:p>
    <w:p w:rsidR="003B2BCA" w:rsidRPr="00DD4245" w:rsidRDefault="003B2BCA" w:rsidP="003B2BCA">
      <w:pPr>
        <w:pStyle w:val="ac"/>
        <w:spacing w:line="360" w:lineRule="auto"/>
        <w:outlineLvl w:val="0"/>
        <w:rPr>
          <w:szCs w:val="28"/>
          <w:lang w:val="ru-RU"/>
        </w:rPr>
      </w:pPr>
      <w:bookmarkStart w:id="3" w:name="_Toc421001900"/>
      <w:r>
        <w:rPr>
          <w:szCs w:val="28"/>
        </w:rPr>
        <w:t xml:space="preserve">1.1 </w:t>
      </w:r>
      <w:r w:rsidR="00DD4245">
        <w:rPr>
          <w:szCs w:val="28"/>
          <w:lang w:val="ru-RU"/>
        </w:rPr>
        <w:t>Содержание финансовой политики торгового предприятия</w:t>
      </w:r>
      <w:bookmarkEnd w:id="3"/>
    </w:p>
    <w:p w:rsidR="003B2BCA" w:rsidRDefault="003B2BCA" w:rsidP="009D38AF">
      <w:pPr>
        <w:spacing w:line="360" w:lineRule="auto"/>
        <w:ind w:firstLine="709"/>
        <w:jc w:val="both"/>
        <w:rPr>
          <w:sz w:val="28"/>
          <w:szCs w:val="28"/>
        </w:rPr>
      </w:pPr>
    </w:p>
    <w:p w:rsidR="003B2BCA" w:rsidRPr="00A729E3" w:rsidRDefault="003B2BCA" w:rsidP="003B2BCA">
      <w:pPr>
        <w:spacing w:line="360" w:lineRule="auto"/>
        <w:ind w:firstLine="709"/>
        <w:jc w:val="both"/>
        <w:rPr>
          <w:sz w:val="28"/>
          <w:szCs w:val="28"/>
        </w:rPr>
      </w:pPr>
      <w:r w:rsidRPr="00A729E3">
        <w:rPr>
          <w:sz w:val="28"/>
          <w:szCs w:val="28"/>
        </w:rPr>
        <w:t xml:space="preserve">Финансовая </w:t>
      </w:r>
      <w:r w:rsidRPr="00A729E3">
        <w:rPr>
          <w:bCs/>
          <w:sz w:val="28"/>
          <w:szCs w:val="28"/>
        </w:rPr>
        <w:t xml:space="preserve">политика </w:t>
      </w:r>
      <w:r w:rsidR="00767473">
        <w:rPr>
          <w:bCs/>
          <w:sz w:val="28"/>
          <w:szCs w:val="28"/>
        </w:rPr>
        <w:t xml:space="preserve">торгового </w:t>
      </w:r>
      <w:r w:rsidRPr="00A729E3">
        <w:rPr>
          <w:bCs/>
          <w:sz w:val="28"/>
          <w:szCs w:val="28"/>
        </w:rPr>
        <w:t>предприятия</w:t>
      </w:r>
      <w:r w:rsidRPr="00A729E3">
        <w:rPr>
          <w:sz w:val="28"/>
          <w:szCs w:val="28"/>
        </w:rPr>
        <w:t xml:space="preserve"> — это совокупность методов управления </w:t>
      </w:r>
      <w:r w:rsidRPr="00A729E3">
        <w:rPr>
          <w:bCs/>
          <w:sz w:val="28"/>
          <w:szCs w:val="28"/>
        </w:rPr>
        <w:t>финансовыми</w:t>
      </w:r>
      <w:r w:rsidRPr="00A729E3">
        <w:rPr>
          <w:sz w:val="28"/>
          <w:szCs w:val="28"/>
        </w:rPr>
        <w:t xml:space="preserve"> ресурсами </w:t>
      </w:r>
      <w:r w:rsidRPr="00A729E3">
        <w:rPr>
          <w:bCs/>
          <w:sz w:val="28"/>
          <w:szCs w:val="28"/>
        </w:rPr>
        <w:t>предприятия,</w:t>
      </w:r>
      <w:r w:rsidRPr="00A729E3">
        <w:rPr>
          <w:sz w:val="28"/>
          <w:szCs w:val="28"/>
        </w:rPr>
        <w:t xml:space="preserve"> направленных на формирование, рациональное и эффективное использование </w:t>
      </w:r>
      <w:r w:rsidRPr="00A729E3">
        <w:rPr>
          <w:bCs/>
          <w:sz w:val="28"/>
          <w:szCs w:val="28"/>
        </w:rPr>
        <w:t>финансовых</w:t>
      </w:r>
      <w:r w:rsidRPr="00A729E3">
        <w:rPr>
          <w:sz w:val="28"/>
          <w:szCs w:val="28"/>
        </w:rPr>
        <w:t xml:space="preserve"> ресурсов</w:t>
      </w:r>
      <w:r>
        <w:rPr>
          <w:sz w:val="28"/>
          <w:szCs w:val="28"/>
        </w:rPr>
        <w:t xml:space="preserve"> [</w:t>
      </w:r>
      <w:r w:rsidR="003E4230">
        <w:rPr>
          <w:sz w:val="28"/>
          <w:szCs w:val="28"/>
        </w:rPr>
        <w:t>2</w:t>
      </w:r>
      <w:r>
        <w:rPr>
          <w:sz w:val="28"/>
          <w:szCs w:val="28"/>
        </w:rPr>
        <w:t>3</w:t>
      </w:r>
      <w:r w:rsidRPr="00A729E3">
        <w:rPr>
          <w:sz w:val="28"/>
          <w:szCs w:val="28"/>
        </w:rPr>
        <w:t>].</w:t>
      </w:r>
    </w:p>
    <w:p w:rsidR="003B2BCA" w:rsidRPr="00A729E3" w:rsidRDefault="003B2BCA" w:rsidP="003B2BCA">
      <w:pPr>
        <w:autoSpaceDE w:val="0"/>
        <w:autoSpaceDN w:val="0"/>
        <w:adjustRightInd w:val="0"/>
        <w:spacing w:line="360" w:lineRule="auto"/>
        <w:ind w:firstLine="709"/>
        <w:jc w:val="both"/>
        <w:rPr>
          <w:sz w:val="28"/>
          <w:szCs w:val="28"/>
        </w:rPr>
      </w:pPr>
      <w:r w:rsidRPr="00A729E3">
        <w:rPr>
          <w:sz w:val="28"/>
          <w:szCs w:val="28"/>
        </w:rPr>
        <w:t xml:space="preserve">Целью разработки финансовой политики </w:t>
      </w:r>
      <w:r w:rsidR="00767473">
        <w:rPr>
          <w:sz w:val="28"/>
          <w:szCs w:val="28"/>
        </w:rPr>
        <w:t xml:space="preserve">торгового </w:t>
      </w:r>
      <w:r w:rsidRPr="00A729E3">
        <w:rPr>
          <w:sz w:val="28"/>
          <w:szCs w:val="28"/>
        </w:rPr>
        <w:t>предприятия является построение эффективной системы управления финансами, направленной на достижение стратегических и тактических целей предприятия.</w:t>
      </w:r>
    </w:p>
    <w:p w:rsidR="003B2BCA" w:rsidRPr="00A729E3" w:rsidRDefault="003B2BCA" w:rsidP="003B2BCA">
      <w:pPr>
        <w:autoSpaceDE w:val="0"/>
        <w:autoSpaceDN w:val="0"/>
        <w:adjustRightInd w:val="0"/>
        <w:spacing w:line="360" w:lineRule="auto"/>
        <w:ind w:firstLine="709"/>
        <w:jc w:val="both"/>
        <w:rPr>
          <w:sz w:val="28"/>
          <w:szCs w:val="28"/>
        </w:rPr>
      </w:pPr>
      <w:r w:rsidRPr="00A729E3">
        <w:rPr>
          <w:sz w:val="28"/>
          <w:szCs w:val="28"/>
        </w:rPr>
        <w:t xml:space="preserve">Стратегическими задачами разработки финансовой политики </w:t>
      </w:r>
      <w:r w:rsidR="00767473">
        <w:rPr>
          <w:sz w:val="28"/>
          <w:szCs w:val="28"/>
        </w:rPr>
        <w:t xml:space="preserve">торгового </w:t>
      </w:r>
      <w:r w:rsidRPr="00A729E3">
        <w:rPr>
          <w:sz w:val="28"/>
          <w:szCs w:val="28"/>
        </w:rPr>
        <w:t>предприятия могут являться: максимизация прибыли предприятия; оптимизация структуры капитала предприятия и обеспечение его финансовой устойчивости; достижение прозрачности финансово – экономического состояния предприятия для собственников, инвесторов, кредиторов; обеспечение инвестиционной привлекательности предприятия.</w:t>
      </w:r>
    </w:p>
    <w:p w:rsidR="003B2BCA" w:rsidRPr="00A729E3" w:rsidRDefault="003B2BCA" w:rsidP="003B2BCA">
      <w:pPr>
        <w:autoSpaceDE w:val="0"/>
        <w:autoSpaceDN w:val="0"/>
        <w:adjustRightInd w:val="0"/>
        <w:spacing w:line="360" w:lineRule="auto"/>
        <w:ind w:firstLine="709"/>
        <w:jc w:val="both"/>
        <w:rPr>
          <w:sz w:val="28"/>
          <w:szCs w:val="28"/>
        </w:rPr>
      </w:pPr>
      <w:r>
        <w:rPr>
          <w:sz w:val="28"/>
          <w:szCs w:val="28"/>
        </w:rPr>
        <w:t xml:space="preserve">К </w:t>
      </w:r>
      <w:r w:rsidRPr="00A729E3">
        <w:rPr>
          <w:sz w:val="28"/>
          <w:szCs w:val="28"/>
        </w:rPr>
        <w:t xml:space="preserve">основным направлением разработки финансовой политики </w:t>
      </w:r>
      <w:r w:rsidR="00767473">
        <w:rPr>
          <w:sz w:val="28"/>
          <w:szCs w:val="28"/>
        </w:rPr>
        <w:t xml:space="preserve">торгового </w:t>
      </w:r>
      <w:r w:rsidRPr="00A729E3">
        <w:rPr>
          <w:sz w:val="28"/>
          <w:szCs w:val="28"/>
        </w:rPr>
        <w:t>предприятия относятся: анализ финансово – экономического состояния предприятия; разработка учетной и налоговой политики; выработка кредитной политики предприятия; управление оборотными средствами, кредиторской и дебиторской задолженностью; управление издержками</w:t>
      </w:r>
      <w:r w:rsidR="00265836">
        <w:rPr>
          <w:sz w:val="28"/>
          <w:szCs w:val="28"/>
        </w:rPr>
        <w:t>,</w:t>
      </w:r>
      <w:r w:rsidRPr="00A729E3">
        <w:rPr>
          <w:sz w:val="28"/>
          <w:szCs w:val="28"/>
        </w:rPr>
        <w:t xml:space="preserve"> включая выбор амортизационной политики; выбор дивидендной политики</w:t>
      </w:r>
      <w:r>
        <w:rPr>
          <w:sz w:val="28"/>
          <w:szCs w:val="28"/>
        </w:rPr>
        <w:t xml:space="preserve"> [2</w:t>
      </w:r>
      <w:r w:rsidR="003E4230">
        <w:rPr>
          <w:sz w:val="28"/>
          <w:szCs w:val="28"/>
        </w:rPr>
        <w:t>1</w:t>
      </w:r>
      <w:r w:rsidRPr="00A729E3">
        <w:rPr>
          <w:sz w:val="28"/>
          <w:szCs w:val="28"/>
        </w:rPr>
        <w:t>].</w:t>
      </w:r>
    </w:p>
    <w:p w:rsidR="003B2BCA" w:rsidRPr="00A729E3" w:rsidRDefault="003B2BCA" w:rsidP="003B2BCA">
      <w:pPr>
        <w:pStyle w:val="af1"/>
        <w:spacing w:after="0" w:line="360" w:lineRule="auto"/>
        <w:ind w:firstLine="709"/>
        <w:jc w:val="both"/>
        <w:rPr>
          <w:rFonts w:ascii="Times New Roman" w:hAnsi="Times New Roman"/>
          <w:sz w:val="28"/>
          <w:szCs w:val="28"/>
        </w:rPr>
      </w:pPr>
      <w:r w:rsidRPr="00A729E3">
        <w:rPr>
          <w:rFonts w:ascii="Times New Roman" w:hAnsi="Times New Roman"/>
          <w:sz w:val="28"/>
          <w:szCs w:val="28"/>
        </w:rPr>
        <w:t>Финансовая политика выражает целенаправленное использование финансов для достижения стратегических и тактических задач, определенных учредительными документами (уставом) предприятия. Например, усиление позиций на рынке товаров (услуг), достижение приемлемого объема продаж, прибыли и рентабельности активов и собственного капитала, сохранение платежеспособности и ликвидности баланса.</w:t>
      </w:r>
    </w:p>
    <w:p w:rsidR="003B2BCA" w:rsidRPr="00A729E3" w:rsidRDefault="003E4230" w:rsidP="003B2BCA">
      <w:pPr>
        <w:pStyle w:val="af1"/>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w:t>
      </w:r>
      <w:r w:rsidR="003B2BCA" w:rsidRPr="00A729E3">
        <w:rPr>
          <w:rFonts w:ascii="Times New Roman" w:hAnsi="Times New Roman"/>
          <w:sz w:val="28"/>
          <w:szCs w:val="28"/>
        </w:rPr>
        <w:t>одержание финансовой политики многогранно и включает следующие основные звенья:</w:t>
      </w:r>
    </w:p>
    <w:p w:rsidR="003B2BCA" w:rsidRPr="00A729E3" w:rsidRDefault="003B2BCA" w:rsidP="003B2BCA">
      <w:pPr>
        <w:pStyle w:val="af1"/>
        <w:spacing w:after="0" w:line="360" w:lineRule="auto"/>
        <w:ind w:firstLine="709"/>
        <w:jc w:val="both"/>
        <w:rPr>
          <w:rFonts w:ascii="Times New Roman" w:hAnsi="Times New Roman"/>
          <w:sz w:val="28"/>
          <w:szCs w:val="28"/>
        </w:rPr>
      </w:pPr>
      <w:r w:rsidRPr="00A729E3">
        <w:rPr>
          <w:rFonts w:ascii="Times New Roman" w:hAnsi="Times New Roman"/>
          <w:sz w:val="28"/>
          <w:szCs w:val="28"/>
        </w:rPr>
        <w:t>- разработку оптимальной концепции управления финансовыми (денежными) потоками предприятия, обеспечивающую сочетание высокой доходности и защиты от коммерческих рисков;</w:t>
      </w:r>
    </w:p>
    <w:p w:rsidR="003B2BCA" w:rsidRPr="00A729E3" w:rsidRDefault="003B2BCA" w:rsidP="003B2BCA">
      <w:pPr>
        <w:pStyle w:val="af1"/>
        <w:spacing w:after="0" w:line="360" w:lineRule="auto"/>
        <w:ind w:firstLine="709"/>
        <w:jc w:val="both"/>
        <w:rPr>
          <w:rFonts w:ascii="Times New Roman" w:hAnsi="Times New Roman"/>
          <w:sz w:val="28"/>
          <w:szCs w:val="28"/>
        </w:rPr>
      </w:pPr>
      <w:r w:rsidRPr="00A729E3">
        <w:rPr>
          <w:rFonts w:ascii="Times New Roman" w:hAnsi="Times New Roman"/>
          <w:sz w:val="28"/>
          <w:szCs w:val="28"/>
        </w:rPr>
        <w:t>- выявление основных направлений использования финансовых ресурсов на текущий период (декаду, месяц, квартал) и на ближайшую перспективу (год и более длительный период). При этом учитываются возможности развития производственно-торговой деятельности. Состояние макроэкономической конъюнктуры (налогообложение, учетная ставка банковского процента, нормы амортизационных отчислений по основным фондам и др.);</w:t>
      </w:r>
    </w:p>
    <w:p w:rsidR="003B2BCA" w:rsidRPr="00A729E3" w:rsidRDefault="003B2BCA" w:rsidP="003B2BCA">
      <w:pPr>
        <w:pStyle w:val="af1"/>
        <w:spacing w:after="0" w:line="360" w:lineRule="auto"/>
        <w:ind w:firstLine="709"/>
        <w:jc w:val="both"/>
        <w:rPr>
          <w:rFonts w:ascii="Times New Roman" w:hAnsi="Times New Roman"/>
          <w:sz w:val="28"/>
          <w:szCs w:val="28"/>
        </w:rPr>
      </w:pPr>
      <w:r w:rsidRPr="00A729E3">
        <w:rPr>
          <w:rFonts w:ascii="Times New Roman" w:hAnsi="Times New Roman"/>
          <w:sz w:val="28"/>
          <w:szCs w:val="28"/>
        </w:rPr>
        <w:t>- осуществление практических действий, направленных на достижение поставленных целей (финансовый анализ и контроль, выбор способ финансирования предприятия, оценка реальных инвестиционных проектов и финансовых активов и т.д.</w:t>
      </w:r>
      <w:r>
        <w:rPr>
          <w:rFonts w:ascii="Times New Roman" w:hAnsi="Times New Roman"/>
          <w:sz w:val="28"/>
          <w:szCs w:val="28"/>
        </w:rPr>
        <w:t>) [2</w:t>
      </w:r>
      <w:r w:rsidRPr="00A729E3">
        <w:rPr>
          <w:rFonts w:ascii="Times New Roman" w:hAnsi="Times New Roman"/>
          <w:sz w:val="28"/>
          <w:szCs w:val="28"/>
        </w:rPr>
        <w:t>5].</w:t>
      </w:r>
    </w:p>
    <w:p w:rsidR="003B2BCA" w:rsidRPr="00A729E3" w:rsidRDefault="003B2BCA" w:rsidP="003B2BCA">
      <w:pPr>
        <w:spacing w:line="360" w:lineRule="auto"/>
        <w:ind w:firstLine="709"/>
        <w:jc w:val="both"/>
        <w:rPr>
          <w:sz w:val="28"/>
          <w:szCs w:val="28"/>
        </w:rPr>
      </w:pPr>
      <w:r w:rsidRPr="00A729E3">
        <w:rPr>
          <w:sz w:val="28"/>
          <w:szCs w:val="28"/>
        </w:rPr>
        <w:t>Единство трех ключевых звеньев определяет содержание финансовой политики, стратегическими задачами которой являются:</w:t>
      </w:r>
    </w:p>
    <w:p w:rsidR="003B2BCA" w:rsidRPr="00A729E3" w:rsidRDefault="003B2BCA" w:rsidP="003B2BCA">
      <w:pPr>
        <w:spacing w:line="360" w:lineRule="auto"/>
        <w:ind w:firstLine="709"/>
        <w:jc w:val="both"/>
        <w:rPr>
          <w:sz w:val="28"/>
          <w:szCs w:val="28"/>
        </w:rPr>
      </w:pPr>
      <w:r w:rsidRPr="00A729E3">
        <w:rPr>
          <w:sz w:val="28"/>
          <w:szCs w:val="28"/>
        </w:rPr>
        <w:t>- максимизация прибыли как источника экономического роста;</w:t>
      </w:r>
    </w:p>
    <w:p w:rsidR="003B2BCA" w:rsidRPr="00A729E3" w:rsidRDefault="003B2BCA" w:rsidP="003B2BCA">
      <w:pPr>
        <w:spacing w:line="360" w:lineRule="auto"/>
        <w:ind w:firstLine="709"/>
        <w:jc w:val="both"/>
        <w:rPr>
          <w:sz w:val="28"/>
          <w:szCs w:val="28"/>
        </w:rPr>
      </w:pPr>
      <w:r w:rsidRPr="00A729E3">
        <w:rPr>
          <w:sz w:val="28"/>
          <w:szCs w:val="28"/>
        </w:rPr>
        <w:t>- оптимизация структуры и стоимости капитала, обеспечение финансовой устойчивости и деловой активности предприятия;</w:t>
      </w:r>
    </w:p>
    <w:p w:rsidR="003B2BCA" w:rsidRPr="00A729E3" w:rsidRDefault="003B2BCA" w:rsidP="003B2BCA">
      <w:pPr>
        <w:spacing w:line="360" w:lineRule="auto"/>
        <w:ind w:firstLine="709"/>
        <w:jc w:val="both"/>
        <w:rPr>
          <w:sz w:val="28"/>
          <w:szCs w:val="28"/>
        </w:rPr>
      </w:pPr>
      <w:r w:rsidRPr="00A729E3">
        <w:rPr>
          <w:sz w:val="28"/>
          <w:szCs w:val="28"/>
        </w:rPr>
        <w:t>- достижение финансовой открытости предприятия для инвесторов  и кредиторов;</w:t>
      </w:r>
    </w:p>
    <w:p w:rsidR="003B2BCA" w:rsidRPr="00A729E3" w:rsidRDefault="003B2BCA" w:rsidP="003B2BCA">
      <w:pPr>
        <w:spacing w:line="360" w:lineRule="auto"/>
        <w:ind w:firstLine="709"/>
        <w:jc w:val="both"/>
        <w:rPr>
          <w:sz w:val="28"/>
          <w:szCs w:val="28"/>
        </w:rPr>
      </w:pPr>
      <w:r w:rsidRPr="00A729E3">
        <w:rPr>
          <w:sz w:val="28"/>
          <w:szCs w:val="28"/>
        </w:rPr>
        <w:t>- использование рыночных механизмов привлечения капитала с помощью финансового лизинга, проектного финансирования;</w:t>
      </w:r>
    </w:p>
    <w:p w:rsidR="003B2BCA" w:rsidRPr="00A729E3" w:rsidRDefault="003B2BCA" w:rsidP="003B2BCA">
      <w:pPr>
        <w:spacing w:line="360" w:lineRule="auto"/>
        <w:ind w:firstLine="709"/>
        <w:jc w:val="both"/>
        <w:rPr>
          <w:sz w:val="28"/>
          <w:szCs w:val="28"/>
        </w:rPr>
      </w:pPr>
      <w:r w:rsidRPr="00A729E3">
        <w:rPr>
          <w:sz w:val="28"/>
          <w:szCs w:val="28"/>
        </w:rPr>
        <w:t>- разработка эффективного механизма управления финансами (финансового менеджмента) на основе диагностики финансового состояния с учетом постановки стратегических целей деятельности предприятия, адекватных рыночным условиям, и поиска путей их достижения [</w:t>
      </w:r>
      <w:r>
        <w:rPr>
          <w:sz w:val="28"/>
          <w:szCs w:val="28"/>
        </w:rPr>
        <w:t>25</w:t>
      </w:r>
      <w:r w:rsidRPr="00A729E3">
        <w:rPr>
          <w:sz w:val="28"/>
          <w:szCs w:val="28"/>
        </w:rPr>
        <w:t>].</w:t>
      </w:r>
    </w:p>
    <w:p w:rsidR="003B2BCA" w:rsidRDefault="003E4230" w:rsidP="003B2BCA">
      <w:pPr>
        <w:spacing w:line="360" w:lineRule="auto"/>
        <w:ind w:firstLine="709"/>
        <w:jc w:val="both"/>
        <w:rPr>
          <w:sz w:val="28"/>
          <w:szCs w:val="28"/>
        </w:rPr>
      </w:pPr>
      <w:r>
        <w:rPr>
          <w:sz w:val="28"/>
          <w:szCs w:val="28"/>
        </w:rPr>
        <w:t>П</w:t>
      </w:r>
      <w:r w:rsidR="003B2BCA" w:rsidRPr="00A729E3">
        <w:rPr>
          <w:sz w:val="28"/>
          <w:szCs w:val="28"/>
        </w:rPr>
        <w:t xml:space="preserve">ри разработке эффективной системы управления финансами постоянно возникают проблемы гармонизации развития интересов предприятия, наличия </w:t>
      </w:r>
      <w:r w:rsidR="003B2BCA" w:rsidRPr="00A729E3">
        <w:rPr>
          <w:sz w:val="28"/>
          <w:szCs w:val="28"/>
        </w:rPr>
        <w:lastRenderedPageBreak/>
        <w:t>достаточного объема денежных ресурсов и сохранения высокой платежеспособности</w:t>
      </w:r>
      <w:r w:rsidR="003B2BCA">
        <w:rPr>
          <w:sz w:val="28"/>
          <w:szCs w:val="28"/>
        </w:rPr>
        <w:t xml:space="preserve"> [</w:t>
      </w:r>
      <w:r>
        <w:rPr>
          <w:sz w:val="28"/>
          <w:szCs w:val="28"/>
        </w:rPr>
        <w:t>1</w:t>
      </w:r>
      <w:r w:rsidR="003B2BCA">
        <w:rPr>
          <w:sz w:val="28"/>
          <w:szCs w:val="28"/>
        </w:rPr>
        <w:t>7</w:t>
      </w:r>
      <w:r w:rsidR="003B2BCA" w:rsidRPr="00A729E3">
        <w:rPr>
          <w:sz w:val="28"/>
          <w:szCs w:val="28"/>
        </w:rPr>
        <w:t>].</w:t>
      </w:r>
    </w:p>
    <w:p w:rsidR="003B2BCA" w:rsidRPr="00A729E3" w:rsidRDefault="003B2BCA" w:rsidP="003B2BCA">
      <w:pPr>
        <w:spacing w:line="360" w:lineRule="auto"/>
        <w:ind w:firstLine="709"/>
        <w:jc w:val="both"/>
        <w:rPr>
          <w:sz w:val="28"/>
          <w:szCs w:val="28"/>
        </w:rPr>
      </w:pPr>
      <w:r w:rsidRPr="00A729E3">
        <w:rPr>
          <w:sz w:val="28"/>
          <w:szCs w:val="28"/>
        </w:rPr>
        <w:t>Исходя из продолжительности периода и характера решаемых задач</w:t>
      </w:r>
      <w:r w:rsidR="00265836">
        <w:rPr>
          <w:sz w:val="28"/>
          <w:szCs w:val="28"/>
        </w:rPr>
        <w:t>,</w:t>
      </w:r>
      <w:r w:rsidRPr="00A729E3">
        <w:rPr>
          <w:sz w:val="28"/>
          <w:szCs w:val="28"/>
        </w:rPr>
        <w:t xml:space="preserve"> финансовая политика классифицируется на фи</w:t>
      </w:r>
      <w:r>
        <w:rPr>
          <w:sz w:val="28"/>
          <w:szCs w:val="28"/>
        </w:rPr>
        <w:t>нансовую стратегию и тактику.</w:t>
      </w:r>
    </w:p>
    <w:p w:rsidR="003B2BCA" w:rsidRDefault="003B2BCA" w:rsidP="003B2BCA">
      <w:pPr>
        <w:spacing w:line="360" w:lineRule="auto"/>
        <w:ind w:firstLine="709"/>
        <w:jc w:val="both"/>
        <w:rPr>
          <w:sz w:val="28"/>
          <w:szCs w:val="28"/>
        </w:rPr>
      </w:pPr>
      <w:r w:rsidRPr="00A729E3">
        <w:rPr>
          <w:sz w:val="28"/>
          <w:szCs w:val="28"/>
        </w:rPr>
        <w:t>Финансовая стратегия</w:t>
      </w:r>
      <w:r w:rsidRPr="00A729E3">
        <w:rPr>
          <w:b/>
          <w:bCs/>
          <w:sz w:val="28"/>
          <w:szCs w:val="28"/>
        </w:rPr>
        <w:t xml:space="preserve"> </w:t>
      </w:r>
      <w:r w:rsidRPr="00A729E3">
        <w:rPr>
          <w:sz w:val="28"/>
          <w:szCs w:val="28"/>
        </w:rPr>
        <w:t>разрабатывается в соответствии с глобальными задачами социально-экономической стратегии предприятия. Она представляет собой долгосрочную финансовую политику. В процессе ее разработки прогнозируются основные тенденции развития финансов, формируется концепция использования, намечаются принципы финансовых отношений с государством (налоговая политика) и партнерами (поставщиками, покупателями, кредиторами, инвесторами, страховщиками и др.).</w:t>
      </w:r>
    </w:p>
    <w:p w:rsidR="003B2BCA" w:rsidRDefault="003B2BCA" w:rsidP="003B2BCA">
      <w:pPr>
        <w:spacing w:line="360" w:lineRule="auto"/>
        <w:ind w:firstLine="709"/>
        <w:jc w:val="both"/>
        <w:rPr>
          <w:sz w:val="28"/>
          <w:szCs w:val="28"/>
        </w:rPr>
      </w:pPr>
      <w:r w:rsidRPr="00A729E3">
        <w:rPr>
          <w:sz w:val="28"/>
          <w:szCs w:val="28"/>
        </w:rPr>
        <w:t>Стратегия предполагает выбор альтернативных путей развития предприятия. При этом используются прогнозы, опыт и интуиция специалистов (менеджеров) для мобилизации финансовых ресурсов на достижение поставленных целей. С позиции стратегии формируются конкретные цели и задачи производственной и финансовой деятельности и принимаются оперативные управленческие решения.</w:t>
      </w:r>
    </w:p>
    <w:p w:rsidR="003B2BCA" w:rsidRPr="00A729E3" w:rsidRDefault="003B2BCA" w:rsidP="003B2BCA">
      <w:pPr>
        <w:spacing w:line="360" w:lineRule="auto"/>
        <w:ind w:firstLine="709"/>
        <w:jc w:val="both"/>
        <w:rPr>
          <w:sz w:val="28"/>
          <w:szCs w:val="28"/>
        </w:rPr>
      </w:pPr>
      <w:r w:rsidRPr="00A729E3">
        <w:rPr>
          <w:sz w:val="28"/>
          <w:szCs w:val="28"/>
        </w:rPr>
        <w:t xml:space="preserve">К важнейшим направлениям разработки финансовой стратегии </w:t>
      </w:r>
      <w:r w:rsidR="00767473">
        <w:rPr>
          <w:sz w:val="28"/>
          <w:szCs w:val="28"/>
        </w:rPr>
        <w:t xml:space="preserve">торгового </w:t>
      </w:r>
      <w:r w:rsidRPr="00A729E3">
        <w:rPr>
          <w:sz w:val="28"/>
          <w:szCs w:val="28"/>
        </w:rPr>
        <w:t>предприятия относятся:</w:t>
      </w:r>
    </w:p>
    <w:p w:rsidR="003B2BCA" w:rsidRPr="00A729E3" w:rsidRDefault="003B2BCA" w:rsidP="003B2BCA">
      <w:pPr>
        <w:spacing w:line="360" w:lineRule="auto"/>
        <w:ind w:firstLine="709"/>
        <w:jc w:val="both"/>
        <w:rPr>
          <w:sz w:val="28"/>
          <w:szCs w:val="28"/>
        </w:rPr>
      </w:pPr>
      <w:r w:rsidRPr="00A729E3">
        <w:rPr>
          <w:sz w:val="28"/>
          <w:szCs w:val="28"/>
        </w:rPr>
        <w:t>- анализ и оценка финансово-экономического состояния;</w:t>
      </w:r>
    </w:p>
    <w:p w:rsidR="003B2BCA" w:rsidRPr="00A729E3" w:rsidRDefault="003B2BCA" w:rsidP="003B2BCA">
      <w:pPr>
        <w:spacing w:line="360" w:lineRule="auto"/>
        <w:ind w:firstLine="709"/>
        <w:jc w:val="both"/>
        <w:rPr>
          <w:sz w:val="28"/>
          <w:szCs w:val="28"/>
        </w:rPr>
      </w:pPr>
      <w:r w:rsidRPr="00A729E3">
        <w:rPr>
          <w:sz w:val="28"/>
          <w:szCs w:val="28"/>
        </w:rPr>
        <w:t>- разработка учетной и налоговой политики;</w:t>
      </w:r>
    </w:p>
    <w:p w:rsidR="003B2BCA" w:rsidRPr="00A729E3" w:rsidRDefault="003B2BCA" w:rsidP="003B2BCA">
      <w:pPr>
        <w:spacing w:line="360" w:lineRule="auto"/>
        <w:ind w:firstLine="709"/>
        <w:jc w:val="both"/>
        <w:rPr>
          <w:sz w:val="28"/>
          <w:szCs w:val="28"/>
        </w:rPr>
      </w:pPr>
      <w:r w:rsidRPr="00A729E3">
        <w:rPr>
          <w:sz w:val="28"/>
          <w:szCs w:val="28"/>
        </w:rPr>
        <w:t>- выработка кредитной политики;</w:t>
      </w:r>
    </w:p>
    <w:p w:rsidR="003B2BCA" w:rsidRPr="00A729E3" w:rsidRDefault="003B2BCA" w:rsidP="003B2BCA">
      <w:pPr>
        <w:spacing w:line="360" w:lineRule="auto"/>
        <w:ind w:firstLine="709"/>
        <w:jc w:val="both"/>
        <w:rPr>
          <w:sz w:val="28"/>
          <w:szCs w:val="28"/>
        </w:rPr>
      </w:pPr>
      <w:r w:rsidRPr="00A729E3">
        <w:rPr>
          <w:sz w:val="28"/>
          <w:szCs w:val="28"/>
        </w:rPr>
        <w:t>- управление основным капиталом и амортизационная политика;</w:t>
      </w:r>
    </w:p>
    <w:p w:rsidR="003B2BCA" w:rsidRPr="00A729E3" w:rsidRDefault="003B2BCA" w:rsidP="003B2BCA">
      <w:pPr>
        <w:spacing w:line="360" w:lineRule="auto"/>
        <w:ind w:firstLine="709"/>
        <w:jc w:val="both"/>
        <w:rPr>
          <w:sz w:val="28"/>
          <w:szCs w:val="28"/>
        </w:rPr>
      </w:pPr>
      <w:r w:rsidRPr="00A729E3">
        <w:rPr>
          <w:sz w:val="28"/>
          <w:szCs w:val="28"/>
        </w:rPr>
        <w:t>- управление оборотными активами и кредиторской задолженностью;</w:t>
      </w:r>
    </w:p>
    <w:p w:rsidR="00767473" w:rsidRDefault="003B2BCA" w:rsidP="003B2BCA">
      <w:pPr>
        <w:spacing w:line="360" w:lineRule="auto"/>
        <w:ind w:firstLine="709"/>
        <w:jc w:val="both"/>
        <w:rPr>
          <w:sz w:val="28"/>
          <w:szCs w:val="28"/>
        </w:rPr>
      </w:pPr>
      <w:r w:rsidRPr="00A729E3">
        <w:rPr>
          <w:sz w:val="28"/>
          <w:szCs w:val="28"/>
        </w:rPr>
        <w:t xml:space="preserve">- </w:t>
      </w:r>
      <w:r w:rsidR="00767473">
        <w:rPr>
          <w:sz w:val="28"/>
          <w:szCs w:val="28"/>
        </w:rPr>
        <w:t>управлением товарооборотом;</w:t>
      </w:r>
    </w:p>
    <w:p w:rsidR="003B2BCA" w:rsidRPr="00A729E3" w:rsidRDefault="00767473" w:rsidP="003B2BCA">
      <w:pPr>
        <w:spacing w:line="360" w:lineRule="auto"/>
        <w:ind w:firstLine="709"/>
        <w:jc w:val="both"/>
        <w:rPr>
          <w:sz w:val="28"/>
          <w:szCs w:val="28"/>
        </w:rPr>
      </w:pPr>
      <w:r>
        <w:rPr>
          <w:sz w:val="28"/>
          <w:szCs w:val="28"/>
        </w:rPr>
        <w:t xml:space="preserve">- </w:t>
      </w:r>
      <w:r w:rsidR="003B2BCA" w:rsidRPr="00A729E3">
        <w:rPr>
          <w:sz w:val="28"/>
          <w:szCs w:val="28"/>
        </w:rPr>
        <w:t>управление заемными средствами;</w:t>
      </w:r>
    </w:p>
    <w:p w:rsidR="003B2BCA" w:rsidRPr="00A729E3" w:rsidRDefault="003B2BCA" w:rsidP="003B2BCA">
      <w:pPr>
        <w:spacing w:line="360" w:lineRule="auto"/>
        <w:ind w:firstLine="709"/>
        <w:jc w:val="both"/>
        <w:rPr>
          <w:sz w:val="28"/>
          <w:szCs w:val="28"/>
        </w:rPr>
      </w:pPr>
      <w:r w:rsidRPr="00A729E3">
        <w:rPr>
          <w:sz w:val="28"/>
          <w:szCs w:val="28"/>
        </w:rPr>
        <w:t>- управление текущими издержками, сбытом продукции и прибылью;</w:t>
      </w:r>
    </w:p>
    <w:p w:rsidR="003B2BCA" w:rsidRPr="00A729E3" w:rsidRDefault="003B2BCA" w:rsidP="003B2BCA">
      <w:pPr>
        <w:spacing w:line="360" w:lineRule="auto"/>
        <w:ind w:firstLine="709"/>
        <w:jc w:val="both"/>
        <w:rPr>
          <w:sz w:val="28"/>
          <w:szCs w:val="28"/>
        </w:rPr>
      </w:pPr>
      <w:r w:rsidRPr="00A729E3">
        <w:rPr>
          <w:sz w:val="28"/>
          <w:szCs w:val="28"/>
        </w:rPr>
        <w:t>- ценовая политика;</w:t>
      </w:r>
    </w:p>
    <w:p w:rsidR="003B2BCA" w:rsidRPr="00A729E3" w:rsidRDefault="003B2BCA" w:rsidP="003B2BCA">
      <w:pPr>
        <w:spacing w:line="360" w:lineRule="auto"/>
        <w:ind w:firstLine="709"/>
        <w:jc w:val="both"/>
        <w:rPr>
          <w:sz w:val="28"/>
          <w:szCs w:val="28"/>
        </w:rPr>
      </w:pPr>
      <w:r w:rsidRPr="00A729E3">
        <w:rPr>
          <w:sz w:val="28"/>
          <w:szCs w:val="28"/>
        </w:rPr>
        <w:t>- выбор дивидендной и инвестиционной политики;</w:t>
      </w:r>
    </w:p>
    <w:p w:rsidR="003B2BCA" w:rsidRPr="00A729E3" w:rsidRDefault="003B2BCA" w:rsidP="003B2BCA">
      <w:pPr>
        <w:spacing w:line="360" w:lineRule="auto"/>
        <w:ind w:firstLine="709"/>
        <w:jc w:val="both"/>
        <w:rPr>
          <w:sz w:val="28"/>
          <w:szCs w:val="28"/>
        </w:rPr>
      </w:pPr>
      <w:r w:rsidRPr="00A729E3">
        <w:rPr>
          <w:sz w:val="28"/>
          <w:szCs w:val="28"/>
        </w:rPr>
        <w:t>- оценка достижений предприятия и его рыночной стоимости [</w:t>
      </w:r>
      <w:r>
        <w:rPr>
          <w:sz w:val="28"/>
          <w:szCs w:val="28"/>
        </w:rPr>
        <w:t>29</w:t>
      </w:r>
      <w:r w:rsidRPr="00A729E3">
        <w:rPr>
          <w:sz w:val="28"/>
          <w:szCs w:val="28"/>
        </w:rPr>
        <w:t>].</w:t>
      </w:r>
    </w:p>
    <w:p w:rsidR="003B2BCA" w:rsidRPr="00A729E3" w:rsidRDefault="003B2BCA" w:rsidP="003B2BCA">
      <w:pPr>
        <w:spacing w:line="360" w:lineRule="auto"/>
        <w:ind w:firstLine="709"/>
        <w:jc w:val="both"/>
        <w:rPr>
          <w:sz w:val="28"/>
          <w:szCs w:val="28"/>
        </w:rPr>
      </w:pPr>
      <w:r w:rsidRPr="00A729E3">
        <w:rPr>
          <w:sz w:val="28"/>
          <w:szCs w:val="28"/>
        </w:rPr>
        <w:lastRenderedPageBreak/>
        <w:t>Составной частью финансовой стратегии являются перспективное финансовое планирование, ориентированное на достижение основных параметров деятельности предприятия: объем и себестоимость продаж, прибыль, рентабельность, финансовая устойчивость и платежеспособность.</w:t>
      </w:r>
    </w:p>
    <w:p w:rsidR="003B2BCA" w:rsidRPr="00A729E3" w:rsidRDefault="003B2BCA" w:rsidP="003B2BCA">
      <w:pPr>
        <w:spacing w:line="360" w:lineRule="auto"/>
        <w:ind w:firstLine="709"/>
        <w:jc w:val="both"/>
        <w:rPr>
          <w:sz w:val="28"/>
          <w:szCs w:val="28"/>
        </w:rPr>
      </w:pPr>
      <w:r w:rsidRPr="00A729E3">
        <w:rPr>
          <w:sz w:val="28"/>
          <w:szCs w:val="28"/>
        </w:rPr>
        <w:t>Финансовая тактика направлена на решение более частных задач конкретного этапа развития предприятия путем своевременного изменения способов организации финансовых связей, перераспределения денежных ресурсов между видами расходов и структурными подразделениями. При относительно стабильной финансовой стратегии финансовая тактика должна отличаться гибкостью, что вызывается изменением рыночной конъюнктуры (спроса и предложения на ресурсы, товары, услуги и капитал). Стратегия и тактика финансовой политики тесно взаимосвязаны. Правильно выбранная стратегия создает благоприятные возможности для решения тактических задач.</w:t>
      </w:r>
    </w:p>
    <w:p w:rsidR="003B2BCA" w:rsidRPr="00A729E3" w:rsidRDefault="003B2BCA" w:rsidP="003B2BCA">
      <w:pPr>
        <w:autoSpaceDE w:val="0"/>
        <w:autoSpaceDN w:val="0"/>
        <w:adjustRightInd w:val="0"/>
        <w:spacing w:line="360" w:lineRule="auto"/>
        <w:ind w:firstLine="709"/>
        <w:jc w:val="both"/>
        <w:rPr>
          <w:sz w:val="28"/>
          <w:szCs w:val="28"/>
        </w:rPr>
      </w:pPr>
      <w:r w:rsidRPr="00A729E3">
        <w:rPr>
          <w:sz w:val="28"/>
          <w:szCs w:val="28"/>
        </w:rPr>
        <w:t>Таким образом, финансовая политика – это совокупность мероприятий по целенаправленному формированию, организации и использованию финансов для достижения целей предприятия. Основа финансовой политики – четкое определение единой концепции развития предприятия, выбор из всего многообразия механизмов достижения поставленных целей оптимальных, а также разработка эффективных механизмов контроля.</w:t>
      </w:r>
    </w:p>
    <w:p w:rsidR="003B2BCA" w:rsidRDefault="003B2BCA" w:rsidP="009D38AF">
      <w:pPr>
        <w:spacing w:line="360" w:lineRule="auto"/>
        <w:ind w:firstLine="709"/>
        <w:jc w:val="both"/>
        <w:rPr>
          <w:sz w:val="28"/>
          <w:szCs w:val="28"/>
        </w:rPr>
      </w:pPr>
    </w:p>
    <w:p w:rsidR="003B2BCA" w:rsidRDefault="003B2BCA" w:rsidP="009D38AF">
      <w:pPr>
        <w:spacing w:line="360" w:lineRule="auto"/>
        <w:ind w:firstLine="709"/>
        <w:jc w:val="both"/>
        <w:rPr>
          <w:sz w:val="28"/>
          <w:szCs w:val="28"/>
        </w:rPr>
      </w:pPr>
    </w:p>
    <w:p w:rsidR="003B2BCA" w:rsidRPr="00767473" w:rsidRDefault="003B2BCA" w:rsidP="003B2BCA">
      <w:pPr>
        <w:pStyle w:val="ac"/>
        <w:spacing w:line="360" w:lineRule="auto"/>
        <w:outlineLvl w:val="0"/>
        <w:rPr>
          <w:szCs w:val="28"/>
          <w:lang w:val="ru-RU"/>
        </w:rPr>
      </w:pPr>
      <w:bookmarkStart w:id="4" w:name="_Toc421001901"/>
      <w:r>
        <w:rPr>
          <w:szCs w:val="28"/>
        </w:rPr>
        <w:t xml:space="preserve">1.2 </w:t>
      </w:r>
      <w:r w:rsidR="00767473">
        <w:rPr>
          <w:szCs w:val="28"/>
          <w:lang w:val="ru-RU"/>
        </w:rPr>
        <w:t>Содержание и процесс управления товарооборотом</w:t>
      </w:r>
      <w:bookmarkEnd w:id="4"/>
    </w:p>
    <w:p w:rsidR="003B2BCA" w:rsidRDefault="003B2BCA" w:rsidP="009D38AF">
      <w:pPr>
        <w:spacing w:line="360" w:lineRule="auto"/>
        <w:ind w:firstLine="709"/>
        <w:jc w:val="both"/>
        <w:rPr>
          <w:sz w:val="28"/>
          <w:szCs w:val="28"/>
        </w:rPr>
      </w:pPr>
    </w:p>
    <w:p w:rsidR="0095361E" w:rsidRDefault="002B2CB9" w:rsidP="002B2CB9">
      <w:pPr>
        <w:autoSpaceDE w:val="0"/>
        <w:autoSpaceDN w:val="0"/>
        <w:adjustRightInd w:val="0"/>
        <w:spacing w:line="360" w:lineRule="auto"/>
        <w:ind w:firstLine="709"/>
        <w:jc w:val="both"/>
        <w:rPr>
          <w:sz w:val="28"/>
          <w:szCs w:val="28"/>
        </w:rPr>
      </w:pPr>
      <w:r w:rsidRPr="002B2CB9">
        <w:rPr>
          <w:sz w:val="28"/>
          <w:szCs w:val="28"/>
        </w:rPr>
        <w:t>П</w:t>
      </w:r>
      <w:r w:rsidR="00B16820" w:rsidRPr="002B2CB9">
        <w:rPr>
          <w:sz w:val="28"/>
          <w:szCs w:val="28"/>
        </w:rPr>
        <w:t xml:space="preserve">роцесс управления товарооборотом </w:t>
      </w:r>
      <w:r w:rsidRPr="002B2CB9">
        <w:rPr>
          <w:sz w:val="28"/>
          <w:szCs w:val="28"/>
        </w:rPr>
        <w:t xml:space="preserve">представляет собой </w:t>
      </w:r>
      <w:r w:rsidR="0095361E">
        <w:rPr>
          <w:sz w:val="28"/>
          <w:szCs w:val="28"/>
        </w:rPr>
        <w:t>комплекс мероприятий</w:t>
      </w:r>
      <w:r w:rsidRPr="002B2CB9">
        <w:rPr>
          <w:sz w:val="28"/>
          <w:szCs w:val="28"/>
        </w:rPr>
        <w:t xml:space="preserve">, </w:t>
      </w:r>
      <w:r w:rsidR="0095361E">
        <w:rPr>
          <w:sz w:val="28"/>
          <w:szCs w:val="28"/>
        </w:rPr>
        <w:t xml:space="preserve">направленных </w:t>
      </w:r>
      <w:r w:rsidRPr="002B2CB9">
        <w:rPr>
          <w:sz w:val="28"/>
          <w:szCs w:val="28"/>
        </w:rPr>
        <w:t xml:space="preserve"> </w:t>
      </w:r>
      <w:r w:rsidR="0095361E">
        <w:rPr>
          <w:sz w:val="28"/>
          <w:szCs w:val="28"/>
        </w:rPr>
        <w:t xml:space="preserve">на </w:t>
      </w:r>
      <w:r w:rsidRPr="002B2CB9">
        <w:rPr>
          <w:sz w:val="28"/>
          <w:szCs w:val="28"/>
        </w:rPr>
        <w:t>обеспечение</w:t>
      </w:r>
      <w:r w:rsidR="0095361E">
        <w:rPr>
          <w:sz w:val="28"/>
          <w:szCs w:val="28"/>
        </w:rPr>
        <w:t xml:space="preserve"> тактических маркетинговых задач, относящихся к продажам товаров </w:t>
      </w:r>
      <w:r w:rsidR="0095361E" w:rsidRPr="0095361E">
        <w:rPr>
          <w:sz w:val="28"/>
          <w:szCs w:val="28"/>
        </w:rPr>
        <w:t>[</w:t>
      </w:r>
      <w:r w:rsidR="0095361E">
        <w:rPr>
          <w:sz w:val="28"/>
          <w:szCs w:val="28"/>
        </w:rPr>
        <w:t>16</w:t>
      </w:r>
      <w:r w:rsidR="0095361E" w:rsidRPr="0095361E">
        <w:rPr>
          <w:sz w:val="28"/>
          <w:szCs w:val="28"/>
        </w:rPr>
        <w:t>]</w:t>
      </w:r>
      <w:r w:rsidR="0095361E">
        <w:rPr>
          <w:sz w:val="28"/>
          <w:szCs w:val="28"/>
        </w:rPr>
        <w:t>.</w:t>
      </w:r>
    </w:p>
    <w:p w:rsidR="002B2CB9" w:rsidRPr="002B2CB9" w:rsidRDefault="002B2CB9" w:rsidP="002B2CB9">
      <w:pPr>
        <w:autoSpaceDE w:val="0"/>
        <w:autoSpaceDN w:val="0"/>
        <w:adjustRightInd w:val="0"/>
        <w:spacing w:line="360" w:lineRule="auto"/>
        <w:ind w:firstLine="709"/>
        <w:jc w:val="both"/>
        <w:rPr>
          <w:sz w:val="28"/>
          <w:szCs w:val="28"/>
        </w:rPr>
      </w:pPr>
      <w:r w:rsidRPr="002B2CB9">
        <w:rPr>
          <w:sz w:val="28"/>
          <w:szCs w:val="28"/>
        </w:rPr>
        <w:t xml:space="preserve">Стратегия управления товарооборотом является частью общего стратегического плана развития </w:t>
      </w:r>
      <w:r w:rsidRPr="002B2CB9">
        <w:rPr>
          <w:iCs/>
          <w:sz w:val="28"/>
          <w:szCs w:val="28"/>
        </w:rPr>
        <w:t>торгового предприятия</w:t>
      </w:r>
      <w:r w:rsidRPr="002B2CB9">
        <w:rPr>
          <w:sz w:val="28"/>
          <w:szCs w:val="28"/>
        </w:rPr>
        <w:t>.</w:t>
      </w:r>
    </w:p>
    <w:p w:rsidR="002B2CB9" w:rsidRPr="002B2CB9" w:rsidRDefault="002B2CB9" w:rsidP="002B2CB9">
      <w:pPr>
        <w:autoSpaceDE w:val="0"/>
        <w:autoSpaceDN w:val="0"/>
        <w:adjustRightInd w:val="0"/>
        <w:spacing w:line="360" w:lineRule="auto"/>
        <w:ind w:firstLine="709"/>
        <w:jc w:val="both"/>
        <w:rPr>
          <w:sz w:val="28"/>
          <w:szCs w:val="28"/>
        </w:rPr>
      </w:pPr>
      <w:r w:rsidRPr="002B2CB9">
        <w:rPr>
          <w:sz w:val="28"/>
          <w:szCs w:val="28"/>
        </w:rPr>
        <w:t xml:space="preserve">Разработка стратегии управления товарооборотом предприятия осуществляется, исходя из стратегических целей деятельности предприятия, и </w:t>
      </w:r>
      <w:r w:rsidRPr="002B2CB9">
        <w:rPr>
          <w:sz w:val="28"/>
          <w:szCs w:val="28"/>
        </w:rPr>
        <w:lastRenderedPageBreak/>
        <w:t>имеет целью обеспечение необходимых темпов развития</w:t>
      </w:r>
      <w:r w:rsidR="0095361E">
        <w:rPr>
          <w:sz w:val="28"/>
          <w:szCs w:val="28"/>
        </w:rPr>
        <w:t xml:space="preserve"> </w:t>
      </w:r>
      <w:r w:rsidRPr="002B2CB9">
        <w:rPr>
          <w:bCs/>
          <w:sz w:val="28"/>
          <w:szCs w:val="28"/>
        </w:rPr>
        <w:t xml:space="preserve">торгового </w:t>
      </w:r>
      <w:r w:rsidRPr="0095361E">
        <w:rPr>
          <w:sz w:val="28"/>
          <w:szCs w:val="28"/>
        </w:rPr>
        <w:t>предприятия</w:t>
      </w:r>
      <w:r w:rsidRPr="002B2CB9">
        <w:rPr>
          <w:sz w:val="28"/>
          <w:szCs w:val="28"/>
        </w:rPr>
        <w:t>, наиболее полное удовлетворение спроса потребителей, расширение их контингента</w:t>
      </w:r>
      <w:r w:rsidR="0095361E">
        <w:rPr>
          <w:sz w:val="28"/>
          <w:szCs w:val="28"/>
        </w:rPr>
        <w:t xml:space="preserve"> </w:t>
      </w:r>
      <w:r w:rsidR="0095361E" w:rsidRPr="0095361E">
        <w:rPr>
          <w:sz w:val="28"/>
          <w:szCs w:val="28"/>
        </w:rPr>
        <w:t>[</w:t>
      </w:r>
      <w:r w:rsidR="0095361E">
        <w:rPr>
          <w:sz w:val="28"/>
          <w:szCs w:val="28"/>
        </w:rPr>
        <w:t>20</w:t>
      </w:r>
      <w:r w:rsidR="0095361E" w:rsidRPr="0095361E">
        <w:rPr>
          <w:sz w:val="28"/>
          <w:szCs w:val="28"/>
        </w:rPr>
        <w:t>]</w:t>
      </w:r>
      <w:r w:rsidRPr="002B2CB9">
        <w:rPr>
          <w:sz w:val="28"/>
          <w:szCs w:val="28"/>
        </w:rPr>
        <w:t>.</w:t>
      </w:r>
    </w:p>
    <w:p w:rsidR="0095361E" w:rsidRDefault="0095361E" w:rsidP="002B2CB9">
      <w:pPr>
        <w:autoSpaceDE w:val="0"/>
        <w:autoSpaceDN w:val="0"/>
        <w:adjustRightInd w:val="0"/>
        <w:spacing w:line="360" w:lineRule="auto"/>
        <w:ind w:firstLine="709"/>
        <w:jc w:val="both"/>
        <w:rPr>
          <w:sz w:val="28"/>
          <w:szCs w:val="28"/>
        </w:rPr>
      </w:pPr>
      <w:r>
        <w:rPr>
          <w:sz w:val="28"/>
          <w:szCs w:val="28"/>
        </w:rPr>
        <w:t>Содержание и процесс управления товарооборотом зависят от специализации и сфер деятельности торговых предприятий.</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С учетом главной цели, задач и принципов управления строится система управления товарооборотом в торговом предприятии, определяется конкретное содержание этого управления и последовательность его осуществления.</w:t>
      </w:r>
    </w:p>
    <w:p w:rsidR="0009084B" w:rsidRDefault="0009084B" w:rsidP="0095361E">
      <w:pPr>
        <w:autoSpaceDE w:val="0"/>
        <w:autoSpaceDN w:val="0"/>
        <w:adjustRightInd w:val="0"/>
        <w:spacing w:line="360" w:lineRule="auto"/>
        <w:ind w:firstLine="709"/>
        <w:jc w:val="both"/>
        <w:rPr>
          <w:sz w:val="28"/>
          <w:szCs w:val="28"/>
        </w:rPr>
      </w:pPr>
      <w:r>
        <w:rPr>
          <w:sz w:val="28"/>
          <w:szCs w:val="28"/>
        </w:rPr>
        <w:t>Этапы управления товарооборотом можно представить следующим образом:</w:t>
      </w:r>
    </w:p>
    <w:p w:rsidR="0095361E" w:rsidRPr="0095361E" w:rsidRDefault="0009084B" w:rsidP="0095361E">
      <w:pPr>
        <w:autoSpaceDE w:val="0"/>
        <w:autoSpaceDN w:val="0"/>
        <w:adjustRightInd w:val="0"/>
        <w:spacing w:line="360" w:lineRule="auto"/>
        <w:ind w:firstLine="709"/>
        <w:jc w:val="both"/>
        <w:rPr>
          <w:sz w:val="28"/>
          <w:szCs w:val="28"/>
        </w:rPr>
      </w:pPr>
      <w:r>
        <w:rPr>
          <w:sz w:val="28"/>
          <w:szCs w:val="28"/>
        </w:rPr>
        <w:t xml:space="preserve">1. </w:t>
      </w:r>
      <w:r w:rsidR="0095361E" w:rsidRPr="0095361E">
        <w:rPr>
          <w:sz w:val="28"/>
          <w:szCs w:val="28"/>
        </w:rPr>
        <w:t>Первый этап</w:t>
      </w:r>
      <w:r>
        <w:rPr>
          <w:sz w:val="28"/>
          <w:szCs w:val="28"/>
        </w:rPr>
        <w:t xml:space="preserve"> </w:t>
      </w:r>
      <w:r w:rsidR="0095361E" w:rsidRPr="0095361E">
        <w:rPr>
          <w:sz w:val="28"/>
          <w:szCs w:val="28"/>
        </w:rPr>
        <w:t xml:space="preserve">управления товарооборотом предусматривает формирование информационной базы, т.е. совокупности сведений, необходимых для принятия управленческих решений относительно объема и структуры розничного товарооборота. </w:t>
      </w:r>
    </w:p>
    <w:p w:rsidR="0095361E" w:rsidRPr="0095361E" w:rsidRDefault="009E337D" w:rsidP="0095361E">
      <w:pPr>
        <w:autoSpaceDE w:val="0"/>
        <w:autoSpaceDN w:val="0"/>
        <w:adjustRightInd w:val="0"/>
        <w:spacing w:line="360" w:lineRule="auto"/>
        <w:ind w:firstLine="709"/>
        <w:jc w:val="both"/>
        <w:rPr>
          <w:sz w:val="28"/>
          <w:szCs w:val="28"/>
        </w:rPr>
      </w:pPr>
      <w:r>
        <w:rPr>
          <w:sz w:val="28"/>
          <w:szCs w:val="28"/>
        </w:rPr>
        <w:t xml:space="preserve">2. Второй этап предусматривает проведение </w:t>
      </w:r>
      <w:r w:rsidR="0095361E" w:rsidRPr="0095361E">
        <w:rPr>
          <w:sz w:val="28"/>
          <w:szCs w:val="28"/>
        </w:rPr>
        <w:t>анализ</w:t>
      </w:r>
      <w:r>
        <w:rPr>
          <w:sz w:val="28"/>
          <w:szCs w:val="28"/>
        </w:rPr>
        <w:t>а</w:t>
      </w:r>
      <w:r w:rsidR="0095361E" w:rsidRPr="0095361E">
        <w:rPr>
          <w:sz w:val="28"/>
          <w:szCs w:val="28"/>
        </w:rPr>
        <w:t xml:space="preserve"> состояния реализации товаров данным предприятием, и оцениваются возможности дальнейшего роста объема товарооборота.</w:t>
      </w:r>
    </w:p>
    <w:p w:rsidR="00B357E7" w:rsidRDefault="0095361E" w:rsidP="0095361E">
      <w:pPr>
        <w:autoSpaceDE w:val="0"/>
        <w:autoSpaceDN w:val="0"/>
        <w:adjustRightInd w:val="0"/>
        <w:spacing w:line="360" w:lineRule="auto"/>
        <w:ind w:firstLine="709"/>
        <w:jc w:val="both"/>
        <w:rPr>
          <w:sz w:val="28"/>
          <w:szCs w:val="28"/>
        </w:rPr>
      </w:pPr>
      <w:r w:rsidRPr="0095361E">
        <w:rPr>
          <w:sz w:val="28"/>
          <w:szCs w:val="28"/>
        </w:rPr>
        <w:t>В ходе проведения этой работы анализируют объем, состав и структур</w:t>
      </w:r>
      <w:r w:rsidR="00B357E7">
        <w:rPr>
          <w:sz w:val="28"/>
          <w:szCs w:val="28"/>
        </w:rPr>
        <w:t>у</w:t>
      </w:r>
      <w:r w:rsidRPr="0095361E">
        <w:rPr>
          <w:sz w:val="28"/>
          <w:szCs w:val="28"/>
        </w:rPr>
        <w:t xml:space="preserve"> реализации товаров в прошлых периодах. </w:t>
      </w:r>
    </w:p>
    <w:p w:rsidR="00B357E7" w:rsidRDefault="00B357E7" w:rsidP="0095361E">
      <w:pPr>
        <w:autoSpaceDE w:val="0"/>
        <w:autoSpaceDN w:val="0"/>
        <w:adjustRightInd w:val="0"/>
        <w:spacing w:line="360" w:lineRule="auto"/>
        <w:ind w:firstLine="709"/>
        <w:jc w:val="both"/>
        <w:rPr>
          <w:sz w:val="28"/>
          <w:szCs w:val="28"/>
        </w:rPr>
      </w:pPr>
      <w:r>
        <w:rPr>
          <w:sz w:val="28"/>
          <w:szCs w:val="28"/>
        </w:rPr>
        <w:t>Далее рекомендуется оп</w:t>
      </w:r>
      <w:r w:rsidR="0095361E" w:rsidRPr="0095361E">
        <w:rPr>
          <w:sz w:val="28"/>
          <w:szCs w:val="28"/>
        </w:rPr>
        <w:t>редел</w:t>
      </w:r>
      <w:r>
        <w:rPr>
          <w:sz w:val="28"/>
          <w:szCs w:val="28"/>
        </w:rPr>
        <w:t>ить</w:t>
      </w:r>
      <w:r w:rsidR="0095361E" w:rsidRPr="0095361E">
        <w:rPr>
          <w:sz w:val="28"/>
          <w:szCs w:val="28"/>
        </w:rPr>
        <w:t xml:space="preserve"> тенденции развития и факторы, влияющие на данный показатель, ритмичность и сезонность реализации отдельных групп товаров, оцени</w:t>
      </w:r>
      <w:r>
        <w:rPr>
          <w:sz w:val="28"/>
          <w:szCs w:val="28"/>
        </w:rPr>
        <w:t>ть</w:t>
      </w:r>
      <w:r w:rsidR="0095361E" w:rsidRPr="0095361E">
        <w:rPr>
          <w:sz w:val="28"/>
          <w:szCs w:val="28"/>
        </w:rPr>
        <w:t xml:space="preserve"> степень и причины невыполнения ранее разработанных планов развития товарооборота</w:t>
      </w:r>
      <w:r>
        <w:rPr>
          <w:sz w:val="28"/>
          <w:szCs w:val="28"/>
        </w:rPr>
        <w:t>.</w:t>
      </w:r>
    </w:p>
    <w:p w:rsidR="0095361E" w:rsidRPr="0095361E" w:rsidRDefault="00B357E7" w:rsidP="0095361E">
      <w:pPr>
        <w:autoSpaceDE w:val="0"/>
        <w:autoSpaceDN w:val="0"/>
        <w:adjustRightInd w:val="0"/>
        <w:spacing w:line="360" w:lineRule="auto"/>
        <w:ind w:firstLine="709"/>
        <w:jc w:val="both"/>
        <w:rPr>
          <w:sz w:val="28"/>
          <w:szCs w:val="28"/>
        </w:rPr>
      </w:pPr>
      <w:r>
        <w:rPr>
          <w:sz w:val="28"/>
          <w:szCs w:val="28"/>
        </w:rPr>
        <w:t xml:space="preserve">Кроме того, рекомендуется провести </w:t>
      </w:r>
      <w:r w:rsidR="0095361E" w:rsidRPr="0095361E">
        <w:rPr>
          <w:sz w:val="28"/>
          <w:szCs w:val="28"/>
        </w:rPr>
        <w:t>анализ влияния факторов внешней среды в настоящее время и на перспективу.</w:t>
      </w:r>
    </w:p>
    <w:p w:rsidR="00CE3942" w:rsidRDefault="00B357E7" w:rsidP="00B357E7">
      <w:pPr>
        <w:spacing w:line="360" w:lineRule="auto"/>
        <w:ind w:firstLine="709"/>
        <w:jc w:val="both"/>
        <w:rPr>
          <w:sz w:val="28"/>
          <w:szCs w:val="28"/>
        </w:rPr>
      </w:pPr>
      <w:r w:rsidRPr="00315833">
        <w:rPr>
          <w:sz w:val="28"/>
          <w:szCs w:val="28"/>
        </w:rPr>
        <w:t xml:space="preserve">Анализ товарооборота позволяет оценить достигнутые результаты, изучить развитие товарооборота по видам и формам, оценить правильность, реалистичность стратегии предприятия в развитии товарооборота, сравнить </w:t>
      </w:r>
    </w:p>
    <w:p w:rsidR="00CE3942" w:rsidRDefault="00CE3942" w:rsidP="00B357E7">
      <w:pPr>
        <w:spacing w:line="360" w:lineRule="auto"/>
        <w:ind w:firstLine="709"/>
        <w:jc w:val="both"/>
        <w:rPr>
          <w:sz w:val="28"/>
          <w:szCs w:val="28"/>
        </w:rPr>
      </w:pPr>
    </w:p>
    <w:p w:rsidR="00B357E7" w:rsidRPr="00F4771B" w:rsidRDefault="00B357E7" w:rsidP="00B357E7">
      <w:pPr>
        <w:spacing w:line="360" w:lineRule="auto"/>
        <w:ind w:firstLine="709"/>
        <w:jc w:val="both"/>
        <w:rPr>
          <w:sz w:val="28"/>
          <w:szCs w:val="28"/>
        </w:rPr>
      </w:pPr>
      <w:r w:rsidRPr="00315833">
        <w:rPr>
          <w:sz w:val="28"/>
          <w:szCs w:val="28"/>
        </w:rPr>
        <w:lastRenderedPageBreak/>
        <w:t xml:space="preserve">масштабы деятельности данного предприятия с конкурентами. Оценка достигнутых результатов – основа планирования объема </w:t>
      </w:r>
      <w:r>
        <w:rPr>
          <w:sz w:val="28"/>
          <w:szCs w:val="28"/>
        </w:rPr>
        <w:t>товарооборота</w:t>
      </w:r>
      <w:r w:rsidRPr="00F4771B">
        <w:rPr>
          <w:sz w:val="28"/>
          <w:szCs w:val="28"/>
        </w:rPr>
        <w:t xml:space="preserve"> [24]</w:t>
      </w:r>
      <w:r w:rsidR="00135AB0">
        <w:rPr>
          <w:sz w:val="28"/>
          <w:szCs w:val="28"/>
        </w:rPr>
        <w:t>.</w:t>
      </w:r>
    </w:p>
    <w:p w:rsidR="00B357E7" w:rsidRPr="00315833" w:rsidRDefault="00FC219A" w:rsidP="00B357E7">
      <w:pPr>
        <w:spacing w:line="360" w:lineRule="auto"/>
        <w:ind w:firstLine="709"/>
        <w:jc w:val="both"/>
        <w:rPr>
          <w:sz w:val="28"/>
          <w:szCs w:val="28"/>
        </w:rPr>
      </w:pPr>
      <w:r>
        <w:rPr>
          <w:sz w:val="28"/>
          <w:szCs w:val="28"/>
        </w:rPr>
        <w:t>Таким образом, м</w:t>
      </w:r>
      <w:r w:rsidR="00B357E7" w:rsidRPr="00315833">
        <w:rPr>
          <w:sz w:val="28"/>
          <w:szCs w:val="28"/>
        </w:rPr>
        <w:t>етодик</w:t>
      </w:r>
      <w:r w:rsidR="00896765">
        <w:rPr>
          <w:sz w:val="28"/>
          <w:szCs w:val="28"/>
        </w:rPr>
        <w:t>у</w:t>
      </w:r>
      <w:r w:rsidR="00B357E7" w:rsidRPr="00315833">
        <w:rPr>
          <w:sz w:val="28"/>
          <w:szCs w:val="28"/>
        </w:rPr>
        <w:t xml:space="preserve"> экономического анализа товарооборота </w:t>
      </w:r>
      <w:r w:rsidR="00896765">
        <w:rPr>
          <w:sz w:val="28"/>
          <w:szCs w:val="28"/>
        </w:rPr>
        <w:t>можно представить следующим образом:</w:t>
      </w:r>
      <w:r w:rsidR="00B357E7" w:rsidRPr="00315833">
        <w:rPr>
          <w:sz w:val="28"/>
          <w:szCs w:val="28"/>
        </w:rPr>
        <w:t xml:space="preserve"> </w:t>
      </w:r>
    </w:p>
    <w:p w:rsidR="00B357E7" w:rsidRPr="00315833" w:rsidRDefault="00B357E7" w:rsidP="00B357E7">
      <w:pPr>
        <w:spacing w:line="360" w:lineRule="auto"/>
        <w:ind w:firstLine="709"/>
        <w:jc w:val="both"/>
        <w:rPr>
          <w:sz w:val="28"/>
          <w:szCs w:val="28"/>
        </w:rPr>
      </w:pPr>
      <w:r w:rsidRPr="00315833">
        <w:rPr>
          <w:sz w:val="28"/>
          <w:szCs w:val="28"/>
        </w:rPr>
        <w:t>1) изучение выполнения плана товарооборота по розничной реализации, оптовой продаже, выполнение плана по валовому товарообороту;</w:t>
      </w:r>
    </w:p>
    <w:p w:rsidR="00FC219A" w:rsidRPr="009D41F5" w:rsidRDefault="00B357E7" w:rsidP="00FC219A">
      <w:pPr>
        <w:spacing w:line="360" w:lineRule="auto"/>
        <w:ind w:firstLine="709"/>
        <w:jc w:val="both"/>
        <w:rPr>
          <w:sz w:val="28"/>
          <w:szCs w:val="28"/>
        </w:rPr>
      </w:pPr>
      <w:r w:rsidRPr="00315833">
        <w:rPr>
          <w:sz w:val="28"/>
          <w:szCs w:val="28"/>
        </w:rPr>
        <w:t xml:space="preserve">2) изучение динамики </w:t>
      </w:r>
      <w:r w:rsidR="00FC219A">
        <w:rPr>
          <w:sz w:val="28"/>
          <w:szCs w:val="28"/>
        </w:rPr>
        <w:t xml:space="preserve">товарооборота. </w:t>
      </w:r>
      <w:r w:rsidR="00FC219A" w:rsidRPr="00315833">
        <w:rPr>
          <w:sz w:val="28"/>
          <w:szCs w:val="28"/>
        </w:rPr>
        <w:t xml:space="preserve">Анализ товарооборота проводится в фактических (действующих) и сопоставимых ценах. </w:t>
      </w:r>
      <w:r w:rsidR="00FC219A">
        <w:rPr>
          <w:sz w:val="28"/>
          <w:szCs w:val="28"/>
        </w:rPr>
        <w:t xml:space="preserve"> </w:t>
      </w:r>
      <w:r w:rsidR="00FC219A" w:rsidRPr="00315833">
        <w:rPr>
          <w:sz w:val="28"/>
          <w:szCs w:val="28"/>
        </w:rPr>
        <w:t xml:space="preserve">Для определения товарооборота в сопоставимых ценах необходимо его объем с момента действия новых продажных цен разделить на индекс цен. </w:t>
      </w:r>
      <w:r w:rsidR="00FC219A">
        <w:rPr>
          <w:sz w:val="28"/>
          <w:szCs w:val="28"/>
        </w:rPr>
        <w:t xml:space="preserve"> </w:t>
      </w:r>
      <w:r w:rsidR="00FC219A" w:rsidRPr="00315833">
        <w:rPr>
          <w:sz w:val="28"/>
          <w:szCs w:val="28"/>
        </w:rPr>
        <w:t xml:space="preserve">Необходимо также проанализировать, какие изменения произошли в составе товарооборота </w:t>
      </w:r>
      <w:r w:rsidR="008837CC">
        <w:rPr>
          <w:sz w:val="28"/>
          <w:szCs w:val="28"/>
        </w:rPr>
        <w:t>по сравнению с прошлым периодом</w:t>
      </w:r>
      <w:r w:rsidR="00FC219A" w:rsidRPr="009D41F5">
        <w:rPr>
          <w:sz w:val="28"/>
          <w:szCs w:val="28"/>
        </w:rPr>
        <w:t>[13]</w:t>
      </w:r>
      <w:r w:rsidR="008837CC">
        <w:rPr>
          <w:sz w:val="28"/>
          <w:szCs w:val="28"/>
        </w:rPr>
        <w:t>.</w:t>
      </w:r>
    </w:p>
    <w:p w:rsidR="00B357E7" w:rsidRPr="00315833" w:rsidRDefault="00B357E7" w:rsidP="00B357E7">
      <w:pPr>
        <w:spacing w:line="360" w:lineRule="auto"/>
        <w:ind w:firstLine="709"/>
        <w:jc w:val="both"/>
        <w:rPr>
          <w:sz w:val="28"/>
          <w:szCs w:val="28"/>
        </w:rPr>
      </w:pPr>
      <w:r w:rsidRPr="00315833">
        <w:rPr>
          <w:sz w:val="28"/>
          <w:szCs w:val="28"/>
        </w:rPr>
        <w:t>3) анализ производственной программы предприятия;</w:t>
      </w:r>
    </w:p>
    <w:p w:rsidR="00B357E7" w:rsidRPr="00315833" w:rsidRDefault="00B357E7" w:rsidP="00B357E7">
      <w:pPr>
        <w:spacing w:line="360" w:lineRule="auto"/>
        <w:ind w:firstLine="709"/>
        <w:jc w:val="both"/>
        <w:rPr>
          <w:sz w:val="28"/>
          <w:szCs w:val="28"/>
        </w:rPr>
      </w:pPr>
      <w:r w:rsidRPr="00315833">
        <w:rPr>
          <w:sz w:val="28"/>
          <w:szCs w:val="28"/>
        </w:rPr>
        <w:t>4) исследование влияния важнейших факторов на выполнение плана и динамику товарооборота (товарного обеспечения, запасов, товарооборачиваемости, производительности труда и др.);</w:t>
      </w:r>
    </w:p>
    <w:p w:rsidR="00B357E7" w:rsidRPr="00315833" w:rsidRDefault="00B357E7" w:rsidP="00B357E7">
      <w:pPr>
        <w:spacing w:line="360" w:lineRule="auto"/>
        <w:ind w:firstLine="709"/>
        <w:jc w:val="both"/>
        <w:rPr>
          <w:sz w:val="28"/>
          <w:szCs w:val="28"/>
        </w:rPr>
      </w:pPr>
      <w:r w:rsidRPr="00315833">
        <w:rPr>
          <w:sz w:val="28"/>
          <w:szCs w:val="28"/>
        </w:rPr>
        <w:t>5) выявление резервов роста товарооборота и разработка конкретных мероприятий по увеличению товарооборота.</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Результатом проведенной аналитической работы является изучение возможностей предприятия относительно дальнейшего роста товарооборота  и определения основных противодействующих факторов.</w:t>
      </w:r>
    </w:p>
    <w:p w:rsidR="0095361E" w:rsidRPr="0095361E" w:rsidRDefault="00FC219A" w:rsidP="0095361E">
      <w:pPr>
        <w:autoSpaceDE w:val="0"/>
        <w:autoSpaceDN w:val="0"/>
        <w:adjustRightInd w:val="0"/>
        <w:spacing w:line="360" w:lineRule="auto"/>
        <w:ind w:firstLine="709"/>
        <w:jc w:val="both"/>
        <w:rPr>
          <w:sz w:val="28"/>
          <w:szCs w:val="28"/>
        </w:rPr>
      </w:pPr>
      <w:r>
        <w:rPr>
          <w:sz w:val="28"/>
          <w:szCs w:val="28"/>
        </w:rPr>
        <w:t xml:space="preserve">3. </w:t>
      </w:r>
      <w:r w:rsidR="0095361E" w:rsidRPr="0095361E">
        <w:rPr>
          <w:sz w:val="28"/>
          <w:szCs w:val="28"/>
        </w:rPr>
        <w:t>Третий этап</w:t>
      </w:r>
      <w:r>
        <w:rPr>
          <w:sz w:val="28"/>
          <w:szCs w:val="28"/>
        </w:rPr>
        <w:t xml:space="preserve"> управления</w:t>
      </w:r>
      <w:r w:rsidR="0095361E" w:rsidRPr="0095361E">
        <w:rPr>
          <w:sz w:val="28"/>
          <w:szCs w:val="28"/>
        </w:rPr>
        <w:t xml:space="preserve"> товарооборотом предприятия связан с определением целей дальнейшего развития товарооборота.</w:t>
      </w:r>
    </w:p>
    <w:p w:rsidR="00FC219A" w:rsidRDefault="00FC219A" w:rsidP="0095361E">
      <w:pPr>
        <w:autoSpaceDE w:val="0"/>
        <w:autoSpaceDN w:val="0"/>
        <w:adjustRightInd w:val="0"/>
        <w:spacing w:line="360" w:lineRule="auto"/>
        <w:ind w:firstLine="709"/>
        <w:jc w:val="both"/>
        <w:rPr>
          <w:sz w:val="28"/>
          <w:szCs w:val="28"/>
        </w:rPr>
      </w:pPr>
      <w:r>
        <w:rPr>
          <w:sz w:val="28"/>
          <w:szCs w:val="28"/>
        </w:rPr>
        <w:t>Он предусматривает р</w:t>
      </w:r>
      <w:r w:rsidR="0095361E" w:rsidRPr="0095361E">
        <w:rPr>
          <w:sz w:val="28"/>
          <w:szCs w:val="28"/>
        </w:rPr>
        <w:t>азработк</w:t>
      </w:r>
      <w:r>
        <w:rPr>
          <w:sz w:val="28"/>
          <w:szCs w:val="28"/>
        </w:rPr>
        <w:t>у</w:t>
      </w:r>
      <w:r w:rsidR="0095361E" w:rsidRPr="0095361E">
        <w:rPr>
          <w:sz w:val="28"/>
          <w:szCs w:val="28"/>
        </w:rPr>
        <w:t xml:space="preserve"> плана и формирование ассортиментной структуры товарооборота</w:t>
      </w:r>
      <w:r>
        <w:rPr>
          <w:sz w:val="28"/>
          <w:szCs w:val="28"/>
        </w:rPr>
        <w:t>.</w:t>
      </w:r>
    </w:p>
    <w:p w:rsidR="00FC219A" w:rsidRDefault="00FC219A" w:rsidP="0095361E">
      <w:pPr>
        <w:autoSpaceDE w:val="0"/>
        <w:autoSpaceDN w:val="0"/>
        <w:adjustRightInd w:val="0"/>
        <w:spacing w:line="360" w:lineRule="auto"/>
        <w:ind w:firstLine="709"/>
        <w:jc w:val="both"/>
        <w:rPr>
          <w:sz w:val="28"/>
          <w:szCs w:val="28"/>
        </w:rPr>
      </w:pPr>
      <w:r>
        <w:rPr>
          <w:sz w:val="28"/>
          <w:szCs w:val="28"/>
        </w:rPr>
        <w:t>При этом выбираются следующие стратегии развития:</w:t>
      </w:r>
    </w:p>
    <w:p w:rsidR="0095361E" w:rsidRPr="0095361E" w:rsidRDefault="00FC219A" w:rsidP="00FC219A">
      <w:pPr>
        <w:numPr>
          <w:ilvl w:val="0"/>
          <w:numId w:val="32"/>
        </w:numPr>
        <w:autoSpaceDE w:val="0"/>
        <w:autoSpaceDN w:val="0"/>
        <w:adjustRightInd w:val="0"/>
        <w:spacing w:line="360" w:lineRule="auto"/>
        <w:ind w:left="0" w:firstLine="709"/>
        <w:jc w:val="both"/>
        <w:rPr>
          <w:sz w:val="28"/>
          <w:szCs w:val="28"/>
        </w:rPr>
      </w:pPr>
      <w:r>
        <w:rPr>
          <w:sz w:val="28"/>
          <w:szCs w:val="28"/>
        </w:rPr>
        <w:t>д</w:t>
      </w:r>
      <w:r w:rsidR="0095361E" w:rsidRPr="0095361E">
        <w:rPr>
          <w:sz w:val="28"/>
          <w:szCs w:val="28"/>
        </w:rPr>
        <w:t>остижение объема и формирования структуры товарооборота с учетом возможностей данного сегмента потребительского рынка и  поиск изменений его конъюнктуры (</w:t>
      </w:r>
      <w:r>
        <w:rPr>
          <w:sz w:val="28"/>
          <w:szCs w:val="28"/>
        </w:rPr>
        <w:t>«</w:t>
      </w:r>
      <w:r w:rsidR="0095361E" w:rsidRPr="0095361E">
        <w:rPr>
          <w:sz w:val="28"/>
          <w:szCs w:val="28"/>
        </w:rPr>
        <w:t>ориентация на спрос</w:t>
      </w:r>
      <w:r>
        <w:rPr>
          <w:sz w:val="28"/>
          <w:szCs w:val="28"/>
        </w:rPr>
        <w:t>»</w:t>
      </w:r>
      <w:r w:rsidR="0095361E" w:rsidRPr="0095361E">
        <w:rPr>
          <w:sz w:val="28"/>
          <w:szCs w:val="28"/>
        </w:rPr>
        <w:t>).</w:t>
      </w:r>
    </w:p>
    <w:p w:rsidR="0095361E" w:rsidRPr="0095361E" w:rsidRDefault="00FC219A" w:rsidP="00FC219A">
      <w:pPr>
        <w:numPr>
          <w:ilvl w:val="0"/>
          <w:numId w:val="32"/>
        </w:numPr>
        <w:autoSpaceDE w:val="0"/>
        <w:autoSpaceDN w:val="0"/>
        <w:adjustRightInd w:val="0"/>
        <w:spacing w:line="360" w:lineRule="auto"/>
        <w:ind w:left="0" w:firstLine="709"/>
        <w:jc w:val="both"/>
        <w:rPr>
          <w:sz w:val="28"/>
          <w:szCs w:val="28"/>
        </w:rPr>
      </w:pPr>
      <w:r>
        <w:rPr>
          <w:sz w:val="28"/>
          <w:szCs w:val="28"/>
        </w:rPr>
        <w:lastRenderedPageBreak/>
        <w:t>д</w:t>
      </w:r>
      <w:r w:rsidR="0095361E" w:rsidRPr="0095361E">
        <w:rPr>
          <w:sz w:val="28"/>
          <w:szCs w:val="28"/>
        </w:rPr>
        <w:t>остижение объема и формирование структуры товарооборота, который бы обеспечивал максимальную эффективность использования имеющегося ресурсного потенциала (</w:t>
      </w:r>
      <w:r>
        <w:rPr>
          <w:sz w:val="28"/>
          <w:szCs w:val="28"/>
        </w:rPr>
        <w:t>«</w:t>
      </w:r>
      <w:r w:rsidR="0095361E" w:rsidRPr="0095361E">
        <w:rPr>
          <w:sz w:val="28"/>
          <w:szCs w:val="28"/>
        </w:rPr>
        <w:t>ориентация на ресурсообеспеченость</w:t>
      </w:r>
      <w:r>
        <w:rPr>
          <w:sz w:val="28"/>
          <w:szCs w:val="28"/>
        </w:rPr>
        <w:t>»</w:t>
      </w:r>
      <w:r w:rsidR="0095361E" w:rsidRPr="0095361E">
        <w:rPr>
          <w:sz w:val="28"/>
          <w:szCs w:val="28"/>
        </w:rPr>
        <w:t>).</w:t>
      </w:r>
    </w:p>
    <w:p w:rsidR="0095361E" w:rsidRPr="0095361E" w:rsidRDefault="00FC219A" w:rsidP="00FC219A">
      <w:pPr>
        <w:numPr>
          <w:ilvl w:val="0"/>
          <w:numId w:val="32"/>
        </w:numPr>
        <w:autoSpaceDE w:val="0"/>
        <w:autoSpaceDN w:val="0"/>
        <w:adjustRightInd w:val="0"/>
        <w:spacing w:line="360" w:lineRule="auto"/>
        <w:ind w:left="0" w:firstLine="709"/>
        <w:jc w:val="both"/>
        <w:rPr>
          <w:sz w:val="28"/>
          <w:szCs w:val="28"/>
        </w:rPr>
      </w:pPr>
      <w:r>
        <w:rPr>
          <w:sz w:val="28"/>
          <w:szCs w:val="28"/>
        </w:rPr>
        <w:t>д</w:t>
      </w:r>
      <w:r w:rsidR="0095361E" w:rsidRPr="0095361E">
        <w:rPr>
          <w:sz w:val="28"/>
          <w:szCs w:val="28"/>
        </w:rPr>
        <w:t>остижение объемов товарооборота и формирование его структуры, исходя из необходимости получения целевой суммы прибыли (</w:t>
      </w:r>
      <w:r>
        <w:rPr>
          <w:sz w:val="28"/>
          <w:szCs w:val="28"/>
        </w:rPr>
        <w:t>«</w:t>
      </w:r>
      <w:r w:rsidR="0095361E" w:rsidRPr="0095361E">
        <w:rPr>
          <w:sz w:val="28"/>
          <w:szCs w:val="28"/>
        </w:rPr>
        <w:t>ориентация на прибыль</w:t>
      </w:r>
      <w:r>
        <w:rPr>
          <w:sz w:val="28"/>
          <w:szCs w:val="28"/>
        </w:rPr>
        <w:t>»</w:t>
      </w:r>
      <w:r w:rsidR="0095361E" w:rsidRPr="0095361E">
        <w:rPr>
          <w:sz w:val="28"/>
          <w:szCs w:val="28"/>
        </w:rPr>
        <w:t>).</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Все перечисленные цели управления товарооборотом тесно связаны, и могут быть реализованы только на базе комплексного подхода.</w:t>
      </w:r>
    </w:p>
    <w:p w:rsidR="00FC219A" w:rsidRDefault="0095361E" w:rsidP="0095361E">
      <w:pPr>
        <w:autoSpaceDE w:val="0"/>
        <w:autoSpaceDN w:val="0"/>
        <w:adjustRightInd w:val="0"/>
        <w:spacing w:line="360" w:lineRule="auto"/>
        <w:ind w:firstLine="709"/>
        <w:jc w:val="both"/>
        <w:rPr>
          <w:sz w:val="28"/>
          <w:szCs w:val="28"/>
        </w:rPr>
      </w:pPr>
      <w:r w:rsidRPr="0095361E">
        <w:rPr>
          <w:sz w:val="28"/>
          <w:szCs w:val="28"/>
        </w:rPr>
        <w:t>Особенности рынка деятельности предприятия, стадия жизненного цикла предприятия и его реализуемых товаров, могут обусловливать приоритетность реализации отдельных целей управления товарооборотом</w:t>
      </w:r>
      <w:r w:rsidR="00FC219A">
        <w:rPr>
          <w:sz w:val="28"/>
          <w:szCs w:val="28"/>
        </w:rPr>
        <w:t>.</w:t>
      </w:r>
    </w:p>
    <w:p w:rsidR="0095361E" w:rsidRDefault="0095361E" w:rsidP="0095361E">
      <w:pPr>
        <w:autoSpaceDE w:val="0"/>
        <w:autoSpaceDN w:val="0"/>
        <w:adjustRightInd w:val="0"/>
        <w:spacing w:line="360" w:lineRule="auto"/>
        <w:ind w:firstLine="709"/>
        <w:jc w:val="both"/>
        <w:rPr>
          <w:sz w:val="28"/>
          <w:szCs w:val="28"/>
        </w:rPr>
      </w:pPr>
      <w:r w:rsidRPr="0095361E">
        <w:rPr>
          <w:sz w:val="28"/>
          <w:szCs w:val="28"/>
        </w:rPr>
        <w:t xml:space="preserve">Это имеет определяющее значение для выбора методик планирования объема товарооборота </w:t>
      </w:r>
      <w:r w:rsidR="00FC219A">
        <w:rPr>
          <w:sz w:val="28"/>
          <w:szCs w:val="28"/>
        </w:rPr>
        <w:t xml:space="preserve"> </w:t>
      </w:r>
      <w:r w:rsidRPr="0095361E">
        <w:rPr>
          <w:sz w:val="28"/>
          <w:szCs w:val="28"/>
        </w:rPr>
        <w:t>на предприятии в предстоящий период.</w:t>
      </w:r>
    </w:p>
    <w:p w:rsidR="00587D16" w:rsidRDefault="00587D16" w:rsidP="0095361E">
      <w:pPr>
        <w:autoSpaceDE w:val="0"/>
        <w:autoSpaceDN w:val="0"/>
        <w:adjustRightInd w:val="0"/>
        <w:spacing w:line="360" w:lineRule="auto"/>
        <w:ind w:firstLine="709"/>
        <w:jc w:val="both"/>
        <w:rPr>
          <w:sz w:val="28"/>
          <w:szCs w:val="28"/>
        </w:rPr>
      </w:pPr>
      <w:r>
        <w:rPr>
          <w:sz w:val="28"/>
          <w:szCs w:val="28"/>
        </w:rPr>
        <w:t>4. Четвертый этап управления товарооборотом предусматривает планирование объемов продаж торгового предприятия.</w:t>
      </w:r>
    </w:p>
    <w:p w:rsidR="00587D16" w:rsidRPr="0095361E" w:rsidRDefault="00587D16" w:rsidP="00587D16">
      <w:pPr>
        <w:autoSpaceDE w:val="0"/>
        <w:autoSpaceDN w:val="0"/>
        <w:adjustRightInd w:val="0"/>
        <w:spacing w:line="360" w:lineRule="auto"/>
        <w:ind w:firstLine="709"/>
        <w:jc w:val="both"/>
        <w:rPr>
          <w:sz w:val="28"/>
          <w:szCs w:val="28"/>
        </w:rPr>
      </w:pPr>
      <w:r w:rsidRPr="0095361E">
        <w:rPr>
          <w:sz w:val="28"/>
          <w:szCs w:val="28"/>
        </w:rPr>
        <w:t>Планирование объема и структуры реализации товаров</w:t>
      </w:r>
      <w:r>
        <w:rPr>
          <w:sz w:val="28"/>
          <w:szCs w:val="28"/>
        </w:rPr>
        <w:t>,</w:t>
      </w:r>
      <w:r w:rsidRPr="0095361E">
        <w:rPr>
          <w:sz w:val="28"/>
          <w:szCs w:val="28"/>
        </w:rPr>
        <w:t xml:space="preserve"> </w:t>
      </w:r>
      <w:r>
        <w:rPr>
          <w:sz w:val="28"/>
          <w:szCs w:val="28"/>
        </w:rPr>
        <w:t xml:space="preserve">по словам Плоткина Б.К. </w:t>
      </w:r>
      <w:r w:rsidRPr="0040745D">
        <w:rPr>
          <w:sz w:val="28"/>
          <w:szCs w:val="28"/>
        </w:rPr>
        <w:t>[</w:t>
      </w:r>
      <w:r>
        <w:rPr>
          <w:sz w:val="28"/>
          <w:szCs w:val="28"/>
        </w:rPr>
        <w:t>25</w:t>
      </w:r>
      <w:r w:rsidRPr="0040745D">
        <w:rPr>
          <w:sz w:val="28"/>
          <w:szCs w:val="28"/>
        </w:rPr>
        <w:t>]</w:t>
      </w:r>
      <w:r>
        <w:rPr>
          <w:sz w:val="28"/>
          <w:szCs w:val="28"/>
        </w:rPr>
        <w:t xml:space="preserve"> </w:t>
      </w:r>
      <w:r w:rsidRPr="0095361E">
        <w:rPr>
          <w:sz w:val="28"/>
          <w:szCs w:val="28"/>
        </w:rPr>
        <w:t>является одним из ответственных этапов в системе экономического управления товарооборотом. Это объясняется важным значением этих показателей в системе планов экономического и финансового развития предприятия.</w:t>
      </w:r>
    </w:p>
    <w:p w:rsidR="00587D16" w:rsidRPr="0095361E" w:rsidRDefault="00587D16" w:rsidP="00587D16">
      <w:pPr>
        <w:autoSpaceDE w:val="0"/>
        <w:autoSpaceDN w:val="0"/>
        <w:adjustRightInd w:val="0"/>
        <w:spacing w:line="360" w:lineRule="auto"/>
        <w:ind w:firstLine="709"/>
        <w:jc w:val="both"/>
        <w:rPr>
          <w:sz w:val="28"/>
          <w:szCs w:val="28"/>
        </w:rPr>
      </w:pPr>
      <w:r w:rsidRPr="0095361E">
        <w:rPr>
          <w:sz w:val="28"/>
          <w:szCs w:val="28"/>
        </w:rPr>
        <w:t>При планировании товарооборота, определяют с одной стороны, его необходимый объем, исходя из целевой суммы прибыли, а с другой возможный объем и структуру товарооборота в условиях имеющегося ресурсного потенциала предприятия.</w:t>
      </w:r>
    </w:p>
    <w:p w:rsidR="00FC219A" w:rsidRDefault="00FC219A" w:rsidP="0095361E">
      <w:pPr>
        <w:autoSpaceDE w:val="0"/>
        <w:autoSpaceDN w:val="0"/>
        <w:adjustRightInd w:val="0"/>
        <w:spacing w:line="360" w:lineRule="auto"/>
        <w:ind w:firstLine="709"/>
        <w:jc w:val="both"/>
        <w:rPr>
          <w:sz w:val="28"/>
          <w:szCs w:val="28"/>
        </w:rPr>
      </w:pPr>
      <w:r>
        <w:rPr>
          <w:sz w:val="28"/>
          <w:szCs w:val="28"/>
        </w:rPr>
        <w:t xml:space="preserve">В таблице 1 представим различные варианты и подходы к управлению </w:t>
      </w:r>
      <w:r w:rsidRPr="00B13B0A">
        <w:rPr>
          <w:sz w:val="28"/>
          <w:szCs w:val="28"/>
        </w:rPr>
        <w:t>товарооборотом</w:t>
      </w:r>
      <w:r w:rsidR="005A5580" w:rsidRPr="00B13B0A">
        <w:rPr>
          <w:sz w:val="28"/>
          <w:szCs w:val="28"/>
        </w:rPr>
        <w:t xml:space="preserve"> [21]</w:t>
      </w:r>
      <w:r w:rsidRPr="00B13B0A">
        <w:rPr>
          <w:sz w:val="28"/>
          <w:szCs w:val="28"/>
        </w:rPr>
        <w:t>.</w:t>
      </w:r>
    </w:p>
    <w:p w:rsidR="0095361E" w:rsidRDefault="00587D16" w:rsidP="00FC219A">
      <w:pPr>
        <w:autoSpaceDE w:val="0"/>
        <w:autoSpaceDN w:val="0"/>
        <w:adjustRightInd w:val="0"/>
        <w:spacing w:line="360" w:lineRule="auto"/>
        <w:ind w:firstLine="709"/>
        <w:jc w:val="both"/>
        <w:rPr>
          <w:sz w:val="28"/>
          <w:szCs w:val="28"/>
        </w:rPr>
      </w:pPr>
      <w:r>
        <w:rPr>
          <w:sz w:val="28"/>
          <w:szCs w:val="28"/>
        </w:rPr>
        <w:br w:type="page"/>
      </w:r>
      <w:r w:rsidR="0095361E" w:rsidRPr="00FC219A">
        <w:rPr>
          <w:sz w:val="28"/>
          <w:szCs w:val="28"/>
        </w:rPr>
        <w:lastRenderedPageBreak/>
        <w:t>Таблица 1</w:t>
      </w:r>
      <w:r w:rsidR="00FC219A" w:rsidRPr="00FC219A">
        <w:rPr>
          <w:sz w:val="28"/>
          <w:szCs w:val="28"/>
        </w:rPr>
        <w:t xml:space="preserve"> - </w:t>
      </w:r>
      <w:r w:rsidR="0095361E" w:rsidRPr="00FC219A">
        <w:rPr>
          <w:sz w:val="28"/>
          <w:szCs w:val="28"/>
        </w:rPr>
        <w:t xml:space="preserve">Характеристика условий и места отдельных стратегических подходов к </w:t>
      </w:r>
      <w:r w:rsidR="00FC219A">
        <w:rPr>
          <w:sz w:val="28"/>
          <w:szCs w:val="28"/>
        </w:rPr>
        <w:t>у</w:t>
      </w:r>
      <w:r w:rsidR="0095361E" w:rsidRPr="00FC219A">
        <w:rPr>
          <w:sz w:val="28"/>
          <w:szCs w:val="28"/>
        </w:rPr>
        <w:t>правлению товарооборотом</w:t>
      </w:r>
      <w:r w:rsidR="00FC219A">
        <w:rPr>
          <w:sz w:val="28"/>
          <w:szCs w:val="28"/>
        </w:rPr>
        <w:t xml:space="preserve">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4"/>
      </w:tblGrid>
      <w:tr w:rsidR="00FC219A" w:rsidRPr="003634E1" w:rsidTr="003634E1">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Название стратегического подхода</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Место в процессе управления товарооборотом</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Условия приоритетности реализации</w:t>
            </w:r>
          </w:p>
        </w:tc>
      </w:tr>
      <w:tr w:rsidR="00FC219A" w:rsidRPr="003634E1" w:rsidTr="003634E1">
        <w:tc>
          <w:tcPr>
            <w:tcW w:w="3284" w:type="dxa"/>
            <w:shd w:val="clear" w:color="auto" w:fill="auto"/>
            <w:vAlign w:val="center"/>
          </w:tcPr>
          <w:p w:rsidR="0095361E" w:rsidRPr="0095361E" w:rsidRDefault="00FC219A" w:rsidP="003634E1">
            <w:pPr>
              <w:spacing w:before="100" w:beforeAutospacing="1" w:after="100" w:afterAutospacing="1"/>
              <w:rPr>
                <w:rFonts w:ascii="Courier New" w:hAnsi="Courier New" w:cs="Courier New"/>
                <w:color w:val="000000"/>
                <w:sz w:val="24"/>
                <w:szCs w:val="24"/>
              </w:rPr>
            </w:pPr>
            <w:r w:rsidRPr="0095361E">
              <w:rPr>
                <w:color w:val="000000"/>
                <w:sz w:val="24"/>
                <w:szCs w:val="24"/>
              </w:rPr>
              <w:t>1. Ориентация на спрос</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Определение максимального объема реализации товаров в данном сегменте потребительского рынка</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Деятельность предприятия в сегменте рынка с большим объемом неудовлетворенного спроса и низким уровнем конкурентной борьбы</w:t>
            </w:r>
          </w:p>
        </w:tc>
      </w:tr>
      <w:tr w:rsidR="00FC219A" w:rsidRPr="003634E1" w:rsidTr="003634E1">
        <w:tc>
          <w:tcPr>
            <w:tcW w:w="3284" w:type="dxa"/>
            <w:shd w:val="clear" w:color="auto" w:fill="auto"/>
            <w:vAlign w:val="center"/>
          </w:tcPr>
          <w:p w:rsidR="0095361E" w:rsidRPr="0095361E" w:rsidRDefault="00FC219A" w:rsidP="003634E1">
            <w:pPr>
              <w:spacing w:before="100" w:beforeAutospacing="1" w:after="100" w:afterAutospacing="1"/>
              <w:rPr>
                <w:rFonts w:ascii="Courier New" w:hAnsi="Courier New" w:cs="Courier New"/>
                <w:color w:val="000000"/>
                <w:sz w:val="24"/>
                <w:szCs w:val="24"/>
              </w:rPr>
            </w:pPr>
            <w:r w:rsidRPr="003634E1">
              <w:rPr>
                <w:color w:val="000000"/>
                <w:sz w:val="24"/>
                <w:szCs w:val="24"/>
              </w:rPr>
              <w:t>2.</w:t>
            </w:r>
            <w:r w:rsidRPr="0095361E">
              <w:rPr>
                <w:color w:val="000000"/>
                <w:sz w:val="24"/>
                <w:szCs w:val="24"/>
              </w:rPr>
              <w:t xml:space="preserve"> Ориентация на ресурсное обеспечение</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Определение объема товарооборота, который может бать достигнут при имеющемся ресурсном потенциале и уровне эффективности его использования</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Деятельность предприятия на перспективном сегменте потребительского рынка или в условиях  ухудшения конъектуры рынка и снижения объемов реализации</w:t>
            </w:r>
          </w:p>
        </w:tc>
      </w:tr>
      <w:tr w:rsidR="00FC219A" w:rsidRPr="003634E1" w:rsidTr="003634E1">
        <w:tc>
          <w:tcPr>
            <w:tcW w:w="3284" w:type="dxa"/>
            <w:shd w:val="clear" w:color="auto" w:fill="auto"/>
            <w:vAlign w:val="center"/>
          </w:tcPr>
          <w:p w:rsidR="0095361E" w:rsidRPr="0095361E" w:rsidRDefault="00FC219A" w:rsidP="003634E1">
            <w:pPr>
              <w:spacing w:before="100" w:beforeAutospacing="1" w:after="100" w:afterAutospacing="1"/>
              <w:rPr>
                <w:rFonts w:ascii="Courier New" w:hAnsi="Courier New" w:cs="Courier New"/>
                <w:color w:val="000000"/>
                <w:sz w:val="24"/>
                <w:szCs w:val="24"/>
              </w:rPr>
            </w:pPr>
            <w:r w:rsidRPr="0095361E">
              <w:rPr>
                <w:color w:val="000000"/>
                <w:sz w:val="24"/>
                <w:szCs w:val="24"/>
              </w:rPr>
              <w:t>3. Ориентация на прибыль</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Определение минимальных объемов товарооборота, исходя с условий самоокупаемости и самофинансирования деятельности предприятия</w:t>
            </w:r>
          </w:p>
        </w:tc>
        <w:tc>
          <w:tcPr>
            <w:tcW w:w="3284" w:type="dxa"/>
            <w:shd w:val="clear" w:color="auto" w:fill="auto"/>
            <w:vAlign w:val="center"/>
          </w:tcPr>
          <w:p w:rsidR="0095361E" w:rsidRPr="0095361E" w:rsidRDefault="00FC219A" w:rsidP="003634E1">
            <w:pPr>
              <w:spacing w:before="100" w:beforeAutospacing="1" w:after="100" w:afterAutospacing="1"/>
              <w:jc w:val="center"/>
              <w:rPr>
                <w:rFonts w:ascii="Courier New" w:hAnsi="Courier New" w:cs="Courier New"/>
                <w:color w:val="000000"/>
                <w:sz w:val="24"/>
                <w:szCs w:val="24"/>
              </w:rPr>
            </w:pPr>
            <w:r w:rsidRPr="0095361E">
              <w:rPr>
                <w:color w:val="000000"/>
                <w:sz w:val="24"/>
                <w:szCs w:val="24"/>
              </w:rPr>
              <w:t>Жесткие финансовые ограничения, большой объем условно постоянных текучих затрат и заемного капитала, гарантированность выплат дивидендов, большие инвестиционные и социальные потребности.</w:t>
            </w:r>
          </w:p>
        </w:tc>
      </w:tr>
    </w:tbl>
    <w:p w:rsidR="00587D16" w:rsidRDefault="00587D16" w:rsidP="0095361E">
      <w:pPr>
        <w:autoSpaceDE w:val="0"/>
        <w:autoSpaceDN w:val="0"/>
        <w:adjustRightInd w:val="0"/>
        <w:spacing w:line="360" w:lineRule="auto"/>
        <w:ind w:firstLine="709"/>
        <w:jc w:val="both"/>
        <w:rPr>
          <w:sz w:val="28"/>
          <w:szCs w:val="28"/>
        </w:rPr>
      </w:pPr>
    </w:p>
    <w:p w:rsidR="0040745D" w:rsidRDefault="00587D16" w:rsidP="0095361E">
      <w:pPr>
        <w:autoSpaceDE w:val="0"/>
        <w:autoSpaceDN w:val="0"/>
        <w:adjustRightInd w:val="0"/>
        <w:spacing w:line="360" w:lineRule="auto"/>
        <w:ind w:firstLine="709"/>
        <w:jc w:val="both"/>
        <w:rPr>
          <w:sz w:val="28"/>
          <w:szCs w:val="28"/>
        </w:rPr>
      </w:pPr>
      <w:r>
        <w:rPr>
          <w:sz w:val="28"/>
          <w:szCs w:val="28"/>
        </w:rPr>
        <w:t>5</w:t>
      </w:r>
      <w:r w:rsidR="0040745D">
        <w:rPr>
          <w:sz w:val="28"/>
          <w:szCs w:val="28"/>
        </w:rPr>
        <w:t xml:space="preserve">. </w:t>
      </w:r>
      <w:r w:rsidR="0095361E" w:rsidRPr="0095361E">
        <w:rPr>
          <w:sz w:val="28"/>
          <w:szCs w:val="28"/>
        </w:rPr>
        <w:t xml:space="preserve">На </w:t>
      </w:r>
      <w:r>
        <w:rPr>
          <w:sz w:val="28"/>
          <w:szCs w:val="28"/>
        </w:rPr>
        <w:t>пятом</w:t>
      </w:r>
      <w:r w:rsidR="0095361E" w:rsidRPr="0095361E">
        <w:rPr>
          <w:sz w:val="28"/>
          <w:szCs w:val="28"/>
        </w:rPr>
        <w:t xml:space="preserve"> этапе</w:t>
      </w:r>
      <w:r w:rsidR="0040745D">
        <w:rPr>
          <w:sz w:val="28"/>
          <w:szCs w:val="28"/>
        </w:rPr>
        <w:t xml:space="preserve"> </w:t>
      </w:r>
      <w:r w:rsidR="0095361E" w:rsidRPr="0095361E">
        <w:rPr>
          <w:sz w:val="28"/>
          <w:szCs w:val="28"/>
        </w:rPr>
        <w:t>управлени</w:t>
      </w:r>
      <w:r w:rsidR="0040745D">
        <w:rPr>
          <w:sz w:val="28"/>
          <w:szCs w:val="28"/>
        </w:rPr>
        <w:t>я</w:t>
      </w:r>
      <w:r w:rsidR="0095361E" w:rsidRPr="0095361E">
        <w:rPr>
          <w:sz w:val="28"/>
          <w:szCs w:val="28"/>
        </w:rPr>
        <w:t xml:space="preserve"> товарооборотом осуществляют обоснование объема и структуры товарооборота на плановый период. </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Обоснование ценовой политики</w:t>
      </w:r>
      <w:r w:rsidR="00135AB0">
        <w:rPr>
          <w:sz w:val="28"/>
          <w:szCs w:val="28"/>
        </w:rPr>
        <w:t>,</w:t>
      </w:r>
      <w:r w:rsidRPr="0095361E">
        <w:rPr>
          <w:sz w:val="28"/>
          <w:szCs w:val="28"/>
        </w:rPr>
        <w:t xml:space="preserve"> </w:t>
      </w:r>
      <w:r w:rsidR="0040745D">
        <w:rPr>
          <w:sz w:val="28"/>
          <w:szCs w:val="28"/>
        </w:rPr>
        <w:t xml:space="preserve">по словам  Ракиты П.Р. </w:t>
      </w:r>
      <w:r w:rsidR="0040745D" w:rsidRPr="0040745D">
        <w:rPr>
          <w:sz w:val="28"/>
          <w:szCs w:val="28"/>
        </w:rPr>
        <w:t>[</w:t>
      </w:r>
      <w:r w:rsidR="0040745D">
        <w:rPr>
          <w:sz w:val="28"/>
          <w:szCs w:val="28"/>
        </w:rPr>
        <w:t>29</w:t>
      </w:r>
      <w:r w:rsidR="0040745D" w:rsidRPr="0040745D">
        <w:rPr>
          <w:sz w:val="28"/>
          <w:szCs w:val="28"/>
        </w:rPr>
        <w:t>]</w:t>
      </w:r>
      <w:r w:rsidR="0040745D">
        <w:rPr>
          <w:sz w:val="28"/>
          <w:szCs w:val="28"/>
        </w:rPr>
        <w:t xml:space="preserve"> </w:t>
      </w:r>
      <w:r w:rsidRPr="0095361E">
        <w:rPr>
          <w:sz w:val="28"/>
          <w:szCs w:val="28"/>
        </w:rPr>
        <w:t>должно быть направлено на определение оптимальных цен реализации товаров, при которых достигается оптимальный объем товарооборота, а как следствие - максимальную прибыль.</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Разработка ассортиментной политики</w:t>
      </w:r>
      <w:r w:rsidR="00135AB0">
        <w:rPr>
          <w:sz w:val="28"/>
          <w:szCs w:val="28"/>
        </w:rPr>
        <w:t xml:space="preserve"> </w:t>
      </w:r>
      <w:r w:rsidRPr="0095361E">
        <w:rPr>
          <w:sz w:val="28"/>
          <w:szCs w:val="28"/>
        </w:rPr>
        <w:t>торговым предприятием</w:t>
      </w:r>
      <w:r w:rsidR="00135AB0">
        <w:rPr>
          <w:sz w:val="28"/>
          <w:szCs w:val="28"/>
        </w:rPr>
        <w:t xml:space="preserve"> </w:t>
      </w:r>
      <w:r w:rsidRPr="0095361E">
        <w:rPr>
          <w:sz w:val="28"/>
          <w:szCs w:val="28"/>
        </w:rPr>
        <w:t>должна быть направлена на обеспечение соответствия между товарно-групповой структурой товарооборота и структуре спроса населения.</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Формирование ресурсной политики</w:t>
      </w:r>
      <w:r w:rsidR="00135AB0">
        <w:rPr>
          <w:sz w:val="28"/>
          <w:szCs w:val="28"/>
        </w:rPr>
        <w:t xml:space="preserve"> </w:t>
      </w:r>
      <w:r w:rsidRPr="0095361E">
        <w:rPr>
          <w:sz w:val="28"/>
          <w:szCs w:val="28"/>
        </w:rPr>
        <w:t>торгового предприятия</w:t>
      </w:r>
      <w:r w:rsidR="00135AB0">
        <w:rPr>
          <w:sz w:val="28"/>
          <w:szCs w:val="28"/>
        </w:rPr>
        <w:t xml:space="preserve"> </w:t>
      </w:r>
      <w:r w:rsidRPr="0095361E">
        <w:rPr>
          <w:sz w:val="28"/>
          <w:szCs w:val="28"/>
        </w:rPr>
        <w:t>должно предусматривать привлечение дополнительных ресурсов, которые обеспечивают достижение необходимого объема деятельности с наименьшими затратами.</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lastRenderedPageBreak/>
        <w:t>Если осуществление этих мероприятий не обеспечит рост товарооборота предприятия до необходимого объема, следует рассмотреть другие возможности по получению прибыли (за счет неторговых видов деятельности).</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План товарооборота предприятия принимается, в этом случае, в объеме максимально возможного, с учетом выявленных резервов относительно его роста.</w:t>
      </w:r>
    </w:p>
    <w:p w:rsidR="00587D16" w:rsidRDefault="00587D16" w:rsidP="0095361E">
      <w:pPr>
        <w:autoSpaceDE w:val="0"/>
        <w:autoSpaceDN w:val="0"/>
        <w:adjustRightInd w:val="0"/>
        <w:spacing w:line="360" w:lineRule="auto"/>
        <w:ind w:firstLine="709"/>
        <w:jc w:val="both"/>
        <w:rPr>
          <w:sz w:val="28"/>
          <w:szCs w:val="28"/>
        </w:rPr>
      </w:pPr>
      <w:r>
        <w:rPr>
          <w:sz w:val="28"/>
          <w:szCs w:val="28"/>
        </w:rPr>
        <w:t>6. Шестой этап управления товарооборотом предполагает к</w:t>
      </w:r>
      <w:r w:rsidR="0095361E" w:rsidRPr="0095361E">
        <w:rPr>
          <w:sz w:val="28"/>
          <w:szCs w:val="28"/>
        </w:rPr>
        <w:t>онтроль</w:t>
      </w:r>
      <w:r>
        <w:rPr>
          <w:sz w:val="28"/>
          <w:szCs w:val="28"/>
        </w:rPr>
        <w:t xml:space="preserve"> за </w:t>
      </w:r>
      <w:r w:rsidR="0095361E" w:rsidRPr="0095361E">
        <w:rPr>
          <w:sz w:val="28"/>
          <w:szCs w:val="28"/>
        </w:rPr>
        <w:t xml:space="preserve"> выполнением поставленных плановых задач</w:t>
      </w:r>
      <w:r w:rsidR="001825D3">
        <w:rPr>
          <w:sz w:val="28"/>
          <w:szCs w:val="28"/>
        </w:rPr>
        <w:t xml:space="preserve">. </w:t>
      </w:r>
      <w:r w:rsidR="0095361E" w:rsidRPr="0095361E">
        <w:rPr>
          <w:sz w:val="28"/>
          <w:szCs w:val="28"/>
        </w:rPr>
        <w:t xml:space="preserve"> </w:t>
      </w:r>
    </w:p>
    <w:p w:rsidR="0095361E" w:rsidRPr="0095361E" w:rsidRDefault="0095361E" w:rsidP="0095361E">
      <w:pPr>
        <w:autoSpaceDE w:val="0"/>
        <w:autoSpaceDN w:val="0"/>
        <w:adjustRightInd w:val="0"/>
        <w:spacing w:line="360" w:lineRule="auto"/>
        <w:ind w:firstLine="709"/>
        <w:jc w:val="both"/>
        <w:rPr>
          <w:sz w:val="28"/>
          <w:szCs w:val="28"/>
        </w:rPr>
      </w:pPr>
      <w:r w:rsidRPr="0095361E">
        <w:rPr>
          <w:sz w:val="28"/>
          <w:szCs w:val="28"/>
        </w:rPr>
        <w:t>На этом этапе сравнивают достигнутые результаты с плановыми показателями, вносят необходимые коррективы в ранее разработанные планы и политику предприятия с целью обеспечения условий для выполнения разработанного плана товарооборота и получения максимально возможного объема дохода и прибыли.</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Выполнение плана по товарообороту и динамика основных показателей производственно-хозяйственной деятельности предприятия зависят от  трёх групп факторов:</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1) от обеспеченности товарными ресурсами, правильности их распределения и использования;</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2) от обеспеченности трудовыми ресурсами, эффективности использования рабочего времени, производительности труда работников </w:t>
      </w:r>
      <w:r w:rsidR="003B4FD7">
        <w:rPr>
          <w:rFonts w:ascii="Times New Roman" w:hAnsi="Times New Roman" w:cs="Times New Roman"/>
          <w:sz w:val="28"/>
          <w:szCs w:val="28"/>
        </w:rPr>
        <w:t>организации</w:t>
      </w:r>
      <w:r w:rsidRPr="00315833">
        <w:rPr>
          <w:rFonts w:ascii="Times New Roman" w:hAnsi="Times New Roman" w:cs="Times New Roman"/>
          <w:sz w:val="28"/>
          <w:szCs w:val="28"/>
        </w:rPr>
        <w:t>;</w:t>
      </w:r>
    </w:p>
    <w:p w:rsidR="009D38AF" w:rsidRPr="00DF6BD7"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3) от состояния, развития и использования материально-технической базы </w:t>
      </w:r>
      <w:r w:rsidR="003B4FD7">
        <w:rPr>
          <w:rFonts w:ascii="Times New Roman" w:hAnsi="Times New Roman" w:cs="Times New Roman"/>
          <w:sz w:val="28"/>
          <w:szCs w:val="28"/>
        </w:rPr>
        <w:t xml:space="preserve">торгового </w:t>
      </w:r>
      <w:r w:rsidRPr="00315833">
        <w:rPr>
          <w:rFonts w:ascii="Times New Roman" w:hAnsi="Times New Roman" w:cs="Times New Roman"/>
          <w:sz w:val="28"/>
          <w:szCs w:val="28"/>
        </w:rPr>
        <w:t>пре</w:t>
      </w:r>
      <w:r w:rsidR="005A5580">
        <w:rPr>
          <w:rFonts w:ascii="Times New Roman" w:hAnsi="Times New Roman" w:cs="Times New Roman"/>
          <w:sz w:val="28"/>
          <w:szCs w:val="28"/>
        </w:rPr>
        <w:t xml:space="preserve">дприятия </w:t>
      </w:r>
      <w:r w:rsidR="00DF6BD7" w:rsidRPr="00DF6BD7">
        <w:rPr>
          <w:rFonts w:ascii="Times New Roman" w:hAnsi="Times New Roman" w:cs="Times New Roman"/>
          <w:sz w:val="28"/>
          <w:szCs w:val="28"/>
        </w:rPr>
        <w:t>[16]</w:t>
      </w:r>
      <w:r w:rsidR="005A5580">
        <w:rPr>
          <w:rFonts w:ascii="Times New Roman" w:hAnsi="Times New Roman" w:cs="Times New Roman"/>
          <w:sz w:val="28"/>
          <w:szCs w:val="28"/>
        </w:rPr>
        <w:t>.</w:t>
      </w:r>
    </w:p>
    <w:p w:rsidR="001825D3"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Первая группа факторов</w:t>
      </w:r>
      <w:r w:rsidR="001825D3">
        <w:rPr>
          <w:rFonts w:ascii="Times New Roman" w:hAnsi="Times New Roman" w:cs="Times New Roman"/>
          <w:bCs/>
          <w:sz w:val="28"/>
          <w:szCs w:val="28"/>
        </w:rPr>
        <w:t xml:space="preserve"> </w:t>
      </w:r>
      <w:r w:rsidR="005A5580">
        <w:rPr>
          <w:rFonts w:ascii="Times New Roman" w:hAnsi="Times New Roman" w:cs="Times New Roman"/>
          <w:sz w:val="28"/>
          <w:szCs w:val="28"/>
        </w:rPr>
        <w:t>включает</w:t>
      </w:r>
      <w:r w:rsidRPr="00315833">
        <w:rPr>
          <w:rFonts w:ascii="Times New Roman" w:hAnsi="Times New Roman" w:cs="Times New Roman"/>
          <w:sz w:val="28"/>
          <w:szCs w:val="28"/>
        </w:rPr>
        <w:t xml:space="preserve"> обеспеченность и рационально</w:t>
      </w:r>
      <w:r w:rsidR="003944A8">
        <w:rPr>
          <w:rFonts w:ascii="Times New Roman" w:hAnsi="Times New Roman" w:cs="Times New Roman"/>
          <w:sz w:val="28"/>
          <w:szCs w:val="28"/>
        </w:rPr>
        <w:t>е</w:t>
      </w:r>
      <w:r w:rsidRPr="00315833">
        <w:rPr>
          <w:rFonts w:ascii="Times New Roman" w:hAnsi="Times New Roman" w:cs="Times New Roman"/>
          <w:sz w:val="28"/>
          <w:szCs w:val="28"/>
        </w:rPr>
        <w:t xml:space="preserve"> использовани</w:t>
      </w:r>
      <w:r w:rsidR="003944A8">
        <w:rPr>
          <w:rFonts w:ascii="Times New Roman" w:hAnsi="Times New Roman" w:cs="Times New Roman"/>
          <w:sz w:val="28"/>
          <w:szCs w:val="28"/>
        </w:rPr>
        <w:t xml:space="preserve">е </w:t>
      </w:r>
      <w:r w:rsidRPr="00315833">
        <w:rPr>
          <w:rFonts w:ascii="Times New Roman" w:hAnsi="Times New Roman" w:cs="Times New Roman"/>
          <w:sz w:val="28"/>
          <w:szCs w:val="28"/>
        </w:rPr>
        <w:t xml:space="preserve">товарных ресурсов. </w:t>
      </w:r>
    </w:p>
    <w:p w:rsidR="003B4FD7"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Анализ использования товарных ресурсов на предприятии обычно начинают с изучения продуктового баланса. В ходе анализа определяют, как товарные ресурсы обеспечивали успешное выполнение плана и развитие товарооборота в динамике. </w:t>
      </w:r>
    </w:p>
    <w:p w:rsidR="003B4FD7"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lastRenderedPageBreak/>
        <w:t xml:space="preserve">Товарооборот предприятия зависит от поступления сырья и покупных товаров, состояния товарных запасов. </w:t>
      </w:r>
    </w:p>
    <w:p w:rsidR="003B4FD7"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На его объём оказывает влияние прочее выбытие продуктов.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Эта зависимость может быть выражена формулой продуктового баланса:</w:t>
      </w:r>
    </w:p>
    <w:p w:rsidR="009D38AF" w:rsidRPr="00315833" w:rsidRDefault="002C6514" w:rsidP="00DF6BD7">
      <w:pPr>
        <w:pStyle w:val="ConsNormal"/>
        <w:spacing w:line="360" w:lineRule="auto"/>
        <w:ind w:firstLine="709"/>
        <w:jc w:val="center"/>
        <w:rPr>
          <w:rFonts w:ascii="Times New Roman" w:hAnsi="Times New Roman" w:cs="Times New Roman"/>
          <w:sz w:val="28"/>
          <w:szCs w:val="28"/>
        </w:rPr>
      </w:pPr>
      <w:r w:rsidRPr="003B4FD7">
        <w:rPr>
          <w:rFonts w:ascii="Times New Roman" w:hAnsi="Times New Roman" w:cs="Times New Roman"/>
          <w:iCs/>
          <w:sz w:val="28"/>
          <w:szCs w:val="28"/>
        </w:rPr>
        <w:t xml:space="preserve">                                          </w:t>
      </w:r>
      <w:r w:rsidR="009D38AF" w:rsidRPr="003B4FD7">
        <w:rPr>
          <w:rFonts w:ascii="Times New Roman" w:hAnsi="Times New Roman" w:cs="Times New Roman"/>
          <w:iCs/>
          <w:sz w:val="28"/>
          <w:szCs w:val="28"/>
        </w:rPr>
        <w:t>З</w:t>
      </w:r>
      <w:r w:rsidR="009D38AF" w:rsidRPr="003B4FD7">
        <w:rPr>
          <w:rFonts w:ascii="Times New Roman" w:hAnsi="Times New Roman" w:cs="Times New Roman"/>
          <w:iCs/>
          <w:sz w:val="28"/>
          <w:szCs w:val="28"/>
          <w:vertAlign w:val="subscript"/>
        </w:rPr>
        <w:t>н</w:t>
      </w:r>
      <w:r w:rsidR="009D38AF" w:rsidRPr="003B4FD7">
        <w:rPr>
          <w:rFonts w:ascii="Times New Roman" w:hAnsi="Times New Roman" w:cs="Times New Roman"/>
          <w:sz w:val="28"/>
          <w:szCs w:val="28"/>
        </w:rPr>
        <w:t xml:space="preserve"> + </w:t>
      </w:r>
      <w:r w:rsidR="009D38AF" w:rsidRPr="003B4FD7">
        <w:rPr>
          <w:rFonts w:ascii="Times New Roman" w:hAnsi="Times New Roman" w:cs="Times New Roman"/>
          <w:iCs/>
          <w:sz w:val="28"/>
          <w:szCs w:val="28"/>
        </w:rPr>
        <w:t>П</w:t>
      </w:r>
      <w:r w:rsidR="009D38AF" w:rsidRPr="003B4FD7">
        <w:rPr>
          <w:rFonts w:ascii="Times New Roman" w:hAnsi="Times New Roman" w:cs="Times New Roman"/>
          <w:sz w:val="28"/>
          <w:szCs w:val="28"/>
        </w:rPr>
        <w:t xml:space="preserve"> = </w:t>
      </w:r>
      <w:r w:rsidR="009D38AF" w:rsidRPr="003B4FD7">
        <w:rPr>
          <w:rFonts w:ascii="Times New Roman" w:hAnsi="Times New Roman" w:cs="Times New Roman"/>
          <w:iCs/>
          <w:sz w:val="28"/>
          <w:szCs w:val="28"/>
        </w:rPr>
        <w:t>Р</w:t>
      </w:r>
      <w:r w:rsidR="009D38AF" w:rsidRPr="003B4FD7">
        <w:rPr>
          <w:rFonts w:ascii="Times New Roman" w:hAnsi="Times New Roman" w:cs="Times New Roman"/>
          <w:sz w:val="28"/>
          <w:szCs w:val="28"/>
        </w:rPr>
        <w:t xml:space="preserve"> + </w:t>
      </w:r>
      <w:r w:rsidR="009D38AF" w:rsidRPr="003B4FD7">
        <w:rPr>
          <w:rFonts w:ascii="Times New Roman" w:hAnsi="Times New Roman" w:cs="Times New Roman"/>
          <w:iCs/>
          <w:sz w:val="28"/>
          <w:szCs w:val="28"/>
        </w:rPr>
        <w:t>В</w:t>
      </w:r>
      <w:r w:rsidR="009D38AF" w:rsidRPr="003B4FD7">
        <w:rPr>
          <w:rFonts w:ascii="Times New Roman" w:hAnsi="Times New Roman" w:cs="Times New Roman"/>
          <w:sz w:val="28"/>
          <w:szCs w:val="28"/>
        </w:rPr>
        <w:t xml:space="preserve"> + </w:t>
      </w:r>
      <w:r w:rsidR="009D38AF" w:rsidRPr="003B4FD7">
        <w:rPr>
          <w:rFonts w:ascii="Times New Roman" w:hAnsi="Times New Roman" w:cs="Times New Roman"/>
          <w:iCs/>
          <w:sz w:val="28"/>
          <w:szCs w:val="28"/>
        </w:rPr>
        <w:t>З</w:t>
      </w:r>
      <w:r w:rsidR="009D38AF" w:rsidRPr="003B4FD7">
        <w:rPr>
          <w:rFonts w:ascii="Times New Roman" w:hAnsi="Times New Roman" w:cs="Times New Roman"/>
          <w:iCs/>
          <w:sz w:val="28"/>
          <w:szCs w:val="28"/>
          <w:vertAlign w:val="subscript"/>
        </w:rPr>
        <w:t>к</w:t>
      </w:r>
      <w:r w:rsidR="009D38AF" w:rsidRPr="003B4FD7">
        <w:rPr>
          <w:rFonts w:ascii="Times New Roman" w:hAnsi="Times New Roman" w:cs="Times New Roman"/>
          <w:iCs/>
          <w:sz w:val="28"/>
          <w:szCs w:val="28"/>
        </w:rPr>
        <w:t xml:space="preserve"> </w:t>
      </w:r>
      <w:r w:rsidR="009D38AF" w:rsidRPr="003B4FD7">
        <w:rPr>
          <w:rFonts w:ascii="Times New Roman" w:hAnsi="Times New Roman" w:cs="Times New Roman"/>
          <w:sz w:val="28"/>
          <w:szCs w:val="28"/>
        </w:rPr>
        <w:t>,</w:t>
      </w:r>
      <w:r>
        <w:rPr>
          <w:rFonts w:ascii="Times New Roman" w:hAnsi="Times New Roman" w:cs="Times New Roman"/>
          <w:sz w:val="28"/>
          <w:szCs w:val="28"/>
        </w:rPr>
        <w:t xml:space="preserve">                                        (1)</w:t>
      </w:r>
    </w:p>
    <w:p w:rsidR="009D38AF" w:rsidRPr="003944A8" w:rsidRDefault="009D38AF" w:rsidP="009D38AF">
      <w:pPr>
        <w:pStyle w:val="ConsNormal"/>
        <w:spacing w:line="360" w:lineRule="auto"/>
        <w:ind w:firstLine="709"/>
        <w:jc w:val="both"/>
        <w:rPr>
          <w:rFonts w:ascii="Times New Roman" w:hAnsi="Times New Roman" w:cs="Times New Roman"/>
          <w:bCs/>
          <w:sz w:val="28"/>
          <w:szCs w:val="28"/>
        </w:rPr>
      </w:pPr>
      <w:r w:rsidRPr="003944A8">
        <w:rPr>
          <w:rFonts w:ascii="Times New Roman" w:hAnsi="Times New Roman" w:cs="Times New Roman"/>
          <w:bCs/>
          <w:sz w:val="28"/>
          <w:szCs w:val="28"/>
        </w:rPr>
        <w:t>где Зн – товарные запасы на начало изучаемого периода;</w:t>
      </w:r>
    </w:p>
    <w:p w:rsidR="009D38AF" w:rsidRPr="003944A8" w:rsidRDefault="003B4FD7" w:rsidP="009D38AF">
      <w:pPr>
        <w:pStyle w:val="Con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38AF" w:rsidRPr="003944A8">
        <w:rPr>
          <w:rFonts w:ascii="Times New Roman" w:hAnsi="Times New Roman" w:cs="Times New Roman"/>
          <w:bCs/>
          <w:sz w:val="28"/>
          <w:szCs w:val="28"/>
        </w:rPr>
        <w:t>П – поступление сырья, полуфабрикатов и покупных товаров;</w:t>
      </w:r>
    </w:p>
    <w:p w:rsidR="009D38AF" w:rsidRPr="003944A8" w:rsidRDefault="003B4FD7" w:rsidP="009D38AF">
      <w:pPr>
        <w:pStyle w:val="Con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38AF" w:rsidRPr="003944A8">
        <w:rPr>
          <w:rFonts w:ascii="Times New Roman" w:hAnsi="Times New Roman" w:cs="Times New Roman"/>
          <w:bCs/>
          <w:sz w:val="28"/>
          <w:szCs w:val="28"/>
        </w:rPr>
        <w:t>Р – реализация продукции собственного производства и покупных товаров;</w:t>
      </w:r>
    </w:p>
    <w:p w:rsidR="009D38AF" w:rsidRPr="003944A8" w:rsidRDefault="003B4FD7" w:rsidP="009D38AF">
      <w:pPr>
        <w:pStyle w:val="Con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38AF" w:rsidRPr="003944A8">
        <w:rPr>
          <w:rFonts w:ascii="Times New Roman" w:hAnsi="Times New Roman" w:cs="Times New Roman"/>
          <w:bCs/>
          <w:sz w:val="28"/>
          <w:szCs w:val="28"/>
        </w:rPr>
        <w:t>В – прочее выбытие продуктов;</w:t>
      </w:r>
    </w:p>
    <w:p w:rsidR="009D38AF" w:rsidRPr="003944A8" w:rsidRDefault="003B4FD7" w:rsidP="009D38AF">
      <w:pPr>
        <w:pStyle w:val="ConsNormal"/>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D38AF" w:rsidRPr="003944A8">
        <w:rPr>
          <w:rFonts w:ascii="Times New Roman" w:hAnsi="Times New Roman" w:cs="Times New Roman"/>
          <w:bCs/>
          <w:sz w:val="28"/>
          <w:szCs w:val="28"/>
        </w:rPr>
        <w:t>Зк – товарные запасы на конец анализируемого периода.</w:t>
      </w:r>
    </w:p>
    <w:p w:rsidR="009D38AF" w:rsidRPr="003944A8" w:rsidRDefault="009D38AF" w:rsidP="009D38AF">
      <w:pPr>
        <w:pStyle w:val="ConsNormal"/>
        <w:spacing w:line="360" w:lineRule="auto"/>
        <w:ind w:firstLine="709"/>
        <w:jc w:val="both"/>
        <w:rPr>
          <w:rFonts w:ascii="Times New Roman" w:hAnsi="Times New Roman" w:cs="Times New Roman"/>
          <w:bCs/>
          <w:sz w:val="28"/>
          <w:szCs w:val="28"/>
        </w:rPr>
      </w:pPr>
      <w:r w:rsidRPr="003944A8">
        <w:rPr>
          <w:rFonts w:ascii="Times New Roman" w:hAnsi="Times New Roman" w:cs="Times New Roman"/>
          <w:bCs/>
          <w:sz w:val="28"/>
          <w:szCs w:val="28"/>
        </w:rPr>
        <w:t>Влияние показателей товарного баланса на развитие товарооборота можно определить, применив следующую формулу:</w:t>
      </w:r>
    </w:p>
    <w:p w:rsidR="009D38AF" w:rsidRPr="00496E7C" w:rsidRDefault="002C6514" w:rsidP="002C6514">
      <w:pPr>
        <w:pStyle w:val="ConsNormal"/>
        <w:spacing w:line="360" w:lineRule="auto"/>
        <w:ind w:firstLine="709"/>
        <w:jc w:val="center"/>
        <w:rPr>
          <w:rFonts w:ascii="Times New Roman" w:hAnsi="Times New Roman" w:cs="Times New Roman"/>
          <w:sz w:val="28"/>
          <w:szCs w:val="28"/>
        </w:rPr>
      </w:pPr>
      <w:r w:rsidRPr="00496E7C">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Р</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iCs/>
          <w:sz w:val="28"/>
          <w:szCs w:val="28"/>
        </w:rPr>
        <w:t>З</w:t>
      </w:r>
      <w:r w:rsidR="009D38AF" w:rsidRPr="00496E7C">
        <w:rPr>
          <w:rFonts w:ascii="Times New Roman" w:hAnsi="Times New Roman" w:cs="Times New Roman"/>
          <w:iCs/>
          <w:sz w:val="28"/>
          <w:szCs w:val="28"/>
          <w:vertAlign w:val="subscript"/>
        </w:rPr>
        <w:t>н</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iCs/>
          <w:sz w:val="28"/>
          <w:szCs w:val="28"/>
        </w:rPr>
        <w:t>П</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iCs/>
          <w:sz w:val="28"/>
          <w:szCs w:val="28"/>
        </w:rPr>
        <w:t>В</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iCs/>
          <w:sz w:val="28"/>
          <w:szCs w:val="28"/>
        </w:rPr>
        <w:t>З</w:t>
      </w:r>
      <w:r w:rsidR="009D38AF" w:rsidRPr="00496E7C">
        <w:rPr>
          <w:rFonts w:ascii="Times New Roman" w:hAnsi="Times New Roman" w:cs="Times New Roman"/>
          <w:iCs/>
          <w:sz w:val="28"/>
          <w:szCs w:val="28"/>
          <w:vertAlign w:val="subscript"/>
        </w:rPr>
        <w:t>к</w:t>
      </w:r>
      <w:r w:rsidR="009D38AF" w:rsidRPr="00496E7C">
        <w:rPr>
          <w:rFonts w:ascii="Times New Roman" w:hAnsi="Times New Roman" w:cs="Times New Roman"/>
          <w:sz w:val="28"/>
          <w:szCs w:val="28"/>
        </w:rPr>
        <w:t xml:space="preserve"> </w:t>
      </w:r>
      <w:r w:rsidRPr="00496E7C">
        <w:rPr>
          <w:rFonts w:ascii="Times New Roman" w:hAnsi="Times New Roman" w:cs="Times New Roman"/>
          <w:sz w:val="28"/>
          <w:szCs w:val="28"/>
        </w:rPr>
        <w:t xml:space="preserve">                                         (2)</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Следовательно, на выполнение плана и динамику товарооборота положительное влияние оказывают завышенные товарные запасы на начало изучаемого периода и рост поступления продуктов, а отрицательное – увеличение прочего выбытия продуктов и завышенные запасы сырья и покупных материалов на конец периода.</w:t>
      </w:r>
    </w:p>
    <w:p w:rsidR="00496E7C"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Так как товарооборот планируют, учитывают и анализируют в продажных ценах, то и все другие показатели включают в продуктовый баланс в аналогичной оценке.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Данные по продуктовому балансу изучают в целом по предприятию, так как отсутствует необходимая информация для его составления в ассортиментном разрезе.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Анализ текущих товарных запасов начинают с сопоставления фактических их размеров с установленными нормативами. Изучение товарных запасов проводят не только в сумме, но и в днях. Для определения товарных запасов в днях необходимо их сумму разделить на объём товарооборота и умножить на количество дней изучаемого периода. </w:t>
      </w:r>
    </w:p>
    <w:p w:rsidR="00496E7C"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lastRenderedPageBreak/>
        <w:t xml:space="preserve">В процессе анализа устанавливают, как товарные запасы обеспечивали развитие товарооборота и выпуска собственной продукции: изучают причины отклонений фактических остатков продуктов от установленных нормативов.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Такими причинами могут быть: </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невыполнение или перевыполнение планов товарооборота и выпуска собственной продукции;</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невыполнение или перевыполнение плана поступления сырья и покупных товаров;</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завоз продуктов в размерах, превышающих потребность;</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неравномерное их поступление;</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неправильное распределение товарных ресурсов между отдельными предприятиями и их подразделениями;</w:t>
      </w:r>
    </w:p>
    <w:p w:rsidR="009D38AF" w:rsidRPr="00315833" w:rsidRDefault="009D38AF" w:rsidP="00496E7C">
      <w:pPr>
        <w:pStyle w:val="ConsNormal"/>
        <w:numPr>
          <w:ilvl w:val="0"/>
          <w:numId w:val="7"/>
        </w:numPr>
        <w:tabs>
          <w:tab w:val="clear" w:pos="720"/>
          <w:tab w:val="num" w:pos="0"/>
        </w:tabs>
        <w:spacing w:line="360" w:lineRule="auto"/>
        <w:ind w:left="0" w:firstLine="709"/>
        <w:jc w:val="both"/>
        <w:rPr>
          <w:rFonts w:ascii="Times New Roman" w:hAnsi="Times New Roman" w:cs="Times New Roman"/>
          <w:sz w:val="28"/>
          <w:szCs w:val="28"/>
        </w:rPr>
      </w:pPr>
      <w:r w:rsidRPr="00315833">
        <w:rPr>
          <w:rFonts w:ascii="Times New Roman" w:hAnsi="Times New Roman" w:cs="Times New Roman"/>
          <w:sz w:val="28"/>
          <w:szCs w:val="28"/>
        </w:rPr>
        <w:t>наличие других недостатков производственно-торговой деятельности.</w:t>
      </w:r>
    </w:p>
    <w:p w:rsidR="009D38AF" w:rsidRPr="009D41F5"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Товарные запасы в сумме обычно снижаются, если поступление продуктов отстаёт от темпов увеличения товарооборота, и повышаются при опережающих темпах роста поступления сырья и покупных товаров</w:t>
      </w:r>
      <w:r w:rsidR="005A5580">
        <w:rPr>
          <w:rFonts w:ascii="Times New Roman" w:hAnsi="Times New Roman" w:cs="Times New Roman"/>
          <w:sz w:val="28"/>
          <w:szCs w:val="28"/>
        </w:rPr>
        <w:t xml:space="preserve"> </w:t>
      </w:r>
      <w:r w:rsidR="009D41F5" w:rsidRPr="009D41F5">
        <w:rPr>
          <w:rFonts w:ascii="Times New Roman" w:hAnsi="Times New Roman" w:cs="Times New Roman"/>
          <w:sz w:val="28"/>
          <w:szCs w:val="28"/>
        </w:rPr>
        <w:t>[11]</w:t>
      </w:r>
      <w:r w:rsidR="00496E7C">
        <w:rPr>
          <w:rFonts w:ascii="Times New Roman" w:hAnsi="Times New Roman" w:cs="Times New Roman"/>
          <w:sz w:val="28"/>
          <w:szCs w:val="28"/>
        </w:rPr>
        <w:t>.</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Если на предприятии не планируют товарные запасы, то их анализ проводят в динамике. Рекомендуется фактические остатки сырья и покупных товаров на первые числа месяцев в каждом квартале в сумме и в днях сравнивать с данными на начало квартала. В результате определяют, не было ли резких изменений в фактических товарных запасах в течение каждого квартала и отчётного года. </w:t>
      </w:r>
    </w:p>
    <w:p w:rsidR="00496E7C"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Наряду с анализом товарных запасов на отдельные даты проводят изучение их средних размеров.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При определении средних товарных запасов привлекают как можно большее число данных, что обеспечивает репрезентативность расчётов. Плановые среднегодовые товарные запасы (Зср) могут определяться по формуле средней арифметической (путём суммирования их нормативов на </w:t>
      </w:r>
      <w:r w:rsidRPr="00315833">
        <w:rPr>
          <w:rFonts w:ascii="Times New Roman" w:hAnsi="Times New Roman" w:cs="Times New Roman"/>
          <w:sz w:val="28"/>
          <w:szCs w:val="28"/>
        </w:rPr>
        <w:lastRenderedPageBreak/>
        <w:t>четыре квартала отчётного года и деления полученного итога на 4) или по средней хронологической:</w:t>
      </w:r>
    </w:p>
    <w:p w:rsidR="009D38AF" w:rsidRPr="00496E7C" w:rsidRDefault="009D41F5" w:rsidP="009D41F5">
      <w:pPr>
        <w:pStyle w:val="ConsNormal"/>
        <w:spacing w:line="360" w:lineRule="auto"/>
        <w:ind w:firstLine="709"/>
        <w:jc w:val="center"/>
        <w:rPr>
          <w:rFonts w:ascii="Times New Roman" w:hAnsi="Times New Roman" w:cs="Times New Roman"/>
          <w:sz w:val="28"/>
          <w:szCs w:val="28"/>
        </w:rPr>
      </w:pPr>
      <w:r w:rsidRPr="00496E7C">
        <w:rPr>
          <w:rFonts w:ascii="Times New Roman" w:hAnsi="Times New Roman" w:cs="Times New Roman"/>
          <w:iCs/>
          <w:sz w:val="28"/>
          <w:szCs w:val="28"/>
        </w:rPr>
        <w:t xml:space="preserve">   </w:t>
      </w:r>
      <w:r w:rsidR="00496E7C">
        <w:rPr>
          <w:rFonts w:ascii="Times New Roman" w:hAnsi="Times New Roman" w:cs="Times New Roman"/>
          <w:iCs/>
          <w:sz w:val="28"/>
          <w:szCs w:val="28"/>
        </w:rPr>
        <w:t xml:space="preserve">         </w:t>
      </w:r>
      <w:r w:rsidRPr="00496E7C">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З</w:t>
      </w:r>
      <w:r w:rsidR="009D38AF" w:rsidRPr="00496E7C">
        <w:rPr>
          <w:rFonts w:ascii="Times New Roman" w:hAnsi="Times New Roman" w:cs="Times New Roman"/>
          <w:iCs/>
          <w:sz w:val="28"/>
          <w:szCs w:val="28"/>
          <w:vertAlign w:val="subscript"/>
        </w:rPr>
        <w:t>ср</w:t>
      </w:r>
      <w:r w:rsidR="009D38AF" w:rsidRPr="00496E7C">
        <w:rPr>
          <w:rFonts w:ascii="Times New Roman" w:hAnsi="Times New Roman" w:cs="Times New Roman"/>
          <w:sz w:val="28"/>
          <w:szCs w:val="28"/>
        </w:rPr>
        <w:t xml:space="preserve"> = </w:t>
      </w:r>
      <w:r w:rsidR="0047329B">
        <w:rPr>
          <w:rFonts w:ascii="Times New Roman" w:hAnsi="Times New Roman" w:cs="Times New Roman"/>
          <w:noProof/>
          <w:position w:val="-24"/>
          <w:sz w:val="28"/>
          <w:szCs w:val="28"/>
          <w:lang w:eastAsia="ru-RU"/>
        </w:rPr>
        <w:drawing>
          <wp:inline distT="0" distB="0" distL="0" distR="0">
            <wp:extent cx="1576070" cy="574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76070" cy="574040"/>
                    </a:xfrm>
                    <a:prstGeom prst="rect">
                      <a:avLst/>
                    </a:prstGeom>
                    <a:noFill/>
                    <a:ln w="9525">
                      <a:noFill/>
                      <a:miter lim="800000"/>
                      <a:headEnd/>
                      <a:tailEnd/>
                    </a:ln>
                  </pic:spPr>
                </pic:pic>
              </a:graphicData>
            </a:graphic>
          </wp:inline>
        </w:drawing>
      </w:r>
      <w:r w:rsidRPr="00496E7C">
        <w:rPr>
          <w:rFonts w:ascii="Times New Roman" w:hAnsi="Times New Roman" w:cs="Times New Roman"/>
          <w:position w:val="-24"/>
          <w:sz w:val="28"/>
          <w:szCs w:val="28"/>
        </w:rPr>
        <w:t xml:space="preserve">    </w:t>
      </w:r>
      <w:r w:rsidR="00496E7C">
        <w:rPr>
          <w:rFonts w:ascii="Times New Roman" w:hAnsi="Times New Roman" w:cs="Times New Roman"/>
          <w:position w:val="-24"/>
          <w:sz w:val="28"/>
          <w:szCs w:val="28"/>
        </w:rPr>
        <w:t xml:space="preserve">              </w:t>
      </w:r>
      <w:r w:rsidRPr="00496E7C">
        <w:rPr>
          <w:rFonts w:ascii="Times New Roman" w:hAnsi="Times New Roman" w:cs="Times New Roman"/>
          <w:position w:val="-24"/>
          <w:sz w:val="28"/>
          <w:szCs w:val="28"/>
        </w:rPr>
        <w:t xml:space="preserve"> </w:t>
      </w:r>
      <w:r w:rsidR="00496E7C">
        <w:rPr>
          <w:rFonts w:ascii="Times New Roman" w:hAnsi="Times New Roman" w:cs="Times New Roman"/>
          <w:position w:val="-24"/>
          <w:sz w:val="28"/>
          <w:szCs w:val="28"/>
        </w:rPr>
        <w:t xml:space="preserve">           </w:t>
      </w:r>
      <w:r w:rsidRPr="00496E7C">
        <w:rPr>
          <w:rFonts w:ascii="Times New Roman" w:hAnsi="Times New Roman" w:cs="Times New Roman"/>
          <w:position w:val="-24"/>
          <w:sz w:val="28"/>
          <w:szCs w:val="28"/>
        </w:rPr>
        <w:t xml:space="preserve">       (</w:t>
      </w:r>
      <w:r w:rsidR="00496E7C" w:rsidRPr="00496E7C">
        <w:rPr>
          <w:rFonts w:ascii="Times New Roman" w:hAnsi="Times New Roman" w:cs="Times New Roman"/>
          <w:position w:val="-24"/>
          <w:sz w:val="28"/>
          <w:szCs w:val="28"/>
        </w:rPr>
        <w:t>3</w:t>
      </w:r>
      <w:r w:rsidRPr="00496E7C">
        <w:rPr>
          <w:rFonts w:ascii="Times New Roman" w:hAnsi="Times New Roman" w:cs="Times New Roman"/>
          <w:position w:val="-24"/>
          <w:sz w:val="28"/>
          <w:szCs w:val="28"/>
        </w:rPr>
        <w:t xml:space="preserve">) </w:t>
      </w:r>
    </w:p>
    <w:p w:rsidR="009D41F5" w:rsidRPr="00496E7C" w:rsidRDefault="009D38AF" w:rsidP="009D38AF">
      <w:pPr>
        <w:pStyle w:val="ConsNormal"/>
        <w:spacing w:line="360" w:lineRule="auto"/>
        <w:ind w:firstLine="709"/>
        <w:jc w:val="both"/>
        <w:rPr>
          <w:rFonts w:ascii="Times New Roman" w:hAnsi="Times New Roman" w:cs="Times New Roman"/>
          <w:sz w:val="28"/>
          <w:szCs w:val="28"/>
        </w:rPr>
      </w:pPr>
      <w:r w:rsidRPr="00496E7C">
        <w:rPr>
          <w:rFonts w:ascii="Times New Roman" w:hAnsi="Times New Roman" w:cs="Times New Roman"/>
          <w:sz w:val="28"/>
          <w:szCs w:val="28"/>
        </w:rPr>
        <w:t xml:space="preserve">где </w:t>
      </w:r>
      <w:r w:rsidRPr="00496E7C">
        <w:rPr>
          <w:rFonts w:ascii="Times New Roman" w:hAnsi="Times New Roman" w:cs="Times New Roman"/>
          <w:iCs/>
          <w:sz w:val="28"/>
          <w:szCs w:val="28"/>
        </w:rPr>
        <w:t>З</w:t>
      </w:r>
      <w:r w:rsidRPr="00496E7C">
        <w:rPr>
          <w:rFonts w:ascii="Times New Roman" w:hAnsi="Times New Roman" w:cs="Times New Roman"/>
          <w:iCs/>
          <w:sz w:val="28"/>
          <w:szCs w:val="28"/>
          <w:vertAlign w:val="subscript"/>
        </w:rPr>
        <w:t>1</w:t>
      </w:r>
      <w:r w:rsidRPr="00496E7C">
        <w:rPr>
          <w:rFonts w:ascii="Times New Roman" w:hAnsi="Times New Roman" w:cs="Times New Roman"/>
          <w:iCs/>
          <w:sz w:val="28"/>
          <w:szCs w:val="28"/>
        </w:rPr>
        <w:t>, З</w:t>
      </w:r>
      <w:r w:rsidRPr="00496E7C">
        <w:rPr>
          <w:rFonts w:ascii="Times New Roman" w:hAnsi="Times New Roman" w:cs="Times New Roman"/>
          <w:iCs/>
          <w:sz w:val="28"/>
          <w:szCs w:val="28"/>
          <w:vertAlign w:val="subscript"/>
        </w:rPr>
        <w:t>2</w:t>
      </w:r>
      <w:r w:rsidRPr="00496E7C">
        <w:rPr>
          <w:rFonts w:ascii="Times New Roman" w:hAnsi="Times New Roman" w:cs="Times New Roman"/>
          <w:iCs/>
          <w:sz w:val="28"/>
          <w:szCs w:val="28"/>
        </w:rPr>
        <w:t>, …, З</w:t>
      </w:r>
      <w:r w:rsidRPr="00496E7C">
        <w:rPr>
          <w:rFonts w:ascii="Times New Roman" w:hAnsi="Times New Roman" w:cs="Times New Roman"/>
          <w:iCs/>
          <w:sz w:val="28"/>
          <w:szCs w:val="28"/>
          <w:vertAlign w:val="subscript"/>
        </w:rPr>
        <w:t>n</w:t>
      </w:r>
      <w:r w:rsidRPr="00496E7C">
        <w:rPr>
          <w:rFonts w:ascii="Times New Roman" w:hAnsi="Times New Roman" w:cs="Times New Roman"/>
          <w:sz w:val="28"/>
          <w:szCs w:val="28"/>
        </w:rPr>
        <w:t xml:space="preserve"> – запасы товаров на отдельные даты изучаемого периода; </w:t>
      </w:r>
    </w:p>
    <w:p w:rsidR="009D38AF" w:rsidRPr="00496E7C" w:rsidRDefault="00496E7C" w:rsidP="009D38AF">
      <w:pPr>
        <w:pStyle w:val="ConsNormal"/>
        <w:spacing w:line="360" w:lineRule="auto"/>
        <w:ind w:firstLine="709"/>
        <w:jc w:val="both"/>
        <w:rPr>
          <w:rFonts w:ascii="Times New Roman" w:hAnsi="Times New Roman" w:cs="Times New Roman"/>
          <w:sz w:val="28"/>
          <w:szCs w:val="28"/>
        </w:rPr>
      </w:pPr>
      <w:r w:rsidRPr="00496E7C">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n</w:t>
      </w:r>
      <w:r w:rsidR="009D38AF" w:rsidRPr="00496E7C">
        <w:rPr>
          <w:rFonts w:ascii="Times New Roman" w:hAnsi="Times New Roman" w:cs="Times New Roman"/>
          <w:sz w:val="28"/>
          <w:szCs w:val="28"/>
        </w:rPr>
        <w:t xml:space="preserve"> – число дат, за которые взяты данные. </w:t>
      </w:r>
    </w:p>
    <w:p w:rsidR="00496E7C"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Товарооборачиваемость</w:t>
      </w:r>
      <w:r w:rsidRPr="0089637E">
        <w:rPr>
          <w:rFonts w:ascii="Times New Roman" w:hAnsi="Times New Roman" w:cs="Times New Roman"/>
          <w:sz w:val="28"/>
          <w:szCs w:val="28"/>
        </w:rPr>
        <w:t xml:space="preserve"> является одним из важнейших качественных показателей</w:t>
      </w:r>
      <w:r w:rsidR="00496E7C">
        <w:rPr>
          <w:rFonts w:ascii="Times New Roman" w:hAnsi="Times New Roman" w:cs="Times New Roman"/>
          <w:sz w:val="28"/>
          <w:szCs w:val="28"/>
        </w:rPr>
        <w:t>.</w:t>
      </w:r>
    </w:p>
    <w:p w:rsidR="009D38AF" w:rsidRPr="0089637E" w:rsidRDefault="009D38AF" w:rsidP="009D38AF">
      <w:pPr>
        <w:pStyle w:val="ConsNormal"/>
        <w:spacing w:line="360" w:lineRule="auto"/>
        <w:ind w:firstLine="709"/>
        <w:jc w:val="both"/>
        <w:rPr>
          <w:rFonts w:ascii="Times New Roman" w:hAnsi="Times New Roman" w:cs="Times New Roman"/>
          <w:bCs/>
          <w:sz w:val="28"/>
          <w:szCs w:val="28"/>
        </w:rPr>
      </w:pPr>
      <w:r w:rsidRPr="0089637E">
        <w:rPr>
          <w:rFonts w:ascii="Times New Roman" w:hAnsi="Times New Roman" w:cs="Times New Roman"/>
          <w:sz w:val="28"/>
          <w:szCs w:val="28"/>
        </w:rPr>
        <w:t>Под товарооборачиваемостью понимается время обращения продуктов со дня их поступления до дня их расхода, а также скорость оборота сырья и покупных товаров</w:t>
      </w:r>
      <w:r w:rsidRPr="0089637E">
        <w:rPr>
          <w:rFonts w:ascii="Times New Roman" w:hAnsi="Times New Roman" w:cs="Times New Roman"/>
          <w:bCs/>
          <w:sz w:val="28"/>
          <w:szCs w:val="28"/>
        </w:rPr>
        <w:t xml:space="preserve">. </w:t>
      </w:r>
    </w:p>
    <w:p w:rsidR="009D38AF" w:rsidRPr="0089637E"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 xml:space="preserve">Время обращения </w:t>
      </w:r>
      <w:r w:rsidRPr="0089637E">
        <w:rPr>
          <w:rFonts w:ascii="Times New Roman" w:hAnsi="Times New Roman" w:cs="Times New Roman"/>
          <w:sz w:val="28"/>
          <w:szCs w:val="28"/>
        </w:rPr>
        <w:t xml:space="preserve">характеризует среднюю продолжительность пребывания продуктов в виде товарного запаса. </w:t>
      </w:r>
    </w:p>
    <w:p w:rsidR="00496E7C"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Скорость оборота</w:t>
      </w:r>
      <w:r w:rsidRPr="0089637E">
        <w:rPr>
          <w:rFonts w:ascii="Times New Roman" w:hAnsi="Times New Roman" w:cs="Times New Roman"/>
          <w:sz w:val="28"/>
          <w:szCs w:val="28"/>
        </w:rPr>
        <w:t xml:space="preserve"> показывает</w:t>
      </w:r>
      <w:r w:rsidRPr="00315833">
        <w:rPr>
          <w:rFonts w:ascii="Times New Roman" w:hAnsi="Times New Roman" w:cs="Times New Roman"/>
          <w:sz w:val="28"/>
          <w:szCs w:val="28"/>
        </w:rPr>
        <w:t xml:space="preserve">, сколько раз в течение изучаемого периода произошло обновление товарных запасов. </w:t>
      </w:r>
    </w:p>
    <w:p w:rsidR="009D38AF" w:rsidRPr="0089637E"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Следует отметить, что </w:t>
      </w:r>
      <w:r w:rsidRPr="0089637E">
        <w:rPr>
          <w:rFonts w:ascii="Times New Roman" w:hAnsi="Times New Roman" w:cs="Times New Roman"/>
          <w:sz w:val="28"/>
          <w:szCs w:val="28"/>
        </w:rPr>
        <w:t xml:space="preserve">оборачиваются не сами продукты, а вложенные в них средства. </w:t>
      </w:r>
    </w:p>
    <w:p w:rsidR="009D38AF" w:rsidRPr="0089637E"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Ускорение товарооборачиваемости</w:t>
      </w:r>
      <w:r w:rsidRPr="0089637E">
        <w:rPr>
          <w:rFonts w:ascii="Times New Roman" w:hAnsi="Times New Roman" w:cs="Times New Roman"/>
          <w:sz w:val="28"/>
          <w:szCs w:val="28"/>
        </w:rPr>
        <w:t xml:space="preserve"> имеет</w:t>
      </w:r>
      <w:r w:rsidRPr="0089637E">
        <w:rPr>
          <w:rFonts w:ascii="Times New Roman" w:hAnsi="Times New Roman" w:cs="Times New Roman"/>
          <w:bCs/>
          <w:sz w:val="28"/>
          <w:szCs w:val="28"/>
        </w:rPr>
        <w:t xml:space="preserve"> </w:t>
      </w:r>
      <w:r w:rsidRPr="0089637E">
        <w:rPr>
          <w:rFonts w:ascii="Times New Roman" w:hAnsi="Times New Roman" w:cs="Times New Roman"/>
          <w:sz w:val="28"/>
          <w:szCs w:val="28"/>
        </w:rPr>
        <w:t>большое значение для экономики: высвобождаются оборотные средства, вложенные в сырьё и покупные товары; снижаются товарные потери и другие издержки производства и обращения; сохраняется качества продукта и т.п.</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 xml:space="preserve">Товарооборачиваемость </w:t>
      </w:r>
      <w:r w:rsidRPr="0089637E">
        <w:rPr>
          <w:rFonts w:ascii="Times New Roman" w:hAnsi="Times New Roman" w:cs="Times New Roman"/>
          <w:sz w:val="28"/>
          <w:szCs w:val="28"/>
        </w:rPr>
        <w:t xml:space="preserve"> </w:t>
      </w:r>
      <w:r w:rsidRPr="0089637E">
        <w:rPr>
          <w:rFonts w:ascii="Times New Roman" w:hAnsi="Times New Roman" w:cs="Times New Roman"/>
          <w:bCs/>
          <w:sz w:val="28"/>
          <w:szCs w:val="28"/>
        </w:rPr>
        <w:t>в днях</w:t>
      </w:r>
      <w:r w:rsidRPr="0089637E">
        <w:rPr>
          <w:rFonts w:ascii="Times New Roman" w:hAnsi="Times New Roman" w:cs="Times New Roman"/>
          <w:sz w:val="28"/>
          <w:szCs w:val="28"/>
        </w:rPr>
        <w:t xml:space="preserve"> (время</w:t>
      </w:r>
      <w:r w:rsidRPr="00315833">
        <w:rPr>
          <w:rFonts w:ascii="Times New Roman" w:hAnsi="Times New Roman" w:cs="Times New Roman"/>
          <w:sz w:val="28"/>
          <w:szCs w:val="28"/>
        </w:rPr>
        <w:t xml:space="preserve"> обращения сырья и покупных товаров) определяют на основе данных о средних товарных запасах и товарообороте по одной из следующих формул:</w:t>
      </w:r>
    </w:p>
    <w:p w:rsidR="009D38AF" w:rsidRPr="00496E7C" w:rsidRDefault="009D41F5" w:rsidP="009D41F5">
      <w:pPr>
        <w:pStyle w:val="ConsNormal"/>
        <w:spacing w:line="360" w:lineRule="auto"/>
        <w:ind w:firstLine="709"/>
        <w:jc w:val="center"/>
        <w:rPr>
          <w:rFonts w:ascii="Times New Roman" w:hAnsi="Times New Roman" w:cs="Times New Roman"/>
          <w:sz w:val="28"/>
          <w:szCs w:val="28"/>
        </w:rPr>
      </w:pPr>
      <w:r w:rsidRPr="00496E7C">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Т</w:t>
      </w:r>
      <w:r w:rsidR="009D38AF" w:rsidRPr="00496E7C">
        <w:rPr>
          <w:rFonts w:ascii="Times New Roman" w:hAnsi="Times New Roman" w:cs="Times New Roman"/>
          <w:iCs/>
          <w:sz w:val="28"/>
          <w:szCs w:val="28"/>
          <w:vertAlign w:val="subscript"/>
        </w:rPr>
        <w:t>дн</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position w:val="-24"/>
          <w:sz w:val="28"/>
          <w:szCs w:val="28"/>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3" ShapeID="_x0000_i1025" DrawAspect="Content" ObjectID="_1583858993" r:id="rId10"/>
        </w:object>
      </w:r>
      <w:r w:rsidR="009D38AF" w:rsidRPr="00496E7C">
        <w:rPr>
          <w:rFonts w:ascii="Times New Roman" w:hAnsi="Times New Roman" w:cs="Times New Roman"/>
          <w:sz w:val="28"/>
          <w:szCs w:val="28"/>
        </w:rPr>
        <w:t xml:space="preserve">,    или     </w:t>
      </w:r>
      <w:r w:rsidR="009D38AF" w:rsidRPr="00496E7C">
        <w:rPr>
          <w:rFonts w:ascii="Times New Roman" w:hAnsi="Times New Roman" w:cs="Times New Roman"/>
          <w:iCs/>
          <w:sz w:val="28"/>
          <w:szCs w:val="28"/>
        </w:rPr>
        <w:t>Т</w:t>
      </w:r>
      <w:r w:rsidR="009D38AF" w:rsidRPr="00496E7C">
        <w:rPr>
          <w:rFonts w:ascii="Times New Roman" w:hAnsi="Times New Roman" w:cs="Times New Roman"/>
          <w:iCs/>
          <w:sz w:val="28"/>
          <w:szCs w:val="28"/>
          <w:vertAlign w:val="subscript"/>
        </w:rPr>
        <w:t>дн</w:t>
      </w:r>
      <w:r w:rsidR="009D38AF" w:rsidRPr="00496E7C">
        <w:rPr>
          <w:rFonts w:ascii="Times New Roman" w:hAnsi="Times New Roman" w:cs="Times New Roman"/>
          <w:sz w:val="28"/>
          <w:szCs w:val="28"/>
        </w:rPr>
        <w:t xml:space="preserve"> = </w:t>
      </w:r>
      <w:r w:rsidR="009D38AF" w:rsidRPr="00496E7C">
        <w:rPr>
          <w:rFonts w:ascii="Times New Roman" w:hAnsi="Times New Roman" w:cs="Times New Roman"/>
          <w:position w:val="-30"/>
          <w:sz w:val="28"/>
          <w:szCs w:val="28"/>
        </w:rPr>
        <w:object w:dxaOrig="420" w:dyaOrig="700">
          <v:shape id="_x0000_i1026" type="#_x0000_t75" style="width:21pt;height:35.25pt" o:ole="">
            <v:imagedata r:id="rId11" o:title=""/>
          </v:shape>
          <o:OLEObject Type="Embed" ProgID="Equation.3" ShapeID="_x0000_i1026" DrawAspect="Content" ObjectID="_1583858994" r:id="rId12"/>
        </w:object>
      </w:r>
      <w:r w:rsidR="009D38AF" w:rsidRPr="00496E7C">
        <w:rPr>
          <w:rFonts w:ascii="Times New Roman" w:hAnsi="Times New Roman" w:cs="Times New Roman"/>
          <w:sz w:val="28"/>
          <w:szCs w:val="28"/>
        </w:rPr>
        <w:t xml:space="preserve"> ,</w:t>
      </w:r>
      <w:r w:rsidRPr="00496E7C">
        <w:rPr>
          <w:rFonts w:ascii="Times New Roman" w:hAnsi="Times New Roman" w:cs="Times New Roman"/>
          <w:sz w:val="28"/>
          <w:szCs w:val="28"/>
        </w:rPr>
        <w:t xml:space="preserve">                                (</w:t>
      </w:r>
      <w:r w:rsidR="00496E7C" w:rsidRPr="00496E7C">
        <w:rPr>
          <w:rFonts w:ascii="Times New Roman" w:hAnsi="Times New Roman" w:cs="Times New Roman"/>
          <w:sz w:val="28"/>
          <w:szCs w:val="28"/>
        </w:rPr>
        <w:t>4,5</w:t>
      </w:r>
      <w:r w:rsidRPr="00496E7C">
        <w:rPr>
          <w:rFonts w:ascii="Times New Roman" w:hAnsi="Times New Roman" w:cs="Times New Roman"/>
          <w:sz w:val="28"/>
          <w:szCs w:val="28"/>
        </w:rPr>
        <w:t>)</w:t>
      </w:r>
    </w:p>
    <w:p w:rsidR="009D38AF" w:rsidRPr="00496E7C" w:rsidRDefault="009D38AF" w:rsidP="009D38AF">
      <w:pPr>
        <w:pStyle w:val="ConsNormal"/>
        <w:spacing w:line="360" w:lineRule="auto"/>
        <w:ind w:firstLine="709"/>
        <w:jc w:val="both"/>
        <w:rPr>
          <w:rFonts w:ascii="Times New Roman" w:hAnsi="Times New Roman" w:cs="Times New Roman"/>
          <w:sz w:val="28"/>
          <w:szCs w:val="28"/>
        </w:rPr>
      </w:pPr>
      <w:r w:rsidRPr="00496E7C">
        <w:rPr>
          <w:rFonts w:ascii="Times New Roman" w:hAnsi="Times New Roman" w:cs="Times New Roman"/>
          <w:sz w:val="28"/>
          <w:szCs w:val="28"/>
        </w:rPr>
        <w:t xml:space="preserve">где </w:t>
      </w:r>
      <w:r w:rsidRPr="00496E7C">
        <w:rPr>
          <w:rFonts w:ascii="Times New Roman" w:hAnsi="Times New Roman" w:cs="Times New Roman"/>
          <w:iCs/>
          <w:sz w:val="28"/>
          <w:szCs w:val="28"/>
        </w:rPr>
        <w:t>Т</w:t>
      </w:r>
      <w:r w:rsidRPr="00496E7C">
        <w:rPr>
          <w:rFonts w:ascii="Times New Roman" w:hAnsi="Times New Roman" w:cs="Times New Roman"/>
          <w:iCs/>
          <w:sz w:val="28"/>
          <w:szCs w:val="28"/>
          <w:vertAlign w:val="subscript"/>
        </w:rPr>
        <w:t>дн</w:t>
      </w:r>
      <w:r w:rsidRPr="00496E7C">
        <w:rPr>
          <w:rFonts w:ascii="Times New Roman" w:hAnsi="Times New Roman" w:cs="Times New Roman"/>
          <w:sz w:val="28"/>
          <w:szCs w:val="28"/>
        </w:rPr>
        <w:t xml:space="preserve"> – товарооборачиваемость в днях, </w:t>
      </w:r>
    </w:p>
    <w:p w:rsidR="009D38AF" w:rsidRPr="00496E7C" w:rsidRDefault="00496E7C" w:rsidP="009D38AF">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З</w:t>
      </w:r>
      <w:r w:rsidR="009D38AF" w:rsidRPr="00496E7C">
        <w:rPr>
          <w:rFonts w:ascii="Times New Roman" w:hAnsi="Times New Roman" w:cs="Times New Roman"/>
          <w:iCs/>
          <w:sz w:val="28"/>
          <w:szCs w:val="28"/>
          <w:vertAlign w:val="subscript"/>
        </w:rPr>
        <w:t>ср</w:t>
      </w:r>
      <w:r w:rsidR="009D38AF" w:rsidRPr="00496E7C">
        <w:rPr>
          <w:rFonts w:ascii="Times New Roman" w:hAnsi="Times New Roman" w:cs="Times New Roman"/>
          <w:sz w:val="28"/>
          <w:szCs w:val="28"/>
        </w:rPr>
        <w:t xml:space="preserve"> – средние товарные запасы; </w:t>
      </w:r>
    </w:p>
    <w:p w:rsidR="009D38AF" w:rsidRPr="00496E7C" w:rsidRDefault="00496E7C" w:rsidP="009D38AF">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Д</w:t>
      </w:r>
      <w:r w:rsidR="009D38AF" w:rsidRPr="00496E7C">
        <w:rPr>
          <w:rFonts w:ascii="Times New Roman" w:hAnsi="Times New Roman" w:cs="Times New Roman"/>
          <w:sz w:val="28"/>
          <w:szCs w:val="28"/>
        </w:rPr>
        <w:t xml:space="preserve"> – количество дней анализируемого периода; </w:t>
      </w:r>
    </w:p>
    <w:p w:rsidR="009D38AF" w:rsidRPr="00496E7C" w:rsidRDefault="00496E7C" w:rsidP="009D38AF">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lastRenderedPageBreak/>
        <w:t xml:space="preserve">      </w:t>
      </w:r>
      <w:r w:rsidR="009D38AF" w:rsidRPr="00496E7C">
        <w:rPr>
          <w:rFonts w:ascii="Times New Roman" w:hAnsi="Times New Roman" w:cs="Times New Roman"/>
          <w:iCs/>
          <w:sz w:val="28"/>
          <w:szCs w:val="28"/>
        </w:rPr>
        <w:t>Р</w:t>
      </w:r>
      <w:r w:rsidR="009D38AF" w:rsidRPr="00496E7C">
        <w:rPr>
          <w:rFonts w:ascii="Times New Roman" w:hAnsi="Times New Roman" w:cs="Times New Roman"/>
          <w:sz w:val="28"/>
          <w:szCs w:val="28"/>
        </w:rPr>
        <w:t xml:space="preserve"> – реализация продукции собственного производства и покупных товаров (товарооборот); </w:t>
      </w:r>
    </w:p>
    <w:p w:rsidR="009D38AF" w:rsidRPr="00496E7C" w:rsidRDefault="00496E7C" w:rsidP="009D38AF">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009D38AF" w:rsidRPr="00496E7C">
        <w:rPr>
          <w:rFonts w:ascii="Times New Roman" w:hAnsi="Times New Roman" w:cs="Times New Roman"/>
          <w:iCs/>
          <w:sz w:val="28"/>
          <w:szCs w:val="28"/>
        </w:rPr>
        <w:t>Р</w:t>
      </w:r>
      <w:r w:rsidR="009D38AF" w:rsidRPr="00496E7C">
        <w:rPr>
          <w:rFonts w:ascii="Times New Roman" w:hAnsi="Times New Roman" w:cs="Times New Roman"/>
          <w:iCs/>
          <w:sz w:val="28"/>
          <w:szCs w:val="28"/>
          <w:vertAlign w:val="subscript"/>
        </w:rPr>
        <w:t>дн</w:t>
      </w:r>
      <w:r w:rsidR="009D38AF" w:rsidRPr="00496E7C">
        <w:rPr>
          <w:rFonts w:ascii="Times New Roman" w:hAnsi="Times New Roman" w:cs="Times New Roman"/>
          <w:sz w:val="28"/>
          <w:szCs w:val="28"/>
        </w:rPr>
        <w:t xml:space="preserve"> – среднедневной объём товарооборота.</w:t>
      </w:r>
    </w:p>
    <w:p w:rsidR="00496E7C" w:rsidRDefault="009D38AF" w:rsidP="009D38AF">
      <w:pPr>
        <w:pStyle w:val="ConsNormal"/>
        <w:spacing w:line="360" w:lineRule="auto"/>
        <w:ind w:firstLine="709"/>
        <w:jc w:val="both"/>
        <w:rPr>
          <w:rFonts w:ascii="Times New Roman" w:hAnsi="Times New Roman" w:cs="Times New Roman"/>
          <w:sz w:val="28"/>
          <w:szCs w:val="28"/>
        </w:rPr>
      </w:pPr>
      <w:r w:rsidRPr="00315833">
        <w:rPr>
          <w:rFonts w:ascii="Times New Roman" w:hAnsi="Times New Roman" w:cs="Times New Roman"/>
          <w:sz w:val="28"/>
          <w:szCs w:val="28"/>
        </w:rPr>
        <w:t xml:space="preserve">Анализ товарных запасов и товарооборачиваемости может проводиться также и по отдельным </w:t>
      </w:r>
      <w:r w:rsidR="00496E7C">
        <w:rPr>
          <w:rFonts w:ascii="Times New Roman" w:hAnsi="Times New Roman" w:cs="Times New Roman"/>
          <w:sz w:val="28"/>
          <w:szCs w:val="28"/>
        </w:rPr>
        <w:t xml:space="preserve">торговым </w:t>
      </w:r>
      <w:r w:rsidRPr="00315833">
        <w:rPr>
          <w:rFonts w:ascii="Times New Roman" w:hAnsi="Times New Roman" w:cs="Times New Roman"/>
          <w:sz w:val="28"/>
          <w:szCs w:val="28"/>
        </w:rPr>
        <w:t xml:space="preserve">предприятиям. </w:t>
      </w:r>
    </w:p>
    <w:p w:rsidR="009D38AF" w:rsidRPr="00315833" w:rsidRDefault="009D38AF" w:rsidP="009D38AF">
      <w:pPr>
        <w:pStyle w:val="ConsNormal"/>
        <w:spacing w:line="360" w:lineRule="auto"/>
        <w:ind w:firstLine="709"/>
        <w:jc w:val="both"/>
        <w:rPr>
          <w:rFonts w:ascii="Times New Roman" w:hAnsi="Times New Roman" w:cs="Times New Roman"/>
          <w:sz w:val="28"/>
          <w:szCs w:val="28"/>
        </w:rPr>
      </w:pPr>
      <w:r w:rsidRPr="0089637E">
        <w:rPr>
          <w:rFonts w:ascii="Times New Roman" w:hAnsi="Times New Roman" w:cs="Times New Roman"/>
          <w:bCs/>
          <w:sz w:val="28"/>
          <w:szCs w:val="28"/>
        </w:rPr>
        <w:t>Вторая группа факторов</w:t>
      </w:r>
      <w:r w:rsidR="005A5580">
        <w:rPr>
          <w:rFonts w:ascii="Times New Roman" w:hAnsi="Times New Roman" w:cs="Times New Roman"/>
          <w:bCs/>
          <w:sz w:val="28"/>
          <w:szCs w:val="28"/>
        </w:rPr>
        <w:t>, определяющих результаты деятельности торгового предприятия,</w:t>
      </w:r>
      <w:r w:rsidR="001825D3">
        <w:rPr>
          <w:rFonts w:ascii="Times New Roman" w:hAnsi="Times New Roman" w:cs="Times New Roman"/>
          <w:bCs/>
          <w:sz w:val="28"/>
          <w:szCs w:val="28"/>
        </w:rPr>
        <w:t xml:space="preserve"> </w:t>
      </w:r>
      <w:r w:rsidR="005A5580">
        <w:rPr>
          <w:rFonts w:ascii="Times New Roman" w:hAnsi="Times New Roman" w:cs="Times New Roman"/>
          <w:bCs/>
          <w:sz w:val="28"/>
          <w:szCs w:val="28"/>
        </w:rPr>
        <w:t xml:space="preserve">это - </w:t>
      </w:r>
      <w:r w:rsidRPr="00315833">
        <w:rPr>
          <w:rFonts w:ascii="Times New Roman" w:hAnsi="Times New Roman" w:cs="Times New Roman"/>
          <w:sz w:val="28"/>
          <w:szCs w:val="28"/>
        </w:rPr>
        <w:t>обеспеченность трудовыми ресурсами; правильность установления режима труда; эффективность использования рабочего времени; рост производительности труда.</w:t>
      </w:r>
    </w:p>
    <w:p w:rsidR="00496E7C" w:rsidRPr="00B13B0A" w:rsidRDefault="009D38AF" w:rsidP="009D38AF">
      <w:pPr>
        <w:pStyle w:val="ConsNormal"/>
        <w:spacing w:line="360" w:lineRule="auto"/>
        <w:ind w:firstLine="709"/>
        <w:jc w:val="both"/>
        <w:rPr>
          <w:rFonts w:ascii="Times New Roman" w:hAnsi="Times New Roman" w:cs="Times New Roman"/>
          <w:sz w:val="28"/>
          <w:szCs w:val="28"/>
        </w:rPr>
      </w:pPr>
      <w:r w:rsidRPr="00F4771B">
        <w:rPr>
          <w:rFonts w:ascii="Times New Roman" w:hAnsi="Times New Roman" w:cs="Times New Roman"/>
          <w:sz w:val="28"/>
          <w:szCs w:val="28"/>
        </w:rPr>
        <w:t>Третья группа факторов</w:t>
      </w:r>
      <w:r w:rsidR="001825D3">
        <w:rPr>
          <w:rFonts w:ascii="Times New Roman" w:hAnsi="Times New Roman" w:cs="Times New Roman"/>
          <w:sz w:val="28"/>
          <w:szCs w:val="28"/>
        </w:rPr>
        <w:t xml:space="preserve"> - </w:t>
      </w:r>
      <w:r w:rsidRPr="004D305B">
        <w:rPr>
          <w:rFonts w:ascii="Times New Roman" w:hAnsi="Times New Roman" w:cs="Times New Roman"/>
          <w:bCs/>
          <w:sz w:val="28"/>
          <w:szCs w:val="28"/>
        </w:rPr>
        <w:t xml:space="preserve">состояние и использование материально-технической базы </w:t>
      </w:r>
      <w:r w:rsidR="00496E7C">
        <w:rPr>
          <w:rFonts w:ascii="Times New Roman" w:hAnsi="Times New Roman" w:cs="Times New Roman"/>
          <w:bCs/>
          <w:sz w:val="28"/>
          <w:szCs w:val="28"/>
        </w:rPr>
        <w:t>предприятий</w:t>
      </w:r>
      <w:r w:rsidRPr="004D305B">
        <w:rPr>
          <w:rFonts w:ascii="Times New Roman" w:hAnsi="Times New Roman" w:cs="Times New Roman"/>
          <w:sz w:val="28"/>
          <w:szCs w:val="28"/>
        </w:rPr>
        <w:t>.</w:t>
      </w:r>
    </w:p>
    <w:p w:rsidR="00813F31" w:rsidRPr="00B13B0A" w:rsidRDefault="00564734" w:rsidP="009D38AF">
      <w:pPr>
        <w:pStyle w:val="ConsNormal"/>
        <w:spacing w:line="360" w:lineRule="auto"/>
        <w:ind w:firstLine="709"/>
        <w:jc w:val="both"/>
        <w:rPr>
          <w:rFonts w:ascii="Times New Roman" w:hAnsi="Times New Roman" w:cs="Times New Roman"/>
          <w:sz w:val="28"/>
          <w:szCs w:val="28"/>
        </w:rPr>
      </w:pPr>
      <w:r w:rsidRPr="00B13B0A">
        <w:rPr>
          <w:rFonts w:ascii="Times New Roman" w:hAnsi="Times New Roman" w:cs="Times New Roman"/>
          <w:sz w:val="28"/>
          <w:szCs w:val="28"/>
        </w:rPr>
        <w:t>Таким образом, система управления товарооборотом</w:t>
      </w:r>
      <w:r w:rsidR="005A5580" w:rsidRPr="00B13B0A">
        <w:rPr>
          <w:rFonts w:ascii="Times New Roman" w:hAnsi="Times New Roman" w:cs="Times New Roman"/>
          <w:sz w:val="28"/>
          <w:szCs w:val="28"/>
        </w:rPr>
        <w:t>, являющегося элементом финансовой политики торгового предприятия,</w:t>
      </w:r>
      <w:r w:rsidRPr="00B13B0A">
        <w:rPr>
          <w:rFonts w:ascii="Times New Roman" w:hAnsi="Times New Roman" w:cs="Times New Roman"/>
          <w:sz w:val="28"/>
          <w:szCs w:val="28"/>
        </w:rPr>
        <w:t xml:space="preserve"> включает </w:t>
      </w:r>
      <w:r w:rsidR="004C176A" w:rsidRPr="00B13B0A">
        <w:rPr>
          <w:rFonts w:ascii="Times New Roman" w:hAnsi="Times New Roman" w:cs="Times New Roman"/>
          <w:sz w:val="28"/>
          <w:szCs w:val="28"/>
        </w:rPr>
        <w:t xml:space="preserve">ряд последовательных этапов, нацеленных на реализацию выбранной </w:t>
      </w:r>
      <w:r w:rsidR="005A5580" w:rsidRPr="00B13B0A">
        <w:rPr>
          <w:rFonts w:ascii="Times New Roman" w:hAnsi="Times New Roman" w:cs="Times New Roman"/>
          <w:sz w:val="28"/>
          <w:szCs w:val="28"/>
        </w:rPr>
        <w:t>им стратегии</w:t>
      </w:r>
      <w:r w:rsidR="004C176A" w:rsidRPr="00B13B0A">
        <w:rPr>
          <w:rFonts w:ascii="Times New Roman" w:hAnsi="Times New Roman" w:cs="Times New Roman"/>
          <w:sz w:val="28"/>
          <w:szCs w:val="28"/>
        </w:rPr>
        <w:t>.</w:t>
      </w:r>
    </w:p>
    <w:p w:rsidR="001825D3" w:rsidRDefault="001825D3" w:rsidP="009D38AF">
      <w:pPr>
        <w:pStyle w:val="ConsNormal"/>
        <w:spacing w:line="360" w:lineRule="auto"/>
        <w:ind w:firstLine="709"/>
        <w:jc w:val="both"/>
        <w:rPr>
          <w:rFonts w:ascii="Times New Roman" w:hAnsi="Times New Roman" w:cs="Times New Roman"/>
          <w:sz w:val="28"/>
          <w:szCs w:val="28"/>
        </w:rPr>
      </w:pPr>
    </w:p>
    <w:p w:rsidR="00564734" w:rsidRDefault="00564734" w:rsidP="009D38AF">
      <w:pPr>
        <w:pStyle w:val="ConsNormal"/>
        <w:spacing w:line="360" w:lineRule="auto"/>
        <w:ind w:firstLine="709"/>
        <w:jc w:val="both"/>
        <w:rPr>
          <w:rFonts w:ascii="Times New Roman" w:hAnsi="Times New Roman" w:cs="Times New Roman"/>
          <w:sz w:val="28"/>
          <w:szCs w:val="28"/>
        </w:rPr>
      </w:pPr>
    </w:p>
    <w:p w:rsidR="00813F31" w:rsidRDefault="00813F31" w:rsidP="00564734">
      <w:pPr>
        <w:pStyle w:val="ac"/>
        <w:spacing w:line="360" w:lineRule="auto"/>
        <w:ind w:firstLine="709"/>
        <w:outlineLvl w:val="0"/>
        <w:rPr>
          <w:szCs w:val="28"/>
        </w:rPr>
      </w:pPr>
      <w:bookmarkStart w:id="5" w:name="_Toc421001902"/>
      <w:r>
        <w:rPr>
          <w:szCs w:val="28"/>
        </w:rPr>
        <w:t>1.</w:t>
      </w:r>
      <w:r>
        <w:rPr>
          <w:szCs w:val="28"/>
          <w:lang w:val="ru-RU"/>
        </w:rPr>
        <w:t>3</w:t>
      </w:r>
      <w:r>
        <w:rPr>
          <w:szCs w:val="28"/>
        </w:rPr>
        <w:t xml:space="preserve"> </w:t>
      </w:r>
      <w:r w:rsidR="00767473">
        <w:rPr>
          <w:szCs w:val="28"/>
          <w:lang w:val="ru-RU"/>
        </w:rPr>
        <w:t>Методы управления закупками</w:t>
      </w:r>
      <w:bookmarkEnd w:id="5"/>
    </w:p>
    <w:p w:rsidR="00813F31" w:rsidRPr="008665B0" w:rsidRDefault="00813F31" w:rsidP="009D38AF">
      <w:pPr>
        <w:pStyle w:val="ConsNormal"/>
        <w:spacing w:line="360" w:lineRule="auto"/>
        <w:ind w:firstLine="709"/>
        <w:jc w:val="both"/>
        <w:rPr>
          <w:rFonts w:ascii="Times New Roman" w:hAnsi="Times New Roman" w:cs="Times New Roman"/>
          <w:sz w:val="28"/>
          <w:szCs w:val="28"/>
        </w:rPr>
      </w:pP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Управление закупками – область деятельности, в результате которой фирма приобретает необходимые товары и услуги</w:t>
      </w:r>
      <w:r>
        <w:rPr>
          <w:rFonts w:ascii="Times New Roman" w:hAnsi="Times New Roman" w:cs="Times New Roman"/>
          <w:sz w:val="28"/>
          <w:szCs w:val="28"/>
        </w:rPr>
        <w:t xml:space="preserve"> </w:t>
      </w:r>
      <w:r w:rsidRPr="008665B0">
        <w:rPr>
          <w:rFonts w:ascii="Times New Roman" w:hAnsi="Times New Roman" w:cs="Times New Roman"/>
          <w:sz w:val="28"/>
          <w:szCs w:val="28"/>
        </w:rPr>
        <w:t>[</w:t>
      </w:r>
      <w:r>
        <w:rPr>
          <w:rFonts w:ascii="Times New Roman" w:hAnsi="Times New Roman" w:cs="Times New Roman"/>
          <w:sz w:val="28"/>
          <w:szCs w:val="28"/>
        </w:rPr>
        <w:t>21</w:t>
      </w:r>
      <w:r w:rsidRPr="008665B0">
        <w:rPr>
          <w:rFonts w:ascii="Times New Roman" w:hAnsi="Times New Roman" w:cs="Times New Roman"/>
          <w:sz w:val="28"/>
          <w:szCs w:val="28"/>
        </w:rPr>
        <w:t xml:space="preserve">].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xml:space="preserve">Деятельность по организации и управлению закупками направлена на то, чтобы компания получила необходимые по качеству и количеству сырье, материалы, товары и услуги в нужное время, в нужном месте, от надежного поставщика, своевременно выполняющего свои обязательства, с хорошим сервисом (как до осуществления продажи, так и после нее) и по выгодной цене.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xml:space="preserve">Осуществление закупок (снабжения) – одна из важнейших функций в </w:t>
      </w:r>
      <w:r>
        <w:rPr>
          <w:rFonts w:ascii="Times New Roman" w:hAnsi="Times New Roman" w:cs="Times New Roman"/>
          <w:sz w:val="28"/>
          <w:szCs w:val="28"/>
        </w:rPr>
        <w:t>торговой</w:t>
      </w:r>
      <w:r w:rsidRPr="008665B0">
        <w:rPr>
          <w:rFonts w:ascii="Times New Roman" w:hAnsi="Times New Roman" w:cs="Times New Roman"/>
          <w:sz w:val="28"/>
          <w:szCs w:val="28"/>
        </w:rPr>
        <w:t xml:space="preserve"> фирме. Значение деятельности по организации и управлению закупками можно рассматривать в двух аспектах – тактическом и стратегическом.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lastRenderedPageBreak/>
        <w:t xml:space="preserve">1. Снабжение (закупки) в тактическом, оперативном плане – ежедневные операции, традиционно связанные с закупками и направленные на избежание дефицита, отсутствия материальных ресурсов или готового продукта.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Отсутствие товара – необходимого количества и качества, его несвоевременная доставка могут создать проблему у конечного потребителя продукции или услуги.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2. Стратегическая сторона снабжения – собственно сам процесс управления закупками, связи и взаимодействия с другими отделами компании, внешними поставщиками, потребностями и запросами конечного потребителя, планирование и разработка новых закупочных схем и методов и т.п. Потенциал стратегической сферы закупок велик. Его развитие и использование зависит как от знаний о таком потенциале у руководства компании, так и от способности эффективно распределять корпоративные ресурсы. Обязанность тех, кто уполномочен управлять функцией снабжения - повсюду находить стратегические возможности и привлекать к ним внимание высшего исполнительного руководства компании</w:t>
      </w:r>
      <w:r>
        <w:rPr>
          <w:rFonts w:ascii="Times New Roman" w:hAnsi="Times New Roman" w:cs="Times New Roman"/>
          <w:sz w:val="28"/>
          <w:szCs w:val="28"/>
        </w:rPr>
        <w:t xml:space="preserve"> </w:t>
      </w:r>
      <w:r w:rsidRPr="008665B0">
        <w:rPr>
          <w:rFonts w:ascii="Times New Roman" w:hAnsi="Times New Roman" w:cs="Times New Roman"/>
          <w:sz w:val="28"/>
          <w:szCs w:val="28"/>
        </w:rPr>
        <w:t>[</w:t>
      </w:r>
      <w:r>
        <w:rPr>
          <w:rFonts w:ascii="Times New Roman" w:hAnsi="Times New Roman" w:cs="Times New Roman"/>
          <w:sz w:val="28"/>
          <w:szCs w:val="28"/>
        </w:rPr>
        <w:t>19</w:t>
      </w:r>
      <w:r w:rsidRPr="008665B0">
        <w:rPr>
          <w:rFonts w:ascii="Times New Roman" w:hAnsi="Times New Roman" w:cs="Times New Roman"/>
          <w:sz w:val="28"/>
          <w:szCs w:val="28"/>
        </w:rPr>
        <w:t xml:space="preserve">].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xml:space="preserve">За рубежом сфера деятельности по обеспечению фирмы – производителя или торговой компании необходимыми видами материальных ресурсов или готовой продукции традиционно называется Purchasing/Procurement – закупки/управление закупками (снабжением). Эта же область производственной деятельности в отечественной практике до сих пор называется «материально–техническим снабжением» («обеспечением»).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На предприятиях оптовой торговли в отечественной плановой экономике долго применялся термин «товароснабжение». Однако в последние годы растущее число российских ученых и специалистов по логистике (вышедших в основном из сферы</w:t>
      </w:r>
      <w:r>
        <w:rPr>
          <w:rFonts w:ascii="Times New Roman" w:hAnsi="Times New Roman" w:cs="Times New Roman"/>
          <w:sz w:val="28"/>
          <w:szCs w:val="28"/>
        </w:rPr>
        <w:t xml:space="preserve"> </w:t>
      </w:r>
      <w:r w:rsidRPr="008665B0">
        <w:rPr>
          <w:rFonts w:ascii="Times New Roman" w:hAnsi="Times New Roman" w:cs="Times New Roman"/>
          <w:sz w:val="28"/>
          <w:szCs w:val="28"/>
        </w:rPr>
        <w:t>«снабжения») стали определять эту область как «закупочную логистику».</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xml:space="preserve">Такие термины, как «закупка», «поставка», «снабжение», «обеспечение сырьем и материалами» и т.д. являются практически взаимозаменяемыми. Единого определения каждого термина не существует. В некоторых источниках </w:t>
      </w:r>
      <w:r w:rsidRPr="008665B0">
        <w:rPr>
          <w:rFonts w:ascii="Times New Roman" w:hAnsi="Times New Roman" w:cs="Times New Roman"/>
          <w:sz w:val="28"/>
          <w:szCs w:val="28"/>
        </w:rPr>
        <w:lastRenderedPageBreak/>
        <w:t>«закупка» означает разовую сделку, нацеленную на приобретение необходимого в данный момент сырья и материалов. В таком случае этот термин характеризует тактическую деятельность отдела закупок фирмы. А термин «снабжение» описывается как целостный процесс закупочной деятельности: выявление необходимости в материалах, сырье и услугах, поиск, анализ и выбор поставщиков, развитие отношений с ними, переговоры по цене, качеству и прочим условиям, контроль качества поставляемой продукции и т.д. Эту деятельность, скорее, можно отнести к стратегической деятельности отдела закупок.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В ряде случаев можно встретить понятие снабженческого (материального) менеджмента, под которым понимается планирование и контроль над всем входящим материальным потоко</w:t>
      </w:r>
      <w:r w:rsidR="00511504" w:rsidRPr="008665B0">
        <w:rPr>
          <w:rFonts w:ascii="Times New Roman" w:hAnsi="Times New Roman" w:cs="Times New Roman"/>
          <w:sz w:val="28"/>
          <w:szCs w:val="28"/>
        </w:rPr>
        <w:t>м (</w:t>
      </w:r>
      <w:r w:rsidRPr="008665B0">
        <w:rPr>
          <w:rFonts w:ascii="Times New Roman" w:hAnsi="Times New Roman" w:cs="Times New Roman"/>
          <w:sz w:val="28"/>
          <w:szCs w:val="28"/>
        </w:rPr>
        <w:t xml:space="preserve">материальными ресурсами и готовой продукции), поступающим в компанию. </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Сюда относят следующие виды деятельности: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Планирование поступлений материальных ресурсов и (или) готовой продукции и контроль на этом этапе;</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Собственно закупки;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Доставка;</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Приемка и контроль качества;</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Хранение и отпуск на производство;</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Распоряжение невостребованными или некачественными остатками;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Утилизация отходов производства</w:t>
      </w:r>
      <w:r>
        <w:rPr>
          <w:rFonts w:ascii="Times New Roman" w:hAnsi="Times New Roman" w:cs="Times New Roman"/>
          <w:sz w:val="28"/>
          <w:szCs w:val="28"/>
        </w:rPr>
        <w:t xml:space="preserve"> </w:t>
      </w:r>
      <w:r w:rsidRPr="00355E1A">
        <w:rPr>
          <w:rFonts w:ascii="Times New Roman" w:hAnsi="Times New Roman" w:cs="Times New Roman"/>
          <w:sz w:val="28"/>
          <w:szCs w:val="28"/>
        </w:rPr>
        <w:t>[</w:t>
      </w:r>
      <w:r>
        <w:rPr>
          <w:rFonts w:ascii="Times New Roman" w:hAnsi="Times New Roman" w:cs="Times New Roman"/>
          <w:sz w:val="28"/>
          <w:szCs w:val="28"/>
        </w:rPr>
        <w:t>22</w:t>
      </w:r>
      <w:r w:rsidRPr="00355E1A">
        <w:rPr>
          <w:rFonts w:ascii="Times New Roman" w:hAnsi="Times New Roman" w:cs="Times New Roman"/>
          <w:sz w:val="28"/>
          <w:szCs w:val="28"/>
        </w:rPr>
        <w:t>]</w:t>
      </w:r>
      <w:r w:rsidRPr="008665B0">
        <w:rPr>
          <w:rFonts w:ascii="Times New Roman" w:hAnsi="Times New Roman" w:cs="Times New Roman"/>
          <w:sz w:val="28"/>
          <w:szCs w:val="28"/>
        </w:rPr>
        <w:t>.</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Процесс закупки представляет собой организованное приобретение продукции для дальнейшей переработки или для перепродажи. Приобретаемая для промышленных предприятий продукция в основном - это материальные ресурсы, необходимые для производства, а для торговых компаний – готовая продукция для последующей продажи.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xml:space="preserve">Сфера деятельности, связанная с закупками подразумевает все функции, выполнение которых необходимо для непрерывного обеспечения фирмы </w:t>
      </w:r>
      <w:r w:rsidRPr="008665B0">
        <w:rPr>
          <w:rFonts w:ascii="Times New Roman" w:hAnsi="Times New Roman" w:cs="Times New Roman"/>
          <w:sz w:val="28"/>
          <w:szCs w:val="28"/>
        </w:rPr>
        <w:lastRenderedPageBreak/>
        <w:t>ежедневно и в долгосрочном периоде. Поэтому деятельность логистического менеджера (менеджера по закупкам) включает следующие задачи: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определение потребности в материальных ресурсах;</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поиск потенциального поставщика;</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оценка возможности закупки в нескольких альтернативных источниках;</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выбор метода закупки;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установление приемлемой цены и условий поставки;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мониторинг товара до момента его доставки;</w:t>
      </w:r>
    </w:p>
    <w:p w:rsidR="008665B0" w:rsidRDefault="008665B0" w:rsidP="008665B0">
      <w:pPr>
        <w:pStyle w:val="ConsNormal"/>
        <w:spacing w:line="360" w:lineRule="auto"/>
        <w:ind w:firstLine="709"/>
        <w:jc w:val="both"/>
        <w:rPr>
          <w:rFonts w:ascii="Times New Roman" w:hAnsi="Times New Roman" w:cs="Times New Roman"/>
          <w:sz w:val="28"/>
          <w:szCs w:val="28"/>
        </w:rPr>
      </w:pPr>
      <w:r w:rsidRPr="008665B0">
        <w:rPr>
          <w:rFonts w:ascii="Times New Roman" w:hAnsi="Times New Roman" w:cs="Times New Roman"/>
          <w:sz w:val="28"/>
          <w:szCs w:val="28"/>
        </w:rPr>
        <w:t>- оценка продукции поставщика и услуг. </w:t>
      </w:r>
      <w:r w:rsidR="006F2768" w:rsidRPr="008665B0">
        <w:rPr>
          <w:rFonts w:ascii="Times New Roman" w:hAnsi="Times New Roman" w:cs="Times New Roman"/>
          <w:sz w:val="28"/>
          <w:szCs w:val="28"/>
        </w:rPr>
        <w:t xml:space="preserve">Любое предприятие в условиях рыночной экономики постоянно осуществляет планирование своей деятельности. </w:t>
      </w:r>
    </w:p>
    <w:p w:rsidR="008665B0" w:rsidRDefault="008665B0" w:rsidP="008665B0">
      <w:pPr>
        <w:pStyle w:val="ConsNormal"/>
        <w:spacing w:line="360" w:lineRule="auto"/>
        <w:ind w:firstLine="709"/>
        <w:jc w:val="both"/>
        <w:rPr>
          <w:rFonts w:ascii="Times New Roman" w:hAnsi="Times New Roman" w:cs="Times New Roman"/>
          <w:sz w:val="28"/>
          <w:szCs w:val="28"/>
        </w:rPr>
      </w:pPr>
    </w:p>
    <w:p w:rsidR="008665B0" w:rsidRDefault="008665B0" w:rsidP="008665B0">
      <w:pPr>
        <w:pStyle w:val="ConsNormal"/>
        <w:spacing w:line="360" w:lineRule="auto"/>
        <w:ind w:firstLine="709"/>
        <w:jc w:val="both"/>
        <w:rPr>
          <w:rFonts w:ascii="Times New Roman" w:hAnsi="Times New Roman" w:cs="Times New Roman"/>
          <w:sz w:val="28"/>
          <w:szCs w:val="28"/>
        </w:rPr>
      </w:pPr>
    </w:p>
    <w:p w:rsidR="003A35E8" w:rsidRDefault="003A35E8" w:rsidP="003A35E8">
      <w:pPr>
        <w:pStyle w:val="ac"/>
        <w:spacing w:line="360" w:lineRule="auto"/>
        <w:ind w:firstLine="709"/>
        <w:outlineLvl w:val="0"/>
        <w:rPr>
          <w:szCs w:val="28"/>
        </w:rPr>
      </w:pPr>
      <w:bookmarkStart w:id="6" w:name="_Toc421001903"/>
      <w:r>
        <w:rPr>
          <w:szCs w:val="28"/>
        </w:rPr>
        <w:t>1.</w:t>
      </w:r>
      <w:r>
        <w:rPr>
          <w:szCs w:val="28"/>
          <w:lang w:val="ru-RU"/>
        </w:rPr>
        <w:t>4</w:t>
      </w:r>
      <w:r>
        <w:rPr>
          <w:szCs w:val="28"/>
        </w:rPr>
        <w:t xml:space="preserve"> </w:t>
      </w:r>
      <w:r>
        <w:rPr>
          <w:szCs w:val="28"/>
          <w:lang w:val="ru-RU"/>
        </w:rPr>
        <w:t>Управление финансовыми рисками торгового предприятия</w:t>
      </w:r>
      <w:bookmarkEnd w:id="6"/>
    </w:p>
    <w:p w:rsidR="008665B0" w:rsidRDefault="008665B0" w:rsidP="008665B0">
      <w:pPr>
        <w:pStyle w:val="ConsNormal"/>
        <w:spacing w:line="360" w:lineRule="auto"/>
        <w:ind w:firstLine="709"/>
        <w:jc w:val="both"/>
        <w:rPr>
          <w:rFonts w:ascii="Times New Roman" w:hAnsi="Times New Roman" w:cs="Times New Roman"/>
          <w:sz w:val="28"/>
          <w:szCs w:val="28"/>
        </w:rPr>
      </w:pPr>
    </w:p>
    <w:p w:rsidR="00531CB6" w:rsidRDefault="00531CB6" w:rsidP="00531CB6">
      <w:pPr>
        <w:spacing w:line="360" w:lineRule="auto"/>
        <w:ind w:firstLine="709"/>
        <w:jc w:val="both"/>
        <w:rPr>
          <w:sz w:val="28"/>
          <w:szCs w:val="28"/>
        </w:rPr>
      </w:pPr>
      <w:r w:rsidRPr="00D95288">
        <w:rPr>
          <w:sz w:val="28"/>
          <w:szCs w:val="28"/>
        </w:rPr>
        <w:t xml:space="preserve">Для всех управленческих структур управление риском является важной, неотъемлемой частью менеджмента. </w:t>
      </w:r>
    </w:p>
    <w:p w:rsidR="00531CB6" w:rsidRPr="00D95288" w:rsidRDefault="00531CB6" w:rsidP="00531CB6">
      <w:pPr>
        <w:spacing w:line="360" w:lineRule="auto"/>
        <w:ind w:firstLine="709"/>
        <w:jc w:val="both"/>
        <w:rPr>
          <w:sz w:val="28"/>
          <w:szCs w:val="28"/>
        </w:rPr>
      </w:pPr>
      <w:r w:rsidRPr="00D95288">
        <w:rPr>
          <w:sz w:val="28"/>
          <w:szCs w:val="28"/>
        </w:rPr>
        <w:t xml:space="preserve">Процесс управления </w:t>
      </w:r>
      <w:r>
        <w:rPr>
          <w:sz w:val="28"/>
          <w:szCs w:val="28"/>
        </w:rPr>
        <w:t xml:space="preserve">финансовыми </w:t>
      </w:r>
      <w:r w:rsidRPr="00D95288">
        <w:rPr>
          <w:sz w:val="28"/>
          <w:szCs w:val="28"/>
        </w:rPr>
        <w:t xml:space="preserve">рисками обычно включает выполнение следующих процедур: </w:t>
      </w:r>
    </w:p>
    <w:p w:rsidR="00531CB6" w:rsidRPr="00D95288" w:rsidRDefault="00531CB6" w:rsidP="00531CB6">
      <w:pPr>
        <w:spacing w:line="360" w:lineRule="auto"/>
        <w:ind w:firstLine="709"/>
        <w:jc w:val="both"/>
        <w:rPr>
          <w:sz w:val="28"/>
          <w:szCs w:val="28"/>
        </w:rPr>
      </w:pPr>
      <w:r w:rsidRPr="00D95288">
        <w:rPr>
          <w:sz w:val="28"/>
          <w:szCs w:val="28"/>
        </w:rPr>
        <w:t xml:space="preserve">1. Планирование управления рисками - выбор подходов и планирование деятельности по управлению рисками проекта. </w:t>
      </w:r>
    </w:p>
    <w:p w:rsidR="00531CB6" w:rsidRPr="00D95288" w:rsidRDefault="00531CB6" w:rsidP="00531CB6">
      <w:pPr>
        <w:spacing w:line="360" w:lineRule="auto"/>
        <w:ind w:firstLine="709"/>
        <w:jc w:val="both"/>
        <w:rPr>
          <w:sz w:val="28"/>
          <w:szCs w:val="28"/>
        </w:rPr>
      </w:pPr>
      <w:r w:rsidRPr="00D95288">
        <w:rPr>
          <w:sz w:val="28"/>
          <w:szCs w:val="28"/>
        </w:rPr>
        <w:t xml:space="preserve">2. Идентификация рисков - определение рисков, способных повлиять на проект, и документирование их характеристик. </w:t>
      </w:r>
    </w:p>
    <w:p w:rsidR="00531CB6" w:rsidRPr="00D95288" w:rsidRDefault="00531CB6" w:rsidP="00531CB6">
      <w:pPr>
        <w:spacing w:line="360" w:lineRule="auto"/>
        <w:ind w:firstLine="709"/>
        <w:jc w:val="both"/>
        <w:rPr>
          <w:sz w:val="28"/>
          <w:szCs w:val="28"/>
        </w:rPr>
      </w:pPr>
      <w:r w:rsidRPr="00D95288">
        <w:rPr>
          <w:sz w:val="28"/>
          <w:szCs w:val="28"/>
        </w:rPr>
        <w:t xml:space="preserve">3. Качественная оценка рисков - качественный анализ рисков и условий их возникновения с целью определения их влияния на успех проекта. </w:t>
      </w:r>
    </w:p>
    <w:p w:rsidR="00531CB6" w:rsidRPr="00D95288" w:rsidRDefault="00531CB6" w:rsidP="00531CB6">
      <w:pPr>
        <w:spacing w:line="360" w:lineRule="auto"/>
        <w:ind w:firstLine="709"/>
        <w:jc w:val="both"/>
        <w:rPr>
          <w:sz w:val="28"/>
          <w:szCs w:val="28"/>
        </w:rPr>
      </w:pPr>
      <w:r w:rsidRPr="00D95288">
        <w:rPr>
          <w:sz w:val="28"/>
          <w:szCs w:val="28"/>
        </w:rPr>
        <w:t xml:space="preserve">4. Количественная оценка - количественный анализ вероятности возникновения и влияния последствий рисков на проект. </w:t>
      </w:r>
    </w:p>
    <w:p w:rsidR="00531CB6" w:rsidRPr="00D95288" w:rsidRDefault="00531CB6" w:rsidP="00531CB6">
      <w:pPr>
        <w:spacing w:line="360" w:lineRule="auto"/>
        <w:ind w:firstLine="709"/>
        <w:jc w:val="both"/>
        <w:rPr>
          <w:sz w:val="28"/>
          <w:szCs w:val="28"/>
        </w:rPr>
      </w:pPr>
      <w:r w:rsidRPr="00D95288">
        <w:rPr>
          <w:sz w:val="28"/>
          <w:szCs w:val="28"/>
        </w:rPr>
        <w:t xml:space="preserve">5. Планирование реагирования на риски - определение процедур и методов по ослаблению отрицательных последствий рисковых событий и использованию возможных преимуществ. </w:t>
      </w:r>
    </w:p>
    <w:p w:rsidR="00531CB6" w:rsidRPr="00D95288" w:rsidRDefault="00531CB6" w:rsidP="00531CB6">
      <w:pPr>
        <w:spacing w:line="360" w:lineRule="auto"/>
        <w:ind w:firstLine="709"/>
        <w:jc w:val="both"/>
        <w:rPr>
          <w:sz w:val="28"/>
          <w:szCs w:val="28"/>
        </w:rPr>
      </w:pPr>
      <w:r w:rsidRPr="00D95288">
        <w:rPr>
          <w:sz w:val="28"/>
          <w:szCs w:val="28"/>
        </w:rPr>
        <w:lastRenderedPageBreak/>
        <w:t>6. Мониторинг и контроль рисков - мо</w:t>
      </w:r>
      <w:r>
        <w:rPr>
          <w:sz w:val="28"/>
          <w:szCs w:val="28"/>
        </w:rPr>
        <w:t>ниторинг рисков, определение ос</w:t>
      </w:r>
      <w:r w:rsidRPr="00D95288">
        <w:rPr>
          <w:sz w:val="28"/>
          <w:szCs w:val="28"/>
        </w:rPr>
        <w:t>тающихся рисков, выполнение плана управления рисками проекта и оценка эффективности действий по минимизации рисков. Все эти процедуры взаимодействуют друг с другом, а также с другими процедурами</w:t>
      </w:r>
      <w:r>
        <w:rPr>
          <w:sz w:val="28"/>
          <w:szCs w:val="28"/>
        </w:rPr>
        <w:t xml:space="preserve"> </w:t>
      </w:r>
      <w:r w:rsidRPr="00531CB6">
        <w:rPr>
          <w:sz w:val="28"/>
          <w:szCs w:val="28"/>
        </w:rPr>
        <w:t>[</w:t>
      </w:r>
      <w:r>
        <w:rPr>
          <w:sz w:val="28"/>
          <w:szCs w:val="28"/>
        </w:rPr>
        <w:t>11</w:t>
      </w:r>
      <w:r w:rsidRPr="00531CB6">
        <w:rPr>
          <w:sz w:val="28"/>
          <w:szCs w:val="28"/>
        </w:rPr>
        <w:t>]</w:t>
      </w:r>
      <w:r w:rsidRPr="00D95288">
        <w:rPr>
          <w:sz w:val="28"/>
          <w:szCs w:val="28"/>
        </w:rPr>
        <w:t xml:space="preserve">. </w:t>
      </w:r>
    </w:p>
    <w:p w:rsidR="00531CB6" w:rsidRPr="00D95288" w:rsidRDefault="00531CB6" w:rsidP="00531CB6">
      <w:pPr>
        <w:spacing w:line="360" w:lineRule="auto"/>
        <w:ind w:firstLine="709"/>
        <w:jc w:val="both"/>
        <w:rPr>
          <w:sz w:val="28"/>
          <w:szCs w:val="28"/>
        </w:rPr>
      </w:pPr>
      <w:r w:rsidRPr="00D95288">
        <w:rPr>
          <w:sz w:val="28"/>
          <w:szCs w:val="28"/>
        </w:rPr>
        <w:t>Последовательность процедур управления риском показана на рисунке</w:t>
      </w:r>
      <w:r w:rsidR="004C176A">
        <w:rPr>
          <w:sz w:val="28"/>
          <w:szCs w:val="28"/>
        </w:rPr>
        <w:t xml:space="preserve"> 2</w:t>
      </w:r>
      <w:r w:rsidRPr="00D95288">
        <w:rPr>
          <w:sz w:val="28"/>
          <w:szCs w:val="28"/>
        </w:rPr>
        <w:t>.</w:t>
      </w:r>
    </w:p>
    <w:p w:rsidR="00531CB6" w:rsidRPr="00D95288" w:rsidRDefault="00661955" w:rsidP="00531CB6">
      <w:pPr>
        <w:spacing w:line="360" w:lineRule="auto"/>
        <w:ind w:firstLine="709"/>
        <w:jc w:val="both"/>
        <w:rPr>
          <w:sz w:val="28"/>
          <w:szCs w:val="28"/>
        </w:rPr>
      </w:pPr>
      <w:r>
        <w:rPr>
          <w:noProof/>
        </w:rPr>
        <w:pict>
          <v:rect id="_x0000_s1026" style="position:absolute;left:0;text-align:left;margin-left:100pt;margin-top:11.4pt;width:310pt;height:27pt;z-index:251640320">
            <v:textbox style="mso-next-textbox:#_x0000_s1026">
              <w:txbxContent>
                <w:p w:rsidR="00CE3942" w:rsidRDefault="00CE3942" w:rsidP="00531CB6">
                  <w:pPr>
                    <w:jc w:val="center"/>
                    <w:rPr>
                      <w:sz w:val="24"/>
                      <w:szCs w:val="24"/>
                    </w:rPr>
                  </w:pPr>
                  <w:r>
                    <w:rPr>
                      <w:sz w:val="24"/>
                      <w:szCs w:val="24"/>
                    </w:rPr>
                    <w:t>Анализ  риска</w:t>
                  </w:r>
                </w:p>
              </w:txbxContent>
            </v:textbox>
          </v:rect>
        </w:pict>
      </w:r>
    </w:p>
    <w:p w:rsidR="00531CB6" w:rsidRPr="00D95288" w:rsidRDefault="00661955" w:rsidP="00531CB6">
      <w:pPr>
        <w:spacing w:line="360" w:lineRule="auto"/>
        <w:ind w:firstLine="709"/>
        <w:jc w:val="both"/>
        <w:rPr>
          <w:sz w:val="28"/>
          <w:szCs w:val="28"/>
        </w:rPr>
      </w:pPr>
      <w:r>
        <w:rPr>
          <w:noProof/>
        </w:rPr>
        <w:pict>
          <v:line id="_x0000_s1035" style="position:absolute;left:0;text-align:left;z-index:251649536" from="250pt,14.25pt" to="250pt,32.25pt"/>
        </w:pict>
      </w:r>
    </w:p>
    <w:p w:rsidR="00531CB6" w:rsidRPr="00D95288" w:rsidRDefault="00661955" w:rsidP="00531CB6">
      <w:pPr>
        <w:spacing w:line="360" w:lineRule="auto"/>
        <w:ind w:firstLine="709"/>
        <w:jc w:val="both"/>
        <w:rPr>
          <w:sz w:val="28"/>
          <w:szCs w:val="28"/>
        </w:rPr>
      </w:pPr>
      <w:r>
        <w:rPr>
          <w:noProof/>
        </w:rPr>
        <w:pict>
          <v:line id="_x0000_s1038" style="position:absolute;left:0;text-align:left;z-index:251652608" from="375pt,8.1pt" to="375pt,17.1pt"/>
        </w:pict>
      </w:r>
      <w:r>
        <w:rPr>
          <w:noProof/>
        </w:rPr>
        <w:pict>
          <v:line id="_x0000_s1037" style="position:absolute;left:0;text-align:left;z-index:251651584" from="140pt,8.1pt" to="140pt,17.1pt"/>
        </w:pict>
      </w:r>
      <w:r>
        <w:rPr>
          <w:noProof/>
        </w:rPr>
        <w:pict>
          <v:line id="_x0000_s1036" style="position:absolute;left:0;text-align:left;z-index:251650560" from="140pt,8.1pt" to="375pt,8.1pt"/>
        </w:pict>
      </w:r>
      <w:r>
        <w:rPr>
          <w:noProof/>
        </w:rPr>
        <w:pict>
          <v:rect id="_x0000_s1028" style="position:absolute;left:0;text-align:left;margin-left:310pt;margin-top:17.1pt;width:147.45pt;height:36pt;z-index:251642368">
            <v:textbox style="mso-next-textbox:#_x0000_s1028">
              <w:txbxContent>
                <w:p w:rsidR="00CE3942" w:rsidRDefault="00CE3942" w:rsidP="00531CB6">
                  <w:pPr>
                    <w:jc w:val="center"/>
                    <w:rPr>
                      <w:sz w:val="24"/>
                      <w:szCs w:val="24"/>
                    </w:rPr>
                  </w:pPr>
                  <w:r>
                    <w:rPr>
                      <w:sz w:val="24"/>
                      <w:szCs w:val="24"/>
                    </w:rPr>
                    <w:t>Оценка (количественная  и  качественная)</w:t>
                  </w:r>
                </w:p>
              </w:txbxContent>
            </v:textbox>
          </v:rect>
        </w:pict>
      </w:r>
      <w:r>
        <w:rPr>
          <w:noProof/>
        </w:rPr>
        <w:pict>
          <v:rect id="_x0000_s1027" style="position:absolute;left:0;text-align:left;margin-left:30pt;margin-top:17.1pt;width:155pt;height:36pt;z-index:251641344">
            <v:textbox style="mso-next-textbox:#_x0000_s1027">
              <w:txbxContent>
                <w:p w:rsidR="00CE3942" w:rsidRDefault="00CE3942" w:rsidP="00531CB6">
                  <w:pPr>
                    <w:jc w:val="center"/>
                    <w:rPr>
                      <w:sz w:val="24"/>
                      <w:szCs w:val="24"/>
                    </w:rPr>
                  </w:pPr>
                  <w:r>
                    <w:rPr>
                      <w:sz w:val="24"/>
                      <w:szCs w:val="24"/>
                    </w:rPr>
                    <w:t>Выявление  и классификация</w:t>
                  </w:r>
                </w:p>
              </w:txbxContent>
            </v:textbox>
          </v:rect>
        </w:pict>
      </w:r>
    </w:p>
    <w:p w:rsidR="00531CB6" w:rsidRPr="00D95288" w:rsidRDefault="00531CB6" w:rsidP="00531CB6">
      <w:pPr>
        <w:spacing w:line="360" w:lineRule="auto"/>
        <w:ind w:firstLine="709"/>
        <w:jc w:val="both"/>
        <w:rPr>
          <w:sz w:val="28"/>
          <w:szCs w:val="28"/>
        </w:rPr>
      </w:pPr>
    </w:p>
    <w:p w:rsidR="00531CB6" w:rsidRPr="00D95288" w:rsidRDefault="00661955" w:rsidP="00531CB6">
      <w:pPr>
        <w:spacing w:line="360" w:lineRule="auto"/>
        <w:ind w:firstLine="709"/>
        <w:jc w:val="both"/>
        <w:rPr>
          <w:sz w:val="28"/>
          <w:szCs w:val="28"/>
        </w:rPr>
      </w:pPr>
      <w:r>
        <w:rPr>
          <w:noProof/>
        </w:rPr>
        <w:pict>
          <v:line id="_x0000_s1040" style="position:absolute;left:0;text-align:left;z-index:251654656" from="385pt,4.8pt" to="385pt,40.8pt"/>
        </w:pict>
      </w:r>
      <w:r>
        <w:rPr>
          <w:noProof/>
        </w:rPr>
        <w:pict>
          <v:line id="_x0000_s1039" style="position:absolute;left:0;text-align:left;z-index:251653632" from="105pt,4.8pt" to="105pt,40.8pt"/>
        </w:pict>
      </w:r>
      <w:r>
        <w:rPr>
          <w:noProof/>
        </w:rPr>
        <w:pict>
          <v:rect id="_x0000_s1029" style="position:absolute;left:0;text-align:left;margin-left:140pt;margin-top:22.8pt;width:200pt;height:54pt;z-index:251643392">
            <v:textbox style="mso-next-textbox:#_x0000_s1029">
              <w:txbxContent>
                <w:p w:rsidR="00CE3942" w:rsidRDefault="00CE3942" w:rsidP="00531CB6">
                  <w:pPr>
                    <w:jc w:val="center"/>
                    <w:rPr>
                      <w:sz w:val="24"/>
                      <w:szCs w:val="24"/>
                    </w:rPr>
                  </w:pPr>
                  <w:r>
                    <w:rPr>
                      <w:sz w:val="24"/>
                      <w:szCs w:val="24"/>
                    </w:rPr>
                    <w:t>Выбор  метода  воздействия  на  риск при  сравнении   их  эффективности</w:t>
                  </w:r>
                </w:p>
              </w:txbxContent>
            </v:textbox>
          </v:rect>
        </w:pict>
      </w:r>
    </w:p>
    <w:p w:rsidR="00531CB6" w:rsidRPr="00D95288" w:rsidRDefault="00661955" w:rsidP="00531CB6">
      <w:pPr>
        <w:spacing w:line="360" w:lineRule="auto"/>
        <w:ind w:firstLine="709"/>
        <w:jc w:val="both"/>
        <w:rPr>
          <w:sz w:val="28"/>
          <w:szCs w:val="28"/>
        </w:rPr>
      </w:pPr>
      <w:r>
        <w:rPr>
          <w:noProof/>
        </w:rPr>
        <w:pict>
          <v:line id="_x0000_s1042" style="position:absolute;left:0;text-align:left;flip:x;z-index:251656704" from="340pt,16.65pt" to="385pt,16.65pt"/>
        </w:pict>
      </w:r>
      <w:r>
        <w:rPr>
          <w:noProof/>
        </w:rPr>
        <w:pict>
          <v:line id="_x0000_s1041" style="position:absolute;left:0;text-align:left;z-index:251655680" from="105pt,16.65pt" to="140pt,16.65pt"/>
        </w:pict>
      </w:r>
    </w:p>
    <w:p w:rsidR="00531CB6" w:rsidRPr="00D95288" w:rsidRDefault="00531CB6" w:rsidP="00531CB6">
      <w:pPr>
        <w:spacing w:line="360" w:lineRule="auto"/>
        <w:ind w:firstLine="709"/>
        <w:jc w:val="both"/>
        <w:rPr>
          <w:sz w:val="28"/>
          <w:szCs w:val="28"/>
        </w:rPr>
      </w:pPr>
    </w:p>
    <w:p w:rsidR="00531CB6" w:rsidRPr="00D95288" w:rsidRDefault="00661955" w:rsidP="00531CB6">
      <w:pPr>
        <w:spacing w:line="360" w:lineRule="auto"/>
        <w:ind w:firstLine="709"/>
        <w:jc w:val="both"/>
        <w:rPr>
          <w:sz w:val="28"/>
          <w:szCs w:val="28"/>
        </w:rPr>
      </w:pPr>
      <w:r>
        <w:rPr>
          <w:noProof/>
        </w:rPr>
        <w:pict>
          <v:line id="_x0000_s1043" style="position:absolute;left:0;text-align:left;z-index:251657728" from="240pt,4.35pt" to="240pt,22.35pt"/>
        </w:pict>
      </w:r>
      <w:r>
        <w:rPr>
          <w:noProof/>
        </w:rPr>
        <w:pict>
          <v:rect id="_x0000_s1030" style="position:absolute;left:0;text-align:left;margin-left:170pt;margin-top:22.35pt;width:150pt;height:27pt;z-index:251644416">
            <v:textbox style="mso-next-textbox:#_x0000_s1030">
              <w:txbxContent>
                <w:p w:rsidR="00CE3942" w:rsidRDefault="00CE3942" w:rsidP="00531CB6">
                  <w:pPr>
                    <w:jc w:val="center"/>
                    <w:rPr>
                      <w:sz w:val="24"/>
                      <w:szCs w:val="24"/>
                    </w:rPr>
                  </w:pPr>
                  <w:r>
                    <w:rPr>
                      <w:sz w:val="24"/>
                      <w:szCs w:val="24"/>
                    </w:rPr>
                    <w:t>Принятие  решения</w:t>
                  </w:r>
                </w:p>
              </w:txbxContent>
            </v:textbox>
          </v:rect>
        </w:pict>
      </w:r>
    </w:p>
    <w:p w:rsidR="00531CB6" w:rsidRPr="00D95288" w:rsidRDefault="00531CB6" w:rsidP="00531CB6">
      <w:pPr>
        <w:spacing w:line="360" w:lineRule="auto"/>
        <w:ind w:firstLine="709"/>
        <w:jc w:val="both"/>
        <w:rPr>
          <w:sz w:val="28"/>
          <w:szCs w:val="28"/>
        </w:rPr>
      </w:pPr>
    </w:p>
    <w:p w:rsidR="00531CB6" w:rsidRPr="00D95288" w:rsidRDefault="00661955" w:rsidP="00531CB6">
      <w:pPr>
        <w:spacing w:line="360" w:lineRule="auto"/>
        <w:ind w:firstLine="709"/>
        <w:jc w:val="both"/>
        <w:rPr>
          <w:sz w:val="28"/>
          <w:szCs w:val="28"/>
        </w:rPr>
      </w:pPr>
      <w:r>
        <w:rPr>
          <w:noProof/>
        </w:rPr>
        <w:pict>
          <v:line id="_x0000_s1047" style="position:absolute;left:0;text-align:left;z-index:251661824" from="385pt,10.1pt" to="385pt,19.1pt"/>
        </w:pict>
      </w:r>
      <w:r>
        <w:rPr>
          <w:noProof/>
        </w:rPr>
        <w:pict>
          <v:line id="_x0000_s1046" style="position:absolute;left:0;text-align:left;z-index:251660800" from="110pt,10.1pt" to="110pt,19.1pt"/>
        </w:pict>
      </w:r>
      <w:r>
        <w:rPr>
          <w:noProof/>
        </w:rPr>
        <w:pict>
          <v:line id="_x0000_s1045" style="position:absolute;left:0;text-align:left;z-index:251659776" from="110pt,10.1pt" to="385pt,10.1pt"/>
        </w:pict>
      </w:r>
      <w:r>
        <w:rPr>
          <w:noProof/>
        </w:rPr>
        <w:pict>
          <v:line id="_x0000_s1044" style="position:absolute;left:0;text-align:left;z-index:251658752" from="240pt,1.1pt" to="240pt,19.1pt"/>
        </w:pict>
      </w:r>
      <w:r>
        <w:rPr>
          <w:noProof/>
        </w:rPr>
        <w:pict>
          <v:rect id="_x0000_s1032" style="position:absolute;left:0;text-align:left;margin-left:190pt;margin-top:19.1pt;width:97.45pt;height:27pt;z-index:251646464">
            <v:textbox style="mso-next-textbox:#_x0000_s1032">
              <w:txbxContent>
                <w:p w:rsidR="00CE3942" w:rsidRDefault="00CE3942" w:rsidP="00531CB6">
                  <w:pPr>
                    <w:jc w:val="center"/>
                    <w:rPr>
                      <w:sz w:val="24"/>
                      <w:szCs w:val="24"/>
                    </w:rPr>
                  </w:pPr>
                  <w:r>
                    <w:rPr>
                      <w:sz w:val="24"/>
                      <w:szCs w:val="24"/>
                    </w:rPr>
                    <w:t>Удержание</w:t>
                  </w:r>
                </w:p>
              </w:txbxContent>
            </v:textbox>
          </v:rect>
        </w:pict>
      </w:r>
      <w:r>
        <w:rPr>
          <w:noProof/>
        </w:rPr>
        <w:pict>
          <v:rect id="_x0000_s1033" style="position:absolute;left:0;text-align:left;margin-left:320pt;margin-top:19.1pt;width:130pt;height:27pt;z-index:251647488">
            <v:textbox style="mso-next-textbox:#_x0000_s1033">
              <w:txbxContent>
                <w:p w:rsidR="00CE3942" w:rsidRDefault="00CE3942" w:rsidP="00531CB6">
                  <w:pPr>
                    <w:jc w:val="center"/>
                    <w:rPr>
                      <w:sz w:val="24"/>
                      <w:szCs w:val="24"/>
                    </w:rPr>
                  </w:pPr>
                  <w:r>
                    <w:rPr>
                      <w:sz w:val="24"/>
                      <w:szCs w:val="24"/>
                    </w:rPr>
                    <w:t>Передача  риска</w:t>
                  </w:r>
                </w:p>
              </w:txbxContent>
            </v:textbox>
          </v:rect>
        </w:pict>
      </w:r>
      <w:r>
        <w:rPr>
          <w:noProof/>
        </w:rPr>
        <w:pict>
          <v:rect id="_x0000_s1031" style="position:absolute;left:0;text-align:left;margin-left:20pt;margin-top:19.1pt;width:119.55pt;height:27pt;z-index:251645440">
            <v:textbox style="mso-next-textbox:#_x0000_s1031">
              <w:txbxContent>
                <w:p w:rsidR="00CE3942" w:rsidRDefault="00CE3942" w:rsidP="00531CB6">
                  <w:pPr>
                    <w:jc w:val="center"/>
                    <w:rPr>
                      <w:sz w:val="24"/>
                      <w:szCs w:val="24"/>
                    </w:rPr>
                  </w:pPr>
                  <w:r>
                    <w:rPr>
                      <w:sz w:val="24"/>
                      <w:szCs w:val="24"/>
                    </w:rPr>
                    <w:t>Избежание</w:t>
                  </w:r>
                </w:p>
              </w:txbxContent>
            </v:textbox>
          </v:rect>
        </w:pict>
      </w:r>
    </w:p>
    <w:p w:rsidR="00531CB6" w:rsidRPr="00D95288" w:rsidRDefault="00661955" w:rsidP="00531CB6">
      <w:pPr>
        <w:spacing w:line="360" w:lineRule="auto"/>
        <w:ind w:firstLine="709"/>
        <w:jc w:val="both"/>
        <w:rPr>
          <w:sz w:val="28"/>
          <w:szCs w:val="28"/>
        </w:rPr>
      </w:pPr>
      <w:r>
        <w:rPr>
          <w:noProof/>
        </w:rPr>
        <w:pict>
          <v:line id="_x0000_s1049" style="position:absolute;left:0;text-align:left;z-index:251663872" from="240pt,21.95pt" to="240pt,39.95pt"/>
        </w:pict>
      </w:r>
      <w:r>
        <w:rPr>
          <w:noProof/>
        </w:rPr>
        <w:pict>
          <v:line id="_x0000_s1050" style="position:absolute;left:0;text-align:left;z-index:251664896" from="385pt,21.95pt" to="385pt,30.95pt"/>
        </w:pict>
      </w:r>
      <w:r>
        <w:rPr>
          <w:noProof/>
        </w:rPr>
        <w:pict>
          <v:line id="_x0000_s1048" style="position:absolute;left:0;text-align:left;z-index:251662848" from="80pt,21.95pt" to="80pt,30.95pt"/>
        </w:pict>
      </w:r>
    </w:p>
    <w:p w:rsidR="00531CB6" w:rsidRPr="00D95288" w:rsidRDefault="00661955" w:rsidP="00531CB6">
      <w:pPr>
        <w:spacing w:line="360" w:lineRule="auto"/>
        <w:ind w:firstLine="709"/>
        <w:jc w:val="both"/>
        <w:rPr>
          <w:sz w:val="28"/>
          <w:szCs w:val="28"/>
        </w:rPr>
      </w:pPr>
      <w:r>
        <w:rPr>
          <w:noProof/>
        </w:rPr>
        <w:pict>
          <v:line id="_x0000_s1051" style="position:absolute;left:0;text-align:left;z-index:251665920" from="80pt,6.8pt" to="385pt,6.8pt"/>
        </w:pict>
      </w:r>
      <w:r>
        <w:rPr>
          <w:noProof/>
        </w:rPr>
        <w:pict>
          <v:rect id="_x0000_s1034" style="position:absolute;left:0;text-align:left;margin-left:165pt;margin-top:15.8pt;width:142.45pt;height:27pt;z-index:251648512">
            <v:textbox style="mso-next-textbox:#_x0000_s1034">
              <w:txbxContent>
                <w:p w:rsidR="00CE3942" w:rsidRDefault="00CE3942" w:rsidP="00531CB6">
                  <w:pPr>
                    <w:jc w:val="center"/>
                    <w:rPr>
                      <w:sz w:val="24"/>
                      <w:szCs w:val="24"/>
                    </w:rPr>
                  </w:pPr>
                  <w:r>
                    <w:rPr>
                      <w:sz w:val="24"/>
                      <w:szCs w:val="24"/>
                    </w:rPr>
                    <w:t>Контроль  результатов</w:t>
                  </w:r>
                </w:p>
              </w:txbxContent>
            </v:textbox>
          </v:rect>
        </w:pict>
      </w:r>
    </w:p>
    <w:p w:rsidR="00531CB6" w:rsidRPr="00D95288" w:rsidRDefault="00531CB6" w:rsidP="00531CB6">
      <w:pPr>
        <w:spacing w:line="360" w:lineRule="auto"/>
        <w:ind w:firstLine="709"/>
        <w:jc w:val="both"/>
        <w:rPr>
          <w:sz w:val="28"/>
          <w:szCs w:val="28"/>
        </w:rPr>
      </w:pPr>
    </w:p>
    <w:p w:rsidR="00531CB6" w:rsidRPr="00531CB6" w:rsidRDefault="00531CB6" w:rsidP="00531CB6">
      <w:pPr>
        <w:spacing w:line="360" w:lineRule="auto"/>
        <w:ind w:firstLine="709"/>
        <w:jc w:val="both"/>
        <w:rPr>
          <w:sz w:val="28"/>
          <w:szCs w:val="28"/>
        </w:rPr>
      </w:pPr>
      <w:r w:rsidRPr="00D95288">
        <w:rPr>
          <w:bCs/>
          <w:sz w:val="28"/>
          <w:szCs w:val="28"/>
        </w:rPr>
        <w:t>Рис</w:t>
      </w:r>
      <w:r w:rsidR="004C176A">
        <w:rPr>
          <w:bCs/>
          <w:sz w:val="28"/>
          <w:szCs w:val="28"/>
        </w:rPr>
        <w:t xml:space="preserve">унок 2 - </w:t>
      </w:r>
      <w:r w:rsidRPr="00D95288">
        <w:rPr>
          <w:bCs/>
          <w:sz w:val="28"/>
          <w:szCs w:val="28"/>
        </w:rPr>
        <w:t xml:space="preserve"> Общая схема процесса управления риском</w:t>
      </w:r>
      <w:r>
        <w:rPr>
          <w:bCs/>
          <w:sz w:val="28"/>
          <w:szCs w:val="28"/>
        </w:rPr>
        <w:t xml:space="preserve"> </w:t>
      </w:r>
      <w:r w:rsidRPr="00531CB6">
        <w:rPr>
          <w:bCs/>
          <w:sz w:val="28"/>
          <w:szCs w:val="28"/>
        </w:rPr>
        <w:t>[</w:t>
      </w:r>
      <w:r>
        <w:rPr>
          <w:bCs/>
          <w:sz w:val="28"/>
          <w:szCs w:val="28"/>
        </w:rPr>
        <w:t>13</w:t>
      </w:r>
      <w:r w:rsidRPr="00531CB6">
        <w:rPr>
          <w:bCs/>
          <w:sz w:val="28"/>
          <w:szCs w:val="28"/>
        </w:rPr>
        <w:t>]</w:t>
      </w:r>
    </w:p>
    <w:p w:rsidR="00531CB6" w:rsidRDefault="00531CB6" w:rsidP="00531CB6">
      <w:pPr>
        <w:spacing w:line="360" w:lineRule="auto"/>
        <w:ind w:firstLine="709"/>
        <w:jc w:val="both"/>
        <w:rPr>
          <w:sz w:val="28"/>
          <w:szCs w:val="28"/>
        </w:rPr>
      </w:pPr>
    </w:p>
    <w:p w:rsidR="00531CB6" w:rsidRPr="00D95288" w:rsidRDefault="00531CB6" w:rsidP="00531CB6">
      <w:pPr>
        <w:spacing w:line="360" w:lineRule="auto"/>
        <w:ind w:firstLine="709"/>
        <w:jc w:val="both"/>
        <w:rPr>
          <w:sz w:val="28"/>
          <w:szCs w:val="28"/>
        </w:rPr>
      </w:pPr>
      <w:r w:rsidRPr="00D95288">
        <w:rPr>
          <w:sz w:val="28"/>
          <w:szCs w:val="28"/>
        </w:rPr>
        <w:t>Управление финансовыми рисками предприятия основывается на определенных принципах, основными из которых являются: осознанность принятия рисков; управляемость принимаемыми рисками; независимость управления отдельными рисками; сопоставимость уровня принимаемых рисков с уровнем доходности финансовых операций; сопоставимость уровня принимаемых рисков с финансовыми возможностями предприятия; экономичность управления рисками; учет временного фактора в управлении рисками; учет финансовой стратегии предприятия в процессе управления рисками; учет возможности передачи рисков.</w:t>
      </w:r>
    </w:p>
    <w:p w:rsidR="00531CB6" w:rsidRPr="00D95288" w:rsidRDefault="00531CB6" w:rsidP="00531CB6">
      <w:pPr>
        <w:spacing w:line="360" w:lineRule="auto"/>
        <w:ind w:firstLine="709"/>
        <w:jc w:val="both"/>
        <w:rPr>
          <w:sz w:val="28"/>
          <w:szCs w:val="28"/>
        </w:rPr>
      </w:pPr>
      <w:r w:rsidRPr="00D95288">
        <w:rPr>
          <w:sz w:val="28"/>
          <w:szCs w:val="28"/>
        </w:rPr>
        <w:lastRenderedPageBreak/>
        <w:t>По мнению специалистов</w:t>
      </w:r>
      <w:r>
        <w:rPr>
          <w:sz w:val="28"/>
          <w:szCs w:val="28"/>
        </w:rPr>
        <w:t xml:space="preserve"> </w:t>
      </w:r>
      <w:r w:rsidRPr="00531CB6">
        <w:rPr>
          <w:sz w:val="28"/>
          <w:szCs w:val="28"/>
        </w:rPr>
        <w:t>[</w:t>
      </w:r>
      <w:r>
        <w:rPr>
          <w:sz w:val="28"/>
          <w:szCs w:val="28"/>
        </w:rPr>
        <w:t>15,17</w:t>
      </w:r>
      <w:r w:rsidRPr="00531CB6">
        <w:rPr>
          <w:sz w:val="28"/>
          <w:szCs w:val="28"/>
        </w:rPr>
        <w:t>]</w:t>
      </w:r>
      <w:r w:rsidRPr="00D95288">
        <w:rPr>
          <w:sz w:val="28"/>
          <w:szCs w:val="28"/>
        </w:rPr>
        <w:t>, в современных условиях необходим</w:t>
      </w:r>
      <w:r>
        <w:rPr>
          <w:sz w:val="28"/>
          <w:szCs w:val="28"/>
        </w:rPr>
        <w:t xml:space="preserve"> </w:t>
      </w:r>
      <w:r w:rsidRPr="00D95288">
        <w:rPr>
          <w:sz w:val="28"/>
          <w:szCs w:val="28"/>
        </w:rPr>
        <w:t xml:space="preserve">интегрированный подход к управлению риском. Интегрированный подход - это активная позиция, так как подразумевает предвидение, а не пассивную реакцию на риск, такой подход предоставляет больше возможностей и ограничивает опасности. </w:t>
      </w:r>
    </w:p>
    <w:p w:rsidR="00531CB6" w:rsidRDefault="00531CB6" w:rsidP="00531CB6">
      <w:pPr>
        <w:spacing w:line="360" w:lineRule="auto"/>
        <w:ind w:firstLine="709"/>
        <w:jc w:val="both"/>
        <w:rPr>
          <w:sz w:val="28"/>
          <w:szCs w:val="28"/>
        </w:rPr>
      </w:pPr>
      <w:r w:rsidRPr="00D95288">
        <w:rPr>
          <w:sz w:val="28"/>
          <w:szCs w:val="28"/>
        </w:rPr>
        <w:t xml:space="preserve">Центральное место в оценке риска и последующем управлении риском занимают анализ и прогнозирование возможных потерь ресурсов, снижения доходности. </w:t>
      </w:r>
    </w:p>
    <w:p w:rsidR="00531CB6" w:rsidRDefault="00531CB6" w:rsidP="00531CB6">
      <w:pPr>
        <w:spacing w:line="360" w:lineRule="auto"/>
        <w:ind w:firstLine="709"/>
        <w:jc w:val="both"/>
        <w:rPr>
          <w:sz w:val="28"/>
          <w:szCs w:val="28"/>
        </w:rPr>
      </w:pPr>
      <w:r w:rsidRPr="00D95288">
        <w:rPr>
          <w:sz w:val="28"/>
          <w:szCs w:val="28"/>
        </w:rPr>
        <w:t xml:space="preserve">Последовательность проведения анализа следующая: </w:t>
      </w:r>
    </w:p>
    <w:p w:rsidR="00531CB6" w:rsidRDefault="00531CB6" w:rsidP="00531CB6">
      <w:pPr>
        <w:numPr>
          <w:ilvl w:val="0"/>
          <w:numId w:val="30"/>
        </w:numPr>
        <w:spacing w:line="360" w:lineRule="auto"/>
        <w:ind w:left="0" w:firstLine="709"/>
        <w:jc w:val="both"/>
        <w:rPr>
          <w:sz w:val="28"/>
          <w:szCs w:val="28"/>
        </w:rPr>
      </w:pPr>
      <w:r w:rsidRPr="00D95288">
        <w:rPr>
          <w:sz w:val="28"/>
          <w:szCs w:val="28"/>
        </w:rPr>
        <w:t xml:space="preserve">выявление внутренних и внешних факторов, увеличивающих или уменьшающих конкретный вид риска; </w:t>
      </w:r>
    </w:p>
    <w:p w:rsidR="00531CB6" w:rsidRDefault="00531CB6" w:rsidP="00531CB6">
      <w:pPr>
        <w:numPr>
          <w:ilvl w:val="0"/>
          <w:numId w:val="30"/>
        </w:numPr>
        <w:spacing w:line="360" w:lineRule="auto"/>
        <w:ind w:left="0" w:firstLine="709"/>
        <w:jc w:val="both"/>
        <w:rPr>
          <w:sz w:val="28"/>
          <w:szCs w:val="28"/>
        </w:rPr>
      </w:pPr>
      <w:r w:rsidRPr="00D95288">
        <w:rPr>
          <w:sz w:val="28"/>
          <w:szCs w:val="28"/>
        </w:rPr>
        <w:t xml:space="preserve">анализ и оценка выявленных факторов риска; </w:t>
      </w:r>
    </w:p>
    <w:p w:rsidR="00531CB6" w:rsidRDefault="00531CB6" w:rsidP="00531CB6">
      <w:pPr>
        <w:numPr>
          <w:ilvl w:val="0"/>
          <w:numId w:val="30"/>
        </w:numPr>
        <w:spacing w:line="360" w:lineRule="auto"/>
        <w:ind w:left="0" w:firstLine="709"/>
        <w:jc w:val="both"/>
        <w:rPr>
          <w:sz w:val="28"/>
          <w:szCs w:val="28"/>
        </w:rPr>
      </w:pPr>
      <w:r w:rsidRPr="00D95288">
        <w:rPr>
          <w:sz w:val="28"/>
          <w:szCs w:val="28"/>
        </w:rPr>
        <w:t>оценка конкретного вида риска с финансовой стороны с использованием двух подходов: определение финансовой состоятельности (ликвидности) и экономической</w:t>
      </w:r>
      <w:r>
        <w:rPr>
          <w:sz w:val="28"/>
          <w:szCs w:val="28"/>
        </w:rPr>
        <w:t xml:space="preserve"> </w:t>
      </w:r>
      <w:r w:rsidRPr="00D95288">
        <w:rPr>
          <w:sz w:val="28"/>
          <w:szCs w:val="28"/>
        </w:rPr>
        <w:t xml:space="preserve">целесообразности проекта; определение допустимого уровня риска; анализ отдельных операций по выбранному уровню риска; разработка мероприятий по снижению риска. </w:t>
      </w:r>
    </w:p>
    <w:p w:rsidR="00531CB6" w:rsidRPr="00D95288" w:rsidRDefault="00531CB6" w:rsidP="00531CB6">
      <w:pPr>
        <w:spacing w:line="360" w:lineRule="auto"/>
        <w:ind w:firstLine="709"/>
        <w:jc w:val="both"/>
        <w:rPr>
          <w:sz w:val="28"/>
          <w:szCs w:val="28"/>
        </w:rPr>
      </w:pPr>
      <w:r w:rsidRPr="00D95288">
        <w:rPr>
          <w:sz w:val="28"/>
          <w:szCs w:val="28"/>
        </w:rPr>
        <w:t>В процессе анализа не только выявляются отдельные виды рисков, но и определяется вероятность их появления, а также дается количественная и качественная их влияния. Часто анализ идёт в двух противоположных направлениях — от оценки к выявлению и наоборот. В первом случае уже имеются (зафиксированы) убытки и необходимо выявить причины. Во втором случае на основе системы обнаруживаются риски и возможные их последствия.</w:t>
      </w:r>
    </w:p>
    <w:p w:rsidR="00531CB6" w:rsidRPr="00D95288" w:rsidRDefault="00531CB6" w:rsidP="00531CB6">
      <w:pPr>
        <w:spacing w:line="360" w:lineRule="auto"/>
        <w:ind w:firstLine="709"/>
        <w:jc w:val="both"/>
        <w:rPr>
          <w:sz w:val="28"/>
          <w:szCs w:val="28"/>
        </w:rPr>
      </w:pPr>
      <w:r w:rsidRPr="00D95288">
        <w:rPr>
          <w:sz w:val="28"/>
          <w:szCs w:val="28"/>
        </w:rPr>
        <w:t xml:space="preserve">Следующий этап - выбор метода воздействия на риски с целью минимизировать возможный ущерб в будущем. </w:t>
      </w:r>
    </w:p>
    <w:p w:rsidR="00531CB6" w:rsidRDefault="00531CB6" w:rsidP="00531CB6">
      <w:pPr>
        <w:spacing w:line="360" w:lineRule="auto"/>
        <w:ind w:firstLine="709"/>
        <w:jc w:val="both"/>
        <w:rPr>
          <w:sz w:val="28"/>
          <w:szCs w:val="28"/>
        </w:rPr>
      </w:pPr>
      <w:r w:rsidRPr="00D95288">
        <w:rPr>
          <w:sz w:val="28"/>
          <w:szCs w:val="28"/>
        </w:rPr>
        <w:t xml:space="preserve">Каждый вид риска допускает два-три традиционных способа его уменьшения. </w:t>
      </w:r>
    </w:p>
    <w:p w:rsidR="00531CB6" w:rsidRPr="00D95288" w:rsidRDefault="00531CB6" w:rsidP="00531CB6">
      <w:pPr>
        <w:spacing w:line="360" w:lineRule="auto"/>
        <w:ind w:firstLine="709"/>
        <w:jc w:val="both"/>
        <w:rPr>
          <w:sz w:val="28"/>
          <w:szCs w:val="28"/>
        </w:rPr>
      </w:pPr>
      <w:r w:rsidRPr="00D95288">
        <w:rPr>
          <w:sz w:val="28"/>
          <w:szCs w:val="28"/>
        </w:rPr>
        <w:t xml:space="preserve">Поэтому возникает проблема оценки сравнительной эффективности методов воздействия на риск для выбора наилучшего из них. Сравнение происходит на основе различных критериев, в том числе экономических. Выбор </w:t>
      </w:r>
      <w:r w:rsidRPr="00D95288">
        <w:rPr>
          <w:sz w:val="28"/>
          <w:szCs w:val="28"/>
        </w:rPr>
        <w:lastRenderedPageBreak/>
        <w:t>оптимальных способов воздействия на конкретные риски дает возможность сформировать общую стратегию управления всем комплексом рисков организации. Это этап принятия решений, когда определяются требуемые финансовые и трудовые ресурсы, происходят постановка и распределение задач среди менеджеров, проводятся анализ рынка соответствующих услуг, консультации со специалистами.</w:t>
      </w:r>
    </w:p>
    <w:p w:rsidR="00531CB6" w:rsidRPr="00D95288" w:rsidRDefault="00531CB6" w:rsidP="00531CB6">
      <w:pPr>
        <w:spacing w:line="360" w:lineRule="auto"/>
        <w:ind w:firstLine="709"/>
        <w:jc w:val="both"/>
        <w:rPr>
          <w:sz w:val="28"/>
          <w:szCs w:val="28"/>
        </w:rPr>
      </w:pPr>
      <w:r w:rsidRPr="00D95288">
        <w:rPr>
          <w:sz w:val="28"/>
          <w:szCs w:val="28"/>
        </w:rPr>
        <w:t>Методы управления рисками весьма разнообразны. Из</w:t>
      </w:r>
      <w:r>
        <w:rPr>
          <w:sz w:val="28"/>
          <w:szCs w:val="28"/>
        </w:rPr>
        <w:t xml:space="preserve"> </w:t>
      </w:r>
      <w:r w:rsidRPr="00D95288">
        <w:rPr>
          <w:sz w:val="28"/>
          <w:szCs w:val="28"/>
        </w:rPr>
        <w:t>сложившейся на</w:t>
      </w:r>
      <w:r>
        <w:rPr>
          <w:sz w:val="28"/>
          <w:szCs w:val="28"/>
        </w:rPr>
        <w:t xml:space="preserve"> </w:t>
      </w:r>
      <w:r w:rsidRPr="00D95288">
        <w:rPr>
          <w:sz w:val="28"/>
          <w:szCs w:val="28"/>
        </w:rPr>
        <w:t>настоящий момент практики достаточно четко видно, что у</w:t>
      </w:r>
      <w:r>
        <w:rPr>
          <w:sz w:val="28"/>
          <w:szCs w:val="28"/>
        </w:rPr>
        <w:t xml:space="preserve"> </w:t>
      </w:r>
      <w:r w:rsidRPr="00D95288">
        <w:rPr>
          <w:sz w:val="28"/>
          <w:szCs w:val="28"/>
        </w:rPr>
        <w:t>российских специалистов с</w:t>
      </w:r>
      <w:r>
        <w:rPr>
          <w:sz w:val="28"/>
          <w:szCs w:val="28"/>
        </w:rPr>
        <w:t xml:space="preserve"> </w:t>
      </w:r>
      <w:r w:rsidRPr="00D95288">
        <w:rPr>
          <w:sz w:val="28"/>
          <w:szCs w:val="28"/>
        </w:rPr>
        <w:t>одной стороны, и</w:t>
      </w:r>
      <w:r>
        <w:rPr>
          <w:sz w:val="28"/>
          <w:szCs w:val="28"/>
        </w:rPr>
        <w:t xml:space="preserve"> </w:t>
      </w:r>
      <w:r w:rsidRPr="00D95288">
        <w:rPr>
          <w:sz w:val="28"/>
          <w:szCs w:val="28"/>
        </w:rPr>
        <w:t>западных исследователей</w:t>
      </w:r>
      <w:r>
        <w:rPr>
          <w:sz w:val="28"/>
          <w:szCs w:val="28"/>
        </w:rPr>
        <w:t xml:space="preserve"> </w:t>
      </w:r>
      <w:r w:rsidRPr="00D95288">
        <w:rPr>
          <w:sz w:val="28"/>
          <w:szCs w:val="28"/>
        </w:rPr>
        <w:t>– с</w:t>
      </w:r>
      <w:r>
        <w:rPr>
          <w:sz w:val="28"/>
          <w:szCs w:val="28"/>
        </w:rPr>
        <w:t xml:space="preserve"> </w:t>
      </w:r>
      <w:r w:rsidRPr="00D95288">
        <w:rPr>
          <w:sz w:val="28"/>
          <w:szCs w:val="28"/>
        </w:rPr>
        <w:t>другой, сложились вполне четкие предпочтения в</w:t>
      </w:r>
      <w:r>
        <w:rPr>
          <w:sz w:val="28"/>
          <w:szCs w:val="28"/>
        </w:rPr>
        <w:t xml:space="preserve"> </w:t>
      </w:r>
      <w:r w:rsidRPr="00D95288">
        <w:rPr>
          <w:sz w:val="28"/>
          <w:szCs w:val="28"/>
        </w:rPr>
        <w:t xml:space="preserve">отношении методов управления рисками. </w:t>
      </w:r>
    </w:p>
    <w:p w:rsidR="00531CB6" w:rsidRDefault="00531CB6" w:rsidP="00531CB6">
      <w:pPr>
        <w:spacing w:line="360" w:lineRule="auto"/>
        <w:ind w:firstLine="709"/>
        <w:jc w:val="both"/>
        <w:rPr>
          <w:sz w:val="28"/>
          <w:szCs w:val="28"/>
        </w:rPr>
      </w:pPr>
      <w:r w:rsidRPr="00D95288">
        <w:rPr>
          <w:sz w:val="28"/>
          <w:szCs w:val="28"/>
        </w:rPr>
        <w:t>Средствами разрешения рисков являются их избежание, удержание, передача, снижение их степени.</w:t>
      </w:r>
    </w:p>
    <w:p w:rsidR="00531CB6" w:rsidRPr="00D95288" w:rsidRDefault="00531CB6" w:rsidP="00531CB6">
      <w:pPr>
        <w:spacing w:line="360" w:lineRule="auto"/>
        <w:ind w:firstLine="709"/>
        <w:jc w:val="both"/>
        <w:rPr>
          <w:sz w:val="28"/>
          <w:szCs w:val="28"/>
        </w:rPr>
      </w:pPr>
      <w:r w:rsidRPr="00D95288">
        <w:rPr>
          <w:sz w:val="28"/>
          <w:szCs w:val="28"/>
        </w:rPr>
        <w:t>Избежание риска означает простое уклонение от мероприятия, связанного с риском. Однако избежание риска для инвестора зачастую означает отказ от прибыли. Удержание риска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 Передача риска означает, что инве</w:t>
      </w:r>
      <w:r w:rsidRPr="00D95288">
        <w:rPr>
          <w:sz w:val="28"/>
          <w:szCs w:val="28"/>
          <w:lang w:val="en-US"/>
        </w:rPr>
        <w:t>c</w:t>
      </w:r>
      <w:r w:rsidRPr="00D95288">
        <w:rPr>
          <w:sz w:val="28"/>
          <w:szCs w:val="28"/>
        </w:rPr>
        <w:t xml:space="preserve">тор предает ответственность за риск кому-то другому, например страховой компании. </w:t>
      </w:r>
    </w:p>
    <w:p w:rsidR="00531CB6" w:rsidRPr="00D95288" w:rsidRDefault="00531CB6" w:rsidP="00531CB6">
      <w:pPr>
        <w:spacing w:line="360" w:lineRule="auto"/>
        <w:ind w:firstLine="709"/>
        <w:jc w:val="both"/>
        <w:rPr>
          <w:sz w:val="28"/>
          <w:szCs w:val="28"/>
        </w:rPr>
      </w:pPr>
      <w:r w:rsidRPr="00D95288">
        <w:rPr>
          <w:sz w:val="28"/>
          <w:szCs w:val="28"/>
        </w:rPr>
        <w:t>Для снижения степени риска применяются различные приемы. Наиболее распространенными являются: диверсификация; приобретение дополнительной информации о выборе и результатах; лимитирование; самострахование;</w:t>
      </w:r>
      <w:r>
        <w:rPr>
          <w:sz w:val="28"/>
          <w:szCs w:val="28"/>
        </w:rPr>
        <w:t xml:space="preserve"> </w:t>
      </w:r>
      <w:r w:rsidRPr="00D95288">
        <w:rPr>
          <w:sz w:val="28"/>
          <w:szCs w:val="28"/>
        </w:rPr>
        <w:t>страхование.</w:t>
      </w:r>
    </w:p>
    <w:p w:rsidR="00531CB6" w:rsidRPr="00D95288" w:rsidRDefault="00531CB6" w:rsidP="00531CB6">
      <w:pPr>
        <w:spacing w:line="360" w:lineRule="auto"/>
        <w:ind w:firstLine="709"/>
        <w:jc w:val="both"/>
        <w:rPr>
          <w:sz w:val="28"/>
          <w:szCs w:val="28"/>
        </w:rPr>
      </w:pPr>
      <w:r w:rsidRPr="00D95288">
        <w:rPr>
          <w:sz w:val="28"/>
          <w:szCs w:val="28"/>
        </w:rPr>
        <w:t>Диверсификация представляет собой процесс распределения инвестируемых средств между различными объектами вложения капитала, которые непосредственно не связаны между собой, с целью снижения степени риска и потерь доходов. Диверсификация позволяет избежать часть риска при распределении капитала между разнообразными видами деятельности.</w:t>
      </w:r>
    </w:p>
    <w:p w:rsidR="00531CB6" w:rsidRPr="00D95288" w:rsidRDefault="00531CB6" w:rsidP="00531CB6">
      <w:pPr>
        <w:spacing w:line="360" w:lineRule="auto"/>
        <w:ind w:firstLine="709"/>
        <w:jc w:val="both"/>
        <w:rPr>
          <w:sz w:val="28"/>
          <w:szCs w:val="28"/>
        </w:rPr>
      </w:pPr>
      <w:r w:rsidRPr="00D95288">
        <w:rPr>
          <w:sz w:val="28"/>
          <w:szCs w:val="28"/>
        </w:rPr>
        <w:lastRenderedPageBreak/>
        <w:t>Лимитирование – это установление лимита, т.е. предельных сумм расходов, продажи, кредита и т.п. Хозяйствующими субъектами применяется при продаже товаров в кредит, предоставлении займов, определении сумм вложения капитала и т.п.</w:t>
      </w:r>
    </w:p>
    <w:p w:rsidR="00B4443D" w:rsidRDefault="00531CB6" w:rsidP="00531CB6">
      <w:pPr>
        <w:spacing w:line="360" w:lineRule="auto"/>
        <w:ind w:firstLine="709"/>
        <w:jc w:val="both"/>
        <w:rPr>
          <w:sz w:val="28"/>
          <w:szCs w:val="28"/>
        </w:rPr>
      </w:pPr>
      <w:r w:rsidRPr="00D95288">
        <w:rPr>
          <w:sz w:val="28"/>
          <w:szCs w:val="28"/>
        </w:rPr>
        <w:t xml:space="preserve">Самострахование означает, что предприниматель предпочитает подстраховаться сам, чем покупать страховку в страховой компании. Тем самым он экономит на затратах капитала по страхованию. </w:t>
      </w:r>
    </w:p>
    <w:p w:rsidR="00531CB6" w:rsidRDefault="00531CB6" w:rsidP="00531CB6">
      <w:pPr>
        <w:spacing w:line="360" w:lineRule="auto"/>
        <w:ind w:firstLine="709"/>
        <w:jc w:val="both"/>
        <w:rPr>
          <w:sz w:val="28"/>
          <w:szCs w:val="28"/>
        </w:rPr>
      </w:pPr>
      <w:r w:rsidRPr="00D95288">
        <w:rPr>
          <w:sz w:val="28"/>
          <w:szCs w:val="28"/>
        </w:rPr>
        <w:t>Каждый из перечисленных инструментов снижения риска имеет как определенные преимущества, так и недостатки. Поэтому обычно используют определенные комбинации этих инструментов «подавления» рисков. Завершающим этапом в анализе средств снижения риска является формулировка общего плана управления рисками предприятия.</w:t>
      </w:r>
    </w:p>
    <w:p w:rsidR="00531CB6" w:rsidRPr="00D95288" w:rsidRDefault="00531CB6" w:rsidP="00531CB6">
      <w:pPr>
        <w:spacing w:line="360" w:lineRule="auto"/>
        <w:ind w:firstLine="709"/>
        <w:jc w:val="both"/>
        <w:rPr>
          <w:sz w:val="28"/>
          <w:szCs w:val="28"/>
        </w:rPr>
      </w:pPr>
      <w:r w:rsidRPr="00D95288">
        <w:rPr>
          <w:sz w:val="28"/>
          <w:szCs w:val="28"/>
        </w:rPr>
        <w:t xml:space="preserve">Основные финансовые риски, оцениваемые предприятиями: </w:t>
      </w:r>
    </w:p>
    <w:p w:rsidR="00531CB6" w:rsidRPr="00D95288" w:rsidRDefault="00531CB6" w:rsidP="00531CB6">
      <w:pPr>
        <w:widowControl w:val="0"/>
        <w:numPr>
          <w:ilvl w:val="0"/>
          <w:numId w:val="29"/>
        </w:numPr>
        <w:tabs>
          <w:tab w:val="clear" w:pos="1260"/>
          <w:tab w:val="num" w:pos="0"/>
        </w:tabs>
        <w:spacing w:line="360" w:lineRule="auto"/>
        <w:ind w:left="0" w:firstLine="709"/>
        <w:jc w:val="both"/>
        <w:rPr>
          <w:sz w:val="28"/>
          <w:szCs w:val="28"/>
        </w:rPr>
      </w:pPr>
      <w:r w:rsidRPr="00D95288">
        <w:rPr>
          <w:sz w:val="28"/>
          <w:szCs w:val="28"/>
        </w:rPr>
        <w:t xml:space="preserve">риски потери платежеспособности; </w:t>
      </w:r>
    </w:p>
    <w:p w:rsidR="00531CB6" w:rsidRPr="00D95288" w:rsidRDefault="00531CB6" w:rsidP="00531CB6">
      <w:pPr>
        <w:widowControl w:val="0"/>
        <w:numPr>
          <w:ilvl w:val="0"/>
          <w:numId w:val="29"/>
        </w:numPr>
        <w:tabs>
          <w:tab w:val="clear" w:pos="1260"/>
          <w:tab w:val="num" w:pos="0"/>
        </w:tabs>
        <w:spacing w:line="360" w:lineRule="auto"/>
        <w:ind w:left="0" w:firstLine="709"/>
        <w:jc w:val="both"/>
        <w:rPr>
          <w:sz w:val="28"/>
          <w:szCs w:val="28"/>
        </w:rPr>
      </w:pPr>
      <w:r w:rsidRPr="00D95288">
        <w:rPr>
          <w:sz w:val="28"/>
          <w:szCs w:val="28"/>
        </w:rPr>
        <w:t xml:space="preserve">риски потери финансовой устойчивости и независимости; </w:t>
      </w:r>
    </w:p>
    <w:p w:rsidR="00531CB6" w:rsidRPr="00D95288" w:rsidRDefault="00531CB6" w:rsidP="00531CB6">
      <w:pPr>
        <w:widowControl w:val="0"/>
        <w:numPr>
          <w:ilvl w:val="0"/>
          <w:numId w:val="29"/>
        </w:numPr>
        <w:tabs>
          <w:tab w:val="clear" w:pos="1260"/>
          <w:tab w:val="num" w:pos="0"/>
        </w:tabs>
        <w:spacing w:line="360" w:lineRule="auto"/>
        <w:ind w:left="0" w:firstLine="709"/>
        <w:jc w:val="both"/>
        <w:rPr>
          <w:sz w:val="28"/>
          <w:szCs w:val="28"/>
        </w:rPr>
      </w:pPr>
      <w:r w:rsidRPr="00D95288">
        <w:rPr>
          <w:sz w:val="28"/>
          <w:szCs w:val="28"/>
        </w:rPr>
        <w:t xml:space="preserve">риски структуры активов и пассивов. </w:t>
      </w:r>
    </w:p>
    <w:p w:rsidR="00531CB6" w:rsidRPr="00D95288" w:rsidRDefault="00531CB6" w:rsidP="00531CB6">
      <w:pPr>
        <w:spacing w:line="360" w:lineRule="auto"/>
        <w:ind w:firstLine="709"/>
        <w:jc w:val="both"/>
        <w:rPr>
          <w:sz w:val="28"/>
          <w:szCs w:val="28"/>
        </w:rPr>
      </w:pPr>
      <w:r w:rsidRPr="00D95288">
        <w:rPr>
          <w:sz w:val="28"/>
          <w:szCs w:val="28"/>
        </w:rPr>
        <w:t xml:space="preserve">Модель оценки риска ликвидности (платежеспособности) баланса с помощью абсолютных показателей представлена в таблице </w:t>
      </w:r>
      <w:r w:rsidR="008C15ED">
        <w:rPr>
          <w:sz w:val="28"/>
          <w:szCs w:val="28"/>
        </w:rPr>
        <w:t>2</w:t>
      </w:r>
      <w:r w:rsidRPr="00D95288">
        <w:rPr>
          <w:sz w:val="28"/>
          <w:szCs w:val="28"/>
        </w:rPr>
        <w:t>.</w:t>
      </w:r>
      <w:r>
        <w:rPr>
          <w:sz w:val="28"/>
          <w:szCs w:val="28"/>
        </w:rPr>
        <w:t xml:space="preserve"> </w:t>
      </w:r>
    </w:p>
    <w:p w:rsidR="00531CB6" w:rsidRDefault="00531CB6" w:rsidP="00531CB6">
      <w:pPr>
        <w:spacing w:line="360" w:lineRule="auto"/>
        <w:ind w:firstLine="709"/>
        <w:jc w:val="both"/>
        <w:rPr>
          <w:iCs/>
          <w:sz w:val="28"/>
          <w:szCs w:val="28"/>
        </w:rPr>
      </w:pPr>
      <w:r w:rsidRPr="00D95288">
        <w:rPr>
          <w:sz w:val="28"/>
          <w:szCs w:val="28"/>
        </w:rPr>
        <w:t>Таблица</w:t>
      </w:r>
      <w:r w:rsidR="008C15ED">
        <w:rPr>
          <w:sz w:val="28"/>
          <w:szCs w:val="28"/>
        </w:rPr>
        <w:t xml:space="preserve"> 2</w:t>
      </w:r>
      <w:r>
        <w:rPr>
          <w:sz w:val="28"/>
          <w:szCs w:val="28"/>
        </w:rPr>
        <w:t xml:space="preserve"> - </w:t>
      </w:r>
      <w:r w:rsidRPr="00D95288">
        <w:rPr>
          <w:iCs/>
          <w:sz w:val="28"/>
          <w:szCs w:val="28"/>
        </w:rPr>
        <w:t xml:space="preserve">Модель оценки риска ликвидности баланса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B4443D" w:rsidRPr="003F0312" w:rsidTr="003F0312">
        <w:tc>
          <w:tcPr>
            <w:tcW w:w="2500" w:type="pct"/>
            <w:shd w:val="clear" w:color="auto" w:fill="auto"/>
            <w:vAlign w:val="center"/>
          </w:tcPr>
          <w:p w:rsidR="00B4443D" w:rsidRPr="003F0312" w:rsidRDefault="00B4443D" w:rsidP="003F0312">
            <w:pPr>
              <w:jc w:val="center"/>
              <w:rPr>
                <w:sz w:val="24"/>
                <w:szCs w:val="24"/>
              </w:rPr>
            </w:pPr>
            <w:r w:rsidRPr="003F0312">
              <w:rPr>
                <w:sz w:val="24"/>
                <w:szCs w:val="24"/>
              </w:rPr>
              <w:t>Порядок группирования активов по степени быстроты их превращения в денежные средства</w:t>
            </w:r>
          </w:p>
        </w:tc>
        <w:tc>
          <w:tcPr>
            <w:tcW w:w="2500" w:type="pct"/>
            <w:shd w:val="clear" w:color="auto" w:fill="auto"/>
            <w:vAlign w:val="center"/>
          </w:tcPr>
          <w:p w:rsidR="00B4443D" w:rsidRPr="003F0312" w:rsidRDefault="00B4443D" w:rsidP="003F0312">
            <w:pPr>
              <w:jc w:val="center"/>
              <w:rPr>
                <w:sz w:val="24"/>
                <w:szCs w:val="24"/>
              </w:rPr>
            </w:pPr>
            <w:r w:rsidRPr="003F0312">
              <w:rPr>
                <w:sz w:val="24"/>
                <w:szCs w:val="24"/>
              </w:rPr>
              <w:t>Порядок группирования пассивов по степени срочности выполнения обязательств</w:t>
            </w:r>
          </w:p>
        </w:tc>
      </w:tr>
      <w:tr w:rsidR="00B4443D" w:rsidRPr="003F0312" w:rsidTr="003F0312">
        <w:tc>
          <w:tcPr>
            <w:tcW w:w="2500" w:type="pct"/>
            <w:shd w:val="clear" w:color="auto" w:fill="auto"/>
          </w:tcPr>
          <w:p w:rsidR="00B4443D" w:rsidRPr="003F0312" w:rsidRDefault="00B4443D" w:rsidP="003F0312">
            <w:pPr>
              <w:jc w:val="both"/>
              <w:rPr>
                <w:sz w:val="24"/>
                <w:szCs w:val="24"/>
              </w:rPr>
            </w:pPr>
            <w:r w:rsidRPr="003F0312">
              <w:rPr>
                <w:bCs/>
                <w:sz w:val="24"/>
                <w:szCs w:val="24"/>
              </w:rPr>
              <w:t>А1. Наиболее ликвидные активы</w:t>
            </w:r>
            <w:r w:rsidRPr="003F0312">
              <w:rPr>
                <w:sz w:val="24"/>
                <w:szCs w:val="24"/>
              </w:rPr>
              <w:t xml:space="preserve"> </w:t>
            </w:r>
          </w:p>
        </w:tc>
        <w:tc>
          <w:tcPr>
            <w:tcW w:w="2500" w:type="pct"/>
            <w:shd w:val="clear" w:color="auto" w:fill="auto"/>
          </w:tcPr>
          <w:p w:rsidR="00B4443D" w:rsidRPr="003F0312" w:rsidRDefault="00B4443D" w:rsidP="003F0312">
            <w:pPr>
              <w:jc w:val="both"/>
              <w:rPr>
                <w:sz w:val="24"/>
                <w:szCs w:val="24"/>
              </w:rPr>
            </w:pPr>
            <w:r w:rsidRPr="003F0312">
              <w:rPr>
                <w:bCs/>
                <w:sz w:val="24"/>
                <w:szCs w:val="24"/>
              </w:rPr>
              <w:t>П1. Наиболее срочные обязательства</w:t>
            </w:r>
            <w:r w:rsidRPr="003F0312">
              <w:rPr>
                <w:sz w:val="24"/>
                <w:szCs w:val="24"/>
              </w:rPr>
              <w:t xml:space="preserve"> </w:t>
            </w:r>
          </w:p>
        </w:tc>
      </w:tr>
      <w:tr w:rsidR="00B4443D" w:rsidRPr="003F0312" w:rsidTr="003F0312">
        <w:tc>
          <w:tcPr>
            <w:tcW w:w="2500" w:type="pct"/>
            <w:shd w:val="clear" w:color="auto" w:fill="auto"/>
          </w:tcPr>
          <w:p w:rsidR="00B4443D" w:rsidRPr="003F0312" w:rsidRDefault="00B4443D" w:rsidP="003F0312">
            <w:pPr>
              <w:jc w:val="both"/>
              <w:rPr>
                <w:sz w:val="24"/>
                <w:szCs w:val="24"/>
              </w:rPr>
            </w:pPr>
            <w:r w:rsidRPr="003F0312">
              <w:rPr>
                <w:bCs/>
                <w:sz w:val="24"/>
                <w:szCs w:val="24"/>
              </w:rPr>
              <w:t>А2. Быстрореализуемые активы</w:t>
            </w:r>
            <w:r w:rsidRPr="003F0312">
              <w:rPr>
                <w:sz w:val="24"/>
                <w:szCs w:val="24"/>
              </w:rPr>
              <w:t xml:space="preserve"> </w:t>
            </w:r>
          </w:p>
        </w:tc>
        <w:tc>
          <w:tcPr>
            <w:tcW w:w="2500" w:type="pct"/>
            <w:shd w:val="clear" w:color="auto" w:fill="auto"/>
          </w:tcPr>
          <w:p w:rsidR="00B4443D" w:rsidRPr="003F0312" w:rsidRDefault="00B4443D" w:rsidP="003F0312">
            <w:pPr>
              <w:jc w:val="both"/>
              <w:rPr>
                <w:sz w:val="24"/>
                <w:szCs w:val="24"/>
              </w:rPr>
            </w:pPr>
            <w:r w:rsidRPr="003F0312">
              <w:rPr>
                <w:bCs/>
                <w:sz w:val="24"/>
                <w:szCs w:val="24"/>
              </w:rPr>
              <w:t>П2. Краткосрочные пассивы</w:t>
            </w:r>
            <w:r w:rsidRPr="003F0312">
              <w:rPr>
                <w:sz w:val="24"/>
                <w:szCs w:val="24"/>
              </w:rPr>
              <w:t xml:space="preserve"> </w:t>
            </w:r>
          </w:p>
        </w:tc>
      </w:tr>
      <w:tr w:rsidR="00B4443D" w:rsidRPr="003F0312" w:rsidTr="003F0312">
        <w:tc>
          <w:tcPr>
            <w:tcW w:w="2500" w:type="pct"/>
            <w:shd w:val="clear" w:color="auto" w:fill="auto"/>
          </w:tcPr>
          <w:p w:rsidR="00B4443D" w:rsidRPr="003F0312" w:rsidRDefault="00B4443D" w:rsidP="003F0312">
            <w:pPr>
              <w:jc w:val="both"/>
              <w:rPr>
                <w:sz w:val="24"/>
                <w:szCs w:val="24"/>
              </w:rPr>
            </w:pPr>
            <w:r w:rsidRPr="003F0312">
              <w:rPr>
                <w:bCs/>
                <w:sz w:val="24"/>
                <w:szCs w:val="24"/>
              </w:rPr>
              <w:t>А3. Медленно реализуемые активы</w:t>
            </w:r>
            <w:r w:rsidRPr="003F0312">
              <w:rPr>
                <w:sz w:val="24"/>
                <w:szCs w:val="24"/>
              </w:rPr>
              <w:t xml:space="preserve"> </w:t>
            </w:r>
          </w:p>
        </w:tc>
        <w:tc>
          <w:tcPr>
            <w:tcW w:w="2500" w:type="pct"/>
            <w:shd w:val="clear" w:color="auto" w:fill="auto"/>
          </w:tcPr>
          <w:p w:rsidR="00B4443D" w:rsidRPr="003F0312" w:rsidRDefault="00B4443D" w:rsidP="003F0312">
            <w:pPr>
              <w:jc w:val="both"/>
              <w:rPr>
                <w:sz w:val="24"/>
                <w:szCs w:val="24"/>
              </w:rPr>
            </w:pPr>
            <w:r w:rsidRPr="003F0312">
              <w:rPr>
                <w:bCs/>
                <w:sz w:val="24"/>
                <w:szCs w:val="24"/>
              </w:rPr>
              <w:t>П3. Долгосрочные пассивы</w:t>
            </w:r>
            <w:r w:rsidRPr="003F0312">
              <w:rPr>
                <w:sz w:val="24"/>
                <w:szCs w:val="24"/>
              </w:rPr>
              <w:t xml:space="preserve"> </w:t>
            </w:r>
          </w:p>
        </w:tc>
      </w:tr>
      <w:tr w:rsidR="00B4443D" w:rsidRPr="003F0312" w:rsidTr="003F0312">
        <w:tc>
          <w:tcPr>
            <w:tcW w:w="2500" w:type="pct"/>
            <w:shd w:val="clear" w:color="auto" w:fill="auto"/>
          </w:tcPr>
          <w:p w:rsidR="00B4443D" w:rsidRPr="003F0312" w:rsidRDefault="00B4443D" w:rsidP="003F0312">
            <w:pPr>
              <w:jc w:val="both"/>
              <w:rPr>
                <w:sz w:val="24"/>
                <w:szCs w:val="24"/>
              </w:rPr>
            </w:pPr>
            <w:r w:rsidRPr="003F0312">
              <w:rPr>
                <w:bCs/>
                <w:sz w:val="24"/>
                <w:szCs w:val="24"/>
              </w:rPr>
              <w:t>А4. Труднореализуемые активы</w:t>
            </w:r>
            <w:r w:rsidRPr="003F0312">
              <w:rPr>
                <w:sz w:val="24"/>
                <w:szCs w:val="24"/>
              </w:rPr>
              <w:t xml:space="preserve"> </w:t>
            </w:r>
          </w:p>
        </w:tc>
        <w:tc>
          <w:tcPr>
            <w:tcW w:w="2500" w:type="pct"/>
            <w:shd w:val="clear" w:color="auto" w:fill="auto"/>
          </w:tcPr>
          <w:p w:rsidR="00B4443D" w:rsidRPr="003F0312" w:rsidRDefault="00B4443D" w:rsidP="003F0312">
            <w:pPr>
              <w:jc w:val="both"/>
              <w:rPr>
                <w:sz w:val="24"/>
                <w:szCs w:val="24"/>
              </w:rPr>
            </w:pPr>
            <w:r w:rsidRPr="003F0312">
              <w:rPr>
                <w:bCs/>
                <w:sz w:val="24"/>
                <w:szCs w:val="24"/>
              </w:rPr>
              <w:t>П4. Постоянные пассивы</w:t>
            </w:r>
            <w:r w:rsidRPr="003F0312">
              <w:rPr>
                <w:sz w:val="24"/>
                <w:szCs w:val="24"/>
              </w:rPr>
              <w:t xml:space="preserve"> </w:t>
            </w:r>
          </w:p>
        </w:tc>
      </w:tr>
    </w:tbl>
    <w:p w:rsidR="00B4443D" w:rsidRDefault="00B4443D" w:rsidP="00531CB6">
      <w:pPr>
        <w:spacing w:line="360" w:lineRule="auto"/>
        <w:ind w:firstLine="709"/>
        <w:jc w:val="both"/>
        <w:rPr>
          <w:iCs/>
          <w:sz w:val="28"/>
          <w:szCs w:val="28"/>
        </w:rPr>
      </w:pPr>
    </w:p>
    <w:p w:rsidR="00531CB6" w:rsidRPr="00D95288" w:rsidRDefault="00531CB6" w:rsidP="00531CB6">
      <w:pPr>
        <w:spacing w:line="360" w:lineRule="auto"/>
        <w:ind w:firstLine="709"/>
        <w:jc w:val="both"/>
        <w:rPr>
          <w:sz w:val="28"/>
          <w:szCs w:val="28"/>
        </w:rPr>
      </w:pPr>
      <w:r w:rsidRPr="00D95288">
        <w:rPr>
          <w:sz w:val="28"/>
          <w:szCs w:val="28"/>
        </w:rPr>
        <w:t xml:space="preserve">Тип финансового состояния определяется следующим образом: </w:t>
      </w:r>
    </w:p>
    <w:p w:rsidR="00531CB6" w:rsidRPr="00D95288" w:rsidRDefault="00531CB6" w:rsidP="00531CB6">
      <w:pPr>
        <w:spacing w:line="360" w:lineRule="auto"/>
        <w:ind w:firstLine="709"/>
        <w:jc w:val="both"/>
        <w:rPr>
          <w:iCs/>
          <w:sz w:val="28"/>
          <w:szCs w:val="28"/>
        </w:rPr>
      </w:pPr>
      <w:r w:rsidRPr="00D95288">
        <w:rPr>
          <w:sz w:val="28"/>
          <w:szCs w:val="28"/>
        </w:rPr>
        <w:t>±Фс ≥ 0; ±Фт ≥ 0; ±Фо ≥ 0; S = 1, 1, 1- а</w:t>
      </w:r>
      <w:r w:rsidRPr="00D95288">
        <w:rPr>
          <w:iCs/>
          <w:sz w:val="28"/>
          <w:szCs w:val="28"/>
        </w:rPr>
        <w:t>бсолютная независимость;</w:t>
      </w:r>
    </w:p>
    <w:p w:rsidR="00531CB6" w:rsidRPr="00D95288" w:rsidRDefault="00531CB6" w:rsidP="00531CB6">
      <w:pPr>
        <w:spacing w:line="360" w:lineRule="auto"/>
        <w:ind w:firstLine="709"/>
        <w:jc w:val="both"/>
        <w:rPr>
          <w:iCs/>
          <w:sz w:val="28"/>
          <w:szCs w:val="28"/>
        </w:rPr>
      </w:pPr>
      <w:r w:rsidRPr="00D95288">
        <w:rPr>
          <w:sz w:val="28"/>
          <w:szCs w:val="28"/>
        </w:rPr>
        <w:t>±Фс &lt; 0; ±Фт ≥ 0; ±Фо ≥ 0; S = 0, 1, 1 - н</w:t>
      </w:r>
      <w:r w:rsidRPr="00D95288">
        <w:rPr>
          <w:iCs/>
          <w:sz w:val="28"/>
          <w:szCs w:val="28"/>
        </w:rPr>
        <w:t>ормальная независимость;</w:t>
      </w:r>
    </w:p>
    <w:p w:rsidR="00531CB6" w:rsidRPr="00D95288" w:rsidRDefault="00531CB6" w:rsidP="00531CB6">
      <w:pPr>
        <w:spacing w:line="360" w:lineRule="auto"/>
        <w:ind w:firstLine="709"/>
        <w:jc w:val="both"/>
        <w:rPr>
          <w:iCs/>
          <w:sz w:val="28"/>
          <w:szCs w:val="28"/>
        </w:rPr>
      </w:pPr>
      <w:r w:rsidRPr="00D95288">
        <w:rPr>
          <w:sz w:val="28"/>
          <w:szCs w:val="28"/>
        </w:rPr>
        <w:t>±Фс &lt; 0; ±Фт &lt; 0; ±Фо ≥ 0; S = 0, 0, 1 - н</w:t>
      </w:r>
      <w:r w:rsidRPr="00D95288">
        <w:rPr>
          <w:iCs/>
          <w:sz w:val="28"/>
          <w:szCs w:val="28"/>
        </w:rPr>
        <w:t>еустойчивое финансовое состояние;</w:t>
      </w:r>
    </w:p>
    <w:p w:rsidR="00531CB6" w:rsidRPr="00D95288" w:rsidRDefault="00531CB6" w:rsidP="00531CB6">
      <w:pPr>
        <w:spacing w:line="360" w:lineRule="auto"/>
        <w:ind w:firstLine="709"/>
        <w:jc w:val="both"/>
        <w:rPr>
          <w:iCs/>
          <w:sz w:val="28"/>
          <w:szCs w:val="28"/>
        </w:rPr>
      </w:pPr>
      <w:r w:rsidRPr="00D95288">
        <w:rPr>
          <w:sz w:val="28"/>
          <w:szCs w:val="28"/>
        </w:rPr>
        <w:t>±Фс &lt; 0; ±Фт &lt; 0; ±Фо &lt; 0; S = 0, 0, 0 - к</w:t>
      </w:r>
      <w:r w:rsidRPr="00D95288">
        <w:rPr>
          <w:iCs/>
          <w:sz w:val="28"/>
          <w:szCs w:val="28"/>
        </w:rPr>
        <w:t>ризисное финансовое состояние.</w:t>
      </w:r>
    </w:p>
    <w:p w:rsidR="00531CB6" w:rsidRPr="00D95288" w:rsidRDefault="00531CB6" w:rsidP="00531CB6">
      <w:pPr>
        <w:spacing w:line="360" w:lineRule="auto"/>
        <w:ind w:firstLine="709"/>
        <w:jc w:val="both"/>
        <w:rPr>
          <w:iCs/>
          <w:sz w:val="28"/>
          <w:szCs w:val="28"/>
        </w:rPr>
      </w:pPr>
      <w:r w:rsidRPr="00D95288">
        <w:rPr>
          <w:iCs/>
          <w:sz w:val="28"/>
          <w:szCs w:val="28"/>
        </w:rPr>
        <w:lastRenderedPageBreak/>
        <w:t>При этом и</w:t>
      </w:r>
      <w:r w:rsidRPr="00D95288">
        <w:rPr>
          <w:sz w:val="28"/>
          <w:szCs w:val="28"/>
        </w:rPr>
        <w:t>спользуемые источники покрытия затрат в случае а</w:t>
      </w:r>
      <w:r w:rsidRPr="00D95288">
        <w:rPr>
          <w:iCs/>
          <w:sz w:val="28"/>
          <w:szCs w:val="28"/>
        </w:rPr>
        <w:t>бсолютной независимости - с</w:t>
      </w:r>
      <w:r w:rsidRPr="00D95288">
        <w:rPr>
          <w:sz w:val="28"/>
          <w:szCs w:val="28"/>
        </w:rPr>
        <w:t>обственные оборотные средства предприятия;</w:t>
      </w:r>
      <w:r>
        <w:rPr>
          <w:sz w:val="28"/>
          <w:szCs w:val="28"/>
        </w:rPr>
        <w:t xml:space="preserve"> </w:t>
      </w:r>
      <w:r w:rsidRPr="00D95288">
        <w:rPr>
          <w:sz w:val="28"/>
          <w:szCs w:val="28"/>
        </w:rPr>
        <w:t>н</w:t>
      </w:r>
      <w:r w:rsidRPr="00D95288">
        <w:rPr>
          <w:iCs/>
          <w:sz w:val="28"/>
          <w:szCs w:val="28"/>
        </w:rPr>
        <w:t>ормальная езависимость - с</w:t>
      </w:r>
      <w:r w:rsidRPr="00D95288">
        <w:rPr>
          <w:sz w:val="28"/>
          <w:szCs w:val="28"/>
        </w:rPr>
        <w:t>обственные оборотные средства плюс долгосрочные кредиты.</w:t>
      </w:r>
    </w:p>
    <w:p w:rsidR="00531CB6" w:rsidRPr="00D95288" w:rsidRDefault="00531CB6" w:rsidP="00531CB6">
      <w:pPr>
        <w:spacing w:line="360" w:lineRule="auto"/>
        <w:ind w:firstLine="709"/>
        <w:jc w:val="both"/>
        <w:rPr>
          <w:sz w:val="28"/>
          <w:szCs w:val="28"/>
        </w:rPr>
      </w:pPr>
      <w:r w:rsidRPr="00D95288">
        <w:rPr>
          <w:sz w:val="28"/>
          <w:szCs w:val="28"/>
        </w:rPr>
        <w:t>Оценка рисков финансовой устойчивости предприятия представлена в таблице</w:t>
      </w:r>
      <w:r>
        <w:rPr>
          <w:sz w:val="28"/>
          <w:szCs w:val="28"/>
        </w:rPr>
        <w:t xml:space="preserve"> </w:t>
      </w:r>
      <w:r w:rsidRPr="00D95288">
        <w:rPr>
          <w:sz w:val="28"/>
          <w:szCs w:val="28"/>
        </w:rPr>
        <w:t>3.</w:t>
      </w:r>
      <w:r>
        <w:rPr>
          <w:sz w:val="28"/>
          <w:szCs w:val="28"/>
        </w:rPr>
        <w:t xml:space="preserve"> </w:t>
      </w:r>
    </w:p>
    <w:p w:rsidR="00531CB6" w:rsidRDefault="00531CB6" w:rsidP="00B4443D">
      <w:pPr>
        <w:tabs>
          <w:tab w:val="left" w:pos="5775"/>
          <w:tab w:val="left" w:pos="8445"/>
        </w:tabs>
        <w:spacing w:line="360" w:lineRule="auto"/>
        <w:jc w:val="both"/>
        <w:rPr>
          <w:sz w:val="28"/>
          <w:szCs w:val="28"/>
        </w:rPr>
      </w:pPr>
      <w:r w:rsidRPr="00D95288">
        <w:rPr>
          <w:sz w:val="28"/>
          <w:szCs w:val="28"/>
        </w:rPr>
        <w:t>Таблица 3</w:t>
      </w:r>
      <w:r>
        <w:rPr>
          <w:sz w:val="28"/>
          <w:szCs w:val="28"/>
        </w:rPr>
        <w:t xml:space="preserve"> - </w:t>
      </w:r>
      <w:r w:rsidRPr="00D95288">
        <w:rPr>
          <w:sz w:val="28"/>
          <w:szCs w:val="28"/>
        </w:rPr>
        <w:t>Оценка рисков финансовой устойчивости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B4443D" w:rsidRPr="003F0312" w:rsidTr="003F0312">
        <w:tc>
          <w:tcPr>
            <w:tcW w:w="9854" w:type="dxa"/>
            <w:gridSpan w:val="3"/>
            <w:shd w:val="clear" w:color="auto" w:fill="auto"/>
          </w:tcPr>
          <w:p w:rsidR="00B4443D" w:rsidRPr="003F0312" w:rsidRDefault="00B4443D" w:rsidP="003F0312">
            <w:pPr>
              <w:tabs>
                <w:tab w:val="left" w:pos="5775"/>
                <w:tab w:val="left" w:pos="8445"/>
              </w:tabs>
              <w:jc w:val="both"/>
              <w:rPr>
                <w:sz w:val="24"/>
                <w:szCs w:val="24"/>
              </w:rPr>
            </w:pPr>
            <w:r w:rsidRPr="003F0312">
              <w:rPr>
                <w:iCs/>
                <w:sz w:val="24"/>
                <w:szCs w:val="24"/>
              </w:rPr>
              <w:t>Расчет величины источников средств и величины запасов и затрат</w:t>
            </w:r>
          </w:p>
        </w:tc>
      </w:tr>
      <w:tr w:rsidR="00B4443D" w:rsidRPr="003F0312" w:rsidTr="003F0312">
        <w:tc>
          <w:tcPr>
            <w:tcW w:w="3284" w:type="dxa"/>
            <w:shd w:val="clear" w:color="auto" w:fill="auto"/>
          </w:tcPr>
          <w:p w:rsidR="00B4443D" w:rsidRPr="003F0312" w:rsidRDefault="00B4443D" w:rsidP="003F0312">
            <w:pPr>
              <w:tabs>
                <w:tab w:val="left" w:pos="5775"/>
                <w:tab w:val="left" w:pos="8445"/>
              </w:tabs>
              <w:jc w:val="both"/>
              <w:rPr>
                <w:sz w:val="24"/>
                <w:szCs w:val="24"/>
              </w:rPr>
            </w:pPr>
            <w:r w:rsidRPr="003F0312">
              <w:rPr>
                <w:sz w:val="24"/>
                <w:szCs w:val="24"/>
              </w:rPr>
              <w:t>1. Излишек (+) или недостаток (–) собственных оборотных средств</w:t>
            </w:r>
          </w:p>
        </w:tc>
        <w:tc>
          <w:tcPr>
            <w:tcW w:w="3285" w:type="dxa"/>
            <w:shd w:val="clear" w:color="auto" w:fill="auto"/>
          </w:tcPr>
          <w:p w:rsidR="00B4443D" w:rsidRPr="003F0312" w:rsidRDefault="00B4443D" w:rsidP="003F0312">
            <w:pPr>
              <w:tabs>
                <w:tab w:val="left" w:pos="5775"/>
                <w:tab w:val="left" w:pos="8445"/>
              </w:tabs>
              <w:jc w:val="both"/>
              <w:rPr>
                <w:sz w:val="24"/>
                <w:szCs w:val="24"/>
              </w:rPr>
            </w:pPr>
            <w:r w:rsidRPr="003F0312">
              <w:rPr>
                <w:sz w:val="24"/>
                <w:szCs w:val="24"/>
              </w:rPr>
              <w:t>2. Излишек (+) или недостаток (–) собственных и долгосрочных заемных источников формирования запасов и затрат</w:t>
            </w:r>
          </w:p>
        </w:tc>
        <w:tc>
          <w:tcPr>
            <w:tcW w:w="3285" w:type="dxa"/>
            <w:shd w:val="clear" w:color="auto" w:fill="auto"/>
          </w:tcPr>
          <w:p w:rsidR="00B4443D" w:rsidRPr="003F0312" w:rsidRDefault="00B4443D" w:rsidP="003F0312">
            <w:pPr>
              <w:tabs>
                <w:tab w:val="left" w:pos="5775"/>
                <w:tab w:val="left" w:pos="8445"/>
              </w:tabs>
              <w:jc w:val="both"/>
              <w:rPr>
                <w:sz w:val="24"/>
                <w:szCs w:val="24"/>
              </w:rPr>
            </w:pPr>
            <w:r w:rsidRPr="003F0312">
              <w:rPr>
                <w:sz w:val="24"/>
                <w:szCs w:val="24"/>
              </w:rPr>
              <w:t>3. Излишек (+) или недостаток (–) общей величины основных источников для формирования запасов и затрат</w:t>
            </w:r>
          </w:p>
        </w:tc>
      </w:tr>
      <w:tr w:rsidR="00B4443D" w:rsidRPr="003F0312" w:rsidTr="003F0312">
        <w:tc>
          <w:tcPr>
            <w:tcW w:w="3284" w:type="dxa"/>
            <w:shd w:val="clear" w:color="auto" w:fill="auto"/>
          </w:tcPr>
          <w:p w:rsidR="00B4443D" w:rsidRPr="003F0312" w:rsidRDefault="00B4443D" w:rsidP="003F0312">
            <w:pPr>
              <w:jc w:val="both"/>
              <w:rPr>
                <w:sz w:val="24"/>
                <w:szCs w:val="24"/>
              </w:rPr>
            </w:pPr>
            <w:r w:rsidRPr="003F0312">
              <w:rPr>
                <w:sz w:val="24"/>
                <w:szCs w:val="24"/>
              </w:rPr>
              <w:t xml:space="preserve">±Фс = СОС — ЗЗ  </w:t>
            </w:r>
          </w:p>
        </w:tc>
        <w:tc>
          <w:tcPr>
            <w:tcW w:w="3285" w:type="dxa"/>
            <w:shd w:val="clear" w:color="auto" w:fill="auto"/>
          </w:tcPr>
          <w:p w:rsidR="00B4443D" w:rsidRPr="003F0312" w:rsidRDefault="00B4443D" w:rsidP="003F0312">
            <w:pPr>
              <w:jc w:val="both"/>
              <w:rPr>
                <w:sz w:val="24"/>
                <w:szCs w:val="24"/>
              </w:rPr>
            </w:pPr>
            <w:r w:rsidRPr="003F0312">
              <w:rPr>
                <w:sz w:val="24"/>
                <w:szCs w:val="24"/>
              </w:rPr>
              <w:t xml:space="preserve">±Фт = СДИ — ЗЗ </w:t>
            </w:r>
          </w:p>
        </w:tc>
        <w:tc>
          <w:tcPr>
            <w:tcW w:w="3285" w:type="dxa"/>
            <w:shd w:val="clear" w:color="auto" w:fill="auto"/>
          </w:tcPr>
          <w:p w:rsidR="00B4443D" w:rsidRPr="003F0312" w:rsidRDefault="00B4443D" w:rsidP="003F0312">
            <w:pPr>
              <w:jc w:val="both"/>
              <w:rPr>
                <w:sz w:val="24"/>
                <w:szCs w:val="24"/>
              </w:rPr>
            </w:pPr>
            <w:r w:rsidRPr="003F0312">
              <w:rPr>
                <w:sz w:val="24"/>
                <w:szCs w:val="24"/>
              </w:rPr>
              <w:t xml:space="preserve">±Фо = ОВИ — ЗЗ </w:t>
            </w:r>
          </w:p>
        </w:tc>
      </w:tr>
      <w:tr w:rsidR="00B4443D" w:rsidRPr="003F0312" w:rsidTr="003F0312">
        <w:tc>
          <w:tcPr>
            <w:tcW w:w="9854" w:type="dxa"/>
            <w:gridSpan w:val="3"/>
            <w:shd w:val="clear" w:color="auto" w:fill="auto"/>
          </w:tcPr>
          <w:p w:rsidR="00B4443D" w:rsidRPr="003F0312" w:rsidRDefault="00B4443D" w:rsidP="003F0312">
            <w:pPr>
              <w:tabs>
                <w:tab w:val="left" w:pos="5775"/>
                <w:tab w:val="left" w:pos="8445"/>
              </w:tabs>
              <w:jc w:val="both"/>
              <w:rPr>
                <w:sz w:val="24"/>
                <w:szCs w:val="24"/>
              </w:rPr>
            </w:pPr>
            <w:r w:rsidRPr="003F0312">
              <w:rPr>
                <w:sz w:val="24"/>
                <w:szCs w:val="24"/>
              </w:rPr>
              <w:t>S (Ф) = 1, если Ф &gt; 0; = 0, если Ф &lt; 0.</w:t>
            </w:r>
          </w:p>
        </w:tc>
      </w:tr>
    </w:tbl>
    <w:p w:rsidR="00B4443D" w:rsidRPr="00D95288" w:rsidRDefault="00B4443D" w:rsidP="00531CB6">
      <w:pPr>
        <w:tabs>
          <w:tab w:val="left" w:pos="5775"/>
          <w:tab w:val="left" w:pos="8445"/>
        </w:tabs>
        <w:spacing w:line="360" w:lineRule="auto"/>
        <w:ind w:firstLine="709"/>
        <w:jc w:val="both"/>
        <w:rPr>
          <w:sz w:val="28"/>
          <w:szCs w:val="28"/>
        </w:rPr>
      </w:pPr>
    </w:p>
    <w:p w:rsidR="00531CB6" w:rsidRDefault="00531CB6" w:rsidP="00531CB6">
      <w:pPr>
        <w:spacing w:line="360" w:lineRule="auto"/>
        <w:ind w:firstLine="709"/>
        <w:jc w:val="both"/>
        <w:rPr>
          <w:sz w:val="28"/>
          <w:szCs w:val="28"/>
        </w:rPr>
      </w:pPr>
      <w:r w:rsidRPr="00D95288">
        <w:rPr>
          <w:sz w:val="28"/>
          <w:szCs w:val="28"/>
        </w:rPr>
        <w:t>Если предприятие находится в н</w:t>
      </w:r>
      <w:r w:rsidRPr="00D95288">
        <w:rPr>
          <w:iCs/>
          <w:sz w:val="28"/>
          <w:szCs w:val="28"/>
        </w:rPr>
        <w:t>еустойчивом финансовом состоянии, то используются с</w:t>
      </w:r>
      <w:r w:rsidRPr="00D95288">
        <w:rPr>
          <w:sz w:val="28"/>
          <w:szCs w:val="28"/>
        </w:rPr>
        <w:t xml:space="preserve">обственные оборотные средства плюс долгосрочные и краткосрочные кредиты и займы. </w:t>
      </w:r>
    </w:p>
    <w:p w:rsidR="00531CB6" w:rsidRPr="00D95288" w:rsidRDefault="00531CB6" w:rsidP="00531CB6">
      <w:pPr>
        <w:spacing w:line="360" w:lineRule="auto"/>
        <w:ind w:firstLine="709"/>
        <w:jc w:val="both"/>
        <w:rPr>
          <w:sz w:val="28"/>
          <w:szCs w:val="28"/>
        </w:rPr>
      </w:pPr>
      <w:r w:rsidRPr="00D95288">
        <w:rPr>
          <w:sz w:val="28"/>
          <w:szCs w:val="28"/>
        </w:rPr>
        <w:t>Оценка риска финансовой неустойчивости на основании характеристики типов финансового состояния следующая:</w:t>
      </w:r>
    </w:p>
    <w:p w:rsidR="00531CB6" w:rsidRPr="00D95288" w:rsidRDefault="00531CB6" w:rsidP="00531CB6">
      <w:pPr>
        <w:widowControl w:val="0"/>
        <w:numPr>
          <w:ilvl w:val="0"/>
          <w:numId w:val="28"/>
        </w:numPr>
        <w:tabs>
          <w:tab w:val="clear" w:pos="1260"/>
          <w:tab w:val="num" w:pos="0"/>
        </w:tabs>
        <w:spacing w:line="360" w:lineRule="auto"/>
        <w:ind w:left="0" w:firstLine="709"/>
        <w:jc w:val="both"/>
        <w:rPr>
          <w:sz w:val="28"/>
          <w:szCs w:val="28"/>
        </w:rPr>
      </w:pPr>
      <w:r w:rsidRPr="00D95288">
        <w:rPr>
          <w:sz w:val="28"/>
          <w:szCs w:val="28"/>
        </w:rPr>
        <w:t>Высокая платежеспособность: предприятие не зависит от кредиторов – это б</w:t>
      </w:r>
      <w:r w:rsidRPr="00D95288">
        <w:rPr>
          <w:bCs/>
          <w:sz w:val="28"/>
          <w:szCs w:val="28"/>
        </w:rPr>
        <w:t>езрисковая зона.</w:t>
      </w:r>
    </w:p>
    <w:p w:rsidR="00531CB6" w:rsidRPr="00D95288" w:rsidRDefault="00531CB6" w:rsidP="00531CB6">
      <w:pPr>
        <w:widowControl w:val="0"/>
        <w:numPr>
          <w:ilvl w:val="0"/>
          <w:numId w:val="28"/>
        </w:numPr>
        <w:tabs>
          <w:tab w:val="clear" w:pos="1260"/>
          <w:tab w:val="num" w:pos="0"/>
        </w:tabs>
        <w:spacing w:line="360" w:lineRule="auto"/>
        <w:ind w:left="0" w:firstLine="709"/>
        <w:jc w:val="both"/>
        <w:rPr>
          <w:sz w:val="28"/>
          <w:szCs w:val="28"/>
        </w:rPr>
      </w:pPr>
      <w:r w:rsidRPr="00D95288">
        <w:rPr>
          <w:bCs/>
          <w:sz w:val="28"/>
          <w:szCs w:val="28"/>
        </w:rPr>
        <w:t xml:space="preserve"> </w:t>
      </w:r>
      <w:r w:rsidRPr="00D95288">
        <w:rPr>
          <w:sz w:val="28"/>
          <w:szCs w:val="28"/>
        </w:rPr>
        <w:t xml:space="preserve">Нормальная платежеспособность: эффективное использование заемных средств; высокая доходность производственной деятельности: </w:t>
      </w:r>
      <w:r w:rsidRPr="00D95288">
        <w:rPr>
          <w:bCs/>
          <w:sz w:val="28"/>
          <w:szCs w:val="28"/>
        </w:rPr>
        <w:t>зона допустимого риска.</w:t>
      </w:r>
      <w:r>
        <w:rPr>
          <w:bCs/>
          <w:sz w:val="28"/>
          <w:szCs w:val="28"/>
        </w:rPr>
        <w:t xml:space="preserve"> </w:t>
      </w:r>
    </w:p>
    <w:p w:rsidR="00531CB6" w:rsidRPr="00D95288" w:rsidRDefault="00531CB6" w:rsidP="00531CB6">
      <w:pPr>
        <w:widowControl w:val="0"/>
        <w:numPr>
          <w:ilvl w:val="0"/>
          <w:numId w:val="28"/>
        </w:numPr>
        <w:tabs>
          <w:tab w:val="clear" w:pos="1260"/>
          <w:tab w:val="num" w:pos="0"/>
        </w:tabs>
        <w:spacing w:line="360" w:lineRule="auto"/>
        <w:ind w:left="0" w:firstLine="709"/>
        <w:jc w:val="both"/>
        <w:rPr>
          <w:sz w:val="28"/>
          <w:szCs w:val="28"/>
        </w:rPr>
      </w:pPr>
      <w:r w:rsidRPr="00D95288">
        <w:rPr>
          <w:sz w:val="28"/>
          <w:szCs w:val="28"/>
        </w:rPr>
        <w:t xml:space="preserve">Нарушение </w:t>
      </w:r>
      <w:r w:rsidR="00432F70">
        <w:rPr>
          <w:sz w:val="28"/>
          <w:szCs w:val="28"/>
        </w:rPr>
        <w:t>п</w:t>
      </w:r>
      <w:r w:rsidRPr="00D95288">
        <w:rPr>
          <w:sz w:val="28"/>
          <w:szCs w:val="28"/>
        </w:rPr>
        <w:t xml:space="preserve">латежеспособности: необходимость привлечения дополнительных источников; возможность улучшения ситуации - </w:t>
      </w:r>
      <w:r w:rsidRPr="00D95288">
        <w:rPr>
          <w:bCs/>
          <w:sz w:val="28"/>
          <w:szCs w:val="28"/>
        </w:rPr>
        <w:t>зона критического риска.</w:t>
      </w:r>
    </w:p>
    <w:p w:rsidR="00531CB6" w:rsidRPr="00D95288" w:rsidRDefault="00531CB6" w:rsidP="00531CB6">
      <w:pPr>
        <w:widowControl w:val="0"/>
        <w:numPr>
          <w:ilvl w:val="0"/>
          <w:numId w:val="28"/>
        </w:numPr>
        <w:tabs>
          <w:tab w:val="clear" w:pos="1260"/>
          <w:tab w:val="num" w:pos="0"/>
        </w:tabs>
        <w:spacing w:line="360" w:lineRule="auto"/>
        <w:ind w:left="0" w:firstLine="709"/>
        <w:jc w:val="both"/>
        <w:rPr>
          <w:sz w:val="28"/>
          <w:szCs w:val="28"/>
        </w:rPr>
      </w:pPr>
      <w:r w:rsidRPr="00D95288">
        <w:rPr>
          <w:sz w:val="28"/>
          <w:szCs w:val="28"/>
        </w:rPr>
        <w:t>Неплатежеспособность предприятия: грань банкротства -</w:t>
      </w:r>
      <w:r w:rsidRPr="00D95288">
        <w:rPr>
          <w:bCs/>
          <w:sz w:val="28"/>
          <w:szCs w:val="28"/>
        </w:rPr>
        <w:t xml:space="preserve"> зона катастрофического риска.</w:t>
      </w:r>
    </w:p>
    <w:p w:rsidR="00531CB6" w:rsidRDefault="00531CB6" w:rsidP="00531CB6">
      <w:pPr>
        <w:spacing w:line="360" w:lineRule="auto"/>
        <w:ind w:firstLine="709"/>
        <w:jc w:val="both"/>
        <w:rPr>
          <w:sz w:val="28"/>
          <w:szCs w:val="28"/>
        </w:rPr>
      </w:pPr>
      <w:r w:rsidRPr="00D95288">
        <w:rPr>
          <w:sz w:val="28"/>
          <w:szCs w:val="28"/>
        </w:rPr>
        <w:t xml:space="preserve"> Оценка рисков ликвидности и финансовой устойчивости с помощью относительных показателей осуществляется посредством анализа отклонений от рекомендуемых значений. </w:t>
      </w:r>
    </w:p>
    <w:p w:rsidR="00531CB6" w:rsidRPr="00D95288" w:rsidRDefault="00531CB6" w:rsidP="00531CB6">
      <w:pPr>
        <w:spacing w:line="360" w:lineRule="auto"/>
        <w:ind w:firstLine="709"/>
        <w:jc w:val="both"/>
        <w:rPr>
          <w:sz w:val="28"/>
          <w:szCs w:val="28"/>
        </w:rPr>
      </w:pPr>
      <w:r w:rsidRPr="00D95288">
        <w:rPr>
          <w:sz w:val="28"/>
          <w:szCs w:val="28"/>
        </w:rPr>
        <w:lastRenderedPageBreak/>
        <w:t xml:space="preserve">Сущность методики комплексной (балльной) оценки финансового состояния организации заключается в классификации организаций по уровню финансового риска, то есть любая организация может быть отнесена к определенному классу в зависимости от набранного количества баллов, исходя из фактических значений ее финансовых коэффициентов. </w:t>
      </w:r>
    </w:p>
    <w:p w:rsidR="00531CB6" w:rsidRPr="00D95288" w:rsidRDefault="00531CB6" w:rsidP="00531CB6">
      <w:pPr>
        <w:spacing w:line="360" w:lineRule="auto"/>
        <w:ind w:firstLine="709"/>
        <w:jc w:val="both"/>
        <w:rPr>
          <w:sz w:val="28"/>
          <w:szCs w:val="28"/>
        </w:rPr>
      </w:pPr>
      <w:r w:rsidRPr="00D95288">
        <w:rPr>
          <w:sz w:val="28"/>
          <w:szCs w:val="28"/>
        </w:rPr>
        <w:t xml:space="preserve">1-й класс (100–97 баллов) — это организации с абсолютной финансовой устойчивостью и абсолютно платежеспособные. </w:t>
      </w:r>
    </w:p>
    <w:p w:rsidR="00531CB6" w:rsidRPr="00D95288" w:rsidRDefault="00531CB6" w:rsidP="00531CB6">
      <w:pPr>
        <w:spacing w:line="360" w:lineRule="auto"/>
        <w:ind w:firstLine="709"/>
        <w:jc w:val="both"/>
        <w:rPr>
          <w:sz w:val="28"/>
          <w:szCs w:val="28"/>
        </w:rPr>
      </w:pPr>
      <w:r w:rsidRPr="00D95288">
        <w:rPr>
          <w:sz w:val="28"/>
          <w:szCs w:val="28"/>
        </w:rPr>
        <w:t xml:space="preserve">2-й класс (96–67 баллов) — это организации нормального финансового состояния. </w:t>
      </w:r>
    </w:p>
    <w:p w:rsidR="00531CB6" w:rsidRPr="00D95288" w:rsidRDefault="00531CB6" w:rsidP="00531CB6">
      <w:pPr>
        <w:spacing w:line="360" w:lineRule="auto"/>
        <w:ind w:firstLine="709"/>
        <w:jc w:val="both"/>
        <w:rPr>
          <w:sz w:val="28"/>
          <w:szCs w:val="28"/>
        </w:rPr>
      </w:pPr>
      <w:r w:rsidRPr="00D95288">
        <w:rPr>
          <w:sz w:val="28"/>
          <w:szCs w:val="28"/>
        </w:rPr>
        <w:t xml:space="preserve">3-й класс (66–37 баллов) — это организации, финансовое состояние которых можно оценить как среднее. </w:t>
      </w:r>
    </w:p>
    <w:p w:rsidR="00531CB6" w:rsidRPr="00D95288" w:rsidRDefault="00531CB6" w:rsidP="00531CB6">
      <w:pPr>
        <w:spacing w:line="360" w:lineRule="auto"/>
        <w:ind w:firstLine="709"/>
        <w:jc w:val="both"/>
        <w:rPr>
          <w:sz w:val="28"/>
          <w:szCs w:val="28"/>
        </w:rPr>
      </w:pPr>
      <w:r w:rsidRPr="00D95288">
        <w:rPr>
          <w:sz w:val="28"/>
          <w:szCs w:val="28"/>
        </w:rPr>
        <w:t xml:space="preserve">4-й класс (36–11 баллов) — это организации с неустойчивым финансовым состоянием. </w:t>
      </w:r>
    </w:p>
    <w:p w:rsidR="00531CB6" w:rsidRPr="00D95288" w:rsidRDefault="00531CB6" w:rsidP="00531CB6">
      <w:pPr>
        <w:spacing w:line="360" w:lineRule="auto"/>
        <w:ind w:firstLine="709"/>
        <w:jc w:val="both"/>
        <w:rPr>
          <w:sz w:val="28"/>
          <w:szCs w:val="28"/>
        </w:rPr>
      </w:pPr>
      <w:r w:rsidRPr="00D95288">
        <w:rPr>
          <w:sz w:val="28"/>
          <w:szCs w:val="28"/>
        </w:rPr>
        <w:t xml:space="preserve">5-й класс (10–0 баллов) — это организации с кризисным финансовым состоянием. </w:t>
      </w:r>
    </w:p>
    <w:p w:rsidR="00531CB6" w:rsidRPr="00D95288" w:rsidRDefault="00531CB6" w:rsidP="00531CB6">
      <w:pPr>
        <w:spacing w:line="360" w:lineRule="auto"/>
        <w:ind w:firstLine="709"/>
        <w:jc w:val="both"/>
        <w:rPr>
          <w:iCs/>
          <w:sz w:val="28"/>
          <w:szCs w:val="28"/>
        </w:rPr>
      </w:pPr>
      <w:r w:rsidRPr="00D95288">
        <w:rPr>
          <w:iCs/>
          <w:sz w:val="28"/>
          <w:szCs w:val="28"/>
        </w:rPr>
        <w:t>Приведенная выше методика оценки риска позволяет объективно оценить финансовое состояние предприятия и выработать стратегию управления рисками предприятия.</w:t>
      </w:r>
    </w:p>
    <w:p w:rsidR="003A35E8" w:rsidRDefault="003A35E8" w:rsidP="008665B0">
      <w:pPr>
        <w:pStyle w:val="ConsNormal"/>
        <w:spacing w:line="360" w:lineRule="auto"/>
        <w:ind w:firstLine="709"/>
        <w:jc w:val="both"/>
        <w:rPr>
          <w:rFonts w:ascii="Times New Roman" w:hAnsi="Times New Roman" w:cs="Times New Roman"/>
          <w:sz w:val="28"/>
          <w:szCs w:val="28"/>
        </w:rPr>
      </w:pPr>
    </w:p>
    <w:p w:rsidR="009A3B3D" w:rsidRPr="004D305B" w:rsidRDefault="004D305B" w:rsidP="003E5517">
      <w:pPr>
        <w:pStyle w:val="ConsNorma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bookmarkStart w:id="7" w:name="_Toc421001904"/>
      <w:r w:rsidR="000556D9" w:rsidRPr="004D305B">
        <w:rPr>
          <w:rFonts w:ascii="Times New Roman" w:hAnsi="Times New Roman" w:cs="Times New Roman"/>
          <w:sz w:val="28"/>
          <w:szCs w:val="28"/>
        </w:rPr>
        <w:lastRenderedPageBreak/>
        <w:t xml:space="preserve">2 Организационно-экономическая характеристика </w:t>
      </w:r>
      <w:r w:rsidR="00E641BF">
        <w:rPr>
          <w:rFonts w:ascii="Times New Roman" w:hAnsi="Times New Roman" w:cs="Times New Roman"/>
          <w:sz w:val="28"/>
          <w:szCs w:val="28"/>
        </w:rPr>
        <w:t>Малмыжского РАЙПО</w:t>
      </w:r>
      <w:bookmarkEnd w:id="7"/>
    </w:p>
    <w:p w:rsidR="009A3B3D" w:rsidRDefault="009A3B3D" w:rsidP="0028460F">
      <w:pPr>
        <w:spacing w:line="360" w:lineRule="auto"/>
        <w:ind w:firstLine="708"/>
        <w:jc w:val="both"/>
        <w:rPr>
          <w:sz w:val="28"/>
          <w:szCs w:val="28"/>
        </w:rPr>
      </w:pPr>
    </w:p>
    <w:p w:rsidR="00206168" w:rsidRPr="004D305B" w:rsidRDefault="00206168" w:rsidP="00206168">
      <w:pPr>
        <w:pStyle w:val="ConsNormal"/>
        <w:spacing w:line="360" w:lineRule="auto"/>
        <w:ind w:firstLine="709"/>
        <w:jc w:val="both"/>
        <w:outlineLvl w:val="0"/>
        <w:rPr>
          <w:rFonts w:ascii="Times New Roman" w:hAnsi="Times New Roman" w:cs="Times New Roman"/>
          <w:sz w:val="28"/>
          <w:szCs w:val="28"/>
        </w:rPr>
      </w:pPr>
      <w:bookmarkStart w:id="8" w:name="_Toc421001905"/>
      <w:r w:rsidRPr="004D305B">
        <w:rPr>
          <w:rFonts w:ascii="Times New Roman" w:hAnsi="Times New Roman" w:cs="Times New Roman"/>
          <w:sz w:val="28"/>
          <w:szCs w:val="28"/>
        </w:rPr>
        <w:t>2</w:t>
      </w:r>
      <w:r>
        <w:rPr>
          <w:rFonts w:ascii="Times New Roman" w:hAnsi="Times New Roman" w:cs="Times New Roman"/>
          <w:sz w:val="28"/>
          <w:szCs w:val="28"/>
        </w:rPr>
        <w:t>.1</w:t>
      </w:r>
      <w:r w:rsidRPr="004D305B">
        <w:rPr>
          <w:rFonts w:ascii="Times New Roman" w:hAnsi="Times New Roman" w:cs="Times New Roman"/>
          <w:sz w:val="28"/>
          <w:szCs w:val="28"/>
        </w:rPr>
        <w:t xml:space="preserve"> Организационно-</w:t>
      </w:r>
      <w:r>
        <w:rPr>
          <w:rFonts w:ascii="Times New Roman" w:hAnsi="Times New Roman" w:cs="Times New Roman"/>
          <w:sz w:val="28"/>
          <w:szCs w:val="28"/>
        </w:rPr>
        <w:t>правовая</w:t>
      </w:r>
      <w:r w:rsidRPr="004D305B">
        <w:rPr>
          <w:rFonts w:ascii="Times New Roman" w:hAnsi="Times New Roman" w:cs="Times New Roman"/>
          <w:sz w:val="28"/>
          <w:szCs w:val="28"/>
        </w:rPr>
        <w:t xml:space="preserve"> характеристика</w:t>
      </w:r>
      <w:bookmarkEnd w:id="8"/>
      <w:r w:rsidRPr="004D305B">
        <w:rPr>
          <w:rFonts w:ascii="Times New Roman" w:hAnsi="Times New Roman" w:cs="Times New Roman"/>
          <w:sz w:val="28"/>
          <w:szCs w:val="28"/>
        </w:rPr>
        <w:t xml:space="preserve"> </w:t>
      </w:r>
    </w:p>
    <w:p w:rsidR="00206168" w:rsidRDefault="00206168" w:rsidP="0028460F">
      <w:pPr>
        <w:spacing w:line="360" w:lineRule="auto"/>
        <w:ind w:firstLine="708"/>
        <w:jc w:val="both"/>
        <w:rPr>
          <w:sz w:val="28"/>
          <w:szCs w:val="28"/>
        </w:rPr>
      </w:pPr>
    </w:p>
    <w:p w:rsidR="0028460F" w:rsidRPr="00FB038F" w:rsidRDefault="0028460F" w:rsidP="0028460F">
      <w:pPr>
        <w:spacing w:line="360" w:lineRule="auto"/>
        <w:ind w:firstLine="708"/>
        <w:jc w:val="both"/>
        <w:rPr>
          <w:sz w:val="28"/>
          <w:szCs w:val="28"/>
        </w:rPr>
      </w:pPr>
      <w:r>
        <w:rPr>
          <w:sz w:val="28"/>
          <w:szCs w:val="28"/>
        </w:rPr>
        <w:t xml:space="preserve">Местоположение РАЙПО: </w:t>
      </w:r>
      <w:r w:rsidRPr="0028460F">
        <w:rPr>
          <w:sz w:val="28"/>
          <w:szCs w:val="28"/>
        </w:rPr>
        <w:t>612920, г. Малмыж, ул. Карла Маркса, д. 80</w:t>
      </w:r>
      <w:r w:rsidRPr="00FB038F">
        <w:rPr>
          <w:sz w:val="28"/>
          <w:szCs w:val="28"/>
        </w:rPr>
        <w:t xml:space="preserve"> </w:t>
      </w:r>
    </w:p>
    <w:p w:rsidR="0028460F" w:rsidRDefault="0028460F" w:rsidP="0028460F">
      <w:pPr>
        <w:spacing w:line="360" w:lineRule="auto"/>
        <w:ind w:firstLine="708"/>
        <w:jc w:val="both"/>
        <w:rPr>
          <w:sz w:val="28"/>
          <w:szCs w:val="28"/>
        </w:rPr>
      </w:pPr>
      <w:r>
        <w:rPr>
          <w:sz w:val="28"/>
          <w:szCs w:val="28"/>
        </w:rPr>
        <w:t xml:space="preserve">Основные виды деятельности: </w:t>
      </w:r>
    </w:p>
    <w:p w:rsidR="0028460F" w:rsidRDefault="0028460F" w:rsidP="0028460F">
      <w:pPr>
        <w:widowControl w:val="0"/>
        <w:numPr>
          <w:ilvl w:val="0"/>
          <w:numId w:val="27"/>
        </w:numPr>
        <w:autoSpaceDE w:val="0"/>
        <w:autoSpaceDN w:val="0"/>
        <w:adjustRightInd w:val="0"/>
        <w:spacing w:line="360" w:lineRule="auto"/>
        <w:jc w:val="both"/>
        <w:rPr>
          <w:sz w:val="28"/>
          <w:szCs w:val="28"/>
        </w:rPr>
      </w:pPr>
      <w:r>
        <w:rPr>
          <w:sz w:val="28"/>
          <w:szCs w:val="28"/>
        </w:rPr>
        <w:t>о</w:t>
      </w:r>
      <w:r w:rsidRPr="00FB038F">
        <w:rPr>
          <w:sz w:val="28"/>
          <w:szCs w:val="28"/>
        </w:rPr>
        <w:t xml:space="preserve">птово-розничная торговля продовольственными </w:t>
      </w:r>
      <w:r w:rsidR="0004092F">
        <w:rPr>
          <w:sz w:val="28"/>
          <w:szCs w:val="28"/>
        </w:rPr>
        <w:t xml:space="preserve">и непродовольственными </w:t>
      </w:r>
      <w:r w:rsidRPr="00FB038F">
        <w:rPr>
          <w:sz w:val="28"/>
          <w:szCs w:val="28"/>
        </w:rPr>
        <w:t xml:space="preserve">товарами. </w:t>
      </w:r>
    </w:p>
    <w:p w:rsidR="0028460F" w:rsidRDefault="0028460F" w:rsidP="0028460F">
      <w:pPr>
        <w:widowControl w:val="0"/>
        <w:numPr>
          <w:ilvl w:val="0"/>
          <w:numId w:val="27"/>
        </w:numPr>
        <w:autoSpaceDE w:val="0"/>
        <w:autoSpaceDN w:val="0"/>
        <w:adjustRightInd w:val="0"/>
        <w:spacing w:line="360" w:lineRule="auto"/>
        <w:jc w:val="both"/>
        <w:rPr>
          <w:sz w:val="28"/>
          <w:szCs w:val="28"/>
        </w:rPr>
      </w:pPr>
      <w:r>
        <w:rPr>
          <w:sz w:val="28"/>
          <w:szCs w:val="28"/>
        </w:rPr>
        <w:t>з</w:t>
      </w:r>
      <w:r w:rsidRPr="00FB038F">
        <w:rPr>
          <w:sz w:val="28"/>
          <w:szCs w:val="28"/>
        </w:rPr>
        <w:t>аготовительная деятельность.</w:t>
      </w:r>
    </w:p>
    <w:p w:rsidR="0028460F" w:rsidRDefault="0028460F" w:rsidP="0028460F">
      <w:pPr>
        <w:widowControl w:val="0"/>
        <w:numPr>
          <w:ilvl w:val="0"/>
          <w:numId w:val="27"/>
        </w:numPr>
        <w:autoSpaceDE w:val="0"/>
        <w:autoSpaceDN w:val="0"/>
        <w:adjustRightInd w:val="0"/>
        <w:spacing w:line="360" w:lineRule="auto"/>
        <w:jc w:val="both"/>
        <w:rPr>
          <w:sz w:val="28"/>
          <w:szCs w:val="28"/>
        </w:rPr>
      </w:pPr>
      <w:r>
        <w:rPr>
          <w:sz w:val="28"/>
          <w:szCs w:val="28"/>
        </w:rPr>
        <w:t>у</w:t>
      </w:r>
      <w:r w:rsidRPr="00FB038F">
        <w:rPr>
          <w:sz w:val="28"/>
          <w:szCs w:val="28"/>
        </w:rPr>
        <w:t xml:space="preserve">слуги общественного питания. </w:t>
      </w:r>
    </w:p>
    <w:p w:rsidR="0028460F" w:rsidRPr="00FB038F" w:rsidRDefault="0028460F" w:rsidP="0028460F">
      <w:pPr>
        <w:spacing w:line="360" w:lineRule="auto"/>
        <w:ind w:firstLine="708"/>
        <w:jc w:val="both"/>
        <w:rPr>
          <w:sz w:val="28"/>
          <w:szCs w:val="28"/>
        </w:rPr>
      </w:pPr>
      <w:r>
        <w:rPr>
          <w:sz w:val="28"/>
          <w:szCs w:val="28"/>
        </w:rPr>
        <w:t>З</w:t>
      </w:r>
      <w:r w:rsidRPr="00FB038F">
        <w:rPr>
          <w:sz w:val="28"/>
          <w:szCs w:val="28"/>
        </w:rPr>
        <w:t>а первый квартал 20</w:t>
      </w:r>
      <w:r>
        <w:rPr>
          <w:sz w:val="28"/>
          <w:szCs w:val="28"/>
        </w:rPr>
        <w:t>15</w:t>
      </w:r>
      <w:r w:rsidRPr="00FB038F">
        <w:rPr>
          <w:sz w:val="28"/>
          <w:szCs w:val="28"/>
        </w:rPr>
        <w:t xml:space="preserve"> года по торговле и общественному питанию </w:t>
      </w:r>
      <w:r>
        <w:rPr>
          <w:sz w:val="28"/>
          <w:szCs w:val="28"/>
        </w:rPr>
        <w:t>Малмыжское</w:t>
      </w:r>
      <w:r w:rsidRPr="00FB038F">
        <w:rPr>
          <w:sz w:val="28"/>
          <w:szCs w:val="28"/>
        </w:rPr>
        <w:t xml:space="preserve"> </w:t>
      </w:r>
      <w:r w:rsidR="0004092F">
        <w:rPr>
          <w:sz w:val="28"/>
          <w:szCs w:val="28"/>
        </w:rPr>
        <w:t>РАЙПО</w:t>
      </w:r>
      <w:r w:rsidRPr="00FB038F">
        <w:rPr>
          <w:sz w:val="28"/>
          <w:szCs w:val="28"/>
        </w:rPr>
        <w:t xml:space="preserve"> заняло первое место в системе Кировского областного потребительского союза</w:t>
      </w:r>
      <w:r>
        <w:rPr>
          <w:sz w:val="28"/>
          <w:szCs w:val="28"/>
        </w:rPr>
        <w:t>, а</w:t>
      </w:r>
      <w:r w:rsidRPr="00FB038F">
        <w:rPr>
          <w:sz w:val="28"/>
          <w:szCs w:val="28"/>
        </w:rPr>
        <w:t xml:space="preserve"> по товарообороту </w:t>
      </w:r>
      <w:r w:rsidR="0004092F">
        <w:rPr>
          <w:sz w:val="28"/>
          <w:szCs w:val="28"/>
        </w:rPr>
        <w:t>РАЙПО</w:t>
      </w:r>
      <w:r w:rsidRPr="00FB038F">
        <w:rPr>
          <w:sz w:val="28"/>
          <w:szCs w:val="28"/>
        </w:rPr>
        <w:t xml:space="preserve"> стабильно держится на пятом – шестом месте в потребкооперации области.</w:t>
      </w:r>
    </w:p>
    <w:p w:rsidR="0028460F" w:rsidRDefault="0004092F" w:rsidP="0028460F">
      <w:pPr>
        <w:spacing w:line="360" w:lineRule="auto"/>
        <w:ind w:firstLine="708"/>
        <w:jc w:val="both"/>
        <w:rPr>
          <w:sz w:val="28"/>
          <w:szCs w:val="28"/>
        </w:rPr>
      </w:pPr>
      <w:r>
        <w:rPr>
          <w:sz w:val="28"/>
          <w:szCs w:val="28"/>
        </w:rPr>
        <w:t>РАЙПО</w:t>
      </w:r>
      <w:r w:rsidR="0028460F" w:rsidRPr="00FB038F">
        <w:rPr>
          <w:sz w:val="28"/>
          <w:szCs w:val="28"/>
        </w:rPr>
        <w:t xml:space="preserve"> </w:t>
      </w:r>
      <w:r w:rsidR="0028460F">
        <w:rPr>
          <w:sz w:val="28"/>
          <w:szCs w:val="28"/>
        </w:rPr>
        <w:t xml:space="preserve">является </w:t>
      </w:r>
      <w:r w:rsidR="0028460F" w:rsidRPr="00FB038F">
        <w:rPr>
          <w:sz w:val="28"/>
          <w:szCs w:val="28"/>
        </w:rPr>
        <w:t>од</w:t>
      </w:r>
      <w:r w:rsidR="0028460F">
        <w:rPr>
          <w:sz w:val="28"/>
          <w:szCs w:val="28"/>
        </w:rPr>
        <w:t>ним</w:t>
      </w:r>
      <w:r w:rsidR="0028460F" w:rsidRPr="00FB038F">
        <w:rPr>
          <w:sz w:val="28"/>
          <w:szCs w:val="28"/>
        </w:rPr>
        <w:t xml:space="preserve"> из основных налогоплательщиков, </w:t>
      </w:r>
      <w:r w:rsidR="0028460F">
        <w:rPr>
          <w:sz w:val="28"/>
          <w:szCs w:val="28"/>
        </w:rPr>
        <w:t xml:space="preserve">поскольку на него </w:t>
      </w:r>
      <w:r w:rsidR="0028460F" w:rsidRPr="00FB038F">
        <w:rPr>
          <w:sz w:val="28"/>
          <w:szCs w:val="28"/>
        </w:rPr>
        <w:t xml:space="preserve">приходится 50 </w:t>
      </w:r>
      <w:r w:rsidR="0028460F">
        <w:rPr>
          <w:sz w:val="28"/>
          <w:szCs w:val="28"/>
        </w:rPr>
        <w:t>%</w:t>
      </w:r>
      <w:r w:rsidR="0028460F" w:rsidRPr="00FB038F">
        <w:rPr>
          <w:sz w:val="28"/>
          <w:szCs w:val="28"/>
        </w:rPr>
        <w:t xml:space="preserve"> от всего товарооборота района. </w:t>
      </w:r>
    </w:p>
    <w:p w:rsidR="0028460F" w:rsidRPr="00FB038F" w:rsidRDefault="0028460F" w:rsidP="0028460F">
      <w:pPr>
        <w:spacing w:line="360" w:lineRule="auto"/>
        <w:ind w:firstLine="708"/>
        <w:jc w:val="both"/>
        <w:rPr>
          <w:sz w:val="28"/>
          <w:szCs w:val="28"/>
        </w:rPr>
      </w:pPr>
      <w:r w:rsidRPr="00FB038F">
        <w:rPr>
          <w:sz w:val="28"/>
          <w:szCs w:val="28"/>
        </w:rPr>
        <w:t>Управление потребительским обществом осуществляют общее собрание потребительского общества, совет и правление потребительского общества.</w:t>
      </w:r>
    </w:p>
    <w:p w:rsidR="0028460F" w:rsidRPr="00FB038F" w:rsidRDefault="0028460F" w:rsidP="0028460F">
      <w:pPr>
        <w:spacing w:line="360" w:lineRule="auto"/>
        <w:ind w:firstLine="708"/>
        <w:jc w:val="both"/>
        <w:rPr>
          <w:sz w:val="28"/>
          <w:szCs w:val="28"/>
        </w:rPr>
      </w:pPr>
      <w:r w:rsidRPr="00FB038F">
        <w:rPr>
          <w:sz w:val="28"/>
          <w:szCs w:val="28"/>
        </w:rPr>
        <w:t>Высшим органом потребительского общества является общее собрание потребительского общества.</w:t>
      </w:r>
    </w:p>
    <w:p w:rsidR="0028460F" w:rsidRPr="00FB038F" w:rsidRDefault="0028460F" w:rsidP="0028460F">
      <w:pPr>
        <w:spacing w:line="360" w:lineRule="auto"/>
        <w:ind w:firstLine="708"/>
        <w:jc w:val="both"/>
        <w:rPr>
          <w:sz w:val="28"/>
          <w:szCs w:val="28"/>
        </w:rPr>
      </w:pPr>
      <w:r w:rsidRPr="00FB038F">
        <w:rPr>
          <w:sz w:val="28"/>
          <w:szCs w:val="28"/>
        </w:rPr>
        <w:t>В период между общими собраниями потребительского общества управление в потребительском обществе осуществляет совет, который является представительным органом.</w:t>
      </w:r>
    </w:p>
    <w:p w:rsidR="0028460F" w:rsidRPr="00FB038F" w:rsidRDefault="0028460F" w:rsidP="0028460F">
      <w:pPr>
        <w:spacing w:line="360" w:lineRule="auto"/>
        <w:ind w:firstLine="708"/>
        <w:jc w:val="both"/>
        <w:rPr>
          <w:sz w:val="28"/>
          <w:szCs w:val="28"/>
        </w:rPr>
      </w:pPr>
      <w:r w:rsidRPr="00FB038F">
        <w:rPr>
          <w:sz w:val="28"/>
          <w:szCs w:val="28"/>
        </w:rPr>
        <w:t>Исполнительным органом потребительского общества является правление потребительского общества.</w:t>
      </w:r>
    </w:p>
    <w:p w:rsidR="0028460F" w:rsidRPr="00FB038F" w:rsidRDefault="0028460F" w:rsidP="0028460F">
      <w:pPr>
        <w:spacing w:line="360" w:lineRule="auto"/>
        <w:ind w:firstLine="708"/>
        <w:jc w:val="both"/>
        <w:rPr>
          <w:sz w:val="28"/>
          <w:szCs w:val="28"/>
        </w:rPr>
      </w:pPr>
      <w:r w:rsidRPr="00FB038F">
        <w:rPr>
          <w:sz w:val="28"/>
          <w:szCs w:val="28"/>
        </w:rPr>
        <w:t>Контроль за соблюдением устава потребительского общества, его финансовой и хозяйственной деятельностью, а также за созданными им организациями и подразделениями осуществляет ревизионная комиссия потребительского общества.</w:t>
      </w:r>
    </w:p>
    <w:p w:rsidR="0028460F" w:rsidRPr="00FB038F" w:rsidRDefault="0028460F" w:rsidP="0028460F">
      <w:pPr>
        <w:spacing w:line="360" w:lineRule="auto"/>
        <w:ind w:firstLine="708"/>
        <w:jc w:val="both"/>
        <w:rPr>
          <w:sz w:val="28"/>
          <w:szCs w:val="28"/>
        </w:rPr>
      </w:pPr>
      <w:r w:rsidRPr="00FB038F">
        <w:rPr>
          <w:sz w:val="28"/>
          <w:szCs w:val="28"/>
        </w:rPr>
        <w:lastRenderedPageBreak/>
        <w:t>Собственником имущества потребительского общества является потребительское общество как юридическое лицо.</w:t>
      </w:r>
    </w:p>
    <w:p w:rsidR="0028460F" w:rsidRPr="00FB038F" w:rsidRDefault="0028460F" w:rsidP="0028460F">
      <w:pPr>
        <w:spacing w:line="360" w:lineRule="auto"/>
        <w:ind w:firstLine="708"/>
        <w:jc w:val="both"/>
        <w:rPr>
          <w:sz w:val="28"/>
          <w:szCs w:val="28"/>
        </w:rPr>
      </w:pPr>
      <w:r w:rsidRPr="00FB038F">
        <w:rPr>
          <w:sz w:val="28"/>
          <w:szCs w:val="28"/>
        </w:rPr>
        <w:t>Имущество потребительского общества не распределяется по долям (вкладам) между пайщиками и работающими по трудовому договору (контракту) в потребительской кооперации гражданами.</w:t>
      </w:r>
    </w:p>
    <w:p w:rsidR="0028460F" w:rsidRPr="00FB038F" w:rsidRDefault="0028460F" w:rsidP="0028460F">
      <w:pPr>
        <w:spacing w:line="360" w:lineRule="auto"/>
        <w:ind w:firstLine="708"/>
        <w:jc w:val="both"/>
        <w:rPr>
          <w:sz w:val="28"/>
          <w:szCs w:val="28"/>
        </w:rPr>
      </w:pPr>
      <w:r w:rsidRPr="00FB038F">
        <w:rPr>
          <w:sz w:val="28"/>
          <w:szCs w:val="28"/>
        </w:rPr>
        <w:t>Источниками формирования имущества потребительского общества являются паевые взносы пайщиков, доходы от предпринимательской деятельности потребительского общества и созданных им организаций, а также доходы от размещения его собственных средств в банках, ценных бумаг и иные источники, не запрещенные законодательством Российской Федерации.</w:t>
      </w:r>
    </w:p>
    <w:p w:rsidR="0028460F" w:rsidRPr="00FB038F" w:rsidRDefault="0028460F" w:rsidP="0028460F">
      <w:pPr>
        <w:spacing w:line="360" w:lineRule="auto"/>
        <w:ind w:firstLine="708"/>
        <w:jc w:val="both"/>
        <w:rPr>
          <w:sz w:val="28"/>
          <w:szCs w:val="28"/>
        </w:rPr>
      </w:pPr>
      <w:r w:rsidRPr="00FB038F">
        <w:rPr>
          <w:sz w:val="28"/>
          <w:szCs w:val="28"/>
        </w:rPr>
        <w:t>Паевой фонд потребительского общества состоит из паевых взносов, являющихся одним из источников формирования имущества потребительского общества.</w:t>
      </w:r>
    </w:p>
    <w:p w:rsidR="00206168" w:rsidRDefault="00206168" w:rsidP="00F357B1">
      <w:pPr>
        <w:spacing w:line="360" w:lineRule="auto"/>
        <w:ind w:firstLine="708"/>
        <w:jc w:val="both"/>
        <w:rPr>
          <w:sz w:val="28"/>
          <w:szCs w:val="28"/>
        </w:rPr>
      </w:pPr>
    </w:p>
    <w:p w:rsidR="00206168" w:rsidRDefault="00206168" w:rsidP="00F357B1">
      <w:pPr>
        <w:spacing w:line="360" w:lineRule="auto"/>
        <w:ind w:firstLine="708"/>
        <w:jc w:val="both"/>
        <w:rPr>
          <w:sz w:val="28"/>
          <w:szCs w:val="28"/>
        </w:rPr>
      </w:pPr>
    </w:p>
    <w:p w:rsidR="00206168" w:rsidRPr="004D305B" w:rsidRDefault="00206168" w:rsidP="00206168">
      <w:pPr>
        <w:pStyle w:val="ConsNormal"/>
        <w:spacing w:line="360" w:lineRule="auto"/>
        <w:ind w:firstLine="709"/>
        <w:jc w:val="both"/>
        <w:outlineLvl w:val="0"/>
        <w:rPr>
          <w:rFonts w:ascii="Times New Roman" w:hAnsi="Times New Roman" w:cs="Times New Roman"/>
          <w:sz w:val="28"/>
          <w:szCs w:val="28"/>
        </w:rPr>
      </w:pPr>
      <w:bookmarkStart w:id="9" w:name="_Toc421001906"/>
      <w:r w:rsidRPr="004D305B">
        <w:rPr>
          <w:rFonts w:ascii="Times New Roman" w:hAnsi="Times New Roman" w:cs="Times New Roman"/>
          <w:sz w:val="28"/>
          <w:szCs w:val="28"/>
        </w:rPr>
        <w:t>2</w:t>
      </w:r>
      <w:r>
        <w:rPr>
          <w:rFonts w:ascii="Times New Roman" w:hAnsi="Times New Roman" w:cs="Times New Roman"/>
          <w:sz w:val="28"/>
          <w:szCs w:val="28"/>
        </w:rPr>
        <w:t>.2</w:t>
      </w:r>
      <w:r w:rsidRPr="004D305B">
        <w:rPr>
          <w:rFonts w:ascii="Times New Roman" w:hAnsi="Times New Roman" w:cs="Times New Roman"/>
          <w:sz w:val="28"/>
          <w:szCs w:val="28"/>
        </w:rPr>
        <w:t xml:space="preserve"> </w:t>
      </w:r>
      <w:r>
        <w:rPr>
          <w:rFonts w:ascii="Times New Roman" w:hAnsi="Times New Roman" w:cs="Times New Roman"/>
          <w:sz w:val="28"/>
          <w:szCs w:val="28"/>
        </w:rPr>
        <w:t>Экономическая</w:t>
      </w:r>
      <w:r w:rsidRPr="004D305B">
        <w:rPr>
          <w:rFonts w:ascii="Times New Roman" w:hAnsi="Times New Roman" w:cs="Times New Roman"/>
          <w:sz w:val="28"/>
          <w:szCs w:val="28"/>
        </w:rPr>
        <w:t xml:space="preserve"> характеристика</w:t>
      </w:r>
      <w:bookmarkEnd w:id="9"/>
      <w:r w:rsidRPr="004D305B">
        <w:rPr>
          <w:rFonts w:ascii="Times New Roman" w:hAnsi="Times New Roman" w:cs="Times New Roman"/>
          <w:sz w:val="28"/>
          <w:szCs w:val="28"/>
        </w:rPr>
        <w:t xml:space="preserve"> </w:t>
      </w:r>
    </w:p>
    <w:p w:rsidR="00206168" w:rsidRDefault="00206168" w:rsidP="00F357B1">
      <w:pPr>
        <w:spacing w:line="360" w:lineRule="auto"/>
        <w:ind w:firstLine="708"/>
        <w:jc w:val="both"/>
        <w:rPr>
          <w:sz w:val="28"/>
          <w:szCs w:val="28"/>
        </w:rPr>
      </w:pPr>
    </w:p>
    <w:p w:rsidR="00EB5F2A" w:rsidRPr="00A86C0E" w:rsidRDefault="00511504" w:rsidP="00EB5F2A">
      <w:pPr>
        <w:spacing w:line="360" w:lineRule="auto"/>
        <w:ind w:firstLine="709"/>
        <w:jc w:val="both"/>
        <w:rPr>
          <w:sz w:val="28"/>
          <w:szCs w:val="28"/>
        </w:rPr>
      </w:pPr>
      <w:r w:rsidRPr="00BC095D">
        <w:rPr>
          <w:sz w:val="28"/>
          <w:szCs w:val="28"/>
        </w:rPr>
        <w:t>Проведем анализ динамики  основных показателей</w:t>
      </w:r>
      <w:r w:rsidR="00EB5F2A" w:rsidRPr="00BC095D">
        <w:rPr>
          <w:sz w:val="28"/>
          <w:szCs w:val="28"/>
        </w:rPr>
        <w:t xml:space="preserve"> размера </w:t>
      </w:r>
      <w:r w:rsidRPr="00BC095D">
        <w:rPr>
          <w:sz w:val="28"/>
          <w:szCs w:val="28"/>
        </w:rPr>
        <w:t>деятельности</w:t>
      </w:r>
      <w:r>
        <w:rPr>
          <w:sz w:val="28"/>
          <w:szCs w:val="28"/>
        </w:rPr>
        <w:t xml:space="preserve"> </w:t>
      </w:r>
      <w:r w:rsidR="00EB5F2A">
        <w:rPr>
          <w:sz w:val="28"/>
          <w:szCs w:val="28"/>
        </w:rPr>
        <w:t>Малмыжского РАЙПО</w:t>
      </w:r>
      <w:r w:rsidR="00EB5F2A" w:rsidRPr="00A86C0E">
        <w:rPr>
          <w:sz w:val="28"/>
          <w:szCs w:val="28"/>
        </w:rPr>
        <w:t xml:space="preserve">  </w:t>
      </w:r>
      <w:r w:rsidR="00EB5F2A">
        <w:rPr>
          <w:sz w:val="28"/>
          <w:szCs w:val="28"/>
        </w:rPr>
        <w:t xml:space="preserve">(таблица </w:t>
      </w:r>
      <w:r w:rsidR="007168D8">
        <w:rPr>
          <w:sz w:val="28"/>
          <w:szCs w:val="28"/>
        </w:rPr>
        <w:t>4</w:t>
      </w:r>
      <w:r w:rsidR="00EB5F2A" w:rsidRPr="00A86C0E">
        <w:rPr>
          <w:sz w:val="28"/>
          <w:szCs w:val="28"/>
        </w:rPr>
        <w:t>).</w:t>
      </w:r>
    </w:p>
    <w:p w:rsidR="00EB5F2A" w:rsidRPr="00A86C0E" w:rsidRDefault="00EB5F2A" w:rsidP="00EB5F2A">
      <w:pPr>
        <w:pStyle w:val="af1"/>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7168D8">
        <w:rPr>
          <w:rFonts w:ascii="Times New Roman" w:hAnsi="Times New Roman"/>
          <w:sz w:val="28"/>
          <w:szCs w:val="28"/>
        </w:rPr>
        <w:t>4</w:t>
      </w:r>
      <w:r w:rsidRPr="00A86C0E">
        <w:rPr>
          <w:rFonts w:ascii="Times New Roman" w:hAnsi="Times New Roman"/>
          <w:sz w:val="28"/>
          <w:szCs w:val="28"/>
        </w:rPr>
        <w:t xml:space="preserve"> - Показатели размера </w:t>
      </w:r>
      <w:r>
        <w:rPr>
          <w:rFonts w:ascii="Times New Roman" w:hAnsi="Times New Roman"/>
          <w:sz w:val="28"/>
          <w:szCs w:val="28"/>
        </w:rPr>
        <w:t>Малмыжского РАЙПО</w:t>
      </w:r>
    </w:p>
    <w:tbl>
      <w:tblPr>
        <w:tblW w:w="5000" w:type="pct"/>
        <w:tblLook w:val="04A0" w:firstRow="1" w:lastRow="0" w:firstColumn="1" w:lastColumn="0" w:noHBand="0" w:noVBand="1"/>
      </w:tblPr>
      <w:tblGrid>
        <w:gridCol w:w="4764"/>
        <w:gridCol w:w="1365"/>
        <w:gridCol w:w="1058"/>
        <w:gridCol w:w="996"/>
        <w:gridCol w:w="1671"/>
      </w:tblGrid>
      <w:tr w:rsidR="00EB5F2A" w:rsidRPr="00DD6A34" w:rsidTr="00006AA2">
        <w:trPr>
          <w:trHeight w:val="199"/>
        </w:trPr>
        <w:tc>
          <w:tcPr>
            <w:tcW w:w="2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F2A" w:rsidRPr="002369B2" w:rsidRDefault="00EB5F2A" w:rsidP="00006AA2">
            <w:pPr>
              <w:jc w:val="center"/>
              <w:rPr>
                <w:color w:val="000000"/>
                <w:sz w:val="24"/>
                <w:szCs w:val="24"/>
              </w:rPr>
            </w:pPr>
            <w:r w:rsidRPr="002369B2">
              <w:rPr>
                <w:color w:val="000000"/>
                <w:sz w:val="24"/>
                <w:szCs w:val="24"/>
              </w:rPr>
              <w:t>Показатели</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EB5F2A" w:rsidRPr="002369B2" w:rsidRDefault="00A43B91" w:rsidP="00006AA2">
            <w:pPr>
              <w:jc w:val="center"/>
              <w:rPr>
                <w:color w:val="000000"/>
                <w:sz w:val="24"/>
                <w:szCs w:val="24"/>
              </w:rPr>
            </w:pPr>
            <w:r>
              <w:rPr>
                <w:color w:val="000000"/>
                <w:sz w:val="24"/>
                <w:szCs w:val="24"/>
              </w:rPr>
              <w:t>2012</w:t>
            </w:r>
            <w:r w:rsidR="00EB5F2A" w:rsidRPr="002369B2">
              <w:rPr>
                <w:color w:val="000000"/>
                <w:sz w:val="24"/>
                <w:szCs w:val="24"/>
              </w:rPr>
              <w:t>г</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EB5F2A" w:rsidRPr="002369B2" w:rsidRDefault="00A43B91" w:rsidP="00006AA2">
            <w:pPr>
              <w:jc w:val="center"/>
              <w:rPr>
                <w:color w:val="000000"/>
                <w:sz w:val="24"/>
                <w:szCs w:val="24"/>
              </w:rPr>
            </w:pPr>
            <w:r>
              <w:rPr>
                <w:color w:val="000000"/>
                <w:sz w:val="24"/>
                <w:szCs w:val="24"/>
              </w:rPr>
              <w:t>2013</w:t>
            </w:r>
            <w:r w:rsidR="00EB5F2A" w:rsidRPr="002369B2">
              <w:rPr>
                <w:color w:val="000000"/>
                <w:sz w:val="24"/>
                <w:szCs w:val="24"/>
              </w:rPr>
              <w:t>г</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EB5F2A" w:rsidRPr="002369B2" w:rsidRDefault="00A43B91" w:rsidP="00006AA2">
            <w:pPr>
              <w:jc w:val="center"/>
              <w:rPr>
                <w:color w:val="000000"/>
                <w:sz w:val="24"/>
                <w:szCs w:val="24"/>
              </w:rPr>
            </w:pPr>
            <w:r>
              <w:rPr>
                <w:color w:val="000000"/>
                <w:sz w:val="24"/>
                <w:szCs w:val="24"/>
              </w:rPr>
              <w:t>2014</w:t>
            </w:r>
            <w:r w:rsidR="00EB5F2A" w:rsidRPr="002369B2">
              <w:rPr>
                <w:color w:val="000000"/>
                <w:sz w:val="24"/>
                <w:szCs w:val="24"/>
              </w:rPr>
              <w:t>г</w:t>
            </w:r>
          </w:p>
        </w:tc>
        <w:tc>
          <w:tcPr>
            <w:tcW w:w="857" w:type="pct"/>
            <w:tcBorders>
              <w:top w:val="single" w:sz="4" w:space="0" w:color="auto"/>
              <w:left w:val="nil"/>
              <w:bottom w:val="single" w:sz="4" w:space="0" w:color="auto"/>
              <w:right w:val="single" w:sz="4" w:space="0" w:color="auto"/>
            </w:tcBorders>
            <w:shd w:val="clear" w:color="auto" w:fill="auto"/>
            <w:vAlign w:val="bottom"/>
            <w:hideMark/>
          </w:tcPr>
          <w:p w:rsidR="00EB5F2A" w:rsidRPr="002369B2" w:rsidRDefault="00A43B91" w:rsidP="00511504">
            <w:pPr>
              <w:jc w:val="center"/>
              <w:rPr>
                <w:color w:val="000000"/>
                <w:sz w:val="24"/>
                <w:szCs w:val="24"/>
              </w:rPr>
            </w:pPr>
            <w:r>
              <w:rPr>
                <w:color w:val="000000"/>
                <w:sz w:val="24"/>
                <w:szCs w:val="24"/>
              </w:rPr>
              <w:t>2014</w:t>
            </w:r>
            <w:r w:rsidR="00EB5F2A" w:rsidRPr="002369B2">
              <w:rPr>
                <w:color w:val="000000"/>
                <w:sz w:val="24"/>
                <w:szCs w:val="24"/>
              </w:rPr>
              <w:t xml:space="preserve"> г. </w:t>
            </w:r>
            <w:r w:rsidR="00511504">
              <w:rPr>
                <w:color w:val="000000"/>
                <w:sz w:val="24"/>
                <w:szCs w:val="24"/>
              </w:rPr>
              <w:t xml:space="preserve">в % </w:t>
            </w:r>
            <w:r w:rsidR="00EB5F2A" w:rsidRPr="002369B2">
              <w:rPr>
                <w:color w:val="000000"/>
                <w:sz w:val="24"/>
                <w:szCs w:val="24"/>
              </w:rPr>
              <w:t xml:space="preserve">к </w:t>
            </w:r>
            <w:r>
              <w:rPr>
                <w:color w:val="000000"/>
                <w:sz w:val="24"/>
                <w:szCs w:val="24"/>
              </w:rPr>
              <w:t>2012</w:t>
            </w:r>
            <w:r w:rsidR="00EB5F2A" w:rsidRPr="002369B2">
              <w:rPr>
                <w:color w:val="000000"/>
                <w:sz w:val="24"/>
                <w:szCs w:val="24"/>
              </w:rPr>
              <w:t>г.</w:t>
            </w:r>
          </w:p>
        </w:tc>
      </w:tr>
      <w:tr w:rsidR="00EB5F2A" w:rsidRPr="00DD6A34" w:rsidTr="007168D8">
        <w:trPr>
          <w:trHeight w:val="300"/>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EB5F2A" w:rsidRPr="002369B2" w:rsidRDefault="00EB5F2A" w:rsidP="00006AA2">
            <w:pPr>
              <w:jc w:val="both"/>
              <w:rPr>
                <w:color w:val="000000"/>
                <w:sz w:val="24"/>
                <w:szCs w:val="24"/>
              </w:rPr>
            </w:pPr>
            <w:r w:rsidRPr="002369B2">
              <w:rPr>
                <w:color w:val="000000"/>
                <w:sz w:val="24"/>
                <w:szCs w:val="24"/>
              </w:rPr>
              <w:t>Выручка, тыс.</w:t>
            </w:r>
            <w:r w:rsidR="00D1423E">
              <w:rPr>
                <w:color w:val="000000"/>
                <w:sz w:val="24"/>
                <w:szCs w:val="24"/>
              </w:rPr>
              <w:t xml:space="preserve"> </w:t>
            </w:r>
            <w:r w:rsidRPr="002369B2">
              <w:rPr>
                <w:color w:val="000000"/>
                <w:sz w:val="24"/>
                <w:szCs w:val="24"/>
              </w:rPr>
              <w:t>руб.</w:t>
            </w:r>
          </w:p>
        </w:tc>
        <w:tc>
          <w:tcPr>
            <w:tcW w:w="702" w:type="pct"/>
            <w:tcBorders>
              <w:top w:val="nil"/>
              <w:left w:val="nil"/>
              <w:bottom w:val="single" w:sz="4" w:space="0" w:color="auto"/>
              <w:right w:val="single" w:sz="4" w:space="0" w:color="auto"/>
            </w:tcBorders>
            <w:shd w:val="clear" w:color="auto" w:fill="auto"/>
            <w:noWrap/>
            <w:vAlign w:val="center"/>
          </w:tcPr>
          <w:p w:rsidR="00EB5F2A" w:rsidRPr="004502C6" w:rsidRDefault="00EB5F2A" w:rsidP="007168D8">
            <w:pPr>
              <w:jc w:val="center"/>
              <w:rPr>
                <w:color w:val="000000"/>
                <w:sz w:val="24"/>
                <w:szCs w:val="24"/>
              </w:rPr>
            </w:pPr>
            <w:r w:rsidRPr="004502C6">
              <w:rPr>
                <w:color w:val="000000"/>
                <w:sz w:val="24"/>
                <w:szCs w:val="24"/>
              </w:rPr>
              <w:t>9295</w:t>
            </w:r>
          </w:p>
        </w:tc>
        <w:tc>
          <w:tcPr>
            <w:tcW w:w="546" w:type="pct"/>
            <w:tcBorders>
              <w:top w:val="nil"/>
              <w:left w:val="nil"/>
              <w:bottom w:val="single" w:sz="4" w:space="0" w:color="auto"/>
              <w:right w:val="single" w:sz="4" w:space="0" w:color="auto"/>
            </w:tcBorders>
            <w:shd w:val="clear" w:color="auto" w:fill="auto"/>
            <w:noWrap/>
            <w:vAlign w:val="center"/>
          </w:tcPr>
          <w:p w:rsidR="00EB5F2A" w:rsidRPr="004502C6" w:rsidRDefault="00D1423E" w:rsidP="007168D8">
            <w:pPr>
              <w:jc w:val="center"/>
              <w:rPr>
                <w:color w:val="000000"/>
                <w:sz w:val="24"/>
                <w:szCs w:val="24"/>
              </w:rPr>
            </w:pPr>
            <w:r>
              <w:rPr>
                <w:color w:val="000000"/>
                <w:sz w:val="24"/>
                <w:szCs w:val="24"/>
              </w:rPr>
              <w:t>1</w:t>
            </w:r>
            <w:r w:rsidR="00EB5F2A" w:rsidRPr="004502C6">
              <w:rPr>
                <w:color w:val="000000"/>
                <w:sz w:val="24"/>
                <w:szCs w:val="24"/>
              </w:rPr>
              <w:t>1734</w:t>
            </w:r>
          </w:p>
        </w:tc>
        <w:tc>
          <w:tcPr>
            <w:tcW w:w="468" w:type="pct"/>
            <w:tcBorders>
              <w:top w:val="nil"/>
              <w:left w:val="nil"/>
              <w:bottom w:val="single" w:sz="4" w:space="0" w:color="auto"/>
              <w:right w:val="single" w:sz="4" w:space="0" w:color="auto"/>
            </w:tcBorders>
            <w:shd w:val="clear" w:color="auto" w:fill="auto"/>
            <w:noWrap/>
            <w:vAlign w:val="center"/>
          </w:tcPr>
          <w:p w:rsidR="00EB5F2A" w:rsidRPr="004502C6" w:rsidRDefault="00EB5F2A" w:rsidP="007168D8">
            <w:pPr>
              <w:jc w:val="center"/>
              <w:rPr>
                <w:color w:val="000000"/>
                <w:sz w:val="24"/>
                <w:szCs w:val="24"/>
              </w:rPr>
            </w:pPr>
            <w:r w:rsidRPr="004502C6">
              <w:rPr>
                <w:color w:val="000000"/>
                <w:sz w:val="24"/>
                <w:szCs w:val="24"/>
              </w:rPr>
              <w:t>25177</w:t>
            </w:r>
          </w:p>
        </w:tc>
        <w:tc>
          <w:tcPr>
            <w:tcW w:w="857" w:type="pct"/>
            <w:tcBorders>
              <w:top w:val="nil"/>
              <w:left w:val="nil"/>
              <w:bottom w:val="single" w:sz="4" w:space="0" w:color="auto"/>
              <w:right w:val="single" w:sz="4" w:space="0" w:color="auto"/>
            </w:tcBorders>
            <w:shd w:val="clear" w:color="auto" w:fill="auto"/>
            <w:noWrap/>
            <w:vAlign w:val="center"/>
          </w:tcPr>
          <w:p w:rsidR="00EB5F2A" w:rsidRPr="00572EE0" w:rsidRDefault="00EB5F2A" w:rsidP="007168D8">
            <w:pPr>
              <w:jc w:val="center"/>
              <w:rPr>
                <w:color w:val="000000"/>
                <w:sz w:val="24"/>
                <w:szCs w:val="24"/>
              </w:rPr>
            </w:pPr>
            <w:r>
              <w:rPr>
                <w:color w:val="000000"/>
                <w:sz w:val="24"/>
                <w:szCs w:val="24"/>
              </w:rPr>
              <w:t>270,87</w:t>
            </w:r>
          </w:p>
        </w:tc>
      </w:tr>
      <w:tr w:rsidR="004502C6" w:rsidRPr="00DD6A34" w:rsidTr="007168D8">
        <w:trPr>
          <w:trHeight w:val="204"/>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4502C6" w:rsidRPr="002369B2" w:rsidRDefault="004502C6" w:rsidP="00006AA2">
            <w:pPr>
              <w:jc w:val="both"/>
              <w:rPr>
                <w:color w:val="000000"/>
                <w:sz w:val="24"/>
                <w:szCs w:val="24"/>
              </w:rPr>
            </w:pPr>
            <w:r w:rsidRPr="002369B2">
              <w:rPr>
                <w:color w:val="000000"/>
                <w:sz w:val="24"/>
                <w:szCs w:val="24"/>
              </w:rPr>
              <w:t>Среднегодовая стоимость основных производственных фондов, тыс.</w:t>
            </w:r>
            <w:r w:rsidR="00A43B91">
              <w:rPr>
                <w:color w:val="000000"/>
                <w:sz w:val="24"/>
                <w:szCs w:val="24"/>
              </w:rPr>
              <w:t xml:space="preserve"> </w:t>
            </w:r>
            <w:r w:rsidRPr="002369B2">
              <w:rPr>
                <w:color w:val="000000"/>
                <w:sz w:val="24"/>
                <w:szCs w:val="24"/>
              </w:rPr>
              <w:t>руб.</w:t>
            </w:r>
          </w:p>
        </w:tc>
        <w:tc>
          <w:tcPr>
            <w:tcW w:w="702"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1113,00</w:t>
            </w:r>
          </w:p>
        </w:tc>
        <w:tc>
          <w:tcPr>
            <w:tcW w:w="546"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1096,00</w:t>
            </w:r>
          </w:p>
        </w:tc>
        <w:tc>
          <w:tcPr>
            <w:tcW w:w="468"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1606,50</w:t>
            </w:r>
          </w:p>
        </w:tc>
        <w:tc>
          <w:tcPr>
            <w:tcW w:w="857" w:type="pct"/>
            <w:tcBorders>
              <w:top w:val="nil"/>
              <w:left w:val="nil"/>
              <w:bottom w:val="single" w:sz="4" w:space="0" w:color="auto"/>
              <w:right w:val="single" w:sz="4" w:space="0" w:color="auto"/>
            </w:tcBorders>
            <w:shd w:val="clear" w:color="auto" w:fill="auto"/>
            <w:noWrap/>
            <w:vAlign w:val="center"/>
          </w:tcPr>
          <w:p w:rsidR="004502C6" w:rsidRPr="00572EE0" w:rsidRDefault="004502C6" w:rsidP="007168D8">
            <w:pPr>
              <w:jc w:val="center"/>
              <w:rPr>
                <w:color w:val="000000"/>
                <w:sz w:val="24"/>
                <w:szCs w:val="24"/>
              </w:rPr>
            </w:pPr>
            <w:r>
              <w:rPr>
                <w:color w:val="000000"/>
                <w:sz w:val="24"/>
                <w:szCs w:val="24"/>
              </w:rPr>
              <w:t>144,34</w:t>
            </w:r>
          </w:p>
        </w:tc>
      </w:tr>
      <w:tr w:rsidR="004502C6" w:rsidRPr="00DD6A34" w:rsidTr="007168D8">
        <w:trPr>
          <w:trHeight w:val="70"/>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4502C6" w:rsidRPr="002369B2" w:rsidRDefault="004502C6" w:rsidP="00006AA2">
            <w:pPr>
              <w:jc w:val="both"/>
              <w:rPr>
                <w:color w:val="000000"/>
                <w:sz w:val="24"/>
                <w:szCs w:val="24"/>
              </w:rPr>
            </w:pPr>
            <w:r w:rsidRPr="002369B2">
              <w:rPr>
                <w:color w:val="000000"/>
                <w:sz w:val="24"/>
                <w:szCs w:val="24"/>
              </w:rPr>
              <w:t>Среднесписочная численность работников,  чел.</w:t>
            </w:r>
          </w:p>
        </w:tc>
        <w:tc>
          <w:tcPr>
            <w:tcW w:w="702"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76</w:t>
            </w:r>
          </w:p>
        </w:tc>
        <w:tc>
          <w:tcPr>
            <w:tcW w:w="546"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70</w:t>
            </w:r>
          </w:p>
        </w:tc>
        <w:tc>
          <w:tcPr>
            <w:tcW w:w="468"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74</w:t>
            </w:r>
          </w:p>
        </w:tc>
        <w:tc>
          <w:tcPr>
            <w:tcW w:w="857"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97,37</w:t>
            </w:r>
          </w:p>
        </w:tc>
      </w:tr>
      <w:tr w:rsidR="004502C6" w:rsidRPr="00DD6A34" w:rsidTr="007168D8">
        <w:trPr>
          <w:trHeight w:val="189"/>
        </w:trPr>
        <w:tc>
          <w:tcPr>
            <w:tcW w:w="2427" w:type="pct"/>
            <w:tcBorders>
              <w:top w:val="nil"/>
              <w:left w:val="single" w:sz="4" w:space="0" w:color="auto"/>
              <w:bottom w:val="single" w:sz="4" w:space="0" w:color="auto"/>
              <w:right w:val="single" w:sz="4" w:space="0" w:color="auto"/>
            </w:tcBorders>
            <w:shd w:val="clear" w:color="auto" w:fill="auto"/>
            <w:vAlign w:val="bottom"/>
            <w:hideMark/>
          </w:tcPr>
          <w:p w:rsidR="004502C6" w:rsidRPr="002369B2" w:rsidRDefault="004502C6" w:rsidP="00740FE4">
            <w:pPr>
              <w:jc w:val="both"/>
              <w:rPr>
                <w:color w:val="000000"/>
                <w:sz w:val="24"/>
                <w:szCs w:val="24"/>
              </w:rPr>
            </w:pPr>
            <w:r w:rsidRPr="002369B2">
              <w:rPr>
                <w:color w:val="000000"/>
                <w:sz w:val="24"/>
                <w:szCs w:val="24"/>
              </w:rPr>
              <w:t>Среднегодовая стоимость оборотных средств, тыс.</w:t>
            </w:r>
            <w:r w:rsidR="00A43B91">
              <w:rPr>
                <w:color w:val="000000"/>
                <w:sz w:val="24"/>
                <w:szCs w:val="24"/>
              </w:rPr>
              <w:t xml:space="preserve"> </w:t>
            </w:r>
            <w:r w:rsidRPr="002369B2">
              <w:rPr>
                <w:color w:val="000000"/>
                <w:sz w:val="24"/>
                <w:szCs w:val="24"/>
              </w:rPr>
              <w:t>руб.</w:t>
            </w:r>
          </w:p>
        </w:tc>
        <w:tc>
          <w:tcPr>
            <w:tcW w:w="702"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890,5</w:t>
            </w:r>
          </w:p>
        </w:tc>
        <w:tc>
          <w:tcPr>
            <w:tcW w:w="546"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1357,5</w:t>
            </w:r>
          </w:p>
        </w:tc>
        <w:tc>
          <w:tcPr>
            <w:tcW w:w="468"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1791,5</w:t>
            </w:r>
          </w:p>
        </w:tc>
        <w:tc>
          <w:tcPr>
            <w:tcW w:w="857" w:type="pct"/>
            <w:tcBorders>
              <w:top w:val="nil"/>
              <w:left w:val="nil"/>
              <w:bottom w:val="single" w:sz="4" w:space="0" w:color="auto"/>
              <w:right w:val="single" w:sz="4" w:space="0" w:color="auto"/>
            </w:tcBorders>
            <w:shd w:val="clear" w:color="auto" w:fill="auto"/>
            <w:noWrap/>
            <w:vAlign w:val="center"/>
          </w:tcPr>
          <w:p w:rsidR="004502C6" w:rsidRPr="004502C6" w:rsidRDefault="004502C6" w:rsidP="007168D8">
            <w:pPr>
              <w:jc w:val="center"/>
              <w:rPr>
                <w:color w:val="000000"/>
                <w:sz w:val="24"/>
                <w:szCs w:val="24"/>
              </w:rPr>
            </w:pPr>
            <w:r w:rsidRPr="004502C6">
              <w:rPr>
                <w:color w:val="000000"/>
                <w:sz w:val="24"/>
                <w:szCs w:val="24"/>
              </w:rPr>
              <w:t>201,18</w:t>
            </w:r>
          </w:p>
        </w:tc>
      </w:tr>
    </w:tbl>
    <w:p w:rsidR="00EB5F2A" w:rsidRDefault="00EB5F2A" w:rsidP="00EB5F2A">
      <w:pPr>
        <w:pStyle w:val="af1"/>
        <w:spacing w:line="360" w:lineRule="auto"/>
        <w:ind w:firstLine="540"/>
        <w:jc w:val="both"/>
        <w:rPr>
          <w:szCs w:val="28"/>
        </w:rPr>
      </w:pPr>
    </w:p>
    <w:p w:rsidR="007168D8" w:rsidRDefault="00EB5F2A" w:rsidP="001308FA">
      <w:pPr>
        <w:spacing w:line="360" w:lineRule="auto"/>
        <w:ind w:firstLine="709"/>
        <w:jc w:val="both"/>
        <w:rPr>
          <w:sz w:val="28"/>
          <w:szCs w:val="28"/>
        </w:rPr>
      </w:pPr>
      <w:r w:rsidRPr="00B00265">
        <w:rPr>
          <w:sz w:val="28"/>
          <w:szCs w:val="28"/>
        </w:rPr>
        <w:t xml:space="preserve">За период с </w:t>
      </w:r>
      <w:r w:rsidR="00A43B91">
        <w:rPr>
          <w:sz w:val="28"/>
          <w:szCs w:val="28"/>
        </w:rPr>
        <w:t>2012</w:t>
      </w:r>
      <w:r w:rsidRPr="00B00265">
        <w:rPr>
          <w:sz w:val="28"/>
          <w:szCs w:val="28"/>
        </w:rPr>
        <w:t xml:space="preserve">г. по </w:t>
      </w:r>
      <w:r w:rsidR="00A43B91">
        <w:rPr>
          <w:sz w:val="28"/>
          <w:szCs w:val="28"/>
        </w:rPr>
        <w:t>2014</w:t>
      </w:r>
      <w:r w:rsidRPr="00B00265">
        <w:rPr>
          <w:sz w:val="28"/>
          <w:szCs w:val="28"/>
        </w:rPr>
        <w:t xml:space="preserve">г. </w:t>
      </w:r>
      <w:r w:rsidR="001308FA">
        <w:rPr>
          <w:sz w:val="28"/>
          <w:szCs w:val="28"/>
        </w:rPr>
        <w:t>в</w:t>
      </w:r>
      <w:r w:rsidRPr="00B00265">
        <w:rPr>
          <w:sz w:val="28"/>
          <w:szCs w:val="28"/>
        </w:rPr>
        <w:t xml:space="preserve">ыручка </w:t>
      </w:r>
      <w:r w:rsidR="007168D8">
        <w:rPr>
          <w:sz w:val="28"/>
          <w:szCs w:val="28"/>
        </w:rPr>
        <w:t>увеличилась</w:t>
      </w:r>
      <w:r w:rsidRPr="00B00265">
        <w:rPr>
          <w:sz w:val="28"/>
          <w:szCs w:val="28"/>
        </w:rPr>
        <w:t xml:space="preserve"> на </w:t>
      </w:r>
      <w:r w:rsidR="007168D8">
        <w:rPr>
          <w:sz w:val="28"/>
          <w:szCs w:val="28"/>
        </w:rPr>
        <w:t>170,87</w:t>
      </w:r>
      <w:r w:rsidRPr="00B00265">
        <w:rPr>
          <w:sz w:val="28"/>
          <w:szCs w:val="28"/>
        </w:rPr>
        <w:t>%.</w:t>
      </w:r>
      <w:r w:rsidR="001308FA">
        <w:rPr>
          <w:sz w:val="28"/>
          <w:szCs w:val="28"/>
        </w:rPr>
        <w:t xml:space="preserve"> Основной причиной</w:t>
      </w:r>
      <w:r w:rsidRPr="00B00265">
        <w:rPr>
          <w:sz w:val="28"/>
          <w:szCs w:val="28"/>
        </w:rPr>
        <w:t xml:space="preserve"> </w:t>
      </w:r>
      <w:r w:rsidR="001308FA">
        <w:rPr>
          <w:sz w:val="28"/>
          <w:szCs w:val="28"/>
        </w:rPr>
        <w:t xml:space="preserve">ее </w:t>
      </w:r>
      <w:r w:rsidR="007168D8">
        <w:rPr>
          <w:sz w:val="28"/>
          <w:szCs w:val="28"/>
        </w:rPr>
        <w:t>роста</w:t>
      </w:r>
      <w:r w:rsidRPr="00B00265">
        <w:rPr>
          <w:sz w:val="28"/>
          <w:szCs w:val="28"/>
        </w:rPr>
        <w:t xml:space="preserve"> стал</w:t>
      </w:r>
      <w:r w:rsidR="007168D8">
        <w:rPr>
          <w:sz w:val="28"/>
          <w:szCs w:val="28"/>
        </w:rPr>
        <w:t>о расширение деятельности РАЙПО.</w:t>
      </w:r>
    </w:p>
    <w:p w:rsidR="00EB5F2A" w:rsidRPr="00E0379D" w:rsidRDefault="007168D8" w:rsidP="00EB5F2A">
      <w:pPr>
        <w:pStyle w:val="af1"/>
        <w:spacing w:after="0" w:line="360" w:lineRule="auto"/>
        <w:ind w:firstLine="709"/>
        <w:jc w:val="both"/>
        <w:rPr>
          <w:rFonts w:ascii="Times New Roman" w:hAnsi="Times New Roman"/>
          <w:sz w:val="28"/>
          <w:szCs w:val="28"/>
        </w:rPr>
      </w:pPr>
      <w:r>
        <w:rPr>
          <w:rFonts w:ascii="Times New Roman" w:hAnsi="Times New Roman"/>
          <w:sz w:val="28"/>
          <w:szCs w:val="28"/>
        </w:rPr>
        <w:t xml:space="preserve">Численность персонала </w:t>
      </w:r>
      <w:r w:rsidR="001308FA">
        <w:rPr>
          <w:rFonts w:ascii="Times New Roman" w:hAnsi="Times New Roman"/>
          <w:sz w:val="28"/>
          <w:szCs w:val="28"/>
        </w:rPr>
        <w:t>за исследуемый период сократилась</w:t>
      </w:r>
      <w:r w:rsidR="00EB5F2A">
        <w:rPr>
          <w:rFonts w:ascii="Times New Roman" w:hAnsi="Times New Roman"/>
          <w:sz w:val="28"/>
          <w:szCs w:val="28"/>
        </w:rPr>
        <w:t xml:space="preserve"> на </w:t>
      </w:r>
      <w:r>
        <w:rPr>
          <w:rFonts w:ascii="Times New Roman" w:hAnsi="Times New Roman"/>
          <w:sz w:val="28"/>
          <w:szCs w:val="28"/>
        </w:rPr>
        <w:t>2,63</w:t>
      </w:r>
      <w:r w:rsidR="00EB5F2A">
        <w:rPr>
          <w:rFonts w:ascii="Times New Roman" w:hAnsi="Times New Roman"/>
          <w:sz w:val="28"/>
          <w:szCs w:val="28"/>
        </w:rPr>
        <w:t>%</w:t>
      </w:r>
      <w:r w:rsidR="001308FA">
        <w:rPr>
          <w:rFonts w:ascii="Times New Roman" w:hAnsi="Times New Roman"/>
          <w:sz w:val="28"/>
          <w:szCs w:val="28"/>
        </w:rPr>
        <w:t xml:space="preserve">. </w:t>
      </w:r>
      <w:r w:rsidR="00EB5F2A" w:rsidRPr="00E0379D">
        <w:rPr>
          <w:rFonts w:ascii="Times New Roman" w:hAnsi="Times New Roman"/>
          <w:sz w:val="28"/>
          <w:szCs w:val="28"/>
        </w:rPr>
        <w:t xml:space="preserve">Среднегодовая стоимость основных производственных фондов в </w:t>
      </w:r>
      <w:r w:rsidR="00A43B91">
        <w:rPr>
          <w:rFonts w:ascii="Times New Roman" w:hAnsi="Times New Roman"/>
          <w:sz w:val="28"/>
          <w:szCs w:val="28"/>
        </w:rPr>
        <w:t>2014</w:t>
      </w:r>
      <w:r w:rsidR="00EB5F2A" w:rsidRPr="00E0379D">
        <w:rPr>
          <w:rFonts w:ascii="Times New Roman" w:hAnsi="Times New Roman"/>
          <w:sz w:val="28"/>
          <w:szCs w:val="28"/>
        </w:rPr>
        <w:t xml:space="preserve"> г. по </w:t>
      </w:r>
      <w:r w:rsidR="00EB5F2A" w:rsidRPr="00E0379D">
        <w:rPr>
          <w:rFonts w:ascii="Times New Roman" w:hAnsi="Times New Roman"/>
          <w:sz w:val="28"/>
          <w:szCs w:val="28"/>
        </w:rPr>
        <w:lastRenderedPageBreak/>
        <w:t xml:space="preserve">сравнению с </w:t>
      </w:r>
      <w:r w:rsidR="00A43B91">
        <w:rPr>
          <w:rFonts w:ascii="Times New Roman" w:hAnsi="Times New Roman"/>
          <w:sz w:val="28"/>
          <w:szCs w:val="28"/>
        </w:rPr>
        <w:t>2012</w:t>
      </w:r>
      <w:r w:rsidR="00EB5F2A" w:rsidRPr="00E0379D">
        <w:rPr>
          <w:rFonts w:ascii="Times New Roman" w:hAnsi="Times New Roman"/>
          <w:sz w:val="28"/>
          <w:szCs w:val="28"/>
        </w:rPr>
        <w:t xml:space="preserve">г. </w:t>
      </w:r>
      <w:r w:rsidR="00EB5F2A">
        <w:rPr>
          <w:rFonts w:ascii="Times New Roman" w:hAnsi="Times New Roman"/>
          <w:sz w:val="28"/>
          <w:szCs w:val="28"/>
        </w:rPr>
        <w:t xml:space="preserve">увеличилась на </w:t>
      </w:r>
      <w:r>
        <w:rPr>
          <w:rFonts w:ascii="Times New Roman" w:hAnsi="Times New Roman"/>
          <w:sz w:val="28"/>
          <w:szCs w:val="28"/>
        </w:rPr>
        <w:t>44,34</w:t>
      </w:r>
      <w:r w:rsidR="00EB5F2A">
        <w:rPr>
          <w:rFonts w:ascii="Times New Roman" w:hAnsi="Times New Roman"/>
          <w:sz w:val="28"/>
          <w:szCs w:val="28"/>
        </w:rPr>
        <w:t xml:space="preserve">%, </w:t>
      </w:r>
      <w:r w:rsidR="00EB5F2A" w:rsidRPr="00E0379D">
        <w:rPr>
          <w:rFonts w:ascii="Times New Roman" w:hAnsi="Times New Roman"/>
          <w:sz w:val="28"/>
          <w:szCs w:val="28"/>
        </w:rPr>
        <w:t>что связано с</w:t>
      </w:r>
      <w:r w:rsidR="00EB5F2A">
        <w:rPr>
          <w:rFonts w:ascii="Times New Roman" w:hAnsi="Times New Roman"/>
          <w:sz w:val="28"/>
          <w:szCs w:val="28"/>
        </w:rPr>
        <w:t xml:space="preserve"> закупкой и модернизацией оборудования</w:t>
      </w:r>
      <w:r w:rsidR="00EB5F2A" w:rsidRPr="00E0379D">
        <w:rPr>
          <w:rFonts w:ascii="Times New Roman" w:hAnsi="Times New Roman"/>
          <w:sz w:val="28"/>
          <w:szCs w:val="28"/>
        </w:rPr>
        <w:t>.</w:t>
      </w:r>
    </w:p>
    <w:p w:rsidR="007168D8" w:rsidRDefault="00EB5F2A" w:rsidP="00EB5F2A">
      <w:pPr>
        <w:pStyle w:val="af1"/>
        <w:spacing w:after="0" w:line="360" w:lineRule="auto"/>
        <w:ind w:firstLine="709"/>
        <w:jc w:val="both"/>
        <w:rPr>
          <w:rFonts w:ascii="Times New Roman" w:hAnsi="Times New Roman"/>
          <w:sz w:val="28"/>
          <w:szCs w:val="28"/>
        </w:rPr>
      </w:pPr>
      <w:r w:rsidRPr="00E0379D">
        <w:rPr>
          <w:rFonts w:ascii="Times New Roman" w:hAnsi="Times New Roman"/>
          <w:sz w:val="28"/>
          <w:szCs w:val="28"/>
        </w:rPr>
        <w:t xml:space="preserve">Среднегодовая стоимость оборотных средств </w:t>
      </w:r>
      <w:r w:rsidR="007168D8">
        <w:rPr>
          <w:rFonts w:ascii="Times New Roman" w:hAnsi="Times New Roman"/>
          <w:sz w:val="28"/>
          <w:szCs w:val="28"/>
        </w:rPr>
        <w:t>увеличилась</w:t>
      </w:r>
      <w:r w:rsidRPr="00E0379D">
        <w:rPr>
          <w:rFonts w:ascii="Times New Roman" w:hAnsi="Times New Roman"/>
          <w:sz w:val="28"/>
          <w:szCs w:val="28"/>
        </w:rPr>
        <w:t xml:space="preserve"> на </w:t>
      </w:r>
      <w:r w:rsidR="007168D8">
        <w:rPr>
          <w:rFonts w:ascii="Times New Roman" w:hAnsi="Times New Roman"/>
          <w:sz w:val="28"/>
          <w:szCs w:val="28"/>
        </w:rPr>
        <w:t>101,18</w:t>
      </w:r>
      <w:r>
        <w:rPr>
          <w:rFonts w:ascii="Times New Roman" w:hAnsi="Times New Roman"/>
          <w:sz w:val="28"/>
          <w:szCs w:val="28"/>
        </w:rPr>
        <w:t>%, что в основном связано с</w:t>
      </w:r>
      <w:r w:rsidR="007168D8">
        <w:rPr>
          <w:rFonts w:ascii="Times New Roman" w:hAnsi="Times New Roman"/>
          <w:sz w:val="28"/>
          <w:szCs w:val="28"/>
        </w:rPr>
        <w:t xml:space="preserve"> расширением  сферы деятельности.</w:t>
      </w:r>
    </w:p>
    <w:p w:rsidR="00EB5F2A" w:rsidRPr="00E0379D" w:rsidRDefault="00EB5F2A" w:rsidP="00EB5F2A">
      <w:pPr>
        <w:pStyle w:val="af1"/>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данные таблицы </w:t>
      </w:r>
      <w:r w:rsidR="007168D8">
        <w:rPr>
          <w:rFonts w:ascii="Times New Roman" w:hAnsi="Times New Roman"/>
          <w:sz w:val="28"/>
          <w:szCs w:val="28"/>
        </w:rPr>
        <w:t>4</w:t>
      </w:r>
      <w:r>
        <w:rPr>
          <w:rFonts w:ascii="Times New Roman" w:hAnsi="Times New Roman"/>
          <w:sz w:val="28"/>
          <w:szCs w:val="28"/>
        </w:rPr>
        <w:t xml:space="preserve"> свидетельствуют о</w:t>
      </w:r>
      <w:r w:rsidR="007168D8">
        <w:rPr>
          <w:rFonts w:ascii="Times New Roman" w:hAnsi="Times New Roman"/>
          <w:sz w:val="28"/>
          <w:szCs w:val="28"/>
        </w:rPr>
        <w:t xml:space="preserve">б увеличении </w:t>
      </w:r>
      <w:r>
        <w:rPr>
          <w:rFonts w:ascii="Times New Roman" w:hAnsi="Times New Roman"/>
          <w:sz w:val="28"/>
          <w:szCs w:val="28"/>
        </w:rPr>
        <w:t>размеров деятельности Малмыжского РАЙПО.</w:t>
      </w:r>
    </w:p>
    <w:p w:rsidR="00EB5F2A" w:rsidRDefault="00EB5F2A" w:rsidP="00EB5F2A">
      <w:pPr>
        <w:pStyle w:val="af1"/>
        <w:spacing w:after="0" w:line="360" w:lineRule="auto"/>
        <w:ind w:firstLine="709"/>
        <w:jc w:val="both"/>
        <w:rPr>
          <w:rFonts w:ascii="Times New Roman" w:hAnsi="Times New Roman"/>
          <w:sz w:val="28"/>
          <w:szCs w:val="28"/>
        </w:rPr>
      </w:pPr>
      <w:r w:rsidRPr="007014BA">
        <w:rPr>
          <w:rFonts w:ascii="Times New Roman" w:hAnsi="Times New Roman"/>
          <w:sz w:val="28"/>
          <w:szCs w:val="28"/>
        </w:rPr>
        <w:t xml:space="preserve">Одним из главных показателей деятельности </w:t>
      </w:r>
      <w:r>
        <w:rPr>
          <w:rFonts w:ascii="Times New Roman" w:hAnsi="Times New Roman"/>
          <w:sz w:val="28"/>
          <w:szCs w:val="28"/>
        </w:rPr>
        <w:t>Малмыжского РАЙПО</w:t>
      </w:r>
      <w:r w:rsidRPr="007014BA">
        <w:rPr>
          <w:rFonts w:ascii="Times New Roman" w:hAnsi="Times New Roman"/>
          <w:sz w:val="28"/>
          <w:szCs w:val="28"/>
        </w:rPr>
        <w:t xml:space="preserve"> является наличие в его собственности обособленного имущества. Именно оно обеспечивает материально-техническую возможность функционирования предприятия, его экономическую стабильность и надежность.</w:t>
      </w:r>
    </w:p>
    <w:p w:rsidR="00EB5F2A" w:rsidRDefault="00EB5F2A" w:rsidP="00EB5F2A">
      <w:pPr>
        <w:pStyle w:val="af1"/>
        <w:spacing w:after="0" w:line="360" w:lineRule="auto"/>
        <w:ind w:firstLine="709"/>
        <w:jc w:val="both"/>
        <w:rPr>
          <w:rFonts w:ascii="Times New Roman" w:hAnsi="Times New Roman"/>
          <w:sz w:val="28"/>
          <w:szCs w:val="28"/>
        </w:rPr>
      </w:pPr>
      <w:r w:rsidRPr="005C1E0C">
        <w:rPr>
          <w:rFonts w:ascii="Times New Roman" w:hAnsi="Times New Roman"/>
          <w:sz w:val="28"/>
          <w:szCs w:val="28"/>
        </w:rPr>
        <w:t>Состав и структура основных средств</w:t>
      </w:r>
      <w:r>
        <w:rPr>
          <w:rFonts w:ascii="Times New Roman" w:hAnsi="Times New Roman"/>
          <w:sz w:val="28"/>
          <w:szCs w:val="28"/>
        </w:rPr>
        <w:t xml:space="preserve"> </w:t>
      </w:r>
      <w:r>
        <w:rPr>
          <w:rFonts w:ascii="Times New Roman" w:hAnsi="Times New Roman"/>
          <w:bCs/>
          <w:sz w:val="28"/>
          <w:szCs w:val="28"/>
        </w:rPr>
        <w:t>Малмыжского РАЙПО</w:t>
      </w:r>
      <w:r>
        <w:rPr>
          <w:rFonts w:ascii="Times New Roman" w:hAnsi="Times New Roman"/>
          <w:sz w:val="28"/>
          <w:szCs w:val="28"/>
        </w:rPr>
        <w:t xml:space="preserve"> представлены в таблице </w:t>
      </w:r>
      <w:r w:rsidR="007168D8">
        <w:rPr>
          <w:rFonts w:ascii="Times New Roman" w:hAnsi="Times New Roman"/>
          <w:sz w:val="28"/>
          <w:szCs w:val="28"/>
        </w:rPr>
        <w:t>5</w:t>
      </w:r>
      <w:r>
        <w:rPr>
          <w:rFonts w:ascii="Times New Roman" w:hAnsi="Times New Roman"/>
          <w:sz w:val="28"/>
          <w:szCs w:val="28"/>
        </w:rPr>
        <w:t>.</w:t>
      </w:r>
    </w:p>
    <w:p w:rsidR="00EB5F2A" w:rsidRDefault="00EB5F2A" w:rsidP="00EB5F2A">
      <w:pPr>
        <w:tabs>
          <w:tab w:val="left" w:pos="360"/>
          <w:tab w:val="left" w:pos="540"/>
        </w:tabs>
        <w:spacing w:line="360" w:lineRule="auto"/>
        <w:jc w:val="both"/>
        <w:rPr>
          <w:sz w:val="28"/>
          <w:szCs w:val="28"/>
        </w:rPr>
      </w:pPr>
      <w:r>
        <w:rPr>
          <w:bCs/>
          <w:sz w:val="28"/>
          <w:szCs w:val="28"/>
        </w:rPr>
        <w:t xml:space="preserve">Таблица </w:t>
      </w:r>
      <w:r w:rsidR="007168D8">
        <w:rPr>
          <w:bCs/>
          <w:sz w:val="28"/>
          <w:szCs w:val="28"/>
        </w:rPr>
        <w:t>5</w:t>
      </w:r>
      <w:r w:rsidRPr="00A92241">
        <w:rPr>
          <w:bCs/>
          <w:sz w:val="28"/>
          <w:szCs w:val="28"/>
        </w:rPr>
        <w:t xml:space="preserve"> – Состав и структура основных средств </w:t>
      </w:r>
      <w:r>
        <w:rPr>
          <w:bCs/>
          <w:sz w:val="28"/>
          <w:szCs w:val="28"/>
        </w:rPr>
        <w:t>Малмыжского РАЙПО на конец периода</w:t>
      </w:r>
      <w:r w:rsidRPr="00A92241">
        <w:rPr>
          <w:bCs/>
          <w:sz w:val="28"/>
          <w:szCs w:val="28"/>
        </w:rPr>
        <w:t xml:space="preserve"> </w:t>
      </w:r>
      <w:r>
        <w:rPr>
          <w:sz w:val="28"/>
          <w:szCs w:val="28"/>
        </w:rPr>
        <w:t xml:space="preserve">(по </w:t>
      </w:r>
      <w:r w:rsidR="002B5C02">
        <w:rPr>
          <w:sz w:val="28"/>
          <w:szCs w:val="28"/>
        </w:rPr>
        <w:t>остаточной</w:t>
      </w:r>
      <w:r>
        <w:rPr>
          <w:sz w:val="28"/>
          <w:szCs w:val="28"/>
        </w:rPr>
        <w:t xml:space="preserve"> стоимости)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915"/>
        <w:gridCol w:w="901"/>
        <w:gridCol w:w="917"/>
        <w:gridCol w:w="904"/>
        <w:gridCol w:w="917"/>
        <w:gridCol w:w="903"/>
        <w:gridCol w:w="1021"/>
        <w:gridCol w:w="1164"/>
      </w:tblGrid>
      <w:tr w:rsidR="00EB5F2A" w:rsidRPr="002B5C02" w:rsidTr="00006AA2">
        <w:tc>
          <w:tcPr>
            <w:tcW w:w="2179" w:type="dxa"/>
            <w:vMerge w:val="restart"/>
          </w:tcPr>
          <w:p w:rsidR="00EB5F2A" w:rsidRPr="002B5C02" w:rsidRDefault="00EB5F2A" w:rsidP="00006AA2">
            <w:pPr>
              <w:pStyle w:val="ConsNormal"/>
              <w:ind w:firstLine="0"/>
              <w:jc w:val="center"/>
              <w:rPr>
                <w:rFonts w:ascii="Times New Roman" w:hAnsi="Times New Roman" w:cs="Times New Roman"/>
                <w:sz w:val="24"/>
                <w:szCs w:val="24"/>
              </w:rPr>
            </w:pPr>
          </w:p>
          <w:p w:rsidR="00EB5F2A" w:rsidRPr="002B5C02" w:rsidRDefault="00EB5F2A" w:rsidP="00006AA2">
            <w:pPr>
              <w:pStyle w:val="ConsNormal"/>
              <w:ind w:firstLine="0"/>
              <w:jc w:val="center"/>
              <w:rPr>
                <w:rFonts w:ascii="Times New Roman" w:hAnsi="Times New Roman" w:cs="Times New Roman"/>
                <w:sz w:val="24"/>
                <w:szCs w:val="24"/>
              </w:rPr>
            </w:pPr>
            <w:r w:rsidRPr="002B5C02">
              <w:rPr>
                <w:rFonts w:ascii="Times New Roman" w:hAnsi="Times New Roman" w:cs="Times New Roman"/>
                <w:sz w:val="24"/>
                <w:szCs w:val="24"/>
              </w:rPr>
              <w:t>Вид основных средств</w:t>
            </w:r>
          </w:p>
        </w:tc>
        <w:tc>
          <w:tcPr>
            <w:tcW w:w="1818" w:type="dxa"/>
            <w:gridSpan w:val="2"/>
            <w:vAlign w:val="center"/>
          </w:tcPr>
          <w:p w:rsidR="00EB5F2A" w:rsidRPr="002B5C02" w:rsidRDefault="00A43B91"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2012</w:t>
            </w:r>
            <w:r w:rsidR="00EB5F2A" w:rsidRPr="002B5C02">
              <w:rPr>
                <w:rFonts w:ascii="Times New Roman" w:hAnsi="Times New Roman" w:cs="Times New Roman"/>
                <w:sz w:val="24"/>
                <w:szCs w:val="24"/>
              </w:rPr>
              <w:t xml:space="preserve"> г.</w:t>
            </w:r>
          </w:p>
        </w:tc>
        <w:tc>
          <w:tcPr>
            <w:tcW w:w="1821" w:type="dxa"/>
            <w:gridSpan w:val="2"/>
            <w:vAlign w:val="center"/>
          </w:tcPr>
          <w:p w:rsidR="00EB5F2A" w:rsidRPr="002B5C02" w:rsidRDefault="00A43B91"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2013</w:t>
            </w:r>
            <w:r w:rsidR="00EB5F2A" w:rsidRPr="002B5C02">
              <w:rPr>
                <w:rFonts w:ascii="Times New Roman" w:hAnsi="Times New Roman" w:cs="Times New Roman"/>
                <w:sz w:val="24"/>
                <w:szCs w:val="24"/>
              </w:rPr>
              <w:t xml:space="preserve"> г.</w:t>
            </w:r>
          </w:p>
        </w:tc>
        <w:tc>
          <w:tcPr>
            <w:tcW w:w="1820" w:type="dxa"/>
            <w:gridSpan w:val="2"/>
            <w:vAlign w:val="center"/>
          </w:tcPr>
          <w:p w:rsidR="00EB5F2A" w:rsidRPr="002B5C02" w:rsidRDefault="00A43B91"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2014</w:t>
            </w:r>
            <w:r w:rsidR="00EB5F2A" w:rsidRPr="002B5C02">
              <w:rPr>
                <w:rFonts w:ascii="Times New Roman" w:hAnsi="Times New Roman" w:cs="Times New Roman"/>
                <w:sz w:val="24"/>
                <w:szCs w:val="24"/>
              </w:rPr>
              <w:t xml:space="preserve"> г.</w:t>
            </w:r>
          </w:p>
        </w:tc>
        <w:tc>
          <w:tcPr>
            <w:tcW w:w="2190" w:type="dxa"/>
            <w:gridSpan w:val="2"/>
          </w:tcPr>
          <w:p w:rsidR="00EB5F2A" w:rsidRPr="002B5C02" w:rsidRDefault="00EB5F2A" w:rsidP="00006AA2">
            <w:pPr>
              <w:pStyle w:val="ConsNormal"/>
              <w:ind w:firstLine="0"/>
              <w:jc w:val="center"/>
              <w:rPr>
                <w:rFonts w:ascii="Times New Roman" w:hAnsi="Times New Roman" w:cs="Times New Roman"/>
                <w:sz w:val="24"/>
                <w:szCs w:val="24"/>
              </w:rPr>
            </w:pPr>
            <w:r w:rsidRPr="002B5C02">
              <w:rPr>
                <w:rFonts w:ascii="Times New Roman" w:hAnsi="Times New Roman" w:cs="Times New Roman"/>
                <w:sz w:val="24"/>
                <w:szCs w:val="24"/>
              </w:rPr>
              <w:t xml:space="preserve">Изменение </w:t>
            </w:r>
          </w:p>
          <w:p w:rsidR="00EB5F2A" w:rsidRPr="002B5C02" w:rsidRDefault="00A43B91"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2014</w:t>
            </w:r>
            <w:r w:rsidR="00EB5F2A" w:rsidRPr="002B5C02">
              <w:rPr>
                <w:rFonts w:ascii="Times New Roman" w:hAnsi="Times New Roman" w:cs="Times New Roman"/>
                <w:sz w:val="24"/>
                <w:szCs w:val="24"/>
              </w:rPr>
              <w:t xml:space="preserve">г. к </w:t>
            </w:r>
            <w:r>
              <w:rPr>
                <w:rFonts w:ascii="Times New Roman" w:hAnsi="Times New Roman" w:cs="Times New Roman"/>
                <w:sz w:val="24"/>
                <w:szCs w:val="24"/>
              </w:rPr>
              <w:t>2012</w:t>
            </w:r>
            <w:r w:rsidR="00EB5F2A" w:rsidRPr="002B5C02">
              <w:rPr>
                <w:rFonts w:ascii="Times New Roman" w:hAnsi="Times New Roman" w:cs="Times New Roman"/>
                <w:sz w:val="24"/>
                <w:szCs w:val="24"/>
              </w:rPr>
              <w:t xml:space="preserve"> г.</w:t>
            </w:r>
            <w:r w:rsidR="001308FA">
              <w:rPr>
                <w:rFonts w:ascii="Times New Roman" w:hAnsi="Times New Roman" w:cs="Times New Roman"/>
                <w:sz w:val="24"/>
                <w:szCs w:val="24"/>
              </w:rPr>
              <w:t>, +/-</w:t>
            </w:r>
          </w:p>
        </w:tc>
      </w:tr>
      <w:tr w:rsidR="00EB5F2A" w:rsidRPr="002B5C02" w:rsidTr="00006AA2">
        <w:tc>
          <w:tcPr>
            <w:tcW w:w="2179" w:type="dxa"/>
            <w:vMerge/>
          </w:tcPr>
          <w:p w:rsidR="00EB5F2A" w:rsidRPr="002B5C02" w:rsidRDefault="00EB5F2A" w:rsidP="00006AA2">
            <w:pPr>
              <w:pStyle w:val="ConsNormal"/>
              <w:ind w:firstLine="0"/>
              <w:jc w:val="both"/>
              <w:rPr>
                <w:rFonts w:ascii="Times New Roman" w:hAnsi="Times New Roman" w:cs="Times New Roman"/>
                <w:sz w:val="24"/>
                <w:szCs w:val="24"/>
              </w:rPr>
            </w:pPr>
          </w:p>
        </w:tc>
        <w:tc>
          <w:tcPr>
            <w:tcW w:w="915" w:type="dxa"/>
            <w:vAlign w:val="center"/>
          </w:tcPr>
          <w:p w:rsidR="00EB5F2A" w:rsidRPr="002B5C02" w:rsidRDefault="00EB5F2A" w:rsidP="00006AA2">
            <w:pPr>
              <w:jc w:val="center"/>
              <w:rPr>
                <w:sz w:val="24"/>
                <w:szCs w:val="24"/>
              </w:rPr>
            </w:pPr>
            <w:r w:rsidRPr="002B5C02">
              <w:rPr>
                <w:sz w:val="24"/>
                <w:szCs w:val="24"/>
              </w:rPr>
              <w:t>сумма, тыс. руб.</w:t>
            </w:r>
          </w:p>
        </w:tc>
        <w:tc>
          <w:tcPr>
            <w:tcW w:w="903" w:type="dxa"/>
            <w:vAlign w:val="center"/>
          </w:tcPr>
          <w:p w:rsidR="00EB5F2A" w:rsidRPr="002B5C02" w:rsidRDefault="00EB5F2A" w:rsidP="00006AA2">
            <w:pPr>
              <w:jc w:val="center"/>
              <w:rPr>
                <w:sz w:val="24"/>
                <w:szCs w:val="24"/>
              </w:rPr>
            </w:pPr>
            <w:r w:rsidRPr="002B5C02">
              <w:rPr>
                <w:sz w:val="24"/>
                <w:szCs w:val="24"/>
              </w:rPr>
              <w:t>уд. вес, %</w:t>
            </w:r>
          </w:p>
        </w:tc>
        <w:tc>
          <w:tcPr>
            <w:tcW w:w="917" w:type="dxa"/>
            <w:vAlign w:val="center"/>
          </w:tcPr>
          <w:p w:rsidR="00EB5F2A" w:rsidRPr="002B5C02" w:rsidRDefault="00EB5F2A" w:rsidP="00006AA2">
            <w:pPr>
              <w:jc w:val="center"/>
              <w:rPr>
                <w:sz w:val="24"/>
                <w:szCs w:val="24"/>
              </w:rPr>
            </w:pPr>
            <w:r w:rsidRPr="002B5C02">
              <w:rPr>
                <w:sz w:val="24"/>
                <w:szCs w:val="24"/>
              </w:rPr>
              <w:t>сумма, тыс. руб.</w:t>
            </w:r>
          </w:p>
        </w:tc>
        <w:tc>
          <w:tcPr>
            <w:tcW w:w="904" w:type="dxa"/>
            <w:vAlign w:val="center"/>
          </w:tcPr>
          <w:p w:rsidR="00EB5F2A" w:rsidRPr="002B5C02" w:rsidRDefault="00EB5F2A" w:rsidP="00006AA2">
            <w:pPr>
              <w:jc w:val="center"/>
              <w:rPr>
                <w:sz w:val="24"/>
                <w:szCs w:val="24"/>
              </w:rPr>
            </w:pPr>
            <w:r w:rsidRPr="002B5C02">
              <w:rPr>
                <w:sz w:val="24"/>
                <w:szCs w:val="24"/>
              </w:rPr>
              <w:t>уд. вес, %</w:t>
            </w:r>
          </w:p>
        </w:tc>
        <w:tc>
          <w:tcPr>
            <w:tcW w:w="917" w:type="dxa"/>
            <w:vAlign w:val="center"/>
          </w:tcPr>
          <w:p w:rsidR="00EB5F2A" w:rsidRPr="002B5C02" w:rsidRDefault="00EB5F2A" w:rsidP="00006AA2">
            <w:pPr>
              <w:jc w:val="center"/>
              <w:rPr>
                <w:sz w:val="24"/>
                <w:szCs w:val="24"/>
              </w:rPr>
            </w:pPr>
            <w:r w:rsidRPr="002B5C02">
              <w:rPr>
                <w:sz w:val="24"/>
                <w:szCs w:val="24"/>
              </w:rPr>
              <w:t>сумма, тыс. руб.</w:t>
            </w:r>
          </w:p>
        </w:tc>
        <w:tc>
          <w:tcPr>
            <w:tcW w:w="903" w:type="dxa"/>
            <w:vAlign w:val="center"/>
          </w:tcPr>
          <w:p w:rsidR="00EB5F2A" w:rsidRPr="002B5C02" w:rsidRDefault="00EB5F2A" w:rsidP="00006AA2">
            <w:pPr>
              <w:jc w:val="center"/>
              <w:rPr>
                <w:sz w:val="24"/>
                <w:szCs w:val="24"/>
              </w:rPr>
            </w:pPr>
            <w:r w:rsidRPr="002B5C02">
              <w:rPr>
                <w:sz w:val="24"/>
                <w:szCs w:val="24"/>
              </w:rPr>
              <w:t>уд. вес, %</w:t>
            </w:r>
          </w:p>
        </w:tc>
        <w:tc>
          <w:tcPr>
            <w:tcW w:w="1022" w:type="dxa"/>
          </w:tcPr>
          <w:p w:rsidR="00EB5F2A" w:rsidRPr="002B5C02" w:rsidRDefault="001308FA"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с</w:t>
            </w:r>
            <w:r w:rsidR="00EB5F2A" w:rsidRPr="002B5C02">
              <w:rPr>
                <w:rFonts w:ascii="Times New Roman" w:hAnsi="Times New Roman" w:cs="Times New Roman"/>
                <w:sz w:val="24"/>
                <w:szCs w:val="24"/>
              </w:rPr>
              <w:t>уммы, тыс. руб.</w:t>
            </w:r>
          </w:p>
        </w:tc>
        <w:tc>
          <w:tcPr>
            <w:tcW w:w="1168" w:type="dxa"/>
          </w:tcPr>
          <w:p w:rsidR="00EB5F2A" w:rsidRPr="002B5C02" w:rsidRDefault="001308FA" w:rsidP="00006AA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у</w:t>
            </w:r>
            <w:r w:rsidR="00EB5F2A" w:rsidRPr="002B5C02">
              <w:rPr>
                <w:rFonts w:ascii="Times New Roman" w:hAnsi="Times New Roman" w:cs="Times New Roman"/>
                <w:sz w:val="24"/>
                <w:szCs w:val="24"/>
              </w:rPr>
              <w:t>д.</w:t>
            </w:r>
            <w:r w:rsidR="002B5C02">
              <w:rPr>
                <w:rFonts w:ascii="Times New Roman" w:hAnsi="Times New Roman" w:cs="Times New Roman"/>
                <w:sz w:val="24"/>
                <w:szCs w:val="24"/>
              </w:rPr>
              <w:t xml:space="preserve"> </w:t>
            </w:r>
            <w:r w:rsidR="00EB5F2A" w:rsidRPr="002B5C02">
              <w:rPr>
                <w:rFonts w:ascii="Times New Roman" w:hAnsi="Times New Roman" w:cs="Times New Roman"/>
                <w:sz w:val="24"/>
                <w:szCs w:val="24"/>
              </w:rPr>
              <w:t>веса, п.п.</w:t>
            </w:r>
          </w:p>
        </w:tc>
      </w:tr>
      <w:tr w:rsidR="007168D8" w:rsidRPr="002B5C02" w:rsidTr="002B5C02">
        <w:tc>
          <w:tcPr>
            <w:tcW w:w="2179" w:type="dxa"/>
          </w:tcPr>
          <w:p w:rsidR="007168D8" w:rsidRPr="002B5C02" w:rsidRDefault="007168D8" w:rsidP="00006AA2">
            <w:pPr>
              <w:jc w:val="both"/>
              <w:rPr>
                <w:sz w:val="24"/>
                <w:szCs w:val="24"/>
              </w:rPr>
            </w:pPr>
            <w:r w:rsidRPr="002B5C02">
              <w:rPr>
                <w:sz w:val="24"/>
                <w:szCs w:val="24"/>
              </w:rPr>
              <w:t>Здания</w:t>
            </w:r>
          </w:p>
        </w:tc>
        <w:tc>
          <w:tcPr>
            <w:tcW w:w="915" w:type="dxa"/>
            <w:vAlign w:val="center"/>
          </w:tcPr>
          <w:p w:rsidR="007168D8" w:rsidRPr="002B5C02" w:rsidRDefault="007168D8" w:rsidP="002B5C02">
            <w:pPr>
              <w:jc w:val="center"/>
              <w:rPr>
                <w:sz w:val="24"/>
                <w:szCs w:val="24"/>
              </w:rPr>
            </w:pPr>
            <w:r w:rsidRPr="002B5C02">
              <w:rPr>
                <w:sz w:val="24"/>
                <w:szCs w:val="24"/>
              </w:rPr>
              <w:t>612</w:t>
            </w:r>
          </w:p>
        </w:tc>
        <w:tc>
          <w:tcPr>
            <w:tcW w:w="903" w:type="dxa"/>
            <w:vAlign w:val="center"/>
          </w:tcPr>
          <w:p w:rsidR="007168D8" w:rsidRPr="002B5C02" w:rsidRDefault="007168D8" w:rsidP="002B5C02">
            <w:pPr>
              <w:jc w:val="center"/>
              <w:rPr>
                <w:sz w:val="24"/>
                <w:szCs w:val="24"/>
              </w:rPr>
            </w:pPr>
            <w:r w:rsidRPr="002B5C02">
              <w:rPr>
                <w:sz w:val="24"/>
                <w:szCs w:val="24"/>
              </w:rPr>
              <w:t>55,23</w:t>
            </w:r>
          </w:p>
        </w:tc>
        <w:tc>
          <w:tcPr>
            <w:tcW w:w="917" w:type="dxa"/>
            <w:vAlign w:val="center"/>
          </w:tcPr>
          <w:p w:rsidR="007168D8" w:rsidRPr="002B5C02" w:rsidRDefault="007168D8" w:rsidP="002B5C02">
            <w:pPr>
              <w:jc w:val="center"/>
              <w:rPr>
                <w:sz w:val="24"/>
                <w:szCs w:val="24"/>
              </w:rPr>
            </w:pPr>
            <w:r w:rsidRPr="002B5C02">
              <w:rPr>
                <w:sz w:val="24"/>
                <w:szCs w:val="24"/>
              </w:rPr>
              <w:t>584</w:t>
            </w:r>
          </w:p>
        </w:tc>
        <w:tc>
          <w:tcPr>
            <w:tcW w:w="904" w:type="dxa"/>
            <w:vAlign w:val="center"/>
          </w:tcPr>
          <w:p w:rsidR="007168D8" w:rsidRPr="002B5C02" w:rsidRDefault="007168D8" w:rsidP="002B5C02">
            <w:pPr>
              <w:jc w:val="center"/>
              <w:rPr>
                <w:sz w:val="24"/>
                <w:szCs w:val="24"/>
              </w:rPr>
            </w:pPr>
            <w:r w:rsidRPr="002B5C02">
              <w:rPr>
                <w:sz w:val="24"/>
                <w:szCs w:val="24"/>
              </w:rPr>
              <w:t>53,87</w:t>
            </w:r>
          </w:p>
        </w:tc>
        <w:tc>
          <w:tcPr>
            <w:tcW w:w="917" w:type="dxa"/>
            <w:vAlign w:val="center"/>
          </w:tcPr>
          <w:p w:rsidR="007168D8" w:rsidRPr="002B5C02" w:rsidRDefault="007168D8" w:rsidP="002B5C02">
            <w:pPr>
              <w:jc w:val="center"/>
              <w:rPr>
                <w:sz w:val="24"/>
                <w:szCs w:val="24"/>
              </w:rPr>
            </w:pPr>
            <w:r w:rsidRPr="002B5C02">
              <w:rPr>
                <w:sz w:val="24"/>
                <w:szCs w:val="24"/>
              </w:rPr>
              <w:t>574</w:t>
            </w:r>
          </w:p>
        </w:tc>
        <w:tc>
          <w:tcPr>
            <w:tcW w:w="903" w:type="dxa"/>
            <w:vAlign w:val="center"/>
          </w:tcPr>
          <w:p w:rsidR="007168D8" w:rsidRPr="002B5C02" w:rsidRDefault="007168D8" w:rsidP="002B5C02">
            <w:pPr>
              <w:jc w:val="center"/>
              <w:rPr>
                <w:sz w:val="24"/>
                <w:szCs w:val="24"/>
              </w:rPr>
            </w:pPr>
            <w:r w:rsidRPr="002B5C02">
              <w:rPr>
                <w:sz w:val="24"/>
                <w:szCs w:val="24"/>
              </w:rPr>
              <w:t>26,96</w:t>
            </w:r>
          </w:p>
        </w:tc>
        <w:tc>
          <w:tcPr>
            <w:tcW w:w="1022" w:type="dxa"/>
            <w:vAlign w:val="center"/>
          </w:tcPr>
          <w:p w:rsidR="007168D8" w:rsidRPr="002B5C02" w:rsidRDefault="007168D8" w:rsidP="002B5C02">
            <w:pPr>
              <w:jc w:val="center"/>
              <w:rPr>
                <w:sz w:val="24"/>
                <w:szCs w:val="24"/>
              </w:rPr>
            </w:pPr>
            <w:r w:rsidRPr="002B5C02">
              <w:rPr>
                <w:sz w:val="24"/>
                <w:szCs w:val="24"/>
              </w:rPr>
              <w:t>-38</w:t>
            </w:r>
          </w:p>
        </w:tc>
        <w:tc>
          <w:tcPr>
            <w:tcW w:w="1168" w:type="dxa"/>
            <w:vAlign w:val="center"/>
          </w:tcPr>
          <w:p w:rsidR="007168D8" w:rsidRPr="002B5C02" w:rsidRDefault="007168D8" w:rsidP="002B5C02">
            <w:pPr>
              <w:jc w:val="center"/>
              <w:rPr>
                <w:sz w:val="24"/>
                <w:szCs w:val="24"/>
              </w:rPr>
            </w:pPr>
            <w:r w:rsidRPr="002B5C02">
              <w:rPr>
                <w:sz w:val="24"/>
                <w:szCs w:val="24"/>
              </w:rPr>
              <w:t>-28,27</w:t>
            </w:r>
          </w:p>
        </w:tc>
      </w:tr>
      <w:tr w:rsidR="007168D8" w:rsidRPr="002B5C02" w:rsidTr="002B5C02">
        <w:tc>
          <w:tcPr>
            <w:tcW w:w="2179" w:type="dxa"/>
          </w:tcPr>
          <w:p w:rsidR="007168D8" w:rsidRPr="002B5C02" w:rsidRDefault="007168D8" w:rsidP="00006AA2">
            <w:pPr>
              <w:jc w:val="both"/>
              <w:rPr>
                <w:sz w:val="24"/>
                <w:szCs w:val="24"/>
              </w:rPr>
            </w:pPr>
            <w:r w:rsidRPr="002B5C02">
              <w:rPr>
                <w:sz w:val="24"/>
                <w:szCs w:val="24"/>
              </w:rPr>
              <w:t>Сооружения и передаточные устройства</w:t>
            </w:r>
          </w:p>
        </w:tc>
        <w:tc>
          <w:tcPr>
            <w:tcW w:w="915" w:type="dxa"/>
            <w:vAlign w:val="center"/>
          </w:tcPr>
          <w:p w:rsidR="007168D8" w:rsidRPr="002B5C02" w:rsidRDefault="007168D8" w:rsidP="002B5C02">
            <w:pPr>
              <w:jc w:val="center"/>
              <w:rPr>
                <w:sz w:val="24"/>
                <w:szCs w:val="24"/>
              </w:rPr>
            </w:pPr>
            <w:r w:rsidRPr="002B5C02">
              <w:rPr>
                <w:sz w:val="24"/>
                <w:szCs w:val="24"/>
              </w:rPr>
              <w:t>120</w:t>
            </w:r>
          </w:p>
        </w:tc>
        <w:tc>
          <w:tcPr>
            <w:tcW w:w="903" w:type="dxa"/>
            <w:vAlign w:val="center"/>
          </w:tcPr>
          <w:p w:rsidR="007168D8" w:rsidRPr="002B5C02" w:rsidRDefault="007168D8" w:rsidP="002B5C02">
            <w:pPr>
              <w:jc w:val="center"/>
              <w:rPr>
                <w:sz w:val="24"/>
                <w:szCs w:val="24"/>
              </w:rPr>
            </w:pPr>
            <w:r w:rsidRPr="002B5C02">
              <w:rPr>
                <w:sz w:val="24"/>
                <w:szCs w:val="24"/>
              </w:rPr>
              <w:t>10,83</w:t>
            </w:r>
          </w:p>
        </w:tc>
        <w:tc>
          <w:tcPr>
            <w:tcW w:w="917" w:type="dxa"/>
            <w:vAlign w:val="center"/>
          </w:tcPr>
          <w:p w:rsidR="007168D8" w:rsidRPr="002B5C02" w:rsidRDefault="007168D8" w:rsidP="002B5C02">
            <w:pPr>
              <w:jc w:val="center"/>
              <w:rPr>
                <w:sz w:val="24"/>
                <w:szCs w:val="24"/>
              </w:rPr>
            </w:pPr>
            <w:r w:rsidRPr="002B5C02">
              <w:rPr>
                <w:sz w:val="24"/>
                <w:szCs w:val="24"/>
              </w:rPr>
              <w:t>112</w:t>
            </w:r>
          </w:p>
        </w:tc>
        <w:tc>
          <w:tcPr>
            <w:tcW w:w="904" w:type="dxa"/>
            <w:vAlign w:val="center"/>
          </w:tcPr>
          <w:p w:rsidR="007168D8" w:rsidRPr="002B5C02" w:rsidRDefault="007168D8" w:rsidP="002B5C02">
            <w:pPr>
              <w:jc w:val="center"/>
              <w:rPr>
                <w:sz w:val="24"/>
                <w:szCs w:val="24"/>
              </w:rPr>
            </w:pPr>
            <w:r w:rsidRPr="002B5C02">
              <w:rPr>
                <w:sz w:val="24"/>
                <w:szCs w:val="24"/>
              </w:rPr>
              <w:t>10,33</w:t>
            </w:r>
          </w:p>
        </w:tc>
        <w:tc>
          <w:tcPr>
            <w:tcW w:w="917" w:type="dxa"/>
            <w:vAlign w:val="center"/>
          </w:tcPr>
          <w:p w:rsidR="007168D8" w:rsidRPr="002B5C02" w:rsidRDefault="007168D8" w:rsidP="002B5C02">
            <w:pPr>
              <w:jc w:val="center"/>
              <w:rPr>
                <w:sz w:val="24"/>
                <w:szCs w:val="24"/>
              </w:rPr>
            </w:pPr>
            <w:r w:rsidRPr="002B5C02">
              <w:rPr>
                <w:sz w:val="24"/>
                <w:szCs w:val="24"/>
              </w:rPr>
              <w:t>102</w:t>
            </w:r>
          </w:p>
        </w:tc>
        <w:tc>
          <w:tcPr>
            <w:tcW w:w="903" w:type="dxa"/>
            <w:vAlign w:val="center"/>
          </w:tcPr>
          <w:p w:rsidR="007168D8" w:rsidRPr="002B5C02" w:rsidRDefault="007168D8" w:rsidP="002B5C02">
            <w:pPr>
              <w:jc w:val="center"/>
              <w:rPr>
                <w:sz w:val="24"/>
                <w:szCs w:val="24"/>
              </w:rPr>
            </w:pPr>
            <w:r w:rsidRPr="002B5C02">
              <w:rPr>
                <w:sz w:val="24"/>
                <w:szCs w:val="24"/>
              </w:rPr>
              <w:t>4,79</w:t>
            </w:r>
          </w:p>
        </w:tc>
        <w:tc>
          <w:tcPr>
            <w:tcW w:w="1022" w:type="dxa"/>
            <w:vAlign w:val="center"/>
          </w:tcPr>
          <w:p w:rsidR="007168D8" w:rsidRPr="002B5C02" w:rsidRDefault="007168D8" w:rsidP="002B5C02">
            <w:pPr>
              <w:jc w:val="center"/>
              <w:rPr>
                <w:sz w:val="24"/>
                <w:szCs w:val="24"/>
              </w:rPr>
            </w:pPr>
            <w:r w:rsidRPr="002B5C02">
              <w:rPr>
                <w:sz w:val="24"/>
                <w:szCs w:val="24"/>
              </w:rPr>
              <w:t>-18</w:t>
            </w:r>
          </w:p>
        </w:tc>
        <w:tc>
          <w:tcPr>
            <w:tcW w:w="1168" w:type="dxa"/>
            <w:vAlign w:val="center"/>
          </w:tcPr>
          <w:p w:rsidR="007168D8" w:rsidRPr="002B5C02" w:rsidRDefault="007168D8" w:rsidP="002B5C02">
            <w:pPr>
              <w:jc w:val="center"/>
              <w:rPr>
                <w:sz w:val="24"/>
                <w:szCs w:val="24"/>
              </w:rPr>
            </w:pPr>
            <w:r w:rsidRPr="002B5C02">
              <w:rPr>
                <w:sz w:val="24"/>
                <w:szCs w:val="24"/>
              </w:rPr>
              <w:t>-6,04</w:t>
            </w:r>
          </w:p>
        </w:tc>
      </w:tr>
      <w:tr w:rsidR="007168D8" w:rsidRPr="002B5C02" w:rsidTr="002B5C02">
        <w:tc>
          <w:tcPr>
            <w:tcW w:w="2179" w:type="dxa"/>
            <w:vAlign w:val="bottom"/>
          </w:tcPr>
          <w:p w:rsidR="007168D8" w:rsidRPr="002B5C02" w:rsidRDefault="007168D8" w:rsidP="00006AA2">
            <w:pPr>
              <w:rPr>
                <w:sz w:val="24"/>
                <w:szCs w:val="24"/>
              </w:rPr>
            </w:pPr>
            <w:r w:rsidRPr="002B5C02">
              <w:rPr>
                <w:sz w:val="24"/>
                <w:szCs w:val="24"/>
              </w:rPr>
              <w:t>Машины и оборудование</w:t>
            </w:r>
          </w:p>
        </w:tc>
        <w:tc>
          <w:tcPr>
            <w:tcW w:w="915" w:type="dxa"/>
            <w:vAlign w:val="center"/>
          </w:tcPr>
          <w:p w:rsidR="007168D8" w:rsidRPr="002B5C02" w:rsidRDefault="007168D8" w:rsidP="002B5C02">
            <w:pPr>
              <w:jc w:val="center"/>
              <w:rPr>
                <w:sz w:val="24"/>
                <w:szCs w:val="24"/>
              </w:rPr>
            </w:pPr>
            <w:r w:rsidRPr="002B5C02">
              <w:rPr>
                <w:sz w:val="24"/>
                <w:szCs w:val="24"/>
              </w:rPr>
              <w:t>85</w:t>
            </w:r>
          </w:p>
        </w:tc>
        <w:tc>
          <w:tcPr>
            <w:tcW w:w="903" w:type="dxa"/>
            <w:vAlign w:val="center"/>
          </w:tcPr>
          <w:p w:rsidR="007168D8" w:rsidRPr="002B5C02" w:rsidRDefault="007168D8" w:rsidP="002B5C02">
            <w:pPr>
              <w:jc w:val="center"/>
              <w:rPr>
                <w:sz w:val="24"/>
                <w:szCs w:val="24"/>
              </w:rPr>
            </w:pPr>
            <w:r w:rsidRPr="002B5C02">
              <w:rPr>
                <w:sz w:val="24"/>
                <w:szCs w:val="24"/>
              </w:rPr>
              <w:t>7,67</w:t>
            </w:r>
          </w:p>
        </w:tc>
        <w:tc>
          <w:tcPr>
            <w:tcW w:w="917" w:type="dxa"/>
            <w:vAlign w:val="center"/>
          </w:tcPr>
          <w:p w:rsidR="007168D8" w:rsidRPr="002B5C02" w:rsidRDefault="007168D8" w:rsidP="002B5C02">
            <w:pPr>
              <w:jc w:val="center"/>
              <w:rPr>
                <w:sz w:val="24"/>
                <w:szCs w:val="24"/>
              </w:rPr>
            </w:pPr>
            <w:r w:rsidRPr="002B5C02">
              <w:rPr>
                <w:sz w:val="24"/>
                <w:szCs w:val="24"/>
              </w:rPr>
              <w:t>82</w:t>
            </w:r>
          </w:p>
        </w:tc>
        <w:tc>
          <w:tcPr>
            <w:tcW w:w="904" w:type="dxa"/>
            <w:vAlign w:val="center"/>
          </w:tcPr>
          <w:p w:rsidR="007168D8" w:rsidRPr="002B5C02" w:rsidRDefault="007168D8" w:rsidP="002B5C02">
            <w:pPr>
              <w:jc w:val="center"/>
              <w:rPr>
                <w:sz w:val="24"/>
                <w:szCs w:val="24"/>
              </w:rPr>
            </w:pPr>
            <w:r w:rsidRPr="002B5C02">
              <w:rPr>
                <w:sz w:val="24"/>
                <w:szCs w:val="24"/>
              </w:rPr>
              <w:t>7,56</w:t>
            </w:r>
          </w:p>
        </w:tc>
        <w:tc>
          <w:tcPr>
            <w:tcW w:w="917" w:type="dxa"/>
            <w:vAlign w:val="center"/>
          </w:tcPr>
          <w:p w:rsidR="007168D8" w:rsidRPr="002B5C02" w:rsidRDefault="007168D8" w:rsidP="002B5C02">
            <w:pPr>
              <w:jc w:val="center"/>
              <w:rPr>
                <w:sz w:val="24"/>
                <w:szCs w:val="24"/>
              </w:rPr>
            </w:pPr>
            <w:r w:rsidRPr="002B5C02">
              <w:rPr>
                <w:sz w:val="24"/>
                <w:szCs w:val="24"/>
              </w:rPr>
              <w:t>1245</w:t>
            </w:r>
          </w:p>
        </w:tc>
        <w:tc>
          <w:tcPr>
            <w:tcW w:w="903" w:type="dxa"/>
            <w:vAlign w:val="center"/>
          </w:tcPr>
          <w:p w:rsidR="007168D8" w:rsidRPr="002B5C02" w:rsidRDefault="007168D8" w:rsidP="002B5C02">
            <w:pPr>
              <w:jc w:val="center"/>
              <w:rPr>
                <w:sz w:val="24"/>
                <w:szCs w:val="24"/>
              </w:rPr>
            </w:pPr>
            <w:r w:rsidRPr="002B5C02">
              <w:rPr>
                <w:sz w:val="24"/>
                <w:szCs w:val="24"/>
              </w:rPr>
              <w:t>58,48</w:t>
            </w:r>
          </w:p>
        </w:tc>
        <w:tc>
          <w:tcPr>
            <w:tcW w:w="1022" w:type="dxa"/>
            <w:vAlign w:val="center"/>
          </w:tcPr>
          <w:p w:rsidR="007168D8" w:rsidRPr="002B5C02" w:rsidRDefault="007168D8" w:rsidP="002B5C02">
            <w:pPr>
              <w:jc w:val="center"/>
              <w:rPr>
                <w:sz w:val="24"/>
                <w:szCs w:val="24"/>
              </w:rPr>
            </w:pPr>
            <w:r w:rsidRPr="002B5C02">
              <w:rPr>
                <w:sz w:val="24"/>
                <w:szCs w:val="24"/>
              </w:rPr>
              <w:t>1160</w:t>
            </w:r>
          </w:p>
        </w:tc>
        <w:tc>
          <w:tcPr>
            <w:tcW w:w="1168" w:type="dxa"/>
            <w:vAlign w:val="center"/>
          </w:tcPr>
          <w:p w:rsidR="007168D8" w:rsidRPr="002B5C02" w:rsidRDefault="007168D8" w:rsidP="002B5C02">
            <w:pPr>
              <w:jc w:val="center"/>
              <w:rPr>
                <w:sz w:val="24"/>
                <w:szCs w:val="24"/>
              </w:rPr>
            </w:pPr>
            <w:r w:rsidRPr="002B5C02">
              <w:rPr>
                <w:sz w:val="24"/>
                <w:szCs w:val="24"/>
              </w:rPr>
              <w:t>50,81</w:t>
            </w:r>
          </w:p>
        </w:tc>
      </w:tr>
      <w:tr w:rsidR="007168D8" w:rsidRPr="002B5C02" w:rsidTr="002B5C02">
        <w:tc>
          <w:tcPr>
            <w:tcW w:w="2179" w:type="dxa"/>
            <w:vAlign w:val="bottom"/>
          </w:tcPr>
          <w:p w:rsidR="007168D8" w:rsidRPr="002B5C02" w:rsidRDefault="007168D8" w:rsidP="00006AA2">
            <w:pPr>
              <w:rPr>
                <w:sz w:val="24"/>
                <w:szCs w:val="24"/>
              </w:rPr>
            </w:pPr>
            <w:r w:rsidRPr="002B5C02">
              <w:rPr>
                <w:sz w:val="24"/>
                <w:szCs w:val="24"/>
              </w:rPr>
              <w:t>Средства транспортные</w:t>
            </w:r>
          </w:p>
        </w:tc>
        <w:tc>
          <w:tcPr>
            <w:tcW w:w="915" w:type="dxa"/>
            <w:vAlign w:val="center"/>
          </w:tcPr>
          <w:p w:rsidR="007168D8" w:rsidRPr="002B5C02" w:rsidRDefault="007168D8" w:rsidP="002B5C02">
            <w:pPr>
              <w:jc w:val="center"/>
              <w:rPr>
                <w:sz w:val="24"/>
                <w:szCs w:val="24"/>
              </w:rPr>
            </w:pPr>
            <w:r w:rsidRPr="002B5C02">
              <w:rPr>
                <w:sz w:val="24"/>
                <w:szCs w:val="24"/>
              </w:rPr>
              <w:t>212</w:t>
            </w:r>
          </w:p>
        </w:tc>
        <w:tc>
          <w:tcPr>
            <w:tcW w:w="903" w:type="dxa"/>
            <w:vAlign w:val="center"/>
          </w:tcPr>
          <w:p w:rsidR="007168D8" w:rsidRPr="002B5C02" w:rsidRDefault="007168D8" w:rsidP="002B5C02">
            <w:pPr>
              <w:jc w:val="center"/>
              <w:rPr>
                <w:sz w:val="24"/>
                <w:szCs w:val="24"/>
              </w:rPr>
            </w:pPr>
            <w:r w:rsidRPr="002B5C02">
              <w:rPr>
                <w:sz w:val="24"/>
                <w:szCs w:val="24"/>
              </w:rPr>
              <w:t>19,13</w:t>
            </w:r>
          </w:p>
        </w:tc>
        <w:tc>
          <w:tcPr>
            <w:tcW w:w="917" w:type="dxa"/>
            <w:vAlign w:val="center"/>
          </w:tcPr>
          <w:p w:rsidR="007168D8" w:rsidRPr="002B5C02" w:rsidRDefault="007168D8" w:rsidP="002B5C02">
            <w:pPr>
              <w:jc w:val="center"/>
              <w:rPr>
                <w:sz w:val="24"/>
                <w:szCs w:val="24"/>
              </w:rPr>
            </w:pPr>
            <w:r w:rsidRPr="002B5C02">
              <w:rPr>
                <w:sz w:val="24"/>
                <w:szCs w:val="24"/>
              </w:rPr>
              <w:t>201</w:t>
            </w:r>
          </w:p>
        </w:tc>
        <w:tc>
          <w:tcPr>
            <w:tcW w:w="904" w:type="dxa"/>
            <w:vAlign w:val="center"/>
          </w:tcPr>
          <w:p w:rsidR="007168D8" w:rsidRPr="002B5C02" w:rsidRDefault="007168D8" w:rsidP="002B5C02">
            <w:pPr>
              <w:jc w:val="center"/>
              <w:rPr>
                <w:sz w:val="24"/>
                <w:szCs w:val="24"/>
              </w:rPr>
            </w:pPr>
            <w:r w:rsidRPr="002B5C02">
              <w:rPr>
                <w:sz w:val="24"/>
                <w:szCs w:val="24"/>
              </w:rPr>
              <w:t>18,54</w:t>
            </w:r>
          </w:p>
        </w:tc>
        <w:tc>
          <w:tcPr>
            <w:tcW w:w="917" w:type="dxa"/>
            <w:vAlign w:val="center"/>
          </w:tcPr>
          <w:p w:rsidR="007168D8" w:rsidRPr="002B5C02" w:rsidRDefault="007168D8" w:rsidP="002B5C02">
            <w:pPr>
              <w:jc w:val="center"/>
              <w:rPr>
                <w:sz w:val="24"/>
                <w:szCs w:val="24"/>
              </w:rPr>
            </w:pPr>
            <w:r w:rsidRPr="002B5C02">
              <w:rPr>
                <w:sz w:val="24"/>
                <w:szCs w:val="24"/>
              </w:rPr>
              <w:t>189</w:t>
            </w:r>
          </w:p>
        </w:tc>
        <w:tc>
          <w:tcPr>
            <w:tcW w:w="903" w:type="dxa"/>
            <w:vAlign w:val="center"/>
          </w:tcPr>
          <w:p w:rsidR="007168D8" w:rsidRPr="002B5C02" w:rsidRDefault="007168D8" w:rsidP="002B5C02">
            <w:pPr>
              <w:jc w:val="center"/>
              <w:rPr>
                <w:sz w:val="24"/>
                <w:szCs w:val="24"/>
              </w:rPr>
            </w:pPr>
            <w:r w:rsidRPr="002B5C02">
              <w:rPr>
                <w:sz w:val="24"/>
                <w:szCs w:val="24"/>
              </w:rPr>
              <w:t>8,88</w:t>
            </w:r>
          </w:p>
        </w:tc>
        <w:tc>
          <w:tcPr>
            <w:tcW w:w="1022" w:type="dxa"/>
            <w:vAlign w:val="center"/>
          </w:tcPr>
          <w:p w:rsidR="007168D8" w:rsidRPr="002B5C02" w:rsidRDefault="007168D8" w:rsidP="002B5C02">
            <w:pPr>
              <w:jc w:val="center"/>
              <w:rPr>
                <w:sz w:val="24"/>
                <w:szCs w:val="24"/>
              </w:rPr>
            </w:pPr>
            <w:r w:rsidRPr="002B5C02">
              <w:rPr>
                <w:sz w:val="24"/>
                <w:szCs w:val="24"/>
              </w:rPr>
              <w:t>-23</w:t>
            </w:r>
          </w:p>
        </w:tc>
        <w:tc>
          <w:tcPr>
            <w:tcW w:w="1168" w:type="dxa"/>
            <w:vAlign w:val="center"/>
          </w:tcPr>
          <w:p w:rsidR="007168D8" w:rsidRPr="002B5C02" w:rsidRDefault="007168D8" w:rsidP="002B5C02">
            <w:pPr>
              <w:jc w:val="center"/>
              <w:rPr>
                <w:sz w:val="24"/>
                <w:szCs w:val="24"/>
              </w:rPr>
            </w:pPr>
            <w:r w:rsidRPr="002B5C02">
              <w:rPr>
                <w:sz w:val="24"/>
                <w:szCs w:val="24"/>
              </w:rPr>
              <w:t>-10,26</w:t>
            </w:r>
          </w:p>
        </w:tc>
      </w:tr>
      <w:tr w:rsidR="007168D8" w:rsidRPr="002B5C02" w:rsidTr="002B5C02">
        <w:tc>
          <w:tcPr>
            <w:tcW w:w="2179" w:type="dxa"/>
            <w:vAlign w:val="bottom"/>
          </w:tcPr>
          <w:p w:rsidR="007168D8" w:rsidRPr="002B5C02" w:rsidRDefault="007168D8" w:rsidP="00006AA2">
            <w:pPr>
              <w:rPr>
                <w:color w:val="000000"/>
                <w:sz w:val="24"/>
                <w:szCs w:val="24"/>
              </w:rPr>
            </w:pPr>
            <w:r w:rsidRPr="002B5C02">
              <w:rPr>
                <w:color w:val="000000"/>
                <w:sz w:val="24"/>
                <w:szCs w:val="24"/>
              </w:rPr>
              <w:t>Производственный и хозяйственный инвентарь</w:t>
            </w:r>
          </w:p>
        </w:tc>
        <w:tc>
          <w:tcPr>
            <w:tcW w:w="915" w:type="dxa"/>
            <w:vAlign w:val="center"/>
          </w:tcPr>
          <w:p w:rsidR="007168D8" w:rsidRPr="002B5C02" w:rsidRDefault="007168D8" w:rsidP="002B5C02">
            <w:pPr>
              <w:jc w:val="center"/>
              <w:rPr>
                <w:sz w:val="24"/>
                <w:szCs w:val="24"/>
              </w:rPr>
            </w:pPr>
            <w:r w:rsidRPr="002B5C02">
              <w:rPr>
                <w:sz w:val="24"/>
                <w:szCs w:val="24"/>
              </w:rPr>
              <w:t>12</w:t>
            </w:r>
          </w:p>
        </w:tc>
        <w:tc>
          <w:tcPr>
            <w:tcW w:w="903" w:type="dxa"/>
            <w:vAlign w:val="center"/>
          </w:tcPr>
          <w:p w:rsidR="007168D8" w:rsidRPr="002B5C02" w:rsidRDefault="007168D8" w:rsidP="002B5C02">
            <w:pPr>
              <w:jc w:val="center"/>
              <w:rPr>
                <w:sz w:val="24"/>
                <w:szCs w:val="24"/>
              </w:rPr>
            </w:pPr>
            <w:r w:rsidRPr="002B5C02">
              <w:rPr>
                <w:sz w:val="24"/>
                <w:szCs w:val="24"/>
              </w:rPr>
              <w:t>1,08</w:t>
            </w:r>
          </w:p>
        </w:tc>
        <w:tc>
          <w:tcPr>
            <w:tcW w:w="917" w:type="dxa"/>
            <w:vAlign w:val="center"/>
          </w:tcPr>
          <w:p w:rsidR="007168D8" w:rsidRPr="002B5C02" w:rsidRDefault="007168D8" w:rsidP="002B5C02">
            <w:pPr>
              <w:jc w:val="center"/>
              <w:rPr>
                <w:sz w:val="24"/>
                <w:szCs w:val="24"/>
              </w:rPr>
            </w:pPr>
            <w:r w:rsidRPr="002B5C02">
              <w:rPr>
                <w:sz w:val="24"/>
                <w:szCs w:val="24"/>
              </w:rPr>
              <w:t>10</w:t>
            </w:r>
          </w:p>
        </w:tc>
        <w:tc>
          <w:tcPr>
            <w:tcW w:w="904" w:type="dxa"/>
            <w:vAlign w:val="center"/>
          </w:tcPr>
          <w:p w:rsidR="007168D8" w:rsidRPr="002B5C02" w:rsidRDefault="007168D8" w:rsidP="002B5C02">
            <w:pPr>
              <w:jc w:val="center"/>
              <w:rPr>
                <w:sz w:val="24"/>
                <w:szCs w:val="24"/>
              </w:rPr>
            </w:pPr>
            <w:r w:rsidRPr="002B5C02">
              <w:rPr>
                <w:sz w:val="24"/>
                <w:szCs w:val="24"/>
              </w:rPr>
              <w:t>0,92</w:t>
            </w:r>
          </w:p>
        </w:tc>
        <w:tc>
          <w:tcPr>
            <w:tcW w:w="917" w:type="dxa"/>
            <w:vAlign w:val="center"/>
          </w:tcPr>
          <w:p w:rsidR="007168D8" w:rsidRPr="002B5C02" w:rsidRDefault="007168D8" w:rsidP="002B5C02">
            <w:pPr>
              <w:jc w:val="center"/>
              <w:rPr>
                <w:sz w:val="24"/>
                <w:szCs w:val="24"/>
              </w:rPr>
            </w:pPr>
            <w:r w:rsidRPr="002B5C02">
              <w:rPr>
                <w:sz w:val="24"/>
                <w:szCs w:val="24"/>
              </w:rPr>
              <w:t>11</w:t>
            </w:r>
          </w:p>
        </w:tc>
        <w:tc>
          <w:tcPr>
            <w:tcW w:w="903" w:type="dxa"/>
            <w:vAlign w:val="center"/>
          </w:tcPr>
          <w:p w:rsidR="007168D8" w:rsidRPr="002B5C02" w:rsidRDefault="007168D8" w:rsidP="002B5C02">
            <w:pPr>
              <w:jc w:val="center"/>
              <w:rPr>
                <w:sz w:val="24"/>
                <w:szCs w:val="24"/>
              </w:rPr>
            </w:pPr>
            <w:r w:rsidRPr="002B5C02">
              <w:rPr>
                <w:sz w:val="24"/>
                <w:szCs w:val="24"/>
              </w:rPr>
              <w:t>0,52</w:t>
            </w:r>
          </w:p>
        </w:tc>
        <w:tc>
          <w:tcPr>
            <w:tcW w:w="1022" w:type="dxa"/>
            <w:vAlign w:val="center"/>
          </w:tcPr>
          <w:p w:rsidR="007168D8" w:rsidRPr="002B5C02" w:rsidRDefault="007168D8" w:rsidP="002B5C02">
            <w:pPr>
              <w:jc w:val="center"/>
              <w:rPr>
                <w:sz w:val="24"/>
                <w:szCs w:val="24"/>
              </w:rPr>
            </w:pPr>
            <w:r w:rsidRPr="002B5C02">
              <w:rPr>
                <w:sz w:val="24"/>
                <w:szCs w:val="24"/>
              </w:rPr>
              <w:t>-1</w:t>
            </w:r>
          </w:p>
        </w:tc>
        <w:tc>
          <w:tcPr>
            <w:tcW w:w="1168" w:type="dxa"/>
            <w:vAlign w:val="center"/>
          </w:tcPr>
          <w:p w:rsidR="007168D8" w:rsidRPr="002B5C02" w:rsidRDefault="007168D8" w:rsidP="002B5C02">
            <w:pPr>
              <w:jc w:val="center"/>
              <w:rPr>
                <w:sz w:val="24"/>
                <w:szCs w:val="24"/>
              </w:rPr>
            </w:pPr>
            <w:r w:rsidRPr="002B5C02">
              <w:rPr>
                <w:sz w:val="24"/>
                <w:szCs w:val="24"/>
              </w:rPr>
              <w:t>-0,57</w:t>
            </w:r>
          </w:p>
        </w:tc>
      </w:tr>
      <w:tr w:rsidR="007168D8" w:rsidRPr="002B5C02" w:rsidTr="002B5C02">
        <w:tc>
          <w:tcPr>
            <w:tcW w:w="2179" w:type="dxa"/>
            <w:vAlign w:val="bottom"/>
          </w:tcPr>
          <w:p w:rsidR="007168D8" w:rsidRPr="002B5C02" w:rsidRDefault="007168D8" w:rsidP="00006AA2">
            <w:pPr>
              <w:rPr>
                <w:color w:val="000000"/>
                <w:sz w:val="24"/>
                <w:szCs w:val="24"/>
              </w:rPr>
            </w:pPr>
            <w:r w:rsidRPr="002B5C02">
              <w:rPr>
                <w:color w:val="000000"/>
                <w:sz w:val="24"/>
                <w:szCs w:val="24"/>
              </w:rPr>
              <w:t>Прочие</w:t>
            </w:r>
          </w:p>
        </w:tc>
        <w:tc>
          <w:tcPr>
            <w:tcW w:w="915" w:type="dxa"/>
            <w:vAlign w:val="center"/>
          </w:tcPr>
          <w:p w:rsidR="007168D8" w:rsidRPr="002B5C02" w:rsidRDefault="007168D8" w:rsidP="002B5C02">
            <w:pPr>
              <w:jc w:val="center"/>
              <w:rPr>
                <w:sz w:val="24"/>
                <w:szCs w:val="24"/>
              </w:rPr>
            </w:pPr>
            <w:r w:rsidRPr="002B5C02">
              <w:rPr>
                <w:sz w:val="24"/>
                <w:szCs w:val="24"/>
              </w:rPr>
              <w:t>67</w:t>
            </w:r>
          </w:p>
        </w:tc>
        <w:tc>
          <w:tcPr>
            <w:tcW w:w="903" w:type="dxa"/>
            <w:vAlign w:val="center"/>
          </w:tcPr>
          <w:p w:rsidR="007168D8" w:rsidRPr="002B5C02" w:rsidRDefault="007168D8" w:rsidP="002B5C02">
            <w:pPr>
              <w:jc w:val="center"/>
              <w:rPr>
                <w:sz w:val="24"/>
                <w:szCs w:val="24"/>
              </w:rPr>
            </w:pPr>
            <w:r w:rsidRPr="002B5C02">
              <w:rPr>
                <w:sz w:val="24"/>
                <w:szCs w:val="24"/>
              </w:rPr>
              <w:t>6,05</w:t>
            </w:r>
          </w:p>
        </w:tc>
        <w:tc>
          <w:tcPr>
            <w:tcW w:w="917" w:type="dxa"/>
            <w:vAlign w:val="center"/>
          </w:tcPr>
          <w:p w:rsidR="007168D8" w:rsidRPr="002B5C02" w:rsidRDefault="007168D8" w:rsidP="002B5C02">
            <w:pPr>
              <w:jc w:val="center"/>
              <w:rPr>
                <w:sz w:val="24"/>
                <w:szCs w:val="24"/>
              </w:rPr>
            </w:pPr>
            <w:r w:rsidRPr="002B5C02">
              <w:rPr>
                <w:sz w:val="24"/>
                <w:szCs w:val="24"/>
              </w:rPr>
              <w:t>95</w:t>
            </w:r>
          </w:p>
        </w:tc>
        <w:tc>
          <w:tcPr>
            <w:tcW w:w="904" w:type="dxa"/>
            <w:vAlign w:val="center"/>
          </w:tcPr>
          <w:p w:rsidR="007168D8" w:rsidRPr="002B5C02" w:rsidRDefault="007168D8" w:rsidP="002B5C02">
            <w:pPr>
              <w:jc w:val="center"/>
              <w:rPr>
                <w:sz w:val="24"/>
                <w:szCs w:val="24"/>
              </w:rPr>
            </w:pPr>
            <w:r w:rsidRPr="002B5C02">
              <w:rPr>
                <w:sz w:val="24"/>
                <w:szCs w:val="24"/>
              </w:rPr>
              <w:t>8,76</w:t>
            </w:r>
          </w:p>
        </w:tc>
        <w:tc>
          <w:tcPr>
            <w:tcW w:w="917" w:type="dxa"/>
            <w:vAlign w:val="center"/>
          </w:tcPr>
          <w:p w:rsidR="007168D8" w:rsidRPr="002B5C02" w:rsidRDefault="007168D8" w:rsidP="002B5C02">
            <w:pPr>
              <w:jc w:val="center"/>
              <w:rPr>
                <w:sz w:val="24"/>
                <w:szCs w:val="24"/>
              </w:rPr>
            </w:pPr>
            <w:r w:rsidRPr="002B5C02">
              <w:rPr>
                <w:sz w:val="24"/>
                <w:szCs w:val="24"/>
              </w:rPr>
              <w:t>8</w:t>
            </w:r>
          </w:p>
        </w:tc>
        <w:tc>
          <w:tcPr>
            <w:tcW w:w="903" w:type="dxa"/>
            <w:vAlign w:val="center"/>
          </w:tcPr>
          <w:p w:rsidR="007168D8" w:rsidRPr="002B5C02" w:rsidRDefault="007168D8" w:rsidP="002B5C02">
            <w:pPr>
              <w:jc w:val="center"/>
              <w:rPr>
                <w:sz w:val="24"/>
                <w:szCs w:val="24"/>
              </w:rPr>
            </w:pPr>
            <w:r w:rsidRPr="002B5C02">
              <w:rPr>
                <w:sz w:val="24"/>
                <w:szCs w:val="24"/>
              </w:rPr>
              <w:t>0,38</w:t>
            </w:r>
          </w:p>
        </w:tc>
        <w:tc>
          <w:tcPr>
            <w:tcW w:w="1022" w:type="dxa"/>
            <w:vAlign w:val="center"/>
          </w:tcPr>
          <w:p w:rsidR="007168D8" w:rsidRPr="002B5C02" w:rsidRDefault="007168D8" w:rsidP="002B5C02">
            <w:pPr>
              <w:jc w:val="center"/>
              <w:rPr>
                <w:sz w:val="24"/>
                <w:szCs w:val="24"/>
              </w:rPr>
            </w:pPr>
            <w:r w:rsidRPr="002B5C02">
              <w:rPr>
                <w:sz w:val="24"/>
                <w:szCs w:val="24"/>
              </w:rPr>
              <w:t>-59</w:t>
            </w:r>
          </w:p>
        </w:tc>
        <w:tc>
          <w:tcPr>
            <w:tcW w:w="1168" w:type="dxa"/>
            <w:vAlign w:val="center"/>
          </w:tcPr>
          <w:p w:rsidR="007168D8" w:rsidRPr="002B5C02" w:rsidRDefault="007168D8" w:rsidP="002B5C02">
            <w:pPr>
              <w:jc w:val="center"/>
              <w:rPr>
                <w:sz w:val="24"/>
                <w:szCs w:val="24"/>
              </w:rPr>
            </w:pPr>
            <w:r w:rsidRPr="002B5C02">
              <w:rPr>
                <w:sz w:val="24"/>
                <w:szCs w:val="24"/>
              </w:rPr>
              <w:t>-5,67</w:t>
            </w:r>
          </w:p>
        </w:tc>
      </w:tr>
      <w:tr w:rsidR="007168D8" w:rsidRPr="002B5C02" w:rsidTr="002B5C02">
        <w:tc>
          <w:tcPr>
            <w:tcW w:w="2179" w:type="dxa"/>
            <w:vAlign w:val="bottom"/>
          </w:tcPr>
          <w:p w:rsidR="007168D8" w:rsidRPr="002B5C02" w:rsidRDefault="007168D8" w:rsidP="00006AA2">
            <w:pPr>
              <w:rPr>
                <w:sz w:val="24"/>
                <w:szCs w:val="24"/>
              </w:rPr>
            </w:pPr>
            <w:r w:rsidRPr="002B5C02">
              <w:rPr>
                <w:sz w:val="24"/>
                <w:szCs w:val="24"/>
              </w:rPr>
              <w:t>Итого ОПФ</w:t>
            </w:r>
          </w:p>
        </w:tc>
        <w:tc>
          <w:tcPr>
            <w:tcW w:w="915" w:type="dxa"/>
            <w:vAlign w:val="center"/>
          </w:tcPr>
          <w:p w:rsidR="007168D8" w:rsidRPr="002B5C02" w:rsidRDefault="007168D8" w:rsidP="002B5C02">
            <w:pPr>
              <w:jc w:val="center"/>
              <w:rPr>
                <w:sz w:val="24"/>
                <w:szCs w:val="24"/>
              </w:rPr>
            </w:pPr>
            <w:r w:rsidRPr="002B5C02">
              <w:rPr>
                <w:sz w:val="24"/>
                <w:szCs w:val="24"/>
              </w:rPr>
              <w:t>1108</w:t>
            </w:r>
          </w:p>
        </w:tc>
        <w:tc>
          <w:tcPr>
            <w:tcW w:w="903" w:type="dxa"/>
            <w:vAlign w:val="center"/>
          </w:tcPr>
          <w:p w:rsidR="007168D8" w:rsidRPr="002B5C02" w:rsidRDefault="007168D8" w:rsidP="002B5C02">
            <w:pPr>
              <w:jc w:val="center"/>
              <w:rPr>
                <w:sz w:val="24"/>
                <w:szCs w:val="24"/>
              </w:rPr>
            </w:pPr>
            <w:r w:rsidRPr="002B5C02">
              <w:rPr>
                <w:sz w:val="24"/>
                <w:szCs w:val="24"/>
              </w:rPr>
              <w:t>100</w:t>
            </w:r>
          </w:p>
        </w:tc>
        <w:tc>
          <w:tcPr>
            <w:tcW w:w="917" w:type="dxa"/>
            <w:vAlign w:val="center"/>
          </w:tcPr>
          <w:p w:rsidR="007168D8" w:rsidRPr="002B5C02" w:rsidRDefault="007168D8" w:rsidP="002B5C02">
            <w:pPr>
              <w:jc w:val="center"/>
              <w:rPr>
                <w:sz w:val="24"/>
                <w:szCs w:val="24"/>
              </w:rPr>
            </w:pPr>
            <w:r w:rsidRPr="002B5C02">
              <w:rPr>
                <w:sz w:val="24"/>
                <w:szCs w:val="24"/>
              </w:rPr>
              <w:t>1084</w:t>
            </w:r>
          </w:p>
        </w:tc>
        <w:tc>
          <w:tcPr>
            <w:tcW w:w="904" w:type="dxa"/>
            <w:vAlign w:val="center"/>
          </w:tcPr>
          <w:p w:rsidR="007168D8" w:rsidRPr="002B5C02" w:rsidRDefault="007168D8" w:rsidP="002B5C02">
            <w:pPr>
              <w:jc w:val="center"/>
              <w:rPr>
                <w:sz w:val="24"/>
                <w:szCs w:val="24"/>
              </w:rPr>
            </w:pPr>
            <w:r w:rsidRPr="002B5C02">
              <w:rPr>
                <w:sz w:val="24"/>
                <w:szCs w:val="24"/>
              </w:rPr>
              <w:t>100,00</w:t>
            </w:r>
          </w:p>
        </w:tc>
        <w:tc>
          <w:tcPr>
            <w:tcW w:w="917" w:type="dxa"/>
            <w:vAlign w:val="center"/>
          </w:tcPr>
          <w:p w:rsidR="007168D8" w:rsidRPr="002B5C02" w:rsidRDefault="007168D8" w:rsidP="002B5C02">
            <w:pPr>
              <w:jc w:val="center"/>
              <w:rPr>
                <w:sz w:val="24"/>
                <w:szCs w:val="24"/>
              </w:rPr>
            </w:pPr>
            <w:r w:rsidRPr="002B5C02">
              <w:rPr>
                <w:sz w:val="24"/>
                <w:szCs w:val="24"/>
              </w:rPr>
              <w:t>2129</w:t>
            </w:r>
          </w:p>
        </w:tc>
        <w:tc>
          <w:tcPr>
            <w:tcW w:w="903" w:type="dxa"/>
            <w:vAlign w:val="center"/>
          </w:tcPr>
          <w:p w:rsidR="007168D8" w:rsidRPr="002B5C02" w:rsidRDefault="007168D8" w:rsidP="002B5C02">
            <w:pPr>
              <w:jc w:val="center"/>
              <w:rPr>
                <w:sz w:val="24"/>
                <w:szCs w:val="24"/>
              </w:rPr>
            </w:pPr>
            <w:r w:rsidRPr="002B5C02">
              <w:rPr>
                <w:sz w:val="24"/>
                <w:szCs w:val="24"/>
              </w:rPr>
              <w:t>100,00</w:t>
            </w:r>
          </w:p>
        </w:tc>
        <w:tc>
          <w:tcPr>
            <w:tcW w:w="1022" w:type="dxa"/>
            <w:vAlign w:val="center"/>
          </w:tcPr>
          <w:p w:rsidR="007168D8" w:rsidRPr="002B5C02" w:rsidRDefault="007168D8" w:rsidP="002B5C02">
            <w:pPr>
              <w:jc w:val="center"/>
              <w:rPr>
                <w:sz w:val="24"/>
                <w:szCs w:val="24"/>
              </w:rPr>
            </w:pPr>
            <w:r w:rsidRPr="002B5C02">
              <w:rPr>
                <w:sz w:val="24"/>
                <w:szCs w:val="24"/>
              </w:rPr>
              <w:t>1021</w:t>
            </w:r>
          </w:p>
        </w:tc>
        <w:tc>
          <w:tcPr>
            <w:tcW w:w="1168" w:type="dxa"/>
            <w:vAlign w:val="center"/>
          </w:tcPr>
          <w:p w:rsidR="007168D8" w:rsidRPr="002B5C02" w:rsidRDefault="007168D8" w:rsidP="002B5C02">
            <w:pPr>
              <w:jc w:val="center"/>
              <w:rPr>
                <w:sz w:val="24"/>
                <w:szCs w:val="24"/>
              </w:rPr>
            </w:pPr>
            <w:r w:rsidRPr="002B5C02">
              <w:rPr>
                <w:sz w:val="24"/>
                <w:szCs w:val="24"/>
              </w:rPr>
              <w:t>0,00</w:t>
            </w:r>
          </w:p>
        </w:tc>
      </w:tr>
    </w:tbl>
    <w:p w:rsidR="002B5C02" w:rsidRDefault="002B5C02" w:rsidP="00EB5F2A">
      <w:pPr>
        <w:spacing w:line="360" w:lineRule="auto"/>
        <w:ind w:firstLine="720"/>
        <w:jc w:val="both"/>
        <w:rPr>
          <w:sz w:val="28"/>
          <w:szCs w:val="28"/>
        </w:rPr>
      </w:pPr>
    </w:p>
    <w:p w:rsidR="00CA3315" w:rsidRDefault="00EB5F2A" w:rsidP="00EB5F2A">
      <w:pPr>
        <w:spacing w:line="360" w:lineRule="auto"/>
        <w:ind w:firstLine="720"/>
        <w:jc w:val="both"/>
        <w:rPr>
          <w:sz w:val="28"/>
          <w:szCs w:val="28"/>
        </w:rPr>
      </w:pPr>
      <w:r w:rsidRPr="00BC095D">
        <w:rPr>
          <w:sz w:val="28"/>
          <w:szCs w:val="28"/>
        </w:rPr>
        <w:t xml:space="preserve">В структуре основных </w:t>
      </w:r>
      <w:r w:rsidR="00CA3315" w:rsidRPr="00BC095D">
        <w:rPr>
          <w:sz w:val="28"/>
          <w:szCs w:val="28"/>
        </w:rPr>
        <w:t>средств</w:t>
      </w:r>
      <w:r w:rsidRPr="00BC095D">
        <w:rPr>
          <w:sz w:val="28"/>
          <w:szCs w:val="28"/>
        </w:rPr>
        <w:t xml:space="preserve"> </w:t>
      </w:r>
      <w:r w:rsidR="001308FA" w:rsidRPr="00BC095D">
        <w:rPr>
          <w:sz w:val="28"/>
          <w:szCs w:val="28"/>
        </w:rPr>
        <w:t>по состоянию</w:t>
      </w:r>
      <w:r w:rsidR="002B5C02" w:rsidRPr="00BC095D">
        <w:rPr>
          <w:sz w:val="28"/>
          <w:szCs w:val="28"/>
        </w:rPr>
        <w:t xml:space="preserve"> </w:t>
      </w:r>
      <w:r w:rsidR="001308FA" w:rsidRPr="00BC095D">
        <w:rPr>
          <w:sz w:val="28"/>
          <w:szCs w:val="28"/>
        </w:rPr>
        <w:t xml:space="preserve">на конец </w:t>
      </w:r>
      <w:r w:rsidR="00A43B91" w:rsidRPr="00BC095D">
        <w:rPr>
          <w:sz w:val="28"/>
          <w:szCs w:val="28"/>
        </w:rPr>
        <w:t>2012</w:t>
      </w:r>
      <w:r w:rsidR="001308FA">
        <w:rPr>
          <w:sz w:val="28"/>
          <w:szCs w:val="28"/>
        </w:rPr>
        <w:t xml:space="preserve"> и </w:t>
      </w:r>
      <w:r w:rsidR="00A43B91">
        <w:rPr>
          <w:sz w:val="28"/>
          <w:szCs w:val="28"/>
        </w:rPr>
        <w:t>2013</w:t>
      </w:r>
      <w:r w:rsidR="001308FA">
        <w:rPr>
          <w:sz w:val="28"/>
          <w:szCs w:val="28"/>
        </w:rPr>
        <w:t>года</w:t>
      </w:r>
      <w:r w:rsidR="002B5C02">
        <w:rPr>
          <w:sz w:val="28"/>
          <w:szCs w:val="28"/>
        </w:rPr>
        <w:t xml:space="preserve"> </w:t>
      </w:r>
      <w:r w:rsidRPr="00773233">
        <w:rPr>
          <w:sz w:val="28"/>
          <w:szCs w:val="28"/>
        </w:rPr>
        <w:t xml:space="preserve">наибольший </w:t>
      </w:r>
      <w:r w:rsidR="00CA3315">
        <w:rPr>
          <w:sz w:val="28"/>
          <w:szCs w:val="28"/>
        </w:rPr>
        <w:t xml:space="preserve">удельный </w:t>
      </w:r>
      <w:r w:rsidRPr="00773233">
        <w:rPr>
          <w:sz w:val="28"/>
          <w:szCs w:val="28"/>
        </w:rPr>
        <w:t xml:space="preserve">вес </w:t>
      </w:r>
      <w:r w:rsidR="00CA3315">
        <w:rPr>
          <w:sz w:val="28"/>
          <w:szCs w:val="28"/>
        </w:rPr>
        <w:t>занимают здания (55,23</w:t>
      </w:r>
      <w:r>
        <w:rPr>
          <w:sz w:val="28"/>
          <w:szCs w:val="28"/>
        </w:rPr>
        <w:t xml:space="preserve">% </w:t>
      </w:r>
      <w:r w:rsidR="00CA3315">
        <w:rPr>
          <w:sz w:val="28"/>
          <w:szCs w:val="28"/>
        </w:rPr>
        <w:t>и 53,87% соответственно).</w:t>
      </w:r>
    </w:p>
    <w:p w:rsidR="00CA3315" w:rsidRDefault="00CA3315" w:rsidP="00EB5F2A">
      <w:pPr>
        <w:widowControl w:val="0"/>
        <w:spacing w:line="360" w:lineRule="auto"/>
        <w:ind w:firstLine="720"/>
        <w:jc w:val="both"/>
        <w:rPr>
          <w:sz w:val="28"/>
          <w:szCs w:val="28"/>
        </w:rPr>
      </w:pPr>
      <w:r>
        <w:rPr>
          <w:sz w:val="28"/>
          <w:szCs w:val="28"/>
        </w:rPr>
        <w:t xml:space="preserve">В </w:t>
      </w:r>
      <w:r w:rsidR="00A43B91">
        <w:rPr>
          <w:sz w:val="28"/>
          <w:szCs w:val="28"/>
        </w:rPr>
        <w:t>2014</w:t>
      </w:r>
      <w:r>
        <w:rPr>
          <w:sz w:val="28"/>
          <w:szCs w:val="28"/>
        </w:rPr>
        <w:t>г. доля зданий снизилась до 26,96% в пользу машин и оборудования (58,48%).</w:t>
      </w:r>
    </w:p>
    <w:p w:rsidR="00CA3315" w:rsidRDefault="00CA3315" w:rsidP="00EB5F2A">
      <w:pPr>
        <w:widowControl w:val="0"/>
        <w:spacing w:line="360" w:lineRule="auto"/>
        <w:ind w:firstLine="720"/>
        <w:jc w:val="both"/>
        <w:rPr>
          <w:sz w:val="28"/>
          <w:szCs w:val="28"/>
        </w:rPr>
      </w:pPr>
      <w:r>
        <w:rPr>
          <w:sz w:val="28"/>
          <w:szCs w:val="28"/>
        </w:rPr>
        <w:lastRenderedPageBreak/>
        <w:t>Такие изменения были связаны с расширением деятельности и введением в действие новой производственной линии.</w:t>
      </w:r>
    </w:p>
    <w:p w:rsidR="00CA3315" w:rsidRDefault="00CA3315" w:rsidP="00EB5F2A">
      <w:pPr>
        <w:widowControl w:val="0"/>
        <w:spacing w:line="360" w:lineRule="auto"/>
        <w:ind w:firstLine="720"/>
        <w:jc w:val="both"/>
        <w:rPr>
          <w:sz w:val="28"/>
          <w:szCs w:val="28"/>
        </w:rPr>
      </w:pPr>
      <w:r>
        <w:rPr>
          <w:sz w:val="28"/>
          <w:szCs w:val="28"/>
        </w:rPr>
        <w:t xml:space="preserve">Вторыми по величине в составе основных средств являются транспортные средства, хотя к </w:t>
      </w:r>
      <w:r w:rsidR="00A43B91">
        <w:rPr>
          <w:sz w:val="28"/>
          <w:szCs w:val="28"/>
        </w:rPr>
        <w:t>2014</w:t>
      </w:r>
      <w:r>
        <w:rPr>
          <w:sz w:val="28"/>
          <w:szCs w:val="28"/>
        </w:rPr>
        <w:t>г. их доля снижается до 8,88%.</w:t>
      </w:r>
    </w:p>
    <w:p w:rsidR="00CA3315" w:rsidRDefault="00CA3315" w:rsidP="00EB5F2A">
      <w:pPr>
        <w:widowControl w:val="0"/>
        <w:spacing w:line="360" w:lineRule="auto"/>
        <w:ind w:firstLine="720"/>
        <w:jc w:val="both"/>
        <w:rPr>
          <w:sz w:val="28"/>
          <w:szCs w:val="28"/>
        </w:rPr>
      </w:pPr>
      <w:r w:rsidRPr="00BC095D">
        <w:rPr>
          <w:sz w:val="28"/>
          <w:szCs w:val="28"/>
        </w:rPr>
        <w:t xml:space="preserve">В целом </w:t>
      </w:r>
      <w:r w:rsidR="00372611" w:rsidRPr="00BC095D">
        <w:rPr>
          <w:sz w:val="28"/>
          <w:szCs w:val="28"/>
        </w:rPr>
        <w:t>стоимость</w:t>
      </w:r>
      <w:r w:rsidRPr="00BC095D">
        <w:rPr>
          <w:sz w:val="28"/>
          <w:szCs w:val="28"/>
        </w:rPr>
        <w:t xml:space="preserve"> основных средств возросла в </w:t>
      </w:r>
      <w:r w:rsidR="00A43B91" w:rsidRPr="00BC095D">
        <w:rPr>
          <w:sz w:val="28"/>
          <w:szCs w:val="28"/>
        </w:rPr>
        <w:t>2014</w:t>
      </w:r>
      <w:r w:rsidRPr="00BC095D">
        <w:rPr>
          <w:sz w:val="28"/>
          <w:szCs w:val="28"/>
        </w:rPr>
        <w:t>г. по сравнению с</w:t>
      </w:r>
      <w:r>
        <w:rPr>
          <w:sz w:val="28"/>
          <w:szCs w:val="28"/>
        </w:rPr>
        <w:t xml:space="preserve"> </w:t>
      </w:r>
      <w:r w:rsidR="00A43B91">
        <w:rPr>
          <w:sz w:val="28"/>
          <w:szCs w:val="28"/>
        </w:rPr>
        <w:t>2012</w:t>
      </w:r>
      <w:r>
        <w:rPr>
          <w:sz w:val="28"/>
          <w:szCs w:val="28"/>
        </w:rPr>
        <w:t>г. возросла на 1021 тыс. руб. и составила 2129 тыс. руб.</w:t>
      </w:r>
    </w:p>
    <w:p w:rsidR="00EB5F2A" w:rsidRPr="00773233" w:rsidRDefault="00EB5F2A" w:rsidP="00EB5F2A">
      <w:pPr>
        <w:spacing w:line="360" w:lineRule="auto"/>
        <w:ind w:firstLine="720"/>
        <w:jc w:val="both"/>
        <w:rPr>
          <w:sz w:val="28"/>
          <w:szCs w:val="28"/>
        </w:rPr>
      </w:pPr>
      <w:r w:rsidRPr="00773233">
        <w:rPr>
          <w:sz w:val="28"/>
          <w:szCs w:val="28"/>
        </w:rPr>
        <w:t>Показатели</w:t>
      </w:r>
      <w:r>
        <w:rPr>
          <w:sz w:val="28"/>
          <w:szCs w:val="28"/>
        </w:rPr>
        <w:t xml:space="preserve"> обеспеченности и </w:t>
      </w:r>
      <w:r w:rsidRPr="00773233">
        <w:rPr>
          <w:sz w:val="28"/>
          <w:szCs w:val="28"/>
        </w:rPr>
        <w:t xml:space="preserve">эффективности использования основных производственных фондов </w:t>
      </w:r>
      <w:r>
        <w:rPr>
          <w:sz w:val="28"/>
          <w:szCs w:val="28"/>
        </w:rPr>
        <w:t xml:space="preserve">Малмыжского РАЙПО представлены в таблице </w:t>
      </w:r>
      <w:r w:rsidR="00EA1225">
        <w:rPr>
          <w:sz w:val="28"/>
          <w:szCs w:val="28"/>
        </w:rPr>
        <w:t>6</w:t>
      </w:r>
      <w:r w:rsidRPr="00773233">
        <w:rPr>
          <w:sz w:val="28"/>
          <w:szCs w:val="28"/>
        </w:rPr>
        <w:t>.</w:t>
      </w:r>
    </w:p>
    <w:p w:rsidR="00EB5F2A" w:rsidRPr="00763D8A" w:rsidRDefault="00EB5F2A" w:rsidP="00EB5F2A">
      <w:pPr>
        <w:spacing w:line="360" w:lineRule="auto"/>
        <w:jc w:val="both"/>
        <w:rPr>
          <w:sz w:val="28"/>
          <w:szCs w:val="28"/>
        </w:rPr>
      </w:pPr>
      <w:r w:rsidRPr="00763D8A">
        <w:rPr>
          <w:sz w:val="28"/>
          <w:szCs w:val="28"/>
        </w:rPr>
        <w:t xml:space="preserve">Таблица </w:t>
      </w:r>
      <w:r w:rsidR="00EA1225">
        <w:rPr>
          <w:sz w:val="28"/>
          <w:szCs w:val="28"/>
        </w:rPr>
        <w:t>6</w:t>
      </w:r>
      <w:r w:rsidRPr="00763D8A">
        <w:rPr>
          <w:sz w:val="28"/>
          <w:szCs w:val="28"/>
        </w:rPr>
        <w:t xml:space="preserve"> - Показатели </w:t>
      </w:r>
      <w:r>
        <w:rPr>
          <w:sz w:val="28"/>
          <w:szCs w:val="28"/>
        </w:rPr>
        <w:t xml:space="preserve">обеспеченности и </w:t>
      </w:r>
      <w:r w:rsidRPr="00763D8A">
        <w:rPr>
          <w:sz w:val="28"/>
          <w:szCs w:val="28"/>
        </w:rPr>
        <w:t>эффективности использования основных средств</w:t>
      </w:r>
      <w:r>
        <w:rPr>
          <w:sz w:val="28"/>
          <w:szCs w:val="28"/>
        </w:rPr>
        <w:t xml:space="preserve"> Малмыжского РАЙПО</w:t>
      </w:r>
    </w:p>
    <w:tbl>
      <w:tblPr>
        <w:tblW w:w="5000" w:type="pct"/>
        <w:tblLook w:val="0000" w:firstRow="0" w:lastRow="0" w:firstColumn="0" w:lastColumn="0" w:noHBand="0" w:noVBand="0"/>
      </w:tblPr>
      <w:tblGrid>
        <w:gridCol w:w="4065"/>
        <w:gridCol w:w="996"/>
        <w:gridCol w:w="1116"/>
        <w:gridCol w:w="1116"/>
        <w:gridCol w:w="1268"/>
        <w:gridCol w:w="1293"/>
      </w:tblGrid>
      <w:tr w:rsidR="00505792" w:rsidRPr="00505792" w:rsidTr="00A43B91">
        <w:trPr>
          <w:trHeight w:val="397"/>
        </w:trPr>
        <w:tc>
          <w:tcPr>
            <w:tcW w:w="20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05792" w:rsidRPr="00505792" w:rsidRDefault="00505792" w:rsidP="00006AA2">
            <w:pPr>
              <w:jc w:val="center"/>
              <w:rPr>
                <w:sz w:val="24"/>
                <w:szCs w:val="24"/>
              </w:rPr>
            </w:pPr>
            <w:r w:rsidRPr="00505792">
              <w:rPr>
                <w:sz w:val="24"/>
                <w:szCs w:val="24"/>
              </w:rPr>
              <w:t>Показатель</w:t>
            </w:r>
          </w:p>
        </w:tc>
        <w:tc>
          <w:tcPr>
            <w:tcW w:w="505" w:type="pct"/>
            <w:tcBorders>
              <w:top w:val="single" w:sz="4" w:space="0" w:color="auto"/>
              <w:left w:val="nil"/>
              <w:bottom w:val="single" w:sz="4" w:space="0" w:color="auto"/>
              <w:right w:val="single" w:sz="4" w:space="0" w:color="auto"/>
            </w:tcBorders>
            <w:shd w:val="clear" w:color="auto" w:fill="auto"/>
            <w:noWrap/>
            <w:vAlign w:val="center"/>
          </w:tcPr>
          <w:p w:rsidR="00505792" w:rsidRPr="00505792" w:rsidRDefault="00A43B91" w:rsidP="00006AA2">
            <w:pPr>
              <w:jc w:val="center"/>
              <w:rPr>
                <w:sz w:val="24"/>
                <w:szCs w:val="24"/>
              </w:rPr>
            </w:pPr>
            <w:r>
              <w:rPr>
                <w:sz w:val="24"/>
                <w:szCs w:val="24"/>
              </w:rPr>
              <w:t>2012</w:t>
            </w:r>
            <w:r w:rsidR="00505792" w:rsidRPr="00505792">
              <w:rPr>
                <w:sz w:val="24"/>
                <w:szCs w:val="24"/>
              </w:rPr>
              <w:t xml:space="preserve"> г.</w:t>
            </w:r>
          </w:p>
        </w:tc>
        <w:tc>
          <w:tcPr>
            <w:tcW w:w="566" w:type="pct"/>
            <w:tcBorders>
              <w:top w:val="single" w:sz="4" w:space="0" w:color="auto"/>
              <w:left w:val="nil"/>
              <w:bottom w:val="single" w:sz="4" w:space="0" w:color="auto"/>
              <w:right w:val="single" w:sz="4" w:space="0" w:color="auto"/>
            </w:tcBorders>
            <w:shd w:val="clear" w:color="auto" w:fill="auto"/>
            <w:noWrap/>
            <w:vAlign w:val="center"/>
          </w:tcPr>
          <w:p w:rsidR="00505792" w:rsidRPr="00505792" w:rsidRDefault="00A43B91" w:rsidP="00006AA2">
            <w:pPr>
              <w:jc w:val="center"/>
              <w:rPr>
                <w:sz w:val="24"/>
                <w:szCs w:val="24"/>
              </w:rPr>
            </w:pPr>
            <w:r>
              <w:rPr>
                <w:sz w:val="24"/>
                <w:szCs w:val="24"/>
              </w:rPr>
              <w:t>2013</w:t>
            </w:r>
            <w:r w:rsidR="00505792" w:rsidRPr="00505792">
              <w:rPr>
                <w:sz w:val="24"/>
                <w:szCs w:val="24"/>
              </w:rPr>
              <w:t xml:space="preserve"> г.</w:t>
            </w:r>
          </w:p>
        </w:tc>
        <w:tc>
          <w:tcPr>
            <w:tcW w:w="566" w:type="pct"/>
            <w:tcBorders>
              <w:top w:val="single" w:sz="4" w:space="0" w:color="auto"/>
              <w:left w:val="nil"/>
              <w:bottom w:val="single" w:sz="4" w:space="0" w:color="auto"/>
              <w:right w:val="single" w:sz="4" w:space="0" w:color="auto"/>
            </w:tcBorders>
            <w:shd w:val="clear" w:color="auto" w:fill="auto"/>
            <w:noWrap/>
            <w:vAlign w:val="center"/>
          </w:tcPr>
          <w:p w:rsidR="00505792" w:rsidRPr="00505792" w:rsidRDefault="00A43B91" w:rsidP="00006AA2">
            <w:pPr>
              <w:jc w:val="center"/>
              <w:rPr>
                <w:sz w:val="24"/>
                <w:szCs w:val="24"/>
              </w:rPr>
            </w:pPr>
            <w:r>
              <w:rPr>
                <w:sz w:val="24"/>
                <w:szCs w:val="24"/>
              </w:rPr>
              <w:t>2014</w:t>
            </w:r>
            <w:r w:rsidR="00505792" w:rsidRPr="00505792">
              <w:rPr>
                <w:sz w:val="24"/>
                <w:szCs w:val="24"/>
              </w:rPr>
              <w:t xml:space="preserve"> г.</w:t>
            </w:r>
          </w:p>
        </w:tc>
        <w:tc>
          <w:tcPr>
            <w:tcW w:w="644" w:type="pct"/>
            <w:tcBorders>
              <w:top w:val="single" w:sz="4" w:space="0" w:color="auto"/>
              <w:left w:val="nil"/>
              <w:bottom w:val="single" w:sz="4" w:space="0" w:color="auto"/>
              <w:right w:val="single" w:sz="4" w:space="0" w:color="auto"/>
            </w:tcBorders>
            <w:shd w:val="clear" w:color="auto" w:fill="auto"/>
            <w:vAlign w:val="bottom"/>
          </w:tcPr>
          <w:p w:rsidR="00505792" w:rsidRPr="00505792" w:rsidRDefault="00505792" w:rsidP="00006AA2">
            <w:pPr>
              <w:jc w:val="center"/>
              <w:rPr>
                <w:sz w:val="24"/>
                <w:szCs w:val="24"/>
              </w:rPr>
            </w:pPr>
            <w:r>
              <w:rPr>
                <w:sz w:val="24"/>
                <w:szCs w:val="24"/>
              </w:rPr>
              <w:t xml:space="preserve">Откл-е </w:t>
            </w:r>
            <w:r w:rsidR="00A43B91">
              <w:rPr>
                <w:sz w:val="24"/>
                <w:szCs w:val="24"/>
              </w:rPr>
              <w:t>2014</w:t>
            </w:r>
            <w:r>
              <w:rPr>
                <w:sz w:val="24"/>
                <w:szCs w:val="24"/>
              </w:rPr>
              <w:t xml:space="preserve">г. от </w:t>
            </w:r>
            <w:r w:rsidR="00A43B91">
              <w:rPr>
                <w:sz w:val="24"/>
                <w:szCs w:val="24"/>
              </w:rPr>
              <w:t>2012</w:t>
            </w:r>
            <w:r>
              <w:rPr>
                <w:sz w:val="24"/>
                <w:szCs w:val="24"/>
              </w:rPr>
              <w:t>г., +,-</w:t>
            </w:r>
          </w:p>
        </w:tc>
        <w:tc>
          <w:tcPr>
            <w:tcW w:w="656" w:type="pct"/>
            <w:tcBorders>
              <w:top w:val="single" w:sz="4" w:space="0" w:color="auto"/>
              <w:left w:val="nil"/>
              <w:bottom w:val="single" w:sz="4" w:space="0" w:color="auto"/>
              <w:right w:val="single" w:sz="4" w:space="0" w:color="auto"/>
            </w:tcBorders>
          </w:tcPr>
          <w:p w:rsidR="00505792" w:rsidRPr="00505792" w:rsidRDefault="00A43B91" w:rsidP="00505792">
            <w:pPr>
              <w:jc w:val="center"/>
              <w:rPr>
                <w:sz w:val="24"/>
                <w:szCs w:val="24"/>
              </w:rPr>
            </w:pPr>
            <w:r>
              <w:rPr>
                <w:sz w:val="24"/>
                <w:szCs w:val="24"/>
              </w:rPr>
              <w:t>2014</w:t>
            </w:r>
            <w:r w:rsidR="00505792" w:rsidRPr="00505792">
              <w:rPr>
                <w:sz w:val="24"/>
                <w:szCs w:val="24"/>
              </w:rPr>
              <w:t xml:space="preserve"> г. в % к </w:t>
            </w:r>
            <w:r>
              <w:rPr>
                <w:sz w:val="24"/>
                <w:szCs w:val="24"/>
              </w:rPr>
              <w:t>2012</w:t>
            </w:r>
            <w:r w:rsidR="00505792" w:rsidRPr="00505792">
              <w:rPr>
                <w:sz w:val="24"/>
                <w:szCs w:val="24"/>
              </w:rPr>
              <w:t>г.</w:t>
            </w:r>
          </w:p>
        </w:tc>
      </w:tr>
      <w:tr w:rsidR="00505792"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505792" w:rsidRPr="00505792" w:rsidRDefault="00505792" w:rsidP="00A94343">
            <w:pPr>
              <w:rPr>
                <w:sz w:val="24"/>
                <w:szCs w:val="24"/>
              </w:rPr>
            </w:pPr>
            <w:r w:rsidRPr="00505792">
              <w:rPr>
                <w:sz w:val="24"/>
                <w:szCs w:val="24"/>
              </w:rPr>
              <w:t>Среднегодовая стоимость основных производственных фондов, тыс. руб.</w:t>
            </w:r>
          </w:p>
        </w:tc>
        <w:tc>
          <w:tcPr>
            <w:tcW w:w="505"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1113,00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1096,00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1606,50</w:t>
            </w:r>
          </w:p>
        </w:tc>
        <w:tc>
          <w:tcPr>
            <w:tcW w:w="644"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493,50</w:t>
            </w:r>
          </w:p>
        </w:tc>
        <w:tc>
          <w:tcPr>
            <w:tcW w:w="656" w:type="pct"/>
            <w:tcBorders>
              <w:top w:val="nil"/>
              <w:left w:val="nil"/>
              <w:bottom w:val="single" w:sz="4" w:space="0" w:color="auto"/>
              <w:right w:val="single" w:sz="4" w:space="0" w:color="auto"/>
            </w:tcBorders>
            <w:vAlign w:val="center"/>
          </w:tcPr>
          <w:p w:rsidR="00505792" w:rsidRPr="00505792" w:rsidRDefault="00505792" w:rsidP="00A43B91">
            <w:pPr>
              <w:jc w:val="center"/>
              <w:rPr>
                <w:sz w:val="24"/>
                <w:szCs w:val="24"/>
              </w:rPr>
            </w:pPr>
            <w:r w:rsidRPr="00505792">
              <w:rPr>
                <w:sz w:val="24"/>
                <w:szCs w:val="24"/>
              </w:rPr>
              <w:t>144,34</w:t>
            </w:r>
          </w:p>
        </w:tc>
      </w:tr>
      <w:tr w:rsidR="00505792"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505792" w:rsidRPr="00505792" w:rsidRDefault="00505792" w:rsidP="00A94343">
            <w:pPr>
              <w:rPr>
                <w:sz w:val="24"/>
                <w:szCs w:val="24"/>
              </w:rPr>
            </w:pPr>
            <w:r w:rsidRPr="00505792">
              <w:rPr>
                <w:sz w:val="24"/>
                <w:szCs w:val="24"/>
              </w:rPr>
              <w:t>Выручка</w:t>
            </w:r>
            <w:r>
              <w:rPr>
                <w:sz w:val="24"/>
                <w:szCs w:val="24"/>
              </w:rPr>
              <w:t>, тыс. руб.</w:t>
            </w:r>
          </w:p>
        </w:tc>
        <w:tc>
          <w:tcPr>
            <w:tcW w:w="505"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9295,00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D1423E" w:rsidP="00A43B91">
            <w:pPr>
              <w:jc w:val="center"/>
              <w:rPr>
                <w:sz w:val="24"/>
                <w:szCs w:val="24"/>
              </w:rPr>
            </w:pPr>
            <w:r>
              <w:rPr>
                <w:sz w:val="24"/>
                <w:szCs w:val="24"/>
              </w:rPr>
              <w:t>1</w:t>
            </w:r>
            <w:r w:rsidR="00505792" w:rsidRPr="00505792">
              <w:rPr>
                <w:sz w:val="24"/>
                <w:szCs w:val="24"/>
              </w:rPr>
              <w:t>1734,00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25177,00</w:t>
            </w:r>
          </w:p>
        </w:tc>
        <w:tc>
          <w:tcPr>
            <w:tcW w:w="644"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15882,00</w:t>
            </w:r>
          </w:p>
        </w:tc>
        <w:tc>
          <w:tcPr>
            <w:tcW w:w="656" w:type="pct"/>
            <w:tcBorders>
              <w:top w:val="nil"/>
              <w:left w:val="nil"/>
              <w:bottom w:val="single" w:sz="4" w:space="0" w:color="auto"/>
              <w:right w:val="single" w:sz="4" w:space="0" w:color="auto"/>
            </w:tcBorders>
            <w:vAlign w:val="center"/>
          </w:tcPr>
          <w:p w:rsidR="00505792" w:rsidRPr="00505792" w:rsidRDefault="00505792" w:rsidP="00A43B91">
            <w:pPr>
              <w:jc w:val="center"/>
              <w:rPr>
                <w:sz w:val="24"/>
                <w:szCs w:val="24"/>
              </w:rPr>
            </w:pPr>
            <w:r w:rsidRPr="00505792">
              <w:rPr>
                <w:sz w:val="24"/>
                <w:szCs w:val="24"/>
              </w:rPr>
              <w:t>270,87</w:t>
            </w:r>
          </w:p>
        </w:tc>
      </w:tr>
      <w:tr w:rsidR="00505792"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505792" w:rsidRPr="00505792" w:rsidRDefault="00505792" w:rsidP="00A94343">
            <w:pPr>
              <w:rPr>
                <w:sz w:val="24"/>
                <w:szCs w:val="24"/>
              </w:rPr>
            </w:pPr>
            <w:r w:rsidRPr="00505792">
              <w:rPr>
                <w:sz w:val="24"/>
                <w:szCs w:val="24"/>
              </w:rPr>
              <w:t>Прибыль до налогообложения, тыс. руб.</w:t>
            </w:r>
          </w:p>
        </w:tc>
        <w:tc>
          <w:tcPr>
            <w:tcW w:w="505"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47,00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48,00</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52,00</w:t>
            </w:r>
          </w:p>
        </w:tc>
        <w:tc>
          <w:tcPr>
            <w:tcW w:w="644"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5,00</w:t>
            </w:r>
          </w:p>
        </w:tc>
        <w:tc>
          <w:tcPr>
            <w:tcW w:w="656" w:type="pct"/>
            <w:tcBorders>
              <w:top w:val="nil"/>
              <w:left w:val="nil"/>
              <w:bottom w:val="single" w:sz="4" w:space="0" w:color="auto"/>
              <w:right w:val="single" w:sz="4" w:space="0" w:color="auto"/>
            </w:tcBorders>
            <w:vAlign w:val="center"/>
          </w:tcPr>
          <w:p w:rsidR="00505792" w:rsidRPr="00505792" w:rsidRDefault="00505792" w:rsidP="00A43B91">
            <w:pPr>
              <w:jc w:val="center"/>
              <w:rPr>
                <w:sz w:val="24"/>
                <w:szCs w:val="24"/>
              </w:rPr>
            </w:pPr>
            <w:r w:rsidRPr="00505792">
              <w:rPr>
                <w:sz w:val="24"/>
                <w:szCs w:val="24"/>
              </w:rPr>
              <w:t>110,64</w:t>
            </w:r>
          </w:p>
        </w:tc>
      </w:tr>
      <w:tr w:rsidR="00A43B91"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A43B91" w:rsidRPr="00505792" w:rsidRDefault="00A43B91" w:rsidP="00A94343">
            <w:pPr>
              <w:rPr>
                <w:sz w:val="24"/>
                <w:szCs w:val="24"/>
              </w:rPr>
            </w:pPr>
            <w:r w:rsidRPr="00505792">
              <w:rPr>
                <w:sz w:val="24"/>
                <w:szCs w:val="24"/>
              </w:rPr>
              <w:t>Фондоотдача, руб.</w:t>
            </w:r>
          </w:p>
        </w:tc>
        <w:tc>
          <w:tcPr>
            <w:tcW w:w="505"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8,35</w:t>
            </w:r>
          </w:p>
        </w:tc>
        <w:tc>
          <w:tcPr>
            <w:tcW w:w="566"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A43B91">
              <w:rPr>
                <w:sz w:val="24"/>
                <w:szCs w:val="24"/>
              </w:rPr>
              <w:t>10,71</w:t>
            </w:r>
          </w:p>
        </w:tc>
        <w:tc>
          <w:tcPr>
            <w:tcW w:w="566"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15,67</w:t>
            </w:r>
          </w:p>
        </w:tc>
        <w:tc>
          <w:tcPr>
            <w:tcW w:w="644"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7,32</w:t>
            </w:r>
          </w:p>
        </w:tc>
        <w:tc>
          <w:tcPr>
            <w:tcW w:w="656" w:type="pct"/>
            <w:tcBorders>
              <w:top w:val="nil"/>
              <w:left w:val="nil"/>
              <w:bottom w:val="single" w:sz="4" w:space="0" w:color="auto"/>
              <w:right w:val="single" w:sz="4" w:space="0" w:color="auto"/>
            </w:tcBorders>
            <w:vAlign w:val="center"/>
          </w:tcPr>
          <w:p w:rsidR="00A43B91" w:rsidRPr="00505792" w:rsidRDefault="00A43B91" w:rsidP="00A43B91">
            <w:pPr>
              <w:jc w:val="center"/>
              <w:rPr>
                <w:sz w:val="24"/>
                <w:szCs w:val="24"/>
              </w:rPr>
            </w:pPr>
            <w:r w:rsidRPr="00505792">
              <w:rPr>
                <w:sz w:val="24"/>
                <w:szCs w:val="24"/>
              </w:rPr>
              <w:t>187,66</w:t>
            </w:r>
          </w:p>
        </w:tc>
      </w:tr>
      <w:tr w:rsidR="00A43B91"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A43B91" w:rsidRPr="00505792" w:rsidRDefault="00A43B91" w:rsidP="00A94343">
            <w:pPr>
              <w:rPr>
                <w:sz w:val="24"/>
                <w:szCs w:val="24"/>
              </w:rPr>
            </w:pPr>
            <w:r w:rsidRPr="00505792">
              <w:rPr>
                <w:sz w:val="24"/>
                <w:szCs w:val="24"/>
              </w:rPr>
              <w:t>Фондоемкость, руб.</w:t>
            </w:r>
          </w:p>
        </w:tc>
        <w:tc>
          <w:tcPr>
            <w:tcW w:w="505"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0,12</w:t>
            </w:r>
          </w:p>
        </w:tc>
        <w:tc>
          <w:tcPr>
            <w:tcW w:w="566"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A43B91">
              <w:rPr>
                <w:sz w:val="24"/>
                <w:szCs w:val="24"/>
              </w:rPr>
              <w:t>0,09</w:t>
            </w:r>
          </w:p>
        </w:tc>
        <w:tc>
          <w:tcPr>
            <w:tcW w:w="566"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0,06</w:t>
            </w:r>
          </w:p>
        </w:tc>
        <w:tc>
          <w:tcPr>
            <w:tcW w:w="644" w:type="pct"/>
            <w:tcBorders>
              <w:top w:val="nil"/>
              <w:left w:val="nil"/>
              <w:bottom w:val="single" w:sz="4" w:space="0" w:color="auto"/>
              <w:right w:val="single" w:sz="4" w:space="0" w:color="auto"/>
            </w:tcBorders>
            <w:shd w:val="clear" w:color="auto" w:fill="auto"/>
            <w:noWrap/>
            <w:vAlign w:val="center"/>
          </w:tcPr>
          <w:p w:rsidR="00A43B91" w:rsidRPr="00505792" w:rsidRDefault="00A43B91" w:rsidP="00A43B91">
            <w:pPr>
              <w:jc w:val="center"/>
              <w:rPr>
                <w:sz w:val="24"/>
                <w:szCs w:val="24"/>
              </w:rPr>
            </w:pPr>
            <w:r w:rsidRPr="00505792">
              <w:rPr>
                <w:sz w:val="24"/>
                <w:szCs w:val="24"/>
              </w:rPr>
              <w:t>-0,06</w:t>
            </w:r>
          </w:p>
        </w:tc>
        <w:tc>
          <w:tcPr>
            <w:tcW w:w="656" w:type="pct"/>
            <w:tcBorders>
              <w:top w:val="nil"/>
              <w:left w:val="nil"/>
              <w:bottom w:val="single" w:sz="4" w:space="0" w:color="auto"/>
              <w:right w:val="single" w:sz="4" w:space="0" w:color="auto"/>
            </w:tcBorders>
            <w:vAlign w:val="center"/>
          </w:tcPr>
          <w:p w:rsidR="00A43B91" w:rsidRPr="00505792" w:rsidRDefault="00A43B91" w:rsidP="00A43B91">
            <w:pPr>
              <w:jc w:val="center"/>
              <w:rPr>
                <w:sz w:val="24"/>
                <w:szCs w:val="24"/>
              </w:rPr>
            </w:pPr>
            <w:r w:rsidRPr="00505792">
              <w:rPr>
                <w:sz w:val="24"/>
                <w:szCs w:val="24"/>
              </w:rPr>
              <w:t>53,29</w:t>
            </w:r>
          </w:p>
        </w:tc>
      </w:tr>
      <w:tr w:rsidR="00A94343"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A94343" w:rsidRPr="00505792" w:rsidRDefault="00A94343" w:rsidP="00A94343">
            <w:pPr>
              <w:rPr>
                <w:sz w:val="24"/>
                <w:szCs w:val="24"/>
              </w:rPr>
            </w:pPr>
            <w:r>
              <w:rPr>
                <w:sz w:val="24"/>
                <w:szCs w:val="24"/>
              </w:rPr>
              <w:t>Фондовооруженность, тыс. руб./чел.</w:t>
            </w:r>
          </w:p>
        </w:tc>
        <w:tc>
          <w:tcPr>
            <w:tcW w:w="505" w:type="pct"/>
            <w:tcBorders>
              <w:top w:val="nil"/>
              <w:left w:val="nil"/>
              <w:bottom w:val="single" w:sz="4" w:space="0" w:color="auto"/>
              <w:right w:val="single" w:sz="4" w:space="0" w:color="auto"/>
            </w:tcBorders>
            <w:shd w:val="clear" w:color="auto" w:fill="auto"/>
            <w:noWrap/>
            <w:vAlign w:val="center"/>
          </w:tcPr>
          <w:p w:rsidR="00A94343" w:rsidRPr="00A94343" w:rsidRDefault="00A94343" w:rsidP="00A43B91">
            <w:pPr>
              <w:jc w:val="center"/>
              <w:rPr>
                <w:sz w:val="24"/>
                <w:szCs w:val="24"/>
              </w:rPr>
            </w:pPr>
            <w:r w:rsidRPr="00A94343">
              <w:rPr>
                <w:sz w:val="24"/>
                <w:szCs w:val="24"/>
              </w:rPr>
              <w:t>14,64</w:t>
            </w:r>
          </w:p>
        </w:tc>
        <w:tc>
          <w:tcPr>
            <w:tcW w:w="566" w:type="pct"/>
            <w:tcBorders>
              <w:top w:val="nil"/>
              <w:left w:val="nil"/>
              <w:bottom w:val="single" w:sz="4" w:space="0" w:color="auto"/>
              <w:right w:val="single" w:sz="4" w:space="0" w:color="auto"/>
            </w:tcBorders>
            <w:shd w:val="clear" w:color="auto" w:fill="auto"/>
            <w:noWrap/>
            <w:vAlign w:val="center"/>
          </w:tcPr>
          <w:p w:rsidR="00A94343" w:rsidRPr="00A94343" w:rsidRDefault="00A94343" w:rsidP="00A43B91">
            <w:pPr>
              <w:jc w:val="center"/>
              <w:rPr>
                <w:sz w:val="24"/>
                <w:szCs w:val="24"/>
              </w:rPr>
            </w:pPr>
            <w:r w:rsidRPr="00A94343">
              <w:rPr>
                <w:sz w:val="24"/>
                <w:szCs w:val="24"/>
              </w:rPr>
              <w:t>15,66</w:t>
            </w:r>
          </w:p>
        </w:tc>
        <w:tc>
          <w:tcPr>
            <w:tcW w:w="566" w:type="pct"/>
            <w:tcBorders>
              <w:top w:val="nil"/>
              <w:left w:val="nil"/>
              <w:bottom w:val="single" w:sz="4" w:space="0" w:color="auto"/>
              <w:right w:val="single" w:sz="4" w:space="0" w:color="auto"/>
            </w:tcBorders>
            <w:shd w:val="clear" w:color="auto" w:fill="auto"/>
            <w:noWrap/>
            <w:vAlign w:val="center"/>
          </w:tcPr>
          <w:p w:rsidR="00A94343" w:rsidRPr="00A94343" w:rsidRDefault="00A94343" w:rsidP="00A43B91">
            <w:pPr>
              <w:jc w:val="center"/>
              <w:rPr>
                <w:sz w:val="24"/>
                <w:szCs w:val="24"/>
              </w:rPr>
            </w:pPr>
            <w:r w:rsidRPr="00A94343">
              <w:rPr>
                <w:sz w:val="24"/>
                <w:szCs w:val="24"/>
              </w:rPr>
              <w:t>21,71</w:t>
            </w:r>
          </w:p>
        </w:tc>
        <w:tc>
          <w:tcPr>
            <w:tcW w:w="644" w:type="pct"/>
            <w:tcBorders>
              <w:top w:val="nil"/>
              <w:left w:val="nil"/>
              <w:bottom w:val="single" w:sz="4" w:space="0" w:color="auto"/>
              <w:right w:val="single" w:sz="4" w:space="0" w:color="auto"/>
            </w:tcBorders>
            <w:shd w:val="clear" w:color="auto" w:fill="auto"/>
            <w:noWrap/>
            <w:vAlign w:val="center"/>
          </w:tcPr>
          <w:p w:rsidR="00A94343" w:rsidRDefault="00A94343" w:rsidP="00A43B91">
            <w:pPr>
              <w:jc w:val="center"/>
              <w:rPr>
                <w:sz w:val="24"/>
                <w:szCs w:val="24"/>
              </w:rPr>
            </w:pPr>
            <w:r w:rsidRPr="00A94343">
              <w:rPr>
                <w:sz w:val="24"/>
                <w:szCs w:val="24"/>
              </w:rPr>
              <w:t>7,06</w:t>
            </w:r>
          </w:p>
        </w:tc>
        <w:tc>
          <w:tcPr>
            <w:tcW w:w="656" w:type="pct"/>
            <w:tcBorders>
              <w:top w:val="nil"/>
              <w:left w:val="nil"/>
              <w:bottom w:val="single" w:sz="4" w:space="0" w:color="auto"/>
              <w:right w:val="single" w:sz="4" w:space="0" w:color="auto"/>
            </w:tcBorders>
            <w:vAlign w:val="center"/>
          </w:tcPr>
          <w:p w:rsidR="00A94343" w:rsidRDefault="00A94343" w:rsidP="00A43B91">
            <w:pPr>
              <w:jc w:val="center"/>
              <w:rPr>
                <w:sz w:val="24"/>
                <w:szCs w:val="24"/>
              </w:rPr>
            </w:pPr>
            <w:r w:rsidRPr="00A94343">
              <w:rPr>
                <w:sz w:val="24"/>
                <w:szCs w:val="24"/>
              </w:rPr>
              <w:t>148,24</w:t>
            </w:r>
          </w:p>
        </w:tc>
      </w:tr>
      <w:tr w:rsidR="00505792" w:rsidRPr="00505792" w:rsidTr="00A43B91">
        <w:trPr>
          <w:trHeight w:val="397"/>
        </w:trPr>
        <w:tc>
          <w:tcPr>
            <w:tcW w:w="2063" w:type="pct"/>
            <w:tcBorders>
              <w:top w:val="nil"/>
              <w:left w:val="single" w:sz="4" w:space="0" w:color="auto"/>
              <w:bottom w:val="single" w:sz="4" w:space="0" w:color="auto"/>
              <w:right w:val="single" w:sz="4" w:space="0" w:color="auto"/>
            </w:tcBorders>
            <w:shd w:val="clear" w:color="auto" w:fill="auto"/>
            <w:vAlign w:val="center"/>
          </w:tcPr>
          <w:p w:rsidR="00505792" w:rsidRPr="00505792" w:rsidRDefault="00505792" w:rsidP="00A43B91">
            <w:pPr>
              <w:rPr>
                <w:sz w:val="24"/>
                <w:szCs w:val="24"/>
              </w:rPr>
            </w:pPr>
            <w:r w:rsidRPr="00505792">
              <w:rPr>
                <w:sz w:val="24"/>
                <w:szCs w:val="24"/>
              </w:rPr>
              <w:t>Рентабельность основных фондов, %</w:t>
            </w:r>
          </w:p>
        </w:tc>
        <w:tc>
          <w:tcPr>
            <w:tcW w:w="505"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4,22</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4,38</w:t>
            </w:r>
          </w:p>
        </w:tc>
        <w:tc>
          <w:tcPr>
            <w:tcW w:w="566"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3,24</w:t>
            </w:r>
          </w:p>
        </w:tc>
        <w:tc>
          <w:tcPr>
            <w:tcW w:w="644" w:type="pct"/>
            <w:tcBorders>
              <w:top w:val="nil"/>
              <w:left w:val="nil"/>
              <w:bottom w:val="single" w:sz="4" w:space="0" w:color="auto"/>
              <w:right w:val="single" w:sz="4" w:space="0" w:color="auto"/>
            </w:tcBorders>
            <w:shd w:val="clear" w:color="auto" w:fill="auto"/>
            <w:noWrap/>
            <w:vAlign w:val="center"/>
          </w:tcPr>
          <w:p w:rsidR="00505792" w:rsidRPr="00505792" w:rsidRDefault="00505792" w:rsidP="00A43B91">
            <w:pPr>
              <w:jc w:val="center"/>
              <w:rPr>
                <w:sz w:val="24"/>
                <w:szCs w:val="24"/>
              </w:rPr>
            </w:pPr>
            <w:r w:rsidRPr="00505792">
              <w:rPr>
                <w:sz w:val="24"/>
                <w:szCs w:val="24"/>
              </w:rPr>
              <w:t>-0,99</w:t>
            </w:r>
          </w:p>
        </w:tc>
        <w:tc>
          <w:tcPr>
            <w:tcW w:w="656" w:type="pct"/>
            <w:tcBorders>
              <w:top w:val="nil"/>
              <w:left w:val="nil"/>
              <w:bottom w:val="single" w:sz="4" w:space="0" w:color="auto"/>
              <w:right w:val="single" w:sz="4" w:space="0" w:color="auto"/>
            </w:tcBorders>
            <w:vAlign w:val="center"/>
          </w:tcPr>
          <w:p w:rsidR="00505792" w:rsidRPr="00505792" w:rsidRDefault="00505792" w:rsidP="00A43B91">
            <w:pPr>
              <w:jc w:val="center"/>
              <w:rPr>
                <w:sz w:val="24"/>
                <w:szCs w:val="24"/>
              </w:rPr>
            </w:pPr>
            <w:r>
              <w:rPr>
                <w:sz w:val="24"/>
                <w:szCs w:val="24"/>
              </w:rPr>
              <w:t>х</w:t>
            </w:r>
          </w:p>
        </w:tc>
      </w:tr>
    </w:tbl>
    <w:p w:rsidR="00EB5F2A" w:rsidRDefault="00EB5F2A" w:rsidP="00EB5F2A">
      <w:pPr>
        <w:shd w:val="clear" w:color="auto" w:fill="FFFFFF"/>
        <w:spacing w:line="360" w:lineRule="auto"/>
        <w:ind w:firstLine="709"/>
        <w:rPr>
          <w:rFonts w:ascii="Courier New" w:hAnsi="Courier New" w:cs="Courier New"/>
          <w:sz w:val="18"/>
          <w:szCs w:val="18"/>
        </w:rPr>
      </w:pPr>
    </w:p>
    <w:p w:rsidR="00505792" w:rsidRDefault="00505792" w:rsidP="00EB5F2A">
      <w:pPr>
        <w:widowControl w:val="0"/>
        <w:tabs>
          <w:tab w:val="left" w:pos="34"/>
        </w:tabs>
        <w:spacing w:line="360" w:lineRule="auto"/>
        <w:ind w:firstLine="709"/>
        <w:jc w:val="both"/>
        <w:rPr>
          <w:sz w:val="28"/>
          <w:szCs w:val="28"/>
        </w:rPr>
      </w:pPr>
      <w:r w:rsidRPr="00BC095D">
        <w:rPr>
          <w:sz w:val="28"/>
          <w:szCs w:val="28"/>
        </w:rPr>
        <w:t>Среднегодовая стоимость</w:t>
      </w:r>
      <w:r w:rsidR="00372611" w:rsidRPr="00BC095D">
        <w:rPr>
          <w:sz w:val="24"/>
          <w:szCs w:val="24"/>
        </w:rPr>
        <w:t xml:space="preserve"> </w:t>
      </w:r>
      <w:r w:rsidR="00372611" w:rsidRPr="00BC095D">
        <w:rPr>
          <w:sz w:val="28"/>
          <w:szCs w:val="28"/>
        </w:rPr>
        <w:t>основных производственных фондов</w:t>
      </w:r>
      <w:r w:rsidRPr="00BC095D">
        <w:rPr>
          <w:sz w:val="28"/>
          <w:szCs w:val="28"/>
        </w:rPr>
        <w:t xml:space="preserve"> возросла в</w:t>
      </w:r>
      <w:r>
        <w:rPr>
          <w:sz w:val="28"/>
          <w:szCs w:val="28"/>
        </w:rPr>
        <w:t xml:space="preserve"> </w:t>
      </w:r>
      <w:r w:rsidR="00A43B91">
        <w:rPr>
          <w:sz w:val="28"/>
          <w:szCs w:val="28"/>
        </w:rPr>
        <w:t>2014</w:t>
      </w:r>
      <w:r>
        <w:rPr>
          <w:sz w:val="28"/>
          <w:szCs w:val="28"/>
        </w:rPr>
        <w:t xml:space="preserve">г. по сравнению с </w:t>
      </w:r>
      <w:r w:rsidR="00A43B91">
        <w:rPr>
          <w:sz w:val="28"/>
          <w:szCs w:val="28"/>
        </w:rPr>
        <w:t>2012</w:t>
      </w:r>
      <w:r>
        <w:rPr>
          <w:sz w:val="28"/>
          <w:szCs w:val="28"/>
        </w:rPr>
        <w:t>г. на 493,5 тыс. руб. или на 44,34%, выручка – более чем в 1,5 раза. Данный факт обусловил повышение фондоотдачи на 7,32 руб. или на 87,66%.</w:t>
      </w:r>
    </w:p>
    <w:p w:rsidR="00505792" w:rsidRDefault="00505792" w:rsidP="00EB5F2A">
      <w:pPr>
        <w:widowControl w:val="0"/>
        <w:tabs>
          <w:tab w:val="left" w:pos="34"/>
        </w:tabs>
        <w:spacing w:line="360" w:lineRule="auto"/>
        <w:ind w:firstLine="709"/>
        <w:jc w:val="both"/>
        <w:rPr>
          <w:sz w:val="28"/>
          <w:szCs w:val="28"/>
        </w:rPr>
      </w:pPr>
      <w:r>
        <w:rPr>
          <w:sz w:val="28"/>
          <w:szCs w:val="28"/>
        </w:rPr>
        <w:t>Соответственно фондоемкость снизилась на 0,06 руб. или на 46,71%.</w:t>
      </w:r>
    </w:p>
    <w:p w:rsidR="00505792" w:rsidRDefault="00505792" w:rsidP="00EB5F2A">
      <w:pPr>
        <w:widowControl w:val="0"/>
        <w:tabs>
          <w:tab w:val="left" w:pos="34"/>
        </w:tabs>
        <w:spacing w:line="360" w:lineRule="auto"/>
        <w:ind w:firstLine="709"/>
        <w:jc w:val="both"/>
        <w:rPr>
          <w:sz w:val="28"/>
          <w:szCs w:val="28"/>
        </w:rPr>
      </w:pPr>
      <w:r>
        <w:rPr>
          <w:sz w:val="28"/>
          <w:szCs w:val="28"/>
        </w:rPr>
        <w:t>Рентабельность основных средств снизилась на 0,99п.п и составила 3,24%.</w:t>
      </w:r>
    </w:p>
    <w:p w:rsidR="00A94343" w:rsidRDefault="00505792" w:rsidP="00A94343">
      <w:pPr>
        <w:widowControl w:val="0"/>
        <w:tabs>
          <w:tab w:val="left" w:pos="34"/>
        </w:tabs>
        <w:spacing w:line="360" w:lineRule="auto"/>
        <w:ind w:firstLine="709"/>
        <w:jc w:val="both"/>
        <w:rPr>
          <w:sz w:val="28"/>
          <w:szCs w:val="28"/>
        </w:rPr>
      </w:pPr>
      <w:r>
        <w:rPr>
          <w:sz w:val="28"/>
          <w:szCs w:val="28"/>
        </w:rPr>
        <w:t>Можно сделать вывод о том, что основные средства с РАЙПО используются достаточно эффективно.</w:t>
      </w:r>
      <w:r w:rsidR="00A94343" w:rsidRPr="00A94343">
        <w:rPr>
          <w:sz w:val="28"/>
          <w:szCs w:val="28"/>
        </w:rPr>
        <w:t xml:space="preserve"> </w:t>
      </w:r>
    </w:p>
    <w:p w:rsidR="00A94343" w:rsidRDefault="00A94343" w:rsidP="00A94343">
      <w:pPr>
        <w:widowControl w:val="0"/>
        <w:tabs>
          <w:tab w:val="left" w:pos="34"/>
        </w:tabs>
        <w:spacing w:line="360" w:lineRule="auto"/>
        <w:ind w:firstLine="709"/>
        <w:jc w:val="both"/>
        <w:rPr>
          <w:sz w:val="28"/>
          <w:szCs w:val="28"/>
        </w:rPr>
      </w:pPr>
      <w:r>
        <w:rPr>
          <w:sz w:val="28"/>
          <w:szCs w:val="28"/>
        </w:rPr>
        <w:t>Фондовооруженность в РАЙПО также возросла, что свидетельствует о повышении уровня обеспеченности основными средствами.</w:t>
      </w:r>
    </w:p>
    <w:p w:rsidR="00EB5F2A" w:rsidRPr="00DC707F" w:rsidRDefault="00EB5F2A" w:rsidP="00EB5F2A">
      <w:pPr>
        <w:tabs>
          <w:tab w:val="left" w:pos="34"/>
        </w:tabs>
        <w:spacing w:line="360" w:lineRule="auto"/>
        <w:ind w:firstLine="709"/>
        <w:jc w:val="both"/>
        <w:rPr>
          <w:sz w:val="28"/>
          <w:szCs w:val="28"/>
        </w:rPr>
      </w:pPr>
      <w:r>
        <w:rPr>
          <w:sz w:val="28"/>
          <w:szCs w:val="28"/>
        </w:rPr>
        <w:lastRenderedPageBreak/>
        <w:t>Важное</w:t>
      </w:r>
      <w:r w:rsidRPr="00DC707F">
        <w:rPr>
          <w:sz w:val="28"/>
          <w:szCs w:val="28"/>
        </w:rPr>
        <w:t xml:space="preserve"> значение для финансового анализа и</w:t>
      </w:r>
      <w:r>
        <w:rPr>
          <w:sz w:val="28"/>
          <w:szCs w:val="28"/>
        </w:rPr>
        <w:t>меет оценка оборотных средств</w:t>
      </w:r>
      <w:r w:rsidRPr="00DC707F">
        <w:rPr>
          <w:sz w:val="28"/>
          <w:szCs w:val="28"/>
        </w:rPr>
        <w:t xml:space="preserve">, так как она затрагивает потребности в </w:t>
      </w:r>
      <w:r>
        <w:rPr>
          <w:sz w:val="28"/>
          <w:szCs w:val="28"/>
        </w:rPr>
        <w:t xml:space="preserve">товарах, </w:t>
      </w:r>
      <w:r w:rsidRPr="00DC707F">
        <w:rPr>
          <w:sz w:val="28"/>
          <w:szCs w:val="28"/>
        </w:rPr>
        <w:t>сырье, материалах и т.д. и характеризует поступление финансовых ресурсов в части расчётов с покупателями и заказчиками. Таким образом, от эффективности использования оборотных средств предприятия во многом зависит его финансовая устойчивость.</w:t>
      </w:r>
    </w:p>
    <w:p w:rsidR="00EB5F2A" w:rsidRPr="00DC707F" w:rsidRDefault="00EB5F2A" w:rsidP="00EB5F2A">
      <w:pPr>
        <w:tabs>
          <w:tab w:val="left" w:pos="34"/>
        </w:tabs>
        <w:spacing w:line="360" w:lineRule="auto"/>
        <w:ind w:firstLine="709"/>
        <w:jc w:val="both"/>
        <w:rPr>
          <w:sz w:val="28"/>
          <w:szCs w:val="28"/>
        </w:rPr>
      </w:pPr>
      <w:r w:rsidRPr="00DC707F">
        <w:rPr>
          <w:sz w:val="28"/>
          <w:szCs w:val="28"/>
        </w:rPr>
        <w:t xml:space="preserve">Состав и структура оборотных </w:t>
      </w:r>
      <w:r>
        <w:rPr>
          <w:sz w:val="28"/>
          <w:szCs w:val="28"/>
        </w:rPr>
        <w:t xml:space="preserve">средств Малмыжского РАЙПО представлена в таблице </w:t>
      </w:r>
      <w:r w:rsidR="001D4F68">
        <w:rPr>
          <w:sz w:val="28"/>
          <w:szCs w:val="28"/>
        </w:rPr>
        <w:t>7</w:t>
      </w:r>
      <w:r w:rsidRPr="00DC707F">
        <w:rPr>
          <w:sz w:val="28"/>
          <w:szCs w:val="28"/>
        </w:rPr>
        <w:t>.</w:t>
      </w:r>
    </w:p>
    <w:p w:rsidR="00EB5F2A" w:rsidRPr="00DC707F" w:rsidRDefault="00EB5F2A" w:rsidP="00EB5F2A">
      <w:pPr>
        <w:pStyle w:val="3"/>
        <w:spacing w:after="0" w:line="360" w:lineRule="auto"/>
        <w:ind w:left="0"/>
        <w:jc w:val="both"/>
        <w:rPr>
          <w:sz w:val="28"/>
          <w:szCs w:val="28"/>
        </w:rPr>
      </w:pPr>
      <w:r w:rsidRPr="00DC707F">
        <w:rPr>
          <w:sz w:val="28"/>
          <w:szCs w:val="28"/>
        </w:rPr>
        <w:t xml:space="preserve">Таблица </w:t>
      </w:r>
      <w:r w:rsidR="001D4F68">
        <w:rPr>
          <w:sz w:val="28"/>
          <w:szCs w:val="28"/>
        </w:rPr>
        <w:t>7</w:t>
      </w:r>
      <w:r w:rsidRPr="00DC707F">
        <w:rPr>
          <w:sz w:val="28"/>
          <w:szCs w:val="28"/>
        </w:rPr>
        <w:t xml:space="preserve"> - Состав и структура оборотных средств </w:t>
      </w:r>
      <w:r>
        <w:rPr>
          <w:sz w:val="28"/>
          <w:szCs w:val="28"/>
        </w:rPr>
        <w:t>Малмыжского РАЙПО на конец года</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166"/>
        <w:gridCol w:w="969"/>
        <w:gridCol w:w="930"/>
        <w:gridCol w:w="924"/>
        <w:gridCol w:w="973"/>
        <w:gridCol w:w="1069"/>
        <w:gridCol w:w="928"/>
        <w:gridCol w:w="1111"/>
      </w:tblGrid>
      <w:tr w:rsidR="00EB5F2A" w:rsidRPr="00BD7E0C" w:rsidTr="00BD7E0C">
        <w:trPr>
          <w:trHeight w:val="540"/>
        </w:trPr>
        <w:tc>
          <w:tcPr>
            <w:tcW w:w="938" w:type="pct"/>
            <w:vMerge w:val="restart"/>
            <w:shd w:val="clear" w:color="auto" w:fill="auto"/>
            <w:noWrap/>
            <w:vAlign w:val="center"/>
          </w:tcPr>
          <w:p w:rsidR="00EB5F2A" w:rsidRPr="00BD7E0C" w:rsidRDefault="00EB5F2A" w:rsidP="00006AA2">
            <w:pPr>
              <w:jc w:val="center"/>
              <w:rPr>
                <w:sz w:val="24"/>
                <w:szCs w:val="24"/>
              </w:rPr>
            </w:pPr>
            <w:r w:rsidRPr="00BD7E0C">
              <w:rPr>
                <w:sz w:val="24"/>
                <w:szCs w:val="24"/>
              </w:rPr>
              <w:t>Наименование</w:t>
            </w:r>
          </w:p>
        </w:tc>
        <w:tc>
          <w:tcPr>
            <w:tcW w:w="1075" w:type="pct"/>
            <w:gridSpan w:val="2"/>
            <w:shd w:val="clear" w:color="auto" w:fill="auto"/>
            <w:noWrap/>
            <w:vAlign w:val="center"/>
          </w:tcPr>
          <w:p w:rsidR="00EB5F2A" w:rsidRPr="00BD7E0C" w:rsidRDefault="00A43B91" w:rsidP="00006AA2">
            <w:pPr>
              <w:jc w:val="center"/>
              <w:rPr>
                <w:sz w:val="24"/>
                <w:szCs w:val="24"/>
              </w:rPr>
            </w:pPr>
            <w:r>
              <w:rPr>
                <w:sz w:val="24"/>
                <w:szCs w:val="24"/>
              </w:rPr>
              <w:t>2012</w:t>
            </w:r>
            <w:r w:rsidR="00EB5F2A" w:rsidRPr="00BD7E0C">
              <w:rPr>
                <w:sz w:val="24"/>
                <w:szCs w:val="24"/>
              </w:rPr>
              <w:t xml:space="preserve"> г.</w:t>
            </w:r>
          </w:p>
        </w:tc>
        <w:tc>
          <w:tcPr>
            <w:tcW w:w="933" w:type="pct"/>
            <w:gridSpan w:val="2"/>
            <w:shd w:val="clear" w:color="auto" w:fill="auto"/>
            <w:noWrap/>
            <w:vAlign w:val="center"/>
          </w:tcPr>
          <w:p w:rsidR="00EB5F2A" w:rsidRPr="00BD7E0C" w:rsidRDefault="00A43B91" w:rsidP="00006AA2">
            <w:pPr>
              <w:jc w:val="center"/>
              <w:rPr>
                <w:sz w:val="24"/>
                <w:szCs w:val="24"/>
              </w:rPr>
            </w:pPr>
            <w:r>
              <w:rPr>
                <w:sz w:val="24"/>
                <w:szCs w:val="24"/>
              </w:rPr>
              <w:t>2013</w:t>
            </w:r>
            <w:r w:rsidR="00EB5F2A" w:rsidRPr="00BD7E0C">
              <w:rPr>
                <w:sz w:val="24"/>
                <w:szCs w:val="24"/>
              </w:rPr>
              <w:t xml:space="preserve"> г.</w:t>
            </w:r>
          </w:p>
        </w:tc>
        <w:tc>
          <w:tcPr>
            <w:tcW w:w="1028" w:type="pct"/>
            <w:gridSpan w:val="2"/>
            <w:shd w:val="clear" w:color="auto" w:fill="auto"/>
            <w:noWrap/>
            <w:vAlign w:val="center"/>
          </w:tcPr>
          <w:p w:rsidR="00EB5F2A" w:rsidRPr="00BD7E0C" w:rsidRDefault="00A43B91" w:rsidP="00006AA2">
            <w:pPr>
              <w:jc w:val="center"/>
              <w:rPr>
                <w:sz w:val="24"/>
                <w:szCs w:val="24"/>
              </w:rPr>
            </w:pPr>
            <w:r>
              <w:rPr>
                <w:sz w:val="24"/>
                <w:szCs w:val="24"/>
              </w:rPr>
              <w:t>2014</w:t>
            </w:r>
            <w:r w:rsidR="00EB5F2A" w:rsidRPr="00BD7E0C">
              <w:rPr>
                <w:sz w:val="24"/>
                <w:szCs w:val="24"/>
              </w:rPr>
              <w:t xml:space="preserve"> г.</w:t>
            </w:r>
          </w:p>
        </w:tc>
        <w:tc>
          <w:tcPr>
            <w:tcW w:w="1026" w:type="pct"/>
            <w:gridSpan w:val="2"/>
            <w:shd w:val="clear" w:color="auto" w:fill="auto"/>
            <w:vAlign w:val="bottom"/>
          </w:tcPr>
          <w:p w:rsidR="00EB5F2A" w:rsidRPr="00BD7E0C" w:rsidRDefault="00EB5F2A" w:rsidP="00006AA2">
            <w:pPr>
              <w:jc w:val="center"/>
              <w:rPr>
                <w:sz w:val="24"/>
                <w:szCs w:val="24"/>
              </w:rPr>
            </w:pPr>
            <w:r w:rsidRPr="00BD7E0C">
              <w:rPr>
                <w:sz w:val="24"/>
                <w:szCs w:val="24"/>
              </w:rPr>
              <w:t xml:space="preserve">Изменение </w:t>
            </w:r>
          </w:p>
          <w:p w:rsidR="00EB5F2A" w:rsidRPr="00BD7E0C" w:rsidRDefault="00A43B91" w:rsidP="00006AA2">
            <w:pPr>
              <w:jc w:val="center"/>
              <w:rPr>
                <w:sz w:val="24"/>
                <w:szCs w:val="24"/>
              </w:rPr>
            </w:pPr>
            <w:r>
              <w:rPr>
                <w:sz w:val="24"/>
                <w:szCs w:val="24"/>
              </w:rPr>
              <w:t>2014</w:t>
            </w:r>
            <w:r w:rsidR="00EB5F2A" w:rsidRPr="00BD7E0C">
              <w:rPr>
                <w:sz w:val="24"/>
                <w:szCs w:val="24"/>
              </w:rPr>
              <w:t xml:space="preserve"> г. к </w:t>
            </w:r>
            <w:r>
              <w:rPr>
                <w:sz w:val="24"/>
                <w:szCs w:val="24"/>
              </w:rPr>
              <w:t>2012</w:t>
            </w:r>
            <w:r w:rsidR="00EB5F2A" w:rsidRPr="00BD7E0C">
              <w:rPr>
                <w:sz w:val="24"/>
                <w:szCs w:val="24"/>
              </w:rPr>
              <w:t xml:space="preserve"> г.</w:t>
            </w:r>
          </w:p>
        </w:tc>
      </w:tr>
      <w:tr w:rsidR="00EB5F2A" w:rsidRPr="00BD7E0C" w:rsidTr="00BD7E0C">
        <w:trPr>
          <w:trHeight w:val="255"/>
        </w:trPr>
        <w:tc>
          <w:tcPr>
            <w:tcW w:w="938" w:type="pct"/>
            <w:vMerge/>
            <w:vAlign w:val="center"/>
          </w:tcPr>
          <w:p w:rsidR="00EB5F2A" w:rsidRPr="00BD7E0C" w:rsidRDefault="00EB5F2A" w:rsidP="00006AA2">
            <w:pPr>
              <w:rPr>
                <w:sz w:val="24"/>
                <w:szCs w:val="24"/>
              </w:rPr>
            </w:pPr>
          </w:p>
        </w:tc>
        <w:tc>
          <w:tcPr>
            <w:tcW w:w="587" w:type="pct"/>
            <w:shd w:val="clear" w:color="auto" w:fill="auto"/>
            <w:noWrap/>
            <w:vAlign w:val="bottom"/>
          </w:tcPr>
          <w:p w:rsidR="00EB5F2A" w:rsidRPr="00BD7E0C" w:rsidRDefault="00EB5F2A" w:rsidP="00006AA2">
            <w:pPr>
              <w:jc w:val="center"/>
              <w:rPr>
                <w:sz w:val="24"/>
                <w:szCs w:val="24"/>
              </w:rPr>
            </w:pPr>
            <w:r w:rsidRPr="00BD7E0C">
              <w:rPr>
                <w:sz w:val="24"/>
                <w:szCs w:val="24"/>
              </w:rPr>
              <w:t>тыс. руб.</w:t>
            </w:r>
          </w:p>
        </w:tc>
        <w:tc>
          <w:tcPr>
            <w:tcW w:w="488" w:type="pct"/>
            <w:shd w:val="clear" w:color="auto" w:fill="auto"/>
            <w:noWrap/>
            <w:vAlign w:val="bottom"/>
          </w:tcPr>
          <w:p w:rsidR="00EB5F2A" w:rsidRPr="00BD7E0C" w:rsidRDefault="00EB5F2A" w:rsidP="00006AA2">
            <w:pPr>
              <w:jc w:val="center"/>
              <w:rPr>
                <w:sz w:val="24"/>
                <w:szCs w:val="24"/>
              </w:rPr>
            </w:pPr>
            <w:r w:rsidRPr="00BD7E0C">
              <w:rPr>
                <w:sz w:val="24"/>
                <w:szCs w:val="24"/>
              </w:rPr>
              <w:t>%</w:t>
            </w:r>
          </w:p>
        </w:tc>
        <w:tc>
          <w:tcPr>
            <w:tcW w:w="468" w:type="pct"/>
            <w:shd w:val="clear" w:color="auto" w:fill="auto"/>
            <w:noWrap/>
            <w:vAlign w:val="bottom"/>
          </w:tcPr>
          <w:p w:rsidR="00EB5F2A" w:rsidRPr="00BD7E0C" w:rsidRDefault="00EB5F2A" w:rsidP="00006AA2">
            <w:pPr>
              <w:jc w:val="center"/>
              <w:rPr>
                <w:sz w:val="24"/>
                <w:szCs w:val="24"/>
              </w:rPr>
            </w:pPr>
            <w:r w:rsidRPr="00BD7E0C">
              <w:rPr>
                <w:sz w:val="24"/>
                <w:szCs w:val="24"/>
              </w:rPr>
              <w:t>тыс. руб.</w:t>
            </w:r>
          </w:p>
        </w:tc>
        <w:tc>
          <w:tcPr>
            <w:tcW w:w="465" w:type="pct"/>
            <w:shd w:val="clear" w:color="auto" w:fill="auto"/>
            <w:noWrap/>
            <w:vAlign w:val="bottom"/>
          </w:tcPr>
          <w:p w:rsidR="00EB5F2A" w:rsidRPr="00BD7E0C" w:rsidRDefault="00EB5F2A" w:rsidP="00006AA2">
            <w:pPr>
              <w:jc w:val="center"/>
              <w:rPr>
                <w:sz w:val="24"/>
                <w:szCs w:val="24"/>
              </w:rPr>
            </w:pPr>
            <w:r w:rsidRPr="00BD7E0C">
              <w:rPr>
                <w:sz w:val="24"/>
                <w:szCs w:val="24"/>
              </w:rPr>
              <w:t>%</w:t>
            </w:r>
          </w:p>
        </w:tc>
        <w:tc>
          <w:tcPr>
            <w:tcW w:w="490" w:type="pct"/>
            <w:shd w:val="clear" w:color="auto" w:fill="auto"/>
            <w:noWrap/>
            <w:vAlign w:val="bottom"/>
          </w:tcPr>
          <w:p w:rsidR="00EB5F2A" w:rsidRPr="00BD7E0C" w:rsidRDefault="00EB5F2A" w:rsidP="00006AA2">
            <w:pPr>
              <w:jc w:val="center"/>
              <w:rPr>
                <w:sz w:val="24"/>
                <w:szCs w:val="24"/>
              </w:rPr>
            </w:pPr>
            <w:r w:rsidRPr="00BD7E0C">
              <w:rPr>
                <w:sz w:val="24"/>
                <w:szCs w:val="24"/>
              </w:rPr>
              <w:t>тыс. руб.</w:t>
            </w:r>
          </w:p>
        </w:tc>
        <w:tc>
          <w:tcPr>
            <w:tcW w:w="538" w:type="pct"/>
            <w:shd w:val="clear" w:color="auto" w:fill="auto"/>
            <w:noWrap/>
            <w:vAlign w:val="bottom"/>
          </w:tcPr>
          <w:p w:rsidR="00EB5F2A" w:rsidRPr="00BD7E0C" w:rsidRDefault="00EB5F2A" w:rsidP="00006AA2">
            <w:pPr>
              <w:jc w:val="center"/>
              <w:rPr>
                <w:sz w:val="24"/>
                <w:szCs w:val="24"/>
              </w:rPr>
            </w:pPr>
            <w:r w:rsidRPr="00BD7E0C">
              <w:rPr>
                <w:sz w:val="24"/>
                <w:szCs w:val="24"/>
              </w:rPr>
              <w:t>%</w:t>
            </w:r>
          </w:p>
        </w:tc>
        <w:tc>
          <w:tcPr>
            <w:tcW w:w="467" w:type="pct"/>
            <w:shd w:val="clear" w:color="auto" w:fill="auto"/>
            <w:noWrap/>
            <w:vAlign w:val="bottom"/>
          </w:tcPr>
          <w:p w:rsidR="00EB5F2A" w:rsidRPr="00BD7E0C" w:rsidRDefault="00EB5F2A" w:rsidP="00006AA2">
            <w:pPr>
              <w:jc w:val="center"/>
              <w:rPr>
                <w:sz w:val="24"/>
                <w:szCs w:val="24"/>
              </w:rPr>
            </w:pPr>
            <w:r w:rsidRPr="00BD7E0C">
              <w:rPr>
                <w:sz w:val="24"/>
                <w:szCs w:val="24"/>
              </w:rPr>
              <w:t>тыс. руб.</w:t>
            </w:r>
          </w:p>
        </w:tc>
        <w:tc>
          <w:tcPr>
            <w:tcW w:w="559" w:type="pct"/>
            <w:shd w:val="clear" w:color="auto" w:fill="auto"/>
            <w:noWrap/>
            <w:vAlign w:val="bottom"/>
          </w:tcPr>
          <w:p w:rsidR="00EB5F2A" w:rsidRPr="00BD7E0C" w:rsidRDefault="00EB5F2A" w:rsidP="00006AA2">
            <w:pPr>
              <w:jc w:val="center"/>
              <w:rPr>
                <w:sz w:val="24"/>
                <w:szCs w:val="24"/>
              </w:rPr>
            </w:pPr>
            <w:r w:rsidRPr="00BD7E0C">
              <w:rPr>
                <w:sz w:val="24"/>
                <w:szCs w:val="24"/>
              </w:rPr>
              <w:t>п.п.</w:t>
            </w:r>
          </w:p>
        </w:tc>
      </w:tr>
      <w:tr w:rsidR="00BD7E0C" w:rsidRPr="00BD7E0C" w:rsidTr="00BD7E0C">
        <w:trPr>
          <w:trHeight w:val="114"/>
        </w:trPr>
        <w:tc>
          <w:tcPr>
            <w:tcW w:w="938" w:type="pct"/>
            <w:shd w:val="clear" w:color="auto" w:fill="auto"/>
            <w:noWrap/>
            <w:vAlign w:val="center"/>
          </w:tcPr>
          <w:p w:rsidR="00BD7E0C" w:rsidRPr="00BD7E0C" w:rsidRDefault="00BD7E0C" w:rsidP="00BD7E0C">
            <w:pPr>
              <w:rPr>
                <w:sz w:val="24"/>
                <w:szCs w:val="24"/>
              </w:rPr>
            </w:pPr>
            <w:r w:rsidRPr="00BD7E0C">
              <w:rPr>
                <w:sz w:val="24"/>
                <w:szCs w:val="24"/>
              </w:rPr>
              <w:t>Оборотные фонды, всего, в т.ч.</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383</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36,65</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1470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88,02</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896</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46,84</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513</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10,19</w:t>
            </w:r>
          </w:p>
        </w:tc>
      </w:tr>
      <w:tr w:rsidR="00BD7E0C" w:rsidRPr="00BD7E0C" w:rsidTr="00BD7E0C">
        <w:trPr>
          <w:trHeight w:val="114"/>
        </w:trPr>
        <w:tc>
          <w:tcPr>
            <w:tcW w:w="938" w:type="pct"/>
            <w:shd w:val="clear" w:color="auto" w:fill="auto"/>
            <w:noWrap/>
            <w:vAlign w:val="center"/>
          </w:tcPr>
          <w:p w:rsidR="00BD7E0C" w:rsidRPr="00BD7E0C" w:rsidRDefault="00BD7E0C" w:rsidP="00BD7E0C">
            <w:pPr>
              <w:rPr>
                <w:rFonts w:ascii="Wingdings" w:hAnsi="Wingdings"/>
                <w:sz w:val="24"/>
                <w:szCs w:val="24"/>
              </w:rPr>
            </w:pPr>
            <w:r w:rsidRPr="00BD7E0C">
              <w:rPr>
                <w:rFonts w:ascii="Wingdings" w:hAnsi="Wingdings"/>
                <w:sz w:val="24"/>
                <w:szCs w:val="24"/>
              </w:rPr>
              <w:t></w:t>
            </w:r>
            <w:r w:rsidRPr="00BD7E0C">
              <w:rPr>
                <w:sz w:val="24"/>
                <w:szCs w:val="24"/>
              </w:rPr>
              <w:t>производственные запасы, из них</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383</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36,65</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1470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88,02</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896</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46,84</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513</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10,19</w:t>
            </w:r>
          </w:p>
        </w:tc>
      </w:tr>
      <w:tr w:rsidR="00BD7E0C" w:rsidRPr="00BD7E0C" w:rsidTr="00BD7E0C">
        <w:trPr>
          <w:trHeight w:val="255"/>
        </w:trPr>
        <w:tc>
          <w:tcPr>
            <w:tcW w:w="938" w:type="pct"/>
            <w:shd w:val="clear" w:color="auto" w:fill="auto"/>
            <w:vAlign w:val="center"/>
          </w:tcPr>
          <w:p w:rsidR="00BD7E0C" w:rsidRPr="00BD7E0C" w:rsidRDefault="00BD7E0C" w:rsidP="00B77163">
            <w:pPr>
              <w:rPr>
                <w:sz w:val="24"/>
                <w:szCs w:val="24"/>
              </w:rPr>
            </w:pPr>
            <w:r w:rsidRPr="00BD7E0C">
              <w:rPr>
                <w:sz w:val="24"/>
                <w:szCs w:val="24"/>
              </w:rPr>
              <w:t>-сырье и материалы</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383</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36,65</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723</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43,29</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896</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46,84</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513</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10,19</w:t>
            </w:r>
          </w:p>
        </w:tc>
      </w:tr>
      <w:tr w:rsidR="00BD7E0C" w:rsidRPr="00BD7E0C" w:rsidTr="00BD7E0C">
        <w:trPr>
          <w:trHeight w:val="255"/>
        </w:trPr>
        <w:tc>
          <w:tcPr>
            <w:tcW w:w="938" w:type="pct"/>
            <w:shd w:val="clear" w:color="auto" w:fill="auto"/>
            <w:vAlign w:val="center"/>
          </w:tcPr>
          <w:p w:rsidR="00BD7E0C" w:rsidRPr="00BD7E0C" w:rsidRDefault="00BD7E0C" w:rsidP="00B77163">
            <w:pPr>
              <w:rPr>
                <w:sz w:val="24"/>
                <w:szCs w:val="24"/>
              </w:rPr>
            </w:pPr>
            <w:r w:rsidRPr="00BD7E0C">
              <w:rPr>
                <w:sz w:val="24"/>
                <w:szCs w:val="24"/>
              </w:rPr>
              <w:t xml:space="preserve">-незавершенное производство </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0</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0,00</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747</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44,73</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0</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0,00</w:t>
            </w:r>
          </w:p>
        </w:tc>
        <w:tc>
          <w:tcPr>
            <w:tcW w:w="467" w:type="pct"/>
            <w:shd w:val="clear" w:color="auto" w:fill="auto"/>
            <w:noWrap/>
            <w:vAlign w:val="center"/>
          </w:tcPr>
          <w:p w:rsidR="00BD7E0C" w:rsidRPr="00BD7E0C" w:rsidRDefault="00BD7E0C" w:rsidP="00BD7E0C">
            <w:pPr>
              <w:jc w:val="center"/>
              <w:rPr>
                <w:sz w:val="24"/>
                <w:szCs w:val="24"/>
              </w:rPr>
            </w:pPr>
            <w:r>
              <w:rPr>
                <w:sz w:val="24"/>
                <w:szCs w:val="24"/>
              </w:rPr>
              <w:t>-</w:t>
            </w:r>
          </w:p>
        </w:tc>
        <w:tc>
          <w:tcPr>
            <w:tcW w:w="559" w:type="pct"/>
            <w:shd w:val="clear" w:color="auto" w:fill="auto"/>
            <w:noWrap/>
            <w:vAlign w:val="center"/>
          </w:tcPr>
          <w:p w:rsidR="00BD7E0C" w:rsidRPr="00BD7E0C" w:rsidRDefault="00BD7E0C" w:rsidP="00BD7E0C">
            <w:pPr>
              <w:jc w:val="center"/>
              <w:rPr>
                <w:sz w:val="24"/>
                <w:szCs w:val="24"/>
              </w:rPr>
            </w:pPr>
            <w:r>
              <w:rPr>
                <w:sz w:val="24"/>
                <w:szCs w:val="24"/>
              </w:rPr>
              <w:t>-</w:t>
            </w:r>
          </w:p>
        </w:tc>
      </w:tr>
      <w:tr w:rsidR="00BD7E0C" w:rsidRPr="00BD7E0C" w:rsidTr="00BD7E0C">
        <w:trPr>
          <w:trHeight w:val="255"/>
        </w:trPr>
        <w:tc>
          <w:tcPr>
            <w:tcW w:w="938" w:type="pct"/>
            <w:shd w:val="clear" w:color="auto" w:fill="auto"/>
            <w:vAlign w:val="center"/>
          </w:tcPr>
          <w:p w:rsidR="00BD7E0C" w:rsidRPr="00BD7E0C" w:rsidRDefault="00BD7E0C" w:rsidP="00BD7E0C">
            <w:pPr>
              <w:rPr>
                <w:sz w:val="24"/>
                <w:szCs w:val="24"/>
              </w:rPr>
            </w:pPr>
            <w:r w:rsidRPr="00BD7E0C">
              <w:rPr>
                <w:sz w:val="24"/>
                <w:szCs w:val="24"/>
              </w:rPr>
              <w:t>Фонды обращения, всего, в т.ч.</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662</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63,35</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200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11,98</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1017</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53,16</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355</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-10,19</w:t>
            </w:r>
          </w:p>
        </w:tc>
      </w:tr>
      <w:tr w:rsidR="00BD7E0C" w:rsidRPr="00BD7E0C" w:rsidTr="00BD7E0C">
        <w:trPr>
          <w:trHeight w:val="255"/>
        </w:trPr>
        <w:tc>
          <w:tcPr>
            <w:tcW w:w="938" w:type="pct"/>
            <w:shd w:val="clear" w:color="auto" w:fill="auto"/>
            <w:vAlign w:val="center"/>
          </w:tcPr>
          <w:p w:rsidR="00BD7E0C" w:rsidRPr="00BD7E0C" w:rsidRDefault="00BD7E0C" w:rsidP="00BD7E0C">
            <w:pPr>
              <w:rPr>
                <w:rFonts w:ascii="Wingdings" w:hAnsi="Wingdings"/>
                <w:sz w:val="24"/>
                <w:szCs w:val="24"/>
              </w:rPr>
            </w:pPr>
            <w:r w:rsidRPr="00BD7E0C">
              <w:rPr>
                <w:sz w:val="24"/>
                <w:szCs w:val="24"/>
              </w:rPr>
              <w:t>расходы будущих периодо</w:t>
            </w:r>
            <w:r>
              <w:rPr>
                <w:sz w:val="24"/>
                <w:szCs w:val="24"/>
              </w:rPr>
              <w:t>в, готовая продукция</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455</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43,54</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0,00</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706</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36,91</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251</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-6,64</w:t>
            </w:r>
          </w:p>
        </w:tc>
      </w:tr>
      <w:tr w:rsidR="00BD7E0C" w:rsidRPr="00BD7E0C" w:rsidTr="00BD7E0C">
        <w:trPr>
          <w:trHeight w:val="255"/>
        </w:trPr>
        <w:tc>
          <w:tcPr>
            <w:tcW w:w="938" w:type="pct"/>
            <w:shd w:val="clear" w:color="auto" w:fill="auto"/>
            <w:vAlign w:val="center"/>
          </w:tcPr>
          <w:p w:rsidR="00BD7E0C" w:rsidRPr="00BD7E0C" w:rsidRDefault="00BD7E0C" w:rsidP="00BD7E0C">
            <w:pPr>
              <w:rPr>
                <w:rFonts w:ascii="Wingdings" w:hAnsi="Wingdings"/>
                <w:sz w:val="24"/>
                <w:szCs w:val="24"/>
              </w:rPr>
            </w:pPr>
            <w:r w:rsidRPr="00BD7E0C">
              <w:rPr>
                <w:sz w:val="24"/>
                <w:szCs w:val="24"/>
              </w:rPr>
              <w:t>денежные средства</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93</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8,90</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150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8,98</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157</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8,21</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64</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-0,69</w:t>
            </w:r>
          </w:p>
        </w:tc>
      </w:tr>
      <w:tr w:rsidR="00BD7E0C" w:rsidRPr="00BD7E0C" w:rsidTr="00BD7E0C">
        <w:trPr>
          <w:trHeight w:val="255"/>
        </w:trPr>
        <w:tc>
          <w:tcPr>
            <w:tcW w:w="938" w:type="pct"/>
            <w:shd w:val="clear" w:color="auto" w:fill="auto"/>
            <w:vAlign w:val="center"/>
          </w:tcPr>
          <w:p w:rsidR="00BD7E0C" w:rsidRPr="00BD7E0C" w:rsidRDefault="00BD7E0C" w:rsidP="00BD7E0C">
            <w:pPr>
              <w:rPr>
                <w:rFonts w:ascii="Wingdings" w:hAnsi="Wingdings"/>
                <w:sz w:val="24"/>
                <w:szCs w:val="24"/>
              </w:rPr>
            </w:pPr>
            <w:r w:rsidRPr="00BD7E0C">
              <w:rPr>
                <w:sz w:val="24"/>
                <w:szCs w:val="24"/>
              </w:rPr>
              <w:t>краткосрочные финансовые вложения</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3</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0,29</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3</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0,18</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3</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0,16</w:t>
            </w:r>
          </w:p>
        </w:tc>
        <w:tc>
          <w:tcPr>
            <w:tcW w:w="467" w:type="pct"/>
            <w:shd w:val="clear" w:color="auto" w:fill="auto"/>
            <w:noWrap/>
            <w:vAlign w:val="center"/>
          </w:tcPr>
          <w:p w:rsidR="00BD7E0C" w:rsidRPr="00BD7E0C" w:rsidRDefault="00BD7E0C" w:rsidP="00BD7E0C">
            <w:pPr>
              <w:jc w:val="center"/>
              <w:rPr>
                <w:sz w:val="24"/>
                <w:szCs w:val="24"/>
              </w:rPr>
            </w:pPr>
            <w:r>
              <w:rPr>
                <w:sz w:val="24"/>
                <w:szCs w:val="24"/>
              </w:rPr>
              <w:t>-</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-0,13</w:t>
            </w:r>
          </w:p>
        </w:tc>
      </w:tr>
      <w:tr w:rsidR="00BD7E0C" w:rsidRPr="00BD7E0C" w:rsidTr="00BD7E0C">
        <w:trPr>
          <w:trHeight w:val="255"/>
        </w:trPr>
        <w:tc>
          <w:tcPr>
            <w:tcW w:w="938" w:type="pct"/>
            <w:shd w:val="clear" w:color="auto" w:fill="auto"/>
            <w:vAlign w:val="center"/>
          </w:tcPr>
          <w:p w:rsidR="00BD7E0C" w:rsidRPr="00BD7E0C" w:rsidRDefault="00BD7E0C" w:rsidP="00BD7E0C">
            <w:pPr>
              <w:rPr>
                <w:rFonts w:ascii="Wingdings" w:hAnsi="Wingdings"/>
                <w:sz w:val="24"/>
                <w:szCs w:val="24"/>
              </w:rPr>
            </w:pPr>
            <w:r w:rsidRPr="00BD7E0C">
              <w:rPr>
                <w:sz w:val="24"/>
                <w:szCs w:val="24"/>
              </w:rPr>
              <w:t>дебиторская задолженность</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111</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10,62</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47</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2,81</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151</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7,89</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40</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-2,73</w:t>
            </w:r>
          </w:p>
        </w:tc>
      </w:tr>
      <w:tr w:rsidR="00BD7E0C" w:rsidRPr="00BD7E0C" w:rsidTr="00BD7E0C">
        <w:trPr>
          <w:trHeight w:val="255"/>
        </w:trPr>
        <w:tc>
          <w:tcPr>
            <w:tcW w:w="938" w:type="pct"/>
            <w:shd w:val="clear" w:color="auto" w:fill="auto"/>
            <w:vAlign w:val="center"/>
          </w:tcPr>
          <w:p w:rsidR="00BD7E0C" w:rsidRPr="00BD7E0C" w:rsidRDefault="00BD7E0C" w:rsidP="00BD7E0C">
            <w:pPr>
              <w:rPr>
                <w:sz w:val="24"/>
                <w:szCs w:val="24"/>
              </w:rPr>
            </w:pPr>
            <w:r w:rsidRPr="00BD7E0C">
              <w:rPr>
                <w:sz w:val="24"/>
                <w:szCs w:val="24"/>
              </w:rPr>
              <w:t>Итого оборотных средств</w:t>
            </w:r>
          </w:p>
        </w:tc>
        <w:tc>
          <w:tcPr>
            <w:tcW w:w="587" w:type="pct"/>
            <w:shd w:val="clear" w:color="auto" w:fill="auto"/>
            <w:noWrap/>
            <w:vAlign w:val="center"/>
          </w:tcPr>
          <w:p w:rsidR="00BD7E0C" w:rsidRPr="00BD7E0C" w:rsidRDefault="00BD7E0C" w:rsidP="00BD7E0C">
            <w:pPr>
              <w:jc w:val="center"/>
              <w:rPr>
                <w:sz w:val="24"/>
                <w:szCs w:val="24"/>
              </w:rPr>
            </w:pPr>
            <w:r w:rsidRPr="00BD7E0C">
              <w:rPr>
                <w:sz w:val="24"/>
                <w:szCs w:val="24"/>
              </w:rPr>
              <w:t>1045</w:t>
            </w:r>
          </w:p>
        </w:tc>
        <w:tc>
          <w:tcPr>
            <w:tcW w:w="488" w:type="pct"/>
            <w:shd w:val="clear" w:color="auto" w:fill="auto"/>
            <w:noWrap/>
            <w:vAlign w:val="center"/>
          </w:tcPr>
          <w:p w:rsidR="00BD7E0C" w:rsidRPr="00BD7E0C" w:rsidRDefault="00BD7E0C" w:rsidP="00BD7E0C">
            <w:pPr>
              <w:jc w:val="center"/>
              <w:rPr>
                <w:sz w:val="24"/>
                <w:szCs w:val="24"/>
              </w:rPr>
            </w:pPr>
            <w:r w:rsidRPr="00BD7E0C">
              <w:rPr>
                <w:sz w:val="24"/>
                <w:szCs w:val="24"/>
              </w:rPr>
              <w:t>100,00</w:t>
            </w:r>
          </w:p>
        </w:tc>
        <w:tc>
          <w:tcPr>
            <w:tcW w:w="468" w:type="pct"/>
            <w:shd w:val="clear" w:color="auto" w:fill="auto"/>
            <w:noWrap/>
            <w:vAlign w:val="center"/>
          </w:tcPr>
          <w:p w:rsidR="00BD7E0C" w:rsidRPr="00BD7E0C" w:rsidRDefault="00BD7E0C" w:rsidP="00BD7E0C">
            <w:pPr>
              <w:jc w:val="center"/>
              <w:rPr>
                <w:sz w:val="24"/>
                <w:szCs w:val="24"/>
              </w:rPr>
            </w:pPr>
            <w:r w:rsidRPr="00BD7E0C">
              <w:rPr>
                <w:sz w:val="24"/>
                <w:szCs w:val="24"/>
              </w:rPr>
              <w:t>1670</w:t>
            </w:r>
          </w:p>
        </w:tc>
        <w:tc>
          <w:tcPr>
            <w:tcW w:w="465" w:type="pct"/>
            <w:shd w:val="clear" w:color="auto" w:fill="auto"/>
            <w:noWrap/>
            <w:vAlign w:val="center"/>
          </w:tcPr>
          <w:p w:rsidR="00BD7E0C" w:rsidRPr="00BD7E0C" w:rsidRDefault="00BD7E0C" w:rsidP="00BD7E0C">
            <w:pPr>
              <w:jc w:val="center"/>
              <w:rPr>
                <w:sz w:val="24"/>
                <w:szCs w:val="24"/>
              </w:rPr>
            </w:pPr>
            <w:r w:rsidRPr="00BD7E0C">
              <w:rPr>
                <w:sz w:val="24"/>
                <w:szCs w:val="24"/>
              </w:rPr>
              <w:t>100,00</w:t>
            </w:r>
          </w:p>
        </w:tc>
        <w:tc>
          <w:tcPr>
            <w:tcW w:w="490" w:type="pct"/>
            <w:shd w:val="clear" w:color="auto" w:fill="auto"/>
            <w:noWrap/>
            <w:vAlign w:val="center"/>
          </w:tcPr>
          <w:p w:rsidR="00BD7E0C" w:rsidRPr="00BD7E0C" w:rsidRDefault="00BD7E0C" w:rsidP="00BD7E0C">
            <w:pPr>
              <w:jc w:val="center"/>
              <w:rPr>
                <w:sz w:val="24"/>
                <w:szCs w:val="24"/>
              </w:rPr>
            </w:pPr>
            <w:r w:rsidRPr="00BD7E0C">
              <w:rPr>
                <w:sz w:val="24"/>
                <w:szCs w:val="24"/>
              </w:rPr>
              <w:t>1913</w:t>
            </w:r>
          </w:p>
        </w:tc>
        <w:tc>
          <w:tcPr>
            <w:tcW w:w="538" w:type="pct"/>
            <w:shd w:val="clear" w:color="auto" w:fill="auto"/>
            <w:noWrap/>
            <w:vAlign w:val="center"/>
          </w:tcPr>
          <w:p w:rsidR="00BD7E0C" w:rsidRPr="00BD7E0C" w:rsidRDefault="00BD7E0C" w:rsidP="00BD7E0C">
            <w:pPr>
              <w:jc w:val="center"/>
              <w:rPr>
                <w:sz w:val="24"/>
                <w:szCs w:val="24"/>
              </w:rPr>
            </w:pPr>
            <w:r w:rsidRPr="00BD7E0C">
              <w:rPr>
                <w:sz w:val="24"/>
                <w:szCs w:val="24"/>
              </w:rPr>
              <w:t>100,00</w:t>
            </w:r>
          </w:p>
        </w:tc>
        <w:tc>
          <w:tcPr>
            <w:tcW w:w="467" w:type="pct"/>
            <w:shd w:val="clear" w:color="auto" w:fill="auto"/>
            <w:noWrap/>
            <w:vAlign w:val="center"/>
          </w:tcPr>
          <w:p w:rsidR="00BD7E0C" w:rsidRPr="00BD7E0C" w:rsidRDefault="00BD7E0C" w:rsidP="00BD7E0C">
            <w:pPr>
              <w:jc w:val="center"/>
              <w:rPr>
                <w:sz w:val="24"/>
                <w:szCs w:val="24"/>
              </w:rPr>
            </w:pPr>
            <w:r w:rsidRPr="00BD7E0C">
              <w:rPr>
                <w:sz w:val="24"/>
                <w:szCs w:val="24"/>
              </w:rPr>
              <w:t>868</w:t>
            </w:r>
          </w:p>
        </w:tc>
        <w:tc>
          <w:tcPr>
            <w:tcW w:w="559" w:type="pct"/>
            <w:shd w:val="clear" w:color="auto" w:fill="auto"/>
            <w:noWrap/>
            <w:vAlign w:val="center"/>
          </w:tcPr>
          <w:p w:rsidR="00BD7E0C" w:rsidRPr="00BD7E0C" w:rsidRDefault="00BD7E0C" w:rsidP="00BD7E0C">
            <w:pPr>
              <w:jc w:val="center"/>
              <w:rPr>
                <w:sz w:val="24"/>
                <w:szCs w:val="24"/>
              </w:rPr>
            </w:pPr>
            <w:r w:rsidRPr="00BD7E0C">
              <w:rPr>
                <w:sz w:val="24"/>
                <w:szCs w:val="24"/>
              </w:rPr>
              <w:t>0,00</w:t>
            </w:r>
          </w:p>
        </w:tc>
      </w:tr>
    </w:tbl>
    <w:p w:rsidR="00B77163" w:rsidRDefault="00B77163" w:rsidP="00EB5F2A">
      <w:pPr>
        <w:spacing w:line="360" w:lineRule="auto"/>
        <w:ind w:firstLine="720"/>
        <w:jc w:val="both"/>
        <w:rPr>
          <w:sz w:val="28"/>
          <w:szCs w:val="28"/>
        </w:rPr>
      </w:pPr>
      <w:r>
        <w:rPr>
          <w:sz w:val="28"/>
          <w:szCs w:val="28"/>
        </w:rPr>
        <w:lastRenderedPageBreak/>
        <w:t xml:space="preserve">Оборотные средства Малмыжского РАЙПО в течение </w:t>
      </w:r>
      <w:r w:rsidR="00A43B91">
        <w:rPr>
          <w:sz w:val="28"/>
          <w:szCs w:val="28"/>
        </w:rPr>
        <w:t>2012</w:t>
      </w:r>
      <w:r>
        <w:rPr>
          <w:sz w:val="28"/>
          <w:szCs w:val="28"/>
        </w:rPr>
        <w:t>-</w:t>
      </w:r>
      <w:r w:rsidR="00A43B91">
        <w:rPr>
          <w:sz w:val="28"/>
          <w:szCs w:val="28"/>
        </w:rPr>
        <w:t>2014</w:t>
      </w:r>
      <w:r>
        <w:rPr>
          <w:sz w:val="28"/>
          <w:szCs w:val="28"/>
        </w:rPr>
        <w:t>г.г. имеют различную структуру.</w:t>
      </w:r>
    </w:p>
    <w:p w:rsidR="00B77163" w:rsidRDefault="00EB5F2A" w:rsidP="00EB5F2A">
      <w:pPr>
        <w:spacing w:line="360" w:lineRule="auto"/>
        <w:ind w:firstLine="720"/>
        <w:jc w:val="both"/>
        <w:rPr>
          <w:sz w:val="28"/>
          <w:szCs w:val="28"/>
        </w:rPr>
      </w:pPr>
      <w:r w:rsidRPr="00FE0265">
        <w:rPr>
          <w:sz w:val="28"/>
          <w:szCs w:val="28"/>
        </w:rPr>
        <w:t xml:space="preserve">Наибольшая </w:t>
      </w:r>
      <w:r w:rsidR="00B77163">
        <w:rPr>
          <w:sz w:val="28"/>
          <w:szCs w:val="28"/>
        </w:rPr>
        <w:t xml:space="preserve">доля в </w:t>
      </w:r>
      <w:r w:rsidR="00A43B91">
        <w:rPr>
          <w:sz w:val="28"/>
          <w:szCs w:val="28"/>
        </w:rPr>
        <w:t>2012</w:t>
      </w:r>
      <w:r w:rsidR="00B77163">
        <w:rPr>
          <w:sz w:val="28"/>
          <w:szCs w:val="28"/>
        </w:rPr>
        <w:t xml:space="preserve"> и </w:t>
      </w:r>
      <w:r w:rsidR="00A43B91">
        <w:rPr>
          <w:sz w:val="28"/>
          <w:szCs w:val="28"/>
        </w:rPr>
        <w:t>2014</w:t>
      </w:r>
      <w:r w:rsidR="00B77163">
        <w:rPr>
          <w:sz w:val="28"/>
          <w:szCs w:val="28"/>
        </w:rPr>
        <w:t>г.г. принадлежала фондам обращения (63,35% и 53,16% соответственно).</w:t>
      </w:r>
    </w:p>
    <w:p w:rsidR="00B77163" w:rsidRDefault="00B77163" w:rsidP="00EB5F2A">
      <w:pPr>
        <w:spacing w:line="360" w:lineRule="auto"/>
        <w:ind w:firstLine="720"/>
        <w:jc w:val="both"/>
        <w:rPr>
          <w:sz w:val="28"/>
          <w:szCs w:val="28"/>
        </w:rPr>
      </w:pPr>
      <w:r>
        <w:rPr>
          <w:sz w:val="28"/>
          <w:szCs w:val="28"/>
        </w:rPr>
        <w:t>В</w:t>
      </w:r>
      <w:r w:rsidR="00EB5F2A" w:rsidRPr="00FE0265">
        <w:rPr>
          <w:sz w:val="28"/>
          <w:szCs w:val="28"/>
        </w:rPr>
        <w:t xml:space="preserve"> </w:t>
      </w:r>
      <w:r>
        <w:rPr>
          <w:sz w:val="28"/>
          <w:szCs w:val="28"/>
        </w:rPr>
        <w:t xml:space="preserve"> </w:t>
      </w:r>
      <w:r w:rsidR="00A43B91">
        <w:rPr>
          <w:sz w:val="28"/>
          <w:szCs w:val="28"/>
        </w:rPr>
        <w:t>2013</w:t>
      </w:r>
      <w:r>
        <w:rPr>
          <w:sz w:val="28"/>
          <w:szCs w:val="28"/>
        </w:rPr>
        <w:t>г. наибольший удельный вес занимали оборотные фонды (88,02%).</w:t>
      </w:r>
    </w:p>
    <w:p w:rsidR="00B77163" w:rsidRDefault="00B77163" w:rsidP="00EB5F2A">
      <w:pPr>
        <w:spacing w:line="360" w:lineRule="auto"/>
        <w:ind w:firstLine="720"/>
        <w:jc w:val="both"/>
        <w:rPr>
          <w:sz w:val="28"/>
          <w:szCs w:val="28"/>
        </w:rPr>
      </w:pPr>
      <w:r>
        <w:rPr>
          <w:sz w:val="28"/>
          <w:szCs w:val="28"/>
        </w:rPr>
        <w:t>Из оборотных фондов наибольшую долю занимают сырье и материалы, из фондов обращения – готовая продукция.</w:t>
      </w:r>
    </w:p>
    <w:p w:rsidR="00B77163" w:rsidRDefault="00B77163" w:rsidP="00EB5F2A">
      <w:pPr>
        <w:spacing w:line="360" w:lineRule="auto"/>
        <w:ind w:firstLine="720"/>
        <w:jc w:val="both"/>
        <w:rPr>
          <w:sz w:val="28"/>
          <w:szCs w:val="28"/>
        </w:rPr>
      </w:pPr>
      <w:r>
        <w:rPr>
          <w:sz w:val="28"/>
          <w:szCs w:val="28"/>
        </w:rPr>
        <w:t xml:space="preserve">При этом наблюдается рост доли сырья в </w:t>
      </w:r>
      <w:r w:rsidR="00A43B91">
        <w:rPr>
          <w:sz w:val="28"/>
          <w:szCs w:val="28"/>
        </w:rPr>
        <w:t>2014</w:t>
      </w:r>
      <w:r>
        <w:rPr>
          <w:sz w:val="28"/>
          <w:szCs w:val="28"/>
        </w:rPr>
        <w:t xml:space="preserve">г. по сравнению с </w:t>
      </w:r>
      <w:r w:rsidR="00A43B91">
        <w:rPr>
          <w:sz w:val="28"/>
          <w:szCs w:val="28"/>
        </w:rPr>
        <w:t>2012</w:t>
      </w:r>
      <w:r>
        <w:rPr>
          <w:sz w:val="28"/>
          <w:szCs w:val="28"/>
        </w:rPr>
        <w:t>г. на 10,19п.п. По остальным видам оборотных средств наблюдается снижение их удельного веса.</w:t>
      </w:r>
    </w:p>
    <w:p w:rsidR="00635866" w:rsidRDefault="00635866" w:rsidP="00EB5F2A">
      <w:pPr>
        <w:spacing w:line="360" w:lineRule="auto"/>
        <w:ind w:firstLine="720"/>
        <w:jc w:val="both"/>
        <w:rPr>
          <w:sz w:val="28"/>
          <w:szCs w:val="28"/>
        </w:rPr>
      </w:pPr>
      <w:r>
        <w:rPr>
          <w:sz w:val="28"/>
          <w:szCs w:val="28"/>
        </w:rPr>
        <w:t xml:space="preserve">В целом величина оборотных средств в Малмыжском РАЙПО в </w:t>
      </w:r>
      <w:r w:rsidR="00A43B91">
        <w:rPr>
          <w:sz w:val="28"/>
          <w:szCs w:val="28"/>
        </w:rPr>
        <w:t>2014</w:t>
      </w:r>
      <w:r>
        <w:rPr>
          <w:sz w:val="28"/>
          <w:szCs w:val="28"/>
        </w:rPr>
        <w:t xml:space="preserve">г. по сравнению с </w:t>
      </w:r>
      <w:r w:rsidR="00A43B91">
        <w:rPr>
          <w:sz w:val="28"/>
          <w:szCs w:val="28"/>
        </w:rPr>
        <w:t>2012</w:t>
      </w:r>
      <w:r>
        <w:rPr>
          <w:sz w:val="28"/>
          <w:szCs w:val="28"/>
        </w:rPr>
        <w:t>г. увеличилась на 868 тыс. руб.</w:t>
      </w:r>
    </w:p>
    <w:p w:rsidR="00EB5F2A" w:rsidRPr="005B0DDE" w:rsidRDefault="00EB5F2A" w:rsidP="00EB5F2A">
      <w:pPr>
        <w:spacing w:line="360" w:lineRule="auto"/>
        <w:ind w:firstLine="720"/>
        <w:jc w:val="both"/>
        <w:rPr>
          <w:sz w:val="28"/>
          <w:szCs w:val="28"/>
        </w:rPr>
      </w:pPr>
      <w:r w:rsidRPr="005B0DDE">
        <w:rPr>
          <w:sz w:val="28"/>
          <w:szCs w:val="28"/>
        </w:rPr>
        <w:t xml:space="preserve">Показатели эффективности использования оборотных средств </w:t>
      </w:r>
      <w:r>
        <w:rPr>
          <w:sz w:val="28"/>
          <w:szCs w:val="28"/>
        </w:rPr>
        <w:t>Малмыжского РАЙПО</w:t>
      </w:r>
      <w:r w:rsidRPr="005B0DDE">
        <w:rPr>
          <w:sz w:val="28"/>
          <w:szCs w:val="28"/>
        </w:rPr>
        <w:t xml:space="preserve"> представлены в таблице </w:t>
      </w:r>
      <w:r w:rsidR="00635866">
        <w:rPr>
          <w:sz w:val="28"/>
          <w:szCs w:val="28"/>
        </w:rPr>
        <w:t>8</w:t>
      </w:r>
      <w:r w:rsidRPr="005B0DDE">
        <w:rPr>
          <w:sz w:val="28"/>
          <w:szCs w:val="28"/>
        </w:rPr>
        <w:t>.</w:t>
      </w:r>
    </w:p>
    <w:p w:rsidR="00EB5F2A" w:rsidRPr="007D287A" w:rsidRDefault="00EB5F2A" w:rsidP="00EB5F2A">
      <w:pPr>
        <w:pStyle w:val="12"/>
        <w:widowControl w:val="0"/>
        <w:tabs>
          <w:tab w:val="left" w:pos="851"/>
        </w:tabs>
        <w:ind w:left="0" w:firstLine="0"/>
        <w:rPr>
          <w:szCs w:val="28"/>
        </w:rPr>
      </w:pPr>
      <w:r w:rsidRPr="007D287A">
        <w:rPr>
          <w:szCs w:val="28"/>
        </w:rPr>
        <w:t xml:space="preserve">Таблица </w:t>
      </w:r>
      <w:r w:rsidR="00635866">
        <w:rPr>
          <w:szCs w:val="28"/>
        </w:rPr>
        <w:t>8</w:t>
      </w:r>
      <w:r>
        <w:rPr>
          <w:szCs w:val="28"/>
        </w:rPr>
        <w:t xml:space="preserve"> - </w:t>
      </w:r>
      <w:r w:rsidRPr="007D287A">
        <w:rPr>
          <w:szCs w:val="28"/>
        </w:rPr>
        <w:t>Экономическая эффективность использования оборотных средств</w:t>
      </w:r>
      <w:r>
        <w:rPr>
          <w:szCs w:val="28"/>
        </w:rPr>
        <w:t xml:space="preserve"> Малмыжского РАЙПО</w:t>
      </w:r>
    </w:p>
    <w:tbl>
      <w:tblPr>
        <w:tblW w:w="5000" w:type="pct"/>
        <w:tblLook w:val="0000" w:firstRow="0" w:lastRow="0" w:firstColumn="0" w:lastColumn="0" w:noHBand="0" w:noVBand="0"/>
      </w:tblPr>
      <w:tblGrid>
        <w:gridCol w:w="4551"/>
        <w:gridCol w:w="1200"/>
        <w:gridCol w:w="1200"/>
        <w:gridCol w:w="1200"/>
        <w:gridCol w:w="1703"/>
      </w:tblGrid>
      <w:tr w:rsidR="00EB5F2A" w:rsidTr="00635866">
        <w:trPr>
          <w:trHeight w:val="397"/>
        </w:trPr>
        <w:tc>
          <w:tcPr>
            <w:tcW w:w="23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5F2A" w:rsidRPr="005B0DDE" w:rsidRDefault="00EB5F2A" w:rsidP="00006AA2">
            <w:pPr>
              <w:jc w:val="center"/>
              <w:rPr>
                <w:sz w:val="24"/>
                <w:szCs w:val="24"/>
              </w:rPr>
            </w:pPr>
            <w:r w:rsidRPr="005B0DDE">
              <w:rPr>
                <w:sz w:val="24"/>
                <w:szCs w:val="24"/>
              </w:rPr>
              <w:t>Показатель</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EB5F2A" w:rsidRPr="005B0DDE" w:rsidRDefault="00A43B91" w:rsidP="00006AA2">
            <w:pPr>
              <w:jc w:val="center"/>
              <w:rPr>
                <w:sz w:val="24"/>
                <w:szCs w:val="24"/>
              </w:rPr>
            </w:pPr>
            <w:r>
              <w:rPr>
                <w:sz w:val="24"/>
                <w:szCs w:val="24"/>
              </w:rPr>
              <w:t>2012</w:t>
            </w:r>
            <w:r w:rsidR="00EB5F2A" w:rsidRPr="005B0DDE">
              <w:rPr>
                <w:sz w:val="24"/>
                <w:szCs w:val="24"/>
              </w:rPr>
              <w:t xml:space="preserve"> г.</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EB5F2A" w:rsidRPr="005B0DDE" w:rsidRDefault="00A43B91" w:rsidP="00006AA2">
            <w:pPr>
              <w:jc w:val="center"/>
              <w:rPr>
                <w:sz w:val="24"/>
                <w:szCs w:val="24"/>
              </w:rPr>
            </w:pPr>
            <w:r>
              <w:rPr>
                <w:sz w:val="24"/>
                <w:szCs w:val="24"/>
              </w:rPr>
              <w:t>2013</w:t>
            </w:r>
            <w:r w:rsidR="00EB5F2A" w:rsidRPr="005B0DDE">
              <w:rPr>
                <w:sz w:val="24"/>
                <w:szCs w:val="24"/>
              </w:rPr>
              <w:t xml:space="preserve"> г.</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EB5F2A" w:rsidRPr="005B0DDE" w:rsidRDefault="00A43B91" w:rsidP="00006AA2">
            <w:pPr>
              <w:jc w:val="center"/>
              <w:rPr>
                <w:sz w:val="24"/>
                <w:szCs w:val="24"/>
              </w:rPr>
            </w:pPr>
            <w:r>
              <w:rPr>
                <w:sz w:val="24"/>
                <w:szCs w:val="24"/>
              </w:rPr>
              <w:t>2014</w:t>
            </w:r>
            <w:r w:rsidR="00EB5F2A" w:rsidRPr="005B0DDE">
              <w:rPr>
                <w:sz w:val="24"/>
                <w:szCs w:val="24"/>
              </w:rPr>
              <w:t xml:space="preserve"> г.</w:t>
            </w:r>
          </w:p>
        </w:tc>
        <w:tc>
          <w:tcPr>
            <w:tcW w:w="864" w:type="pct"/>
            <w:tcBorders>
              <w:top w:val="single" w:sz="4" w:space="0" w:color="auto"/>
              <w:left w:val="nil"/>
              <w:bottom w:val="single" w:sz="4" w:space="0" w:color="auto"/>
              <w:right w:val="single" w:sz="4" w:space="0" w:color="auto"/>
            </w:tcBorders>
            <w:shd w:val="clear" w:color="auto" w:fill="auto"/>
            <w:vAlign w:val="bottom"/>
          </w:tcPr>
          <w:p w:rsidR="00EB5F2A" w:rsidRPr="005B0DDE" w:rsidRDefault="00A43B91" w:rsidP="00006AA2">
            <w:pPr>
              <w:jc w:val="center"/>
              <w:rPr>
                <w:sz w:val="24"/>
                <w:szCs w:val="24"/>
              </w:rPr>
            </w:pPr>
            <w:r>
              <w:rPr>
                <w:sz w:val="24"/>
                <w:szCs w:val="24"/>
              </w:rPr>
              <w:t>2014</w:t>
            </w:r>
            <w:r w:rsidR="00EB5F2A">
              <w:rPr>
                <w:sz w:val="24"/>
                <w:szCs w:val="24"/>
              </w:rPr>
              <w:t xml:space="preserve"> г. в % к </w:t>
            </w:r>
            <w:r>
              <w:rPr>
                <w:sz w:val="24"/>
                <w:szCs w:val="24"/>
              </w:rPr>
              <w:t>2012</w:t>
            </w:r>
            <w:r w:rsidR="00EB5F2A" w:rsidRPr="005B0DDE">
              <w:rPr>
                <w:sz w:val="24"/>
                <w:szCs w:val="24"/>
              </w:rPr>
              <w:t xml:space="preserve"> г.</w:t>
            </w:r>
          </w:p>
        </w:tc>
      </w:tr>
      <w:tr w:rsidR="00635866" w:rsidTr="00A43B91">
        <w:trPr>
          <w:trHeight w:val="397"/>
        </w:trPr>
        <w:tc>
          <w:tcPr>
            <w:tcW w:w="2309" w:type="pct"/>
            <w:tcBorders>
              <w:top w:val="nil"/>
              <w:left w:val="single" w:sz="4" w:space="0" w:color="auto"/>
              <w:bottom w:val="single" w:sz="4" w:space="0" w:color="auto"/>
              <w:right w:val="single" w:sz="4" w:space="0" w:color="auto"/>
            </w:tcBorders>
            <w:shd w:val="clear" w:color="auto" w:fill="auto"/>
            <w:vAlign w:val="center"/>
          </w:tcPr>
          <w:p w:rsidR="00635866" w:rsidRPr="005B0DDE" w:rsidRDefault="00635866" w:rsidP="00635866">
            <w:pPr>
              <w:rPr>
                <w:sz w:val="24"/>
                <w:szCs w:val="24"/>
              </w:rPr>
            </w:pPr>
            <w:r w:rsidRPr="005B0DDE">
              <w:rPr>
                <w:sz w:val="24"/>
                <w:szCs w:val="24"/>
              </w:rPr>
              <w:t>Среднегодовая величина оборотных средств, тыс. руб.</w:t>
            </w:r>
          </w:p>
        </w:tc>
        <w:tc>
          <w:tcPr>
            <w:tcW w:w="609" w:type="pct"/>
            <w:tcBorders>
              <w:top w:val="nil"/>
              <w:left w:val="nil"/>
              <w:bottom w:val="single" w:sz="4" w:space="0" w:color="auto"/>
              <w:right w:val="single" w:sz="4" w:space="0" w:color="auto"/>
            </w:tcBorders>
            <w:shd w:val="clear" w:color="auto" w:fill="auto"/>
            <w:noWrap/>
            <w:vAlign w:val="center"/>
          </w:tcPr>
          <w:p w:rsidR="00635866" w:rsidRDefault="00635866" w:rsidP="00A43B91">
            <w:pPr>
              <w:jc w:val="center"/>
              <w:rPr>
                <w:sz w:val="24"/>
                <w:szCs w:val="24"/>
              </w:rPr>
            </w:pPr>
            <w:r w:rsidRPr="00635866">
              <w:rPr>
                <w:sz w:val="24"/>
                <w:szCs w:val="24"/>
              </w:rPr>
              <w:t>890,5</w:t>
            </w:r>
          </w:p>
        </w:tc>
        <w:tc>
          <w:tcPr>
            <w:tcW w:w="609" w:type="pct"/>
            <w:tcBorders>
              <w:top w:val="nil"/>
              <w:left w:val="nil"/>
              <w:bottom w:val="single" w:sz="4" w:space="0" w:color="auto"/>
              <w:right w:val="single" w:sz="4" w:space="0" w:color="auto"/>
            </w:tcBorders>
            <w:shd w:val="clear" w:color="auto" w:fill="auto"/>
            <w:noWrap/>
            <w:vAlign w:val="center"/>
          </w:tcPr>
          <w:p w:rsidR="00635866" w:rsidRDefault="00635866" w:rsidP="00A43B91">
            <w:pPr>
              <w:jc w:val="center"/>
              <w:rPr>
                <w:sz w:val="24"/>
                <w:szCs w:val="24"/>
              </w:rPr>
            </w:pPr>
            <w:r w:rsidRPr="00635866">
              <w:rPr>
                <w:sz w:val="24"/>
                <w:szCs w:val="24"/>
              </w:rPr>
              <w:t>1357,5</w:t>
            </w:r>
          </w:p>
        </w:tc>
        <w:tc>
          <w:tcPr>
            <w:tcW w:w="609" w:type="pct"/>
            <w:tcBorders>
              <w:top w:val="nil"/>
              <w:left w:val="nil"/>
              <w:bottom w:val="single" w:sz="4" w:space="0" w:color="auto"/>
              <w:right w:val="single" w:sz="4" w:space="0" w:color="auto"/>
            </w:tcBorders>
            <w:shd w:val="clear" w:color="auto" w:fill="auto"/>
            <w:noWrap/>
            <w:vAlign w:val="center"/>
          </w:tcPr>
          <w:p w:rsidR="00635866" w:rsidRDefault="00635866" w:rsidP="00A43B91">
            <w:pPr>
              <w:jc w:val="center"/>
              <w:rPr>
                <w:sz w:val="24"/>
                <w:szCs w:val="24"/>
              </w:rPr>
            </w:pPr>
            <w:r w:rsidRPr="00635866">
              <w:rPr>
                <w:sz w:val="24"/>
                <w:szCs w:val="24"/>
              </w:rPr>
              <w:t>1791,5</w:t>
            </w:r>
          </w:p>
        </w:tc>
        <w:tc>
          <w:tcPr>
            <w:tcW w:w="864" w:type="pct"/>
            <w:tcBorders>
              <w:top w:val="nil"/>
              <w:left w:val="nil"/>
              <w:bottom w:val="single" w:sz="4" w:space="0" w:color="auto"/>
              <w:right w:val="single" w:sz="4" w:space="0" w:color="auto"/>
            </w:tcBorders>
            <w:shd w:val="clear" w:color="auto" w:fill="auto"/>
            <w:noWrap/>
            <w:vAlign w:val="center"/>
          </w:tcPr>
          <w:p w:rsidR="00635866" w:rsidRDefault="00635866" w:rsidP="00A43B91">
            <w:pPr>
              <w:jc w:val="center"/>
              <w:rPr>
                <w:sz w:val="24"/>
                <w:szCs w:val="24"/>
              </w:rPr>
            </w:pPr>
            <w:r w:rsidRPr="00635866">
              <w:rPr>
                <w:sz w:val="24"/>
                <w:szCs w:val="24"/>
              </w:rPr>
              <w:t>201,18</w:t>
            </w:r>
          </w:p>
        </w:tc>
      </w:tr>
      <w:tr w:rsidR="00A43B91" w:rsidTr="00A43B91">
        <w:trPr>
          <w:trHeight w:val="397"/>
        </w:trPr>
        <w:tc>
          <w:tcPr>
            <w:tcW w:w="2309" w:type="pct"/>
            <w:tcBorders>
              <w:top w:val="nil"/>
              <w:left w:val="single" w:sz="4" w:space="0" w:color="auto"/>
              <w:bottom w:val="single" w:sz="4" w:space="0" w:color="auto"/>
              <w:right w:val="single" w:sz="4" w:space="0" w:color="auto"/>
            </w:tcBorders>
            <w:shd w:val="clear" w:color="auto" w:fill="auto"/>
            <w:vAlign w:val="center"/>
          </w:tcPr>
          <w:p w:rsidR="00A43B91" w:rsidRPr="005B0DDE" w:rsidRDefault="00A43B91" w:rsidP="00635866">
            <w:pPr>
              <w:rPr>
                <w:sz w:val="24"/>
                <w:szCs w:val="24"/>
              </w:rPr>
            </w:pPr>
            <w:r w:rsidRPr="005B0DDE">
              <w:rPr>
                <w:sz w:val="24"/>
                <w:szCs w:val="24"/>
              </w:rPr>
              <w:t>Коэффициент оборачиваемости</w:t>
            </w:r>
            <w:r>
              <w:rPr>
                <w:sz w:val="24"/>
                <w:szCs w:val="24"/>
              </w:rPr>
              <w:t>, об</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10,44</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A43B91">
              <w:rPr>
                <w:sz w:val="24"/>
                <w:szCs w:val="24"/>
              </w:rPr>
              <w:t>8,64</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14,05</w:t>
            </w:r>
          </w:p>
        </w:tc>
        <w:tc>
          <w:tcPr>
            <w:tcW w:w="864"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134,64</w:t>
            </w:r>
          </w:p>
        </w:tc>
      </w:tr>
      <w:tr w:rsidR="00A43B91" w:rsidTr="00A43B91">
        <w:trPr>
          <w:trHeight w:val="397"/>
        </w:trPr>
        <w:tc>
          <w:tcPr>
            <w:tcW w:w="2309" w:type="pct"/>
            <w:tcBorders>
              <w:top w:val="nil"/>
              <w:left w:val="single" w:sz="4" w:space="0" w:color="auto"/>
              <w:bottom w:val="single" w:sz="4" w:space="0" w:color="auto"/>
              <w:right w:val="single" w:sz="4" w:space="0" w:color="auto"/>
            </w:tcBorders>
            <w:shd w:val="clear" w:color="auto" w:fill="auto"/>
            <w:vAlign w:val="center"/>
          </w:tcPr>
          <w:p w:rsidR="00A43B91" w:rsidRPr="005B0DDE" w:rsidRDefault="00A43B91" w:rsidP="00635866">
            <w:pPr>
              <w:rPr>
                <w:sz w:val="24"/>
                <w:szCs w:val="24"/>
              </w:rPr>
            </w:pPr>
            <w:r w:rsidRPr="005B0DDE">
              <w:rPr>
                <w:sz w:val="24"/>
                <w:szCs w:val="24"/>
              </w:rPr>
              <w:t>Продолжительность одного оборота, дни</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34</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A43B91">
              <w:rPr>
                <w:sz w:val="24"/>
                <w:szCs w:val="24"/>
              </w:rPr>
              <w:t>42</w:t>
            </w:r>
          </w:p>
        </w:tc>
        <w:tc>
          <w:tcPr>
            <w:tcW w:w="609"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26</w:t>
            </w:r>
          </w:p>
        </w:tc>
        <w:tc>
          <w:tcPr>
            <w:tcW w:w="864" w:type="pct"/>
            <w:tcBorders>
              <w:top w:val="nil"/>
              <w:left w:val="nil"/>
              <w:bottom w:val="single" w:sz="4" w:space="0" w:color="auto"/>
              <w:right w:val="single" w:sz="4" w:space="0" w:color="auto"/>
            </w:tcBorders>
            <w:shd w:val="clear" w:color="auto" w:fill="auto"/>
            <w:noWrap/>
            <w:vAlign w:val="center"/>
          </w:tcPr>
          <w:p w:rsidR="00A43B91" w:rsidRDefault="00A43B91" w:rsidP="00A43B91">
            <w:pPr>
              <w:jc w:val="center"/>
              <w:rPr>
                <w:sz w:val="24"/>
                <w:szCs w:val="24"/>
              </w:rPr>
            </w:pPr>
            <w:r w:rsidRPr="00635866">
              <w:rPr>
                <w:sz w:val="24"/>
                <w:szCs w:val="24"/>
              </w:rPr>
              <w:t>74,27</w:t>
            </w:r>
          </w:p>
        </w:tc>
      </w:tr>
      <w:tr w:rsidR="00E4575B" w:rsidTr="00E4575B">
        <w:trPr>
          <w:trHeight w:val="397"/>
        </w:trPr>
        <w:tc>
          <w:tcPr>
            <w:tcW w:w="2309" w:type="pct"/>
            <w:tcBorders>
              <w:top w:val="nil"/>
              <w:left w:val="single" w:sz="4" w:space="0" w:color="auto"/>
              <w:bottom w:val="single" w:sz="4" w:space="0" w:color="auto"/>
              <w:right w:val="single" w:sz="4" w:space="0" w:color="auto"/>
            </w:tcBorders>
            <w:shd w:val="clear" w:color="auto" w:fill="auto"/>
            <w:vAlign w:val="center"/>
          </w:tcPr>
          <w:p w:rsidR="00E4575B" w:rsidRPr="005B0DDE" w:rsidRDefault="00E4575B" w:rsidP="00635866">
            <w:pPr>
              <w:rPr>
                <w:sz w:val="24"/>
                <w:szCs w:val="24"/>
              </w:rPr>
            </w:pPr>
            <w:r w:rsidRPr="005B0DDE">
              <w:rPr>
                <w:sz w:val="24"/>
                <w:szCs w:val="24"/>
              </w:rPr>
              <w:t>Рентабельность оборотных средств, %</w:t>
            </w:r>
          </w:p>
        </w:tc>
        <w:tc>
          <w:tcPr>
            <w:tcW w:w="609" w:type="pct"/>
            <w:tcBorders>
              <w:top w:val="nil"/>
              <w:left w:val="nil"/>
              <w:bottom w:val="single" w:sz="4" w:space="0" w:color="auto"/>
              <w:right w:val="single" w:sz="4" w:space="0" w:color="auto"/>
            </w:tcBorders>
            <w:shd w:val="clear" w:color="auto" w:fill="auto"/>
            <w:noWrap/>
            <w:vAlign w:val="center"/>
          </w:tcPr>
          <w:p w:rsidR="00E4575B" w:rsidRPr="00E4575B" w:rsidRDefault="00E4575B" w:rsidP="00E4575B">
            <w:pPr>
              <w:jc w:val="center"/>
              <w:rPr>
                <w:sz w:val="24"/>
                <w:szCs w:val="24"/>
              </w:rPr>
            </w:pPr>
            <w:r w:rsidRPr="00E4575B">
              <w:rPr>
                <w:sz w:val="24"/>
                <w:szCs w:val="24"/>
              </w:rPr>
              <w:t>-157,10</w:t>
            </w:r>
          </w:p>
        </w:tc>
        <w:tc>
          <w:tcPr>
            <w:tcW w:w="609" w:type="pct"/>
            <w:tcBorders>
              <w:top w:val="nil"/>
              <w:left w:val="nil"/>
              <w:bottom w:val="single" w:sz="4" w:space="0" w:color="auto"/>
              <w:right w:val="single" w:sz="4" w:space="0" w:color="auto"/>
            </w:tcBorders>
            <w:shd w:val="clear" w:color="auto" w:fill="auto"/>
            <w:noWrap/>
            <w:vAlign w:val="center"/>
          </w:tcPr>
          <w:p w:rsidR="00E4575B" w:rsidRPr="00E4575B" w:rsidRDefault="00E4575B" w:rsidP="00E4575B">
            <w:pPr>
              <w:jc w:val="center"/>
              <w:rPr>
                <w:sz w:val="24"/>
                <w:szCs w:val="24"/>
              </w:rPr>
            </w:pPr>
            <w:r w:rsidRPr="00E4575B">
              <w:rPr>
                <w:sz w:val="24"/>
                <w:szCs w:val="24"/>
              </w:rPr>
              <w:t>-86,11</w:t>
            </w:r>
          </w:p>
        </w:tc>
        <w:tc>
          <w:tcPr>
            <w:tcW w:w="609" w:type="pct"/>
            <w:tcBorders>
              <w:top w:val="nil"/>
              <w:left w:val="nil"/>
              <w:bottom w:val="single" w:sz="4" w:space="0" w:color="auto"/>
              <w:right w:val="single" w:sz="4" w:space="0" w:color="auto"/>
            </w:tcBorders>
            <w:shd w:val="clear" w:color="auto" w:fill="auto"/>
            <w:noWrap/>
            <w:vAlign w:val="center"/>
          </w:tcPr>
          <w:p w:rsidR="00E4575B" w:rsidRPr="00E4575B" w:rsidRDefault="00E4575B" w:rsidP="00E4575B">
            <w:pPr>
              <w:jc w:val="center"/>
              <w:rPr>
                <w:sz w:val="24"/>
                <w:szCs w:val="24"/>
              </w:rPr>
            </w:pPr>
            <w:r w:rsidRPr="00E4575B">
              <w:rPr>
                <w:sz w:val="24"/>
                <w:szCs w:val="24"/>
              </w:rPr>
              <w:t>-81,89</w:t>
            </w:r>
          </w:p>
        </w:tc>
        <w:tc>
          <w:tcPr>
            <w:tcW w:w="864" w:type="pct"/>
            <w:tcBorders>
              <w:top w:val="nil"/>
              <w:left w:val="nil"/>
              <w:bottom w:val="single" w:sz="4" w:space="0" w:color="auto"/>
              <w:right w:val="single" w:sz="4" w:space="0" w:color="auto"/>
            </w:tcBorders>
            <w:shd w:val="clear" w:color="auto" w:fill="auto"/>
            <w:noWrap/>
            <w:vAlign w:val="center"/>
          </w:tcPr>
          <w:p w:rsidR="00E4575B" w:rsidRDefault="00E4575B" w:rsidP="00A43B91">
            <w:pPr>
              <w:jc w:val="center"/>
              <w:rPr>
                <w:sz w:val="24"/>
                <w:szCs w:val="24"/>
              </w:rPr>
            </w:pPr>
            <w:r>
              <w:rPr>
                <w:sz w:val="24"/>
                <w:szCs w:val="24"/>
              </w:rPr>
              <w:t>х</w:t>
            </w:r>
          </w:p>
        </w:tc>
      </w:tr>
    </w:tbl>
    <w:p w:rsidR="00EB5F2A" w:rsidRDefault="00EB5F2A" w:rsidP="00EB5F2A">
      <w:pPr>
        <w:rPr>
          <w:sz w:val="28"/>
          <w:szCs w:val="28"/>
        </w:rPr>
      </w:pPr>
    </w:p>
    <w:p w:rsidR="00EB5F2A" w:rsidRPr="00611EF8" w:rsidRDefault="00EB5F2A" w:rsidP="00EB5F2A">
      <w:pPr>
        <w:spacing w:line="360" w:lineRule="auto"/>
        <w:ind w:firstLine="709"/>
        <w:jc w:val="both"/>
        <w:rPr>
          <w:sz w:val="28"/>
          <w:szCs w:val="28"/>
        </w:rPr>
      </w:pPr>
      <w:r w:rsidRPr="00611EF8">
        <w:rPr>
          <w:sz w:val="28"/>
          <w:szCs w:val="28"/>
        </w:rPr>
        <w:t>Критерием эффективности использования оборотных средств является показатель оборачиваемости, характеризующий скорость их оборота и отражающий взаимосвязь размера оборотных средств и</w:t>
      </w:r>
      <w:r>
        <w:rPr>
          <w:sz w:val="28"/>
          <w:szCs w:val="28"/>
        </w:rPr>
        <w:t xml:space="preserve"> </w:t>
      </w:r>
      <w:r w:rsidRPr="00611EF8">
        <w:rPr>
          <w:sz w:val="28"/>
          <w:szCs w:val="28"/>
        </w:rPr>
        <w:t>объемов продаж.</w:t>
      </w:r>
    </w:p>
    <w:p w:rsidR="00097D5A" w:rsidRDefault="00EB5F2A" w:rsidP="00EB5F2A">
      <w:pPr>
        <w:spacing w:line="360" w:lineRule="auto"/>
        <w:ind w:firstLine="709"/>
        <w:jc w:val="both"/>
        <w:rPr>
          <w:sz w:val="28"/>
          <w:szCs w:val="28"/>
        </w:rPr>
      </w:pPr>
      <w:r w:rsidRPr="00611EF8">
        <w:rPr>
          <w:sz w:val="28"/>
          <w:szCs w:val="28"/>
        </w:rPr>
        <w:t xml:space="preserve">Как видно их данных таблицы </w:t>
      </w:r>
      <w:r w:rsidR="00635866">
        <w:rPr>
          <w:sz w:val="28"/>
          <w:szCs w:val="28"/>
        </w:rPr>
        <w:t>8</w:t>
      </w:r>
      <w:r>
        <w:rPr>
          <w:sz w:val="28"/>
          <w:szCs w:val="28"/>
        </w:rPr>
        <w:t xml:space="preserve"> </w:t>
      </w:r>
      <w:r w:rsidRPr="00611EF8">
        <w:rPr>
          <w:sz w:val="28"/>
          <w:szCs w:val="28"/>
        </w:rPr>
        <w:t>коэффициент оборачиваемости о</w:t>
      </w:r>
      <w:r>
        <w:rPr>
          <w:sz w:val="28"/>
          <w:szCs w:val="28"/>
        </w:rPr>
        <w:t xml:space="preserve">боротных активов </w:t>
      </w:r>
      <w:r w:rsidR="00635866">
        <w:rPr>
          <w:sz w:val="28"/>
          <w:szCs w:val="28"/>
        </w:rPr>
        <w:t>увеличился</w:t>
      </w:r>
      <w:r>
        <w:rPr>
          <w:sz w:val="28"/>
          <w:szCs w:val="28"/>
        </w:rPr>
        <w:t xml:space="preserve"> в </w:t>
      </w:r>
      <w:r w:rsidR="00A43B91">
        <w:rPr>
          <w:sz w:val="28"/>
          <w:szCs w:val="28"/>
        </w:rPr>
        <w:t>2014</w:t>
      </w:r>
      <w:r>
        <w:rPr>
          <w:sz w:val="28"/>
          <w:szCs w:val="28"/>
        </w:rPr>
        <w:t xml:space="preserve">г. по сравнению с </w:t>
      </w:r>
      <w:r w:rsidR="00A43B91">
        <w:rPr>
          <w:sz w:val="28"/>
          <w:szCs w:val="28"/>
        </w:rPr>
        <w:t>2012</w:t>
      </w:r>
      <w:r w:rsidRPr="00611EF8">
        <w:rPr>
          <w:sz w:val="28"/>
          <w:szCs w:val="28"/>
        </w:rPr>
        <w:t xml:space="preserve">г. </w:t>
      </w:r>
      <w:r w:rsidR="00635866">
        <w:rPr>
          <w:sz w:val="28"/>
          <w:szCs w:val="28"/>
        </w:rPr>
        <w:t xml:space="preserve">на 34,64%. </w:t>
      </w:r>
    </w:p>
    <w:p w:rsidR="00EB5F2A" w:rsidRPr="00611EF8" w:rsidRDefault="0045063B" w:rsidP="00EB5F2A">
      <w:pPr>
        <w:spacing w:line="360" w:lineRule="auto"/>
        <w:ind w:firstLine="709"/>
        <w:jc w:val="both"/>
        <w:rPr>
          <w:sz w:val="28"/>
          <w:szCs w:val="28"/>
        </w:rPr>
      </w:pPr>
      <w:r>
        <w:rPr>
          <w:sz w:val="28"/>
          <w:szCs w:val="28"/>
        </w:rPr>
        <w:lastRenderedPageBreak/>
        <w:t>И</w:t>
      </w:r>
      <w:r w:rsidR="00EB5F2A">
        <w:rPr>
          <w:sz w:val="28"/>
          <w:szCs w:val="28"/>
        </w:rPr>
        <w:t xml:space="preserve">спользование оборотных активов </w:t>
      </w:r>
      <w:r w:rsidR="00200999">
        <w:rPr>
          <w:sz w:val="28"/>
          <w:szCs w:val="28"/>
        </w:rPr>
        <w:t>является</w:t>
      </w:r>
      <w:r w:rsidR="00EB5F2A">
        <w:rPr>
          <w:sz w:val="28"/>
          <w:szCs w:val="28"/>
        </w:rPr>
        <w:t xml:space="preserve"> убыточным</w:t>
      </w:r>
      <w:r>
        <w:rPr>
          <w:sz w:val="28"/>
          <w:szCs w:val="28"/>
        </w:rPr>
        <w:t xml:space="preserve">, что обусловлено полученными убытками от основной деятельности, хотя к </w:t>
      </w:r>
      <w:r w:rsidR="00A43B91">
        <w:rPr>
          <w:sz w:val="28"/>
          <w:szCs w:val="28"/>
        </w:rPr>
        <w:t>2014</w:t>
      </w:r>
      <w:r>
        <w:rPr>
          <w:sz w:val="28"/>
          <w:szCs w:val="28"/>
        </w:rPr>
        <w:t>г. убыточность снижается</w:t>
      </w:r>
      <w:r w:rsidR="00EB5F2A">
        <w:rPr>
          <w:sz w:val="28"/>
          <w:szCs w:val="28"/>
        </w:rPr>
        <w:t>.</w:t>
      </w:r>
    </w:p>
    <w:p w:rsidR="00EB5F2A" w:rsidRDefault="00EB5F2A" w:rsidP="00EB5F2A">
      <w:pPr>
        <w:spacing w:line="360" w:lineRule="auto"/>
        <w:ind w:firstLine="709"/>
        <w:jc w:val="both"/>
        <w:rPr>
          <w:sz w:val="28"/>
          <w:szCs w:val="28"/>
        </w:rPr>
      </w:pPr>
      <w:r>
        <w:rPr>
          <w:sz w:val="28"/>
          <w:szCs w:val="28"/>
        </w:rPr>
        <w:t xml:space="preserve">В целом можно сделать вывод, что оборотные активы Малмыжского РАЙПО используются </w:t>
      </w:r>
      <w:r w:rsidR="00003A4B">
        <w:rPr>
          <w:sz w:val="28"/>
          <w:szCs w:val="28"/>
        </w:rPr>
        <w:t>не</w:t>
      </w:r>
      <w:r w:rsidR="0045063B">
        <w:rPr>
          <w:sz w:val="28"/>
          <w:szCs w:val="28"/>
        </w:rPr>
        <w:t xml:space="preserve">достаточно </w:t>
      </w:r>
      <w:r>
        <w:rPr>
          <w:sz w:val="28"/>
          <w:szCs w:val="28"/>
        </w:rPr>
        <w:t>эффективно.</w:t>
      </w:r>
    </w:p>
    <w:p w:rsidR="00EB5F2A" w:rsidRPr="00611EF8" w:rsidRDefault="00EB5F2A" w:rsidP="00EB5F2A">
      <w:pPr>
        <w:spacing w:line="360" w:lineRule="auto"/>
        <w:ind w:firstLine="709"/>
        <w:jc w:val="both"/>
        <w:rPr>
          <w:sz w:val="28"/>
          <w:szCs w:val="28"/>
        </w:rPr>
      </w:pPr>
      <w:r w:rsidRPr="00611EF8">
        <w:rPr>
          <w:sz w:val="28"/>
          <w:szCs w:val="28"/>
        </w:rPr>
        <w:t xml:space="preserve">Для характеристики трудовых ресурсов </w:t>
      </w:r>
      <w:r>
        <w:rPr>
          <w:sz w:val="28"/>
          <w:szCs w:val="28"/>
        </w:rPr>
        <w:t xml:space="preserve">Малмыжского РАЙПО </w:t>
      </w:r>
      <w:r w:rsidRPr="00611EF8">
        <w:rPr>
          <w:sz w:val="28"/>
          <w:szCs w:val="28"/>
        </w:rPr>
        <w:t xml:space="preserve">рассмотрим динамику их состава и структуры (таблица </w:t>
      </w:r>
      <w:r w:rsidR="0045063B">
        <w:rPr>
          <w:sz w:val="28"/>
          <w:szCs w:val="28"/>
        </w:rPr>
        <w:t>9</w:t>
      </w:r>
      <w:r w:rsidRPr="00611EF8">
        <w:rPr>
          <w:sz w:val="28"/>
          <w:szCs w:val="28"/>
        </w:rPr>
        <w:t>).</w:t>
      </w:r>
    </w:p>
    <w:p w:rsidR="00EB5F2A" w:rsidRPr="008312C2" w:rsidRDefault="00EB5F2A" w:rsidP="00EB5F2A">
      <w:pPr>
        <w:spacing w:line="360" w:lineRule="auto"/>
        <w:rPr>
          <w:sz w:val="28"/>
          <w:szCs w:val="28"/>
        </w:rPr>
      </w:pPr>
      <w:r w:rsidRPr="008312C2">
        <w:rPr>
          <w:sz w:val="28"/>
          <w:szCs w:val="28"/>
        </w:rPr>
        <w:t xml:space="preserve">Таблица </w:t>
      </w:r>
      <w:r w:rsidR="0045063B">
        <w:rPr>
          <w:sz w:val="28"/>
          <w:szCs w:val="28"/>
        </w:rPr>
        <w:t>9</w:t>
      </w:r>
      <w:r>
        <w:rPr>
          <w:sz w:val="28"/>
          <w:szCs w:val="28"/>
        </w:rPr>
        <w:t xml:space="preserve"> </w:t>
      </w:r>
      <w:r w:rsidRPr="008312C2">
        <w:rPr>
          <w:sz w:val="28"/>
          <w:szCs w:val="28"/>
        </w:rPr>
        <w:t xml:space="preserve">- Состав и структура персонала </w:t>
      </w:r>
      <w:r>
        <w:rPr>
          <w:sz w:val="28"/>
          <w:szCs w:val="28"/>
        </w:rPr>
        <w:t>Малмыжского РАЙПО</w:t>
      </w:r>
    </w:p>
    <w:tbl>
      <w:tblPr>
        <w:tblW w:w="5000" w:type="pct"/>
        <w:tblLook w:val="0000" w:firstRow="0" w:lastRow="0" w:firstColumn="0" w:lastColumn="0" w:noHBand="0" w:noVBand="0"/>
      </w:tblPr>
      <w:tblGrid>
        <w:gridCol w:w="2530"/>
        <w:gridCol w:w="776"/>
        <w:gridCol w:w="1165"/>
        <w:gridCol w:w="623"/>
        <w:gridCol w:w="1165"/>
        <w:gridCol w:w="721"/>
        <w:gridCol w:w="1165"/>
        <w:gridCol w:w="767"/>
        <w:gridCol w:w="942"/>
      </w:tblGrid>
      <w:tr w:rsidR="00EB5F2A" w:rsidRPr="00867B4F" w:rsidTr="00A0092F">
        <w:trPr>
          <w:trHeight w:val="454"/>
        </w:trPr>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B5F2A" w:rsidRPr="008312C2" w:rsidRDefault="00EB5F2A" w:rsidP="00006AA2">
            <w:pPr>
              <w:jc w:val="center"/>
              <w:rPr>
                <w:sz w:val="24"/>
                <w:szCs w:val="24"/>
              </w:rPr>
            </w:pPr>
            <w:r w:rsidRPr="008312C2">
              <w:rPr>
                <w:sz w:val="24"/>
                <w:szCs w:val="24"/>
              </w:rPr>
              <w:t>Категории работников</w:t>
            </w:r>
          </w:p>
        </w:tc>
        <w:tc>
          <w:tcPr>
            <w:tcW w:w="1014" w:type="pct"/>
            <w:gridSpan w:val="2"/>
            <w:tcBorders>
              <w:top w:val="single" w:sz="4" w:space="0" w:color="auto"/>
              <w:left w:val="nil"/>
              <w:bottom w:val="single" w:sz="4" w:space="0" w:color="auto"/>
              <w:right w:val="single" w:sz="4" w:space="0" w:color="auto"/>
            </w:tcBorders>
            <w:shd w:val="clear" w:color="auto" w:fill="auto"/>
            <w:noWrap/>
            <w:vAlign w:val="center"/>
          </w:tcPr>
          <w:p w:rsidR="00EB5F2A" w:rsidRPr="008312C2" w:rsidRDefault="00A43B91" w:rsidP="00006AA2">
            <w:pPr>
              <w:jc w:val="center"/>
              <w:rPr>
                <w:sz w:val="24"/>
                <w:szCs w:val="24"/>
              </w:rPr>
            </w:pPr>
            <w:r>
              <w:rPr>
                <w:sz w:val="24"/>
                <w:szCs w:val="24"/>
              </w:rPr>
              <w:t>2012</w:t>
            </w:r>
            <w:r w:rsidR="00EB5F2A" w:rsidRPr="008312C2">
              <w:rPr>
                <w:sz w:val="24"/>
                <w:szCs w:val="24"/>
              </w:rPr>
              <w:t xml:space="preserve"> г.</w:t>
            </w:r>
          </w:p>
        </w:tc>
        <w:tc>
          <w:tcPr>
            <w:tcW w:w="916" w:type="pct"/>
            <w:gridSpan w:val="2"/>
            <w:tcBorders>
              <w:top w:val="single" w:sz="4" w:space="0" w:color="auto"/>
              <w:left w:val="nil"/>
              <w:bottom w:val="single" w:sz="4" w:space="0" w:color="auto"/>
              <w:right w:val="single" w:sz="4" w:space="0" w:color="auto"/>
            </w:tcBorders>
            <w:shd w:val="clear" w:color="auto" w:fill="auto"/>
            <w:noWrap/>
            <w:vAlign w:val="center"/>
          </w:tcPr>
          <w:p w:rsidR="00EB5F2A" w:rsidRPr="008312C2" w:rsidRDefault="00A43B91" w:rsidP="00006AA2">
            <w:pPr>
              <w:jc w:val="center"/>
              <w:rPr>
                <w:sz w:val="24"/>
                <w:szCs w:val="24"/>
              </w:rPr>
            </w:pPr>
            <w:r>
              <w:rPr>
                <w:sz w:val="24"/>
                <w:szCs w:val="24"/>
              </w:rPr>
              <w:t>2013</w:t>
            </w:r>
            <w:r w:rsidR="00EB5F2A" w:rsidRPr="008312C2">
              <w:rPr>
                <w:sz w:val="24"/>
                <w:szCs w:val="24"/>
              </w:rPr>
              <w:t xml:space="preserve"> г.</w:t>
            </w:r>
          </w:p>
        </w:tc>
        <w:tc>
          <w:tcPr>
            <w:tcW w:w="1007" w:type="pct"/>
            <w:gridSpan w:val="2"/>
            <w:tcBorders>
              <w:top w:val="single" w:sz="4" w:space="0" w:color="auto"/>
              <w:left w:val="nil"/>
              <w:bottom w:val="single" w:sz="4" w:space="0" w:color="auto"/>
              <w:right w:val="single" w:sz="4" w:space="0" w:color="auto"/>
            </w:tcBorders>
            <w:shd w:val="clear" w:color="auto" w:fill="auto"/>
            <w:noWrap/>
            <w:vAlign w:val="center"/>
          </w:tcPr>
          <w:p w:rsidR="00EB5F2A" w:rsidRPr="008312C2" w:rsidRDefault="00A43B91" w:rsidP="00006AA2">
            <w:pPr>
              <w:jc w:val="center"/>
              <w:rPr>
                <w:sz w:val="24"/>
                <w:szCs w:val="24"/>
              </w:rPr>
            </w:pPr>
            <w:r>
              <w:rPr>
                <w:sz w:val="24"/>
                <w:szCs w:val="24"/>
              </w:rPr>
              <w:t>2014</w:t>
            </w:r>
            <w:r w:rsidR="00EB5F2A" w:rsidRPr="008312C2">
              <w:rPr>
                <w:sz w:val="24"/>
                <w:szCs w:val="24"/>
              </w:rPr>
              <w:t xml:space="preserve"> г.</w:t>
            </w:r>
          </w:p>
        </w:tc>
        <w:tc>
          <w:tcPr>
            <w:tcW w:w="1005" w:type="pct"/>
            <w:gridSpan w:val="2"/>
            <w:tcBorders>
              <w:top w:val="single" w:sz="4" w:space="0" w:color="auto"/>
              <w:left w:val="nil"/>
              <w:bottom w:val="single" w:sz="4" w:space="0" w:color="auto"/>
              <w:right w:val="single" w:sz="4" w:space="0" w:color="auto"/>
            </w:tcBorders>
            <w:shd w:val="clear" w:color="auto" w:fill="auto"/>
            <w:vAlign w:val="bottom"/>
          </w:tcPr>
          <w:p w:rsidR="00EB5F2A" w:rsidRPr="008312C2" w:rsidRDefault="00EB5F2A" w:rsidP="00E4575B">
            <w:pPr>
              <w:jc w:val="center"/>
              <w:rPr>
                <w:sz w:val="24"/>
                <w:szCs w:val="24"/>
              </w:rPr>
            </w:pPr>
            <w:r>
              <w:rPr>
                <w:sz w:val="24"/>
                <w:szCs w:val="24"/>
              </w:rPr>
              <w:t xml:space="preserve">Изменение </w:t>
            </w:r>
            <w:r w:rsidR="00A43B91">
              <w:rPr>
                <w:sz w:val="24"/>
                <w:szCs w:val="24"/>
              </w:rPr>
              <w:t>2014</w:t>
            </w:r>
            <w:r>
              <w:rPr>
                <w:sz w:val="24"/>
                <w:szCs w:val="24"/>
              </w:rPr>
              <w:t xml:space="preserve">г. к </w:t>
            </w:r>
            <w:r w:rsidR="00A43B91">
              <w:rPr>
                <w:sz w:val="24"/>
                <w:szCs w:val="24"/>
              </w:rPr>
              <w:t>2012</w:t>
            </w:r>
            <w:r w:rsidRPr="008312C2">
              <w:rPr>
                <w:sz w:val="24"/>
                <w:szCs w:val="24"/>
              </w:rPr>
              <w:t>г.</w:t>
            </w:r>
          </w:p>
        </w:tc>
      </w:tr>
      <w:tr w:rsidR="00EB5F2A" w:rsidRPr="00867B4F" w:rsidTr="00E4575B">
        <w:trPr>
          <w:trHeight w:val="454"/>
        </w:trPr>
        <w:tc>
          <w:tcPr>
            <w:tcW w:w="1058" w:type="pct"/>
            <w:vMerge/>
            <w:tcBorders>
              <w:top w:val="single" w:sz="4" w:space="0" w:color="auto"/>
              <w:left w:val="single" w:sz="4" w:space="0" w:color="auto"/>
              <w:bottom w:val="single" w:sz="4" w:space="0" w:color="auto"/>
              <w:right w:val="single" w:sz="4" w:space="0" w:color="auto"/>
            </w:tcBorders>
            <w:vAlign w:val="center"/>
          </w:tcPr>
          <w:p w:rsidR="00EB5F2A" w:rsidRPr="008312C2" w:rsidRDefault="00EB5F2A" w:rsidP="00006AA2">
            <w:pPr>
              <w:rPr>
                <w:sz w:val="24"/>
                <w:szCs w:val="24"/>
              </w:rPr>
            </w:pPr>
          </w:p>
        </w:tc>
        <w:tc>
          <w:tcPr>
            <w:tcW w:w="463" w:type="pct"/>
            <w:tcBorders>
              <w:top w:val="nil"/>
              <w:left w:val="nil"/>
              <w:bottom w:val="single" w:sz="4" w:space="0" w:color="auto"/>
              <w:right w:val="single" w:sz="4" w:space="0" w:color="auto"/>
            </w:tcBorders>
            <w:shd w:val="clear" w:color="auto" w:fill="auto"/>
            <w:noWrap/>
            <w:vAlign w:val="center"/>
          </w:tcPr>
          <w:p w:rsidR="00EB5F2A" w:rsidRPr="008312C2" w:rsidRDefault="00EB5F2A" w:rsidP="00E4575B">
            <w:pPr>
              <w:jc w:val="center"/>
              <w:rPr>
                <w:sz w:val="24"/>
                <w:szCs w:val="24"/>
              </w:rPr>
            </w:pPr>
            <w:r w:rsidRPr="008312C2">
              <w:rPr>
                <w:sz w:val="24"/>
                <w:szCs w:val="24"/>
              </w:rPr>
              <w:t>чел.</w:t>
            </w:r>
          </w:p>
        </w:tc>
        <w:tc>
          <w:tcPr>
            <w:tcW w:w="551" w:type="pct"/>
            <w:tcBorders>
              <w:top w:val="nil"/>
              <w:left w:val="nil"/>
              <w:bottom w:val="single" w:sz="4" w:space="0" w:color="auto"/>
              <w:right w:val="single" w:sz="4" w:space="0" w:color="auto"/>
            </w:tcBorders>
            <w:shd w:val="clear" w:color="auto" w:fill="auto"/>
            <w:noWrap/>
            <w:vAlign w:val="center"/>
          </w:tcPr>
          <w:p w:rsidR="00EB5F2A" w:rsidRPr="008312C2" w:rsidRDefault="00E4575B" w:rsidP="00E4575B">
            <w:pPr>
              <w:jc w:val="center"/>
              <w:rPr>
                <w:sz w:val="24"/>
                <w:szCs w:val="24"/>
              </w:rPr>
            </w:pPr>
            <w:r>
              <w:rPr>
                <w:sz w:val="24"/>
                <w:szCs w:val="24"/>
              </w:rPr>
              <w:t>у</w:t>
            </w:r>
            <w:r w:rsidR="00EB5F2A" w:rsidRPr="008312C2">
              <w:rPr>
                <w:sz w:val="24"/>
                <w:szCs w:val="24"/>
              </w:rPr>
              <w:t>д.вес, %</w:t>
            </w:r>
          </w:p>
        </w:tc>
        <w:tc>
          <w:tcPr>
            <w:tcW w:w="364" w:type="pct"/>
            <w:tcBorders>
              <w:top w:val="nil"/>
              <w:left w:val="nil"/>
              <w:bottom w:val="single" w:sz="4" w:space="0" w:color="auto"/>
              <w:right w:val="single" w:sz="4" w:space="0" w:color="auto"/>
            </w:tcBorders>
            <w:shd w:val="clear" w:color="auto" w:fill="auto"/>
            <w:noWrap/>
            <w:vAlign w:val="center"/>
          </w:tcPr>
          <w:p w:rsidR="00EB5F2A" w:rsidRPr="008312C2" w:rsidRDefault="00EB5F2A" w:rsidP="00E4575B">
            <w:pPr>
              <w:jc w:val="center"/>
              <w:rPr>
                <w:sz w:val="24"/>
                <w:szCs w:val="24"/>
              </w:rPr>
            </w:pPr>
            <w:r w:rsidRPr="008312C2">
              <w:rPr>
                <w:sz w:val="24"/>
                <w:szCs w:val="24"/>
              </w:rPr>
              <w:t>чел.</w:t>
            </w:r>
          </w:p>
        </w:tc>
        <w:tc>
          <w:tcPr>
            <w:tcW w:w="552" w:type="pct"/>
            <w:tcBorders>
              <w:top w:val="nil"/>
              <w:left w:val="nil"/>
              <w:bottom w:val="single" w:sz="4" w:space="0" w:color="auto"/>
              <w:right w:val="single" w:sz="4" w:space="0" w:color="auto"/>
            </w:tcBorders>
            <w:shd w:val="clear" w:color="auto" w:fill="auto"/>
            <w:noWrap/>
            <w:vAlign w:val="center"/>
          </w:tcPr>
          <w:p w:rsidR="00EB5F2A" w:rsidRPr="008312C2" w:rsidRDefault="00E4575B" w:rsidP="00E4575B">
            <w:pPr>
              <w:jc w:val="center"/>
              <w:rPr>
                <w:sz w:val="24"/>
                <w:szCs w:val="24"/>
              </w:rPr>
            </w:pPr>
            <w:r>
              <w:rPr>
                <w:sz w:val="24"/>
                <w:szCs w:val="24"/>
              </w:rPr>
              <w:t>у</w:t>
            </w:r>
            <w:r w:rsidR="00EB5F2A" w:rsidRPr="008312C2">
              <w:rPr>
                <w:sz w:val="24"/>
                <w:szCs w:val="24"/>
              </w:rPr>
              <w:t>д.вес, %</w:t>
            </w:r>
          </w:p>
        </w:tc>
        <w:tc>
          <w:tcPr>
            <w:tcW w:w="456" w:type="pct"/>
            <w:tcBorders>
              <w:top w:val="nil"/>
              <w:left w:val="nil"/>
              <w:bottom w:val="single" w:sz="4" w:space="0" w:color="auto"/>
              <w:right w:val="single" w:sz="4" w:space="0" w:color="auto"/>
            </w:tcBorders>
            <w:shd w:val="clear" w:color="auto" w:fill="auto"/>
            <w:noWrap/>
            <w:vAlign w:val="center"/>
          </w:tcPr>
          <w:p w:rsidR="00EB5F2A" w:rsidRPr="008312C2" w:rsidRDefault="00EB5F2A" w:rsidP="00E4575B">
            <w:pPr>
              <w:jc w:val="center"/>
              <w:rPr>
                <w:sz w:val="24"/>
                <w:szCs w:val="24"/>
              </w:rPr>
            </w:pPr>
            <w:r w:rsidRPr="008312C2">
              <w:rPr>
                <w:sz w:val="24"/>
                <w:szCs w:val="24"/>
              </w:rPr>
              <w:t>чел.</w:t>
            </w:r>
          </w:p>
        </w:tc>
        <w:tc>
          <w:tcPr>
            <w:tcW w:w="551" w:type="pct"/>
            <w:tcBorders>
              <w:top w:val="nil"/>
              <w:left w:val="nil"/>
              <w:bottom w:val="single" w:sz="4" w:space="0" w:color="auto"/>
              <w:right w:val="single" w:sz="4" w:space="0" w:color="auto"/>
            </w:tcBorders>
            <w:shd w:val="clear" w:color="auto" w:fill="auto"/>
            <w:noWrap/>
            <w:vAlign w:val="center"/>
          </w:tcPr>
          <w:p w:rsidR="00EB5F2A" w:rsidRPr="008312C2" w:rsidRDefault="00E4575B" w:rsidP="00E4575B">
            <w:pPr>
              <w:jc w:val="center"/>
              <w:rPr>
                <w:sz w:val="24"/>
                <w:szCs w:val="24"/>
              </w:rPr>
            </w:pPr>
            <w:r>
              <w:rPr>
                <w:sz w:val="24"/>
                <w:szCs w:val="24"/>
              </w:rPr>
              <w:t>у</w:t>
            </w:r>
            <w:r w:rsidR="00EB5F2A" w:rsidRPr="008312C2">
              <w:rPr>
                <w:sz w:val="24"/>
                <w:szCs w:val="24"/>
              </w:rPr>
              <w:t>д.вес, %</w:t>
            </w:r>
          </w:p>
        </w:tc>
        <w:tc>
          <w:tcPr>
            <w:tcW w:w="458" w:type="pct"/>
            <w:tcBorders>
              <w:top w:val="nil"/>
              <w:left w:val="nil"/>
              <w:bottom w:val="single" w:sz="4" w:space="0" w:color="auto"/>
              <w:right w:val="single" w:sz="4" w:space="0" w:color="auto"/>
            </w:tcBorders>
            <w:shd w:val="clear" w:color="auto" w:fill="auto"/>
            <w:noWrap/>
            <w:vAlign w:val="center"/>
          </w:tcPr>
          <w:p w:rsidR="00EB5F2A" w:rsidRPr="008312C2" w:rsidRDefault="00EB5F2A" w:rsidP="00E4575B">
            <w:pPr>
              <w:jc w:val="center"/>
              <w:rPr>
                <w:sz w:val="24"/>
                <w:szCs w:val="24"/>
              </w:rPr>
            </w:pPr>
            <w:r w:rsidRPr="008312C2">
              <w:rPr>
                <w:sz w:val="24"/>
                <w:szCs w:val="24"/>
              </w:rPr>
              <w:t>чел.</w:t>
            </w:r>
          </w:p>
        </w:tc>
        <w:tc>
          <w:tcPr>
            <w:tcW w:w="547" w:type="pct"/>
            <w:tcBorders>
              <w:top w:val="nil"/>
              <w:left w:val="nil"/>
              <w:bottom w:val="single" w:sz="4" w:space="0" w:color="auto"/>
              <w:right w:val="single" w:sz="4" w:space="0" w:color="auto"/>
            </w:tcBorders>
            <w:shd w:val="clear" w:color="auto" w:fill="auto"/>
            <w:noWrap/>
            <w:vAlign w:val="center"/>
          </w:tcPr>
          <w:p w:rsidR="00EB5F2A" w:rsidRPr="008312C2" w:rsidRDefault="00EB5F2A" w:rsidP="00E4575B">
            <w:pPr>
              <w:jc w:val="center"/>
              <w:rPr>
                <w:sz w:val="24"/>
                <w:szCs w:val="24"/>
              </w:rPr>
            </w:pPr>
            <w:r w:rsidRPr="008312C2">
              <w:rPr>
                <w:sz w:val="24"/>
                <w:szCs w:val="24"/>
              </w:rPr>
              <w:t>п.п.</w:t>
            </w:r>
          </w:p>
        </w:tc>
      </w:tr>
      <w:tr w:rsidR="00A323B5" w:rsidRPr="00867B4F" w:rsidTr="00A0092F">
        <w:trPr>
          <w:trHeight w:val="454"/>
        </w:trPr>
        <w:tc>
          <w:tcPr>
            <w:tcW w:w="1058" w:type="pct"/>
            <w:tcBorders>
              <w:top w:val="nil"/>
              <w:left w:val="single" w:sz="4" w:space="0" w:color="auto"/>
              <w:bottom w:val="single" w:sz="4" w:space="0" w:color="auto"/>
              <w:right w:val="single" w:sz="4" w:space="0" w:color="auto"/>
            </w:tcBorders>
            <w:shd w:val="clear" w:color="auto" w:fill="auto"/>
            <w:noWrap/>
            <w:vAlign w:val="center"/>
          </w:tcPr>
          <w:p w:rsidR="00A323B5" w:rsidRPr="008312C2" w:rsidRDefault="00A323B5" w:rsidP="004372BD">
            <w:pPr>
              <w:rPr>
                <w:sz w:val="24"/>
                <w:szCs w:val="24"/>
              </w:rPr>
            </w:pPr>
            <w:r w:rsidRPr="008312C2">
              <w:rPr>
                <w:sz w:val="24"/>
                <w:szCs w:val="24"/>
              </w:rPr>
              <w:t>Рабочие</w:t>
            </w:r>
          </w:p>
        </w:tc>
        <w:tc>
          <w:tcPr>
            <w:tcW w:w="463"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48</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63,16</w:t>
            </w:r>
          </w:p>
        </w:tc>
        <w:tc>
          <w:tcPr>
            <w:tcW w:w="364"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42</w:t>
            </w:r>
          </w:p>
        </w:tc>
        <w:tc>
          <w:tcPr>
            <w:tcW w:w="552"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60,00</w:t>
            </w:r>
          </w:p>
        </w:tc>
        <w:tc>
          <w:tcPr>
            <w:tcW w:w="456"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45</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60,81</w:t>
            </w:r>
          </w:p>
        </w:tc>
        <w:tc>
          <w:tcPr>
            <w:tcW w:w="458"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-3</w:t>
            </w:r>
          </w:p>
        </w:tc>
        <w:tc>
          <w:tcPr>
            <w:tcW w:w="547"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-2,35</w:t>
            </w:r>
          </w:p>
        </w:tc>
      </w:tr>
      <w:tr w:rsidR="00A323B5" w:rsidRPr="00867B4F" w:rsidTr="00A0092F">
        <w:trPr>
          <w:trHeight w:val="454"/>
        </w:trPr>
        <w:tc>
          <w:tcPr>
            <w:tcW w:w="1058" w:type="pct"/>
            <w:tcBorders>
              <w:top w:val="nil"/>
              <w:left w:val="single" w:sz="4" w:space="0" w:color="auto"/>
              <w:bottom w:val="single" w:sz="4" w:space="0" w:color="auto"/>
              <w:right w:val="single" w:sz="4" w:space="0" w:color="auto"/>
            </w:tcBorders>
            <w:shd w:val="clear" w:color="auto" w:fill="auto"/>
            <w:vAlign w:val="center"/>
          </w:tcPr>
          <w:p w:rsidR="00A323B5" w:rsidRPr="008312C2" w:rsidRDefault="00A323B5" w:rsidP="004372BD">
            <w:pPr>
              <w:rPr>
                <w:sz w:val="24"/>
                <w:szCs w:val="24"/>
              </w:rPr>
            </w:pPr>
            <w:r w:rsidRPr="008312C2">
              <w:rPr>
                <w:sz w:val="24"/>
                <w:szCs w:val="24"/>
              </w:rPr>
              <w:t>Руководители</w:t>
            </w:r>
          </w:p>
        </w:tc>
        <w:tc>
          <w:tcPr>
            <w:tcW w:w="463"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8</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10,53</w:t>
            </w:r>
          </w:p>
        </w:tc>
        <w:tc>
          <w:tcPr>
            <w:tcW w:w="364"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7</w:t>
            </w:r>
          </w:p>
        </w:tc>
        <w:tc>
          <w:tcPr>
            <w:tcW w:w="552"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10,00</w:t>
            </w:r>
          </w:p>
        </w:tc>
        <w:tc>
          <w:tcPr>
            <w:tcW w:w="456"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8</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10,81</w:t>
            </w:r>
          </w:p>
        </w:tc>
        <w:tc>
          <w:tcPr>
            <w:tcW w:w="458"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0</w:t>
            </w:r>
          </w:p>
        </w:tc>
        <w:tc>
          <w:tcPr>
            <w:tcW w:w="547"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0,28</w:t>
            </w:r>
          </w:p>
        </w:tc>
      </w:tr>
      <w:tr w:rsidR="00A323B5" w:rsidRPr="00867B4F" w:rsidTr="00A0092F">
        <w:trPr>
          <w:trHeight w:val="454"/>
        </w:trPr>
        <w:tc>
          <w:tcPr>
            <w:tcW w:w="1058" w:type="pct"/>
            <w:tcBorders>
              <w:top w:val="nil"/>
              <w:left w:val="single" w:sz="4" w:space="0" w:color="auto"/>
              <w:bottom w:val="single" w:sz="4" w:space="0" w:color="auto"/>
              <w:right w:val="single" w:sz="4" w:space="0" w:color="auto"/>
            </w:tcBorders>
            <w:shd w:val="clear" w:color="auto" w:fill="auto"/>
            <w:vAlign w:val="center"/>
          </w:tcPr>
          <w:p w:rsidR="00A323B5" w:rsidRPr="008312C2" w:rsidRDefault="00A323B5" w:rsidP="004372BD">
            <w:pPr>
              <w:rPr>
                <w:sz w:val="24"/>
                <w:szCs w:val="24"/>
              </w:rPr>
            </w:pPr>
            <w:r w:rsidRPr="008312C2">
              <w:rPr>
                <w:sz w:val="24"/>
                <w:szCs w:val="24"/>
              </w:rPr>
              <w:t>Специалисты</w:t>
            </w:r>
          </w:p>
        </w:tc>
        <w:tc>
          <w:tcPr>
            <w:tcW w:w="463"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20</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26,32</w:t>
            </w:r>
          </w:p>
        </w:tc>
        <w:tc>
          <w:tcPr>
            <w:tcW w:w="364"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21</w:t>
            </w:r>
          </w:p>
        </w:tc>
        <w:tc>
          <w:tcPr>
            <w:tcW w:w="552"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30,00</w:t>
            </w:r>
          </w:p>
        </w:tc>
        <w:tc>
          <w:tcPr>
            <w:tcW w:w="456"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21</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28,38</w:t>
            </w:r>
          </w:p>
        </w:tc>
        <w:tc>
          <w:tcPr>
            <w:tcW w:w="458"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w:t>
            </w:r>
          </w:p>
        </w:tc>
        <w:tc>
          <w:tcPr>
            <w:tcW w:w="547"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2,06</w:t>
            </w:r>
          </w:p>
        </w:tc>
      </w:tr>
      <w:tr w:rsidR="00A323B5" w:rsidRPr="00867B4F" w:rsidTr="00A0092F">
        <w:trPr>
          <w:trHeight w:val="454"/>
        </w:trPr>
        <w:tc>
          <w:tcPr>
            <w:tcW w:w="1058" w:type="pct"/>
            <w:tcBorders>
              <w:top w:val="nil"/>
              <w:left w:val="single" w:sz="4" w:space="0" w:color="auto"/>
              <w:bottom w:val="single" w:sz="4" w:space="0" w:color="auto"/>
              <w:right w:val="single" w:sz="4" w:space="0" w:color="auto"/>
            </w:tcBorders>
            <w:shd w:val="clear" w:color="auto" w:fill="auto"/>
            <w:vAlign w:val="center"/>
          </w:tcPr>
          <w:p w:rsidR="00A323B5" w:rsidRPr="008312C2" w:rsidRDefault="00A323B5" w:rsidP="004372BD">
            <w:pPr>
              <w:rPr>
                <w:sz w:val="24"/>
                <w:szCs w:val="24"/>
              </w:rPr>
            </w:pPr>
            <w:r>
              <w:rPr>
                <w:sz w:val="24"/>
                <w:szCs w:val="24"/>
              </w:rPr>
              <w:t xml:space="preserve">Итого </w:t>
            </w:r>
          </w:p>
        </w:tc>
        <w:tc>
          <w:tcPr>
            <w:tcW w:w="463"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76</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100,00</w:t>
            </w:r>
          </w:p>
        </w:tc>
        <w:tc>
          <w:tcPr>
            <w:tcW w:w="364"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70</w:t>
            </w:r>
          </w:p>
        </w:tc>
        <w:tc>
          <w:tcPr>
            <w:tcW w:w="552"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100,00</w:t>
            </w:r>
          </w:p>
        </w:tc>
        <w:tc>
          <w:tcPr>
            <w:tcW w:w="456"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74</w:t>
            </w:r>
          </w:p>
        </w:tc>
        <w:tc>
          <w:tcPr>
            <w:tcW w:w="551"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100,00</w:t>
            </w:r>
          </w:p>
        </w:tc>
        <w:tc>
          <w:tcPr>
            <w:tcW w:w="458"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sidRPr="00A323B5">
              <w:rPr>
                <w:sz w:val="24"/>
                <w:szCs w:val="24"/>
              </w:rPr>
              <w:t>-2</w:t>
            </w:r>
          </w:p>
        </w:tc>
        <w:tc>
          <w:tcPr>
            <w:tcW w:w="547" w:type="pct"/>
            <w:tcBorders>
              <w:top w:val="nil"/>
              <w:left w:val="nil"/>
              <w:bottom w:val="single" w:sz="4" w:space="0" w:color="auto"/>
              <w:right w:val="single" w:sz="4" w:space="0" w:color="auto"/>
            </w:tcBorders>
            <w:shd w:val="clear" w:color="auto" w:fill="auto"/>
            <w:noWrap/>
            <w:vAlign w:val="center"/>
          </w:tcPr>
          <w:p w:rsidR="00A323B5" w:rsidRPr="00A323B5" w:rsidRDefault="00A323B5">
            <w:pPr>
              <w:jc w:val="center"/>
              <w:rPr>
                <w:sz w:val="24"/>
                <w:szCs w:val="24"/>
              </w:rPr>
            </w:pPr>
            <w:r>
              <w:rPr>
                <w:sz w:val="24"/>
                <w:szCs w:val="24"/>
              </w:rPr>
              <w:t>-</w:t>
            </w:r>
          </w:p>
        </w:tc>
      </w:tr>
    </w:tbl>
    <w:p w:rsidR="00EB5F2A" w:rsidRDefault="00EB5F2A" w:rsidP="00EB5F2A">
      <w:pPr>
        <w:tabs>
          <w:tab w:val="left" w:pos="34"/>
        </w:tabs>
        <w:spacing w:line="360" w:lineRule="auto"/>
        <w:ind w:firstLine="709"/>
        <w:jc w:val="both"/>
        <w:rPr>
          <w:sz w:val="28"/>
          <w:szCs w:val="28"/>
        </w:rPr>
      </w:pPr>
    </w:p>
    <w:p w:rsidR="00EB5F2A" w:rsidRDefault="00EB5F2A" w:rsidP="00EB5F2A">
      <w:pPr>
        <w:tabs>
          <w:tab w:val="left" w:pos="34"/>
        </w:tabs>
        <w:spacing w:line="360" w:lineRule="auto"/>
        <w:ind w:firstLine="709"/>
        <w:jc w:val="both"/>
        <w:rPr>
          <w:sz w:val="28"/>
          <w:szCs w:val="28"/>
        </w:rPr>
      </w:pPr>
      <w:r w:rsidRPr="001D0302">
        <w:rPr>
          <w:sz w:val="28"/>
          <w:szCs w:val="28"/>
        </w:rPr>
        <w:t xml:space="preserve">За рассматриваемый период </w:t>
      </w:r>
      <w:r w:rsidR="00DB7262">
        <w:rPr>
          <w:sz w:val="28"/>
          <w:szCs w:val="28"/>
        </w:rPr>
        <w:t>среднесписочная</w:t>
      </w:r>
      <w:r w:rsidRPr="001D0302">
        <w:rPr>
          <w:sz w:val="28"/>
          <w:szCs w:val="28"/>
        </w:rPr>
        <w:t xml:space="preserve"> численность работников предприятия </w:t>
      </w:r>
      <w:r>
        <w:rPr>
          <w:sz w:val="28"/>
          <w:szCs w:val="28"/>
        </w:rPr>
        <w:t xml:space="preserve">сократилась на </w:t>
      </w:r>
      <w:r w:rsidR="00DB7262">
        <w:rPr>
          <w:sz w:val="28"/>
          <w:szCs w:val="28"/>
        </w:rPr>
        <w:t>2</w:t>
      </w:r>
      <w:r>
        <w:rPr>
          <w:sz w:val="28"/>
          <w:szCs w:val="28"/>
        </w:rPr>
        <w:t xml:space="preserve"> </w:t>
      </w:r>
      <w:r w:rsidRPr="001D0302">
        <w:rPr>
          <w:sz w:val="28"/>
          <w:szCs w:val="28"/>
        </w:rPr>
        <w:t xml:space="preserve">чел. </w:t>
      </w:r>
      <w:r>
        <w:rPr>
          <w:sz w:val="28"/>
          <w:szCs w:val="28"/>
        </w:rPr>
        <w:t xml:space="preserve">за счет снижения численности рабочих. </w:t>
      </w:r>
    </w:p>
    <w:p w:rsidR="00EB5F2A" w:rsidRPr="00E724FA" w:rsidRDefault="00EB5F2A" w:rsidP="00EB5F2A">
      <w:pPr>
        <w:tabs>
          <w:tab w:val="left" w:pos="34"/>
        </w:tabs>
        <w:spacing w:line="360" w:lineRule="auto"/>
        <w:ind w:firstLine="709"/>
        <w:jc w:val="both"/>
        <w:rPr>
          <w:sz w:val="28"/>
          <w:szCs w:val="28"/>
        </w:rPr>
      </w:pPr>
      <w:r w:rsidRPr="00475822">
        <w:rPr>
          <w:sz w:val="28"/>
        </w:rPr>
        <w:t xml:space="preserve">Показатели эффективности использования персонала </w:t>
      </w:r>
      <w:r>
        <w:rPr>
          <w:sz w:val="28"/>
          <w:szCs w:val="28"/>
        </w:rPr>
        <w:t>Малмыжского РАЙПО</w:t>
      </w:r>
      <w:r>
        <w:rPr>
          <w:sz w:val="28"/>
        </w:rPr>
        <w:t xml:space="preserve"> в </w:t>
      </w:r>
      <w:r w:rsidR="00A43B91">
        <w:rPr>
          <w:sz w:val="28"/>
        </w:rPr>
        <w:t>2012</w:t>
      </w:r>
      <w:r w:rsidRPr="00475822">
        <w:rPr>
          <w:sz w:val="28"/>
        </w:rPr>
        <w:t>-</w:t>
      </w:r>
      <w:r w:rsidR="00A43B91">
        <w:rPr>
          <w:sz w:val="28"/>
        </w:rPr>
        <w:t>2014</w:t>
      </w:r>
      <w:r>
        <w:rPr>
          <w:sz w:val="28"/>
        </w:rPr>
        <w:t xml:space="preserve"> г.г. представлены в таблице </w:t>
      </w:r>
      <w:r w:rsidR="00DB7262">
        <w:rPr>
          <w:sz w:val="28"/>
        </w:rPr>
        <w:t>10</w:t>
      </w:r>
      <w:r w:rsidRPr="00475822">
        <w:rPr>
          <w:sz w:val="28"/>
        </w:rPr>
        <w:t>.</w:t>
      </w:r>
    </w:p>
    <w:p w:rsidR="00EB5F2A" w:rsidRPr="008F6722" w:rsidRDefault="00EB5F2A" w:rsidP="00EB5F2A">
      <w:pPr>
        <w:spacing w:line="360" w:lineRule="auto"/>
        <w:jc w:val="both"/>
        <w:rPr>
          <w:sz w:val="28"/>
          <w:szCs w:val="28"/>
        </w:rPr>
      </w:pPr>
      <w:r>
        <w:rPr>
          <w:sz w:val="28"/>
          <w:szCs w:val="28"/>
        </w:rPr>
        <w:t xml:space="preserve">Таблица </w:t>
      </w:r>
      <w:r w:rsidR="00DB7262">
        <w:rPr>
          <w:sz w:val="28"/>
          <w:szCs w:val="28"/>
        </w:rPr>
        <w:t>10</w:t>
      </w:r>
      <w:r w:rsidRPr="008F6722">
        <w:rPr>
          <w:sz w:val="28"/>
          <w:szCs w:val="28"/>
        </w:rPr>
        <w:t xml:space="preserve"> – Показатели эффективности использования персонала </w:t>
      </w:r>
      <w:r>
        <w:rPr>
          <w:sz w:val="28"/>
          <w:szCs w:val="28"/>
        </w:rPr>
        <w:t>Малмыжского РАЙПО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996"/>
        <w:gridCol w:w="1067"/>
        <w:gridCol w:w="1070"/>
        <w:gridCol w:w="1429"/>
      </w:tblGrid>
      <w:tr w:rsidR="00EB5F2A" w:rsidRPr="00175B26" w:rsidTr="00A0092F">
        <w:tc>
          <w:tcPr>
            <w:tcW w:w="2689" w:type="pct"/>
            <w:vAlign w:val="center"/>
          </w:tcPr>
          <w:p w:rsidR="00EB5F2A" w:rsidRPr="00175B26" w:rsidRDefault="00EB5F2A" w:rsidP="00006AA2">
            <w:pPr>
              <w:jc w:val="center"/>
              <w:rPr>
                <w:sz w:val="24"/>
                <w:szCs w:val="24"/>
              </w:rPr>
            </w:pPr>
            <w:r w:rsidRPr="00175B26">
              <w:rPr>
                <w:sz w:val="24"/>
                <w:szCs w:val="24"/>
              </w:rPr>
              <w:t>Показатель</w:t>
            </w:r>
          </w:p>
        </w:tc>
        <w:tc>
          <w:tcPr>
            <w:tcW w:w="492" w:type="pct"/>
            <w:vAlign w:val="center"/>
          </w:tcPr>
          <w:p w:rsidR="00EB5F2A" w:rsidRPr="00175B26" w:rsidRDefault="00A43B91" w:rsidP="00006AA2">
            <w:pPr>
              <w:jc w:val="center"/>
              <w:rPr>
                <w:sz w:val="24"/>
                <w:szCs w:val="24"/>
              </w:rPr>
            </w:pPr>
            <w:r>
              <w:rPr>
                <w:sz w:val="24"/>
                <w:szCs w:val="24"/>
              </w:rPr>
              <w:t>2012</w:t>
            </w:r>
            <w:r w:rsidR="00EB5F2A" w:rsidRPr="00175B26">
              <w:rPr>
                <w:sz w:val="24"/>
                <w:szCs w:val="24"/>
              </w:rPr>
              <w:t xml:space="preserve"> г.</w:t>
            </w:r>
          </w:p>
        </w:tc>
        <w:tc>
          <w:tcPr>
            <w:tcW w:w="545" w:type="pct"/>
            <w:vAlign w:val="center"/>
          </w:tcPr>
          <w:p w:rsidR="00EB5F2A" w:rsidRPr="00175B26" w:rsidRDefault="00A43B91" w:rsidP="00006AA2">
            <w:pPr>
              <w:jc w:val="center"/>
              <w:rPr>
                <w:sz w:val="24"/>
                <w:szCs w:val="24"/>
              </w:rPr>
            </w:pPr>
            <w:r>
              <w:rPr>
                <w:sz w:val="24"/>
                <w:szCs w:val="24"/>
              </w:rPr>
              <w:t>2013</w:t>
            </w:r>
            <w:r w:rsidR="00EB5F2A" w:rsidRPr="00175B26">
              <w:rPr>
                <w:sz w:val="24"/>
                <w:szCs w:val="24"/>
              </w:rPr>
              <w:t xml:space="preserve"> г.</w:t>
            </w:r>
          </w:p>
        </w:tc>
        <w:tc>
          <w:tcPr>
            <w:tcW w:w="546" w:type="pct"/>
            <w:vAlign w:val="center"/>
          </w:tcPr>
          <w:p w:rsidR="00EB5F2A" w:rsidRPr="00175B26" w:rsidRDefault="00A43B91" w:rsidP="00006AA2">
            <w:pPr>
              <w:jc w:val="center"/>
              <w:rPr>
                <w:sz w:val="24"/>
                <w:szCs w:val="24"/>
              </w:rPr>
            </w:pPr>
            <w:r>
              <w:rPr>
                <w:sz w:val="24"/>
                <w:szCs w:val="24"/>
              </w:rPr>
              <w:t>2014</w:t>
            </w:r>
            <w:r w:rsidR="00EB5F2A" w:rsidRPr="00175B26">
              <w:rPr>
                <w:sz w:val="24"/>
                <w:szCs w:val="24"/>
              </w:rPr>
              <w:t xml:space="preserve"> г.</w:t>
            </w:r>
          </w:p>
        </w:tc>
        <w:tc>
          <w:tcPr>
            <w:tcW w:w="728" w:type="pct"/>
            <w:vAlign w:val="center"/>
          </w:tcPr>
          <w:p w:rsidR="00EB5F2A" w:rsidRPr="00175B26" w:rsidRDefault="00A43B91" w:rsidP="00006AA2">
            <w:pPr>
              <w:jc w:val="center"/>
              <w:rPr>
                <w:sz w:val="24"/>
                <w:szCs w:val="24"/>
              </w:rPr>
            </w:pPr>
            <w:r>
              <w:rPr>
                <w:sz w:val="24"/>
                <w:szCs w:val="24"/>
              </w:rPr>
              <w:t>2014</w:t>
            </w:r>
            <w:r w:rsidR="00EB5F2A" w:rsidRPr="00175B26">
              <w:rPr>
                <w:sz w:val="24"/>
                <w:szCs w:val="24"/>
              </w:rPr>
              <w:t xml:space="preserve"> г. к </w:t>
            </w:r>
          </w:p>
          <w:p w:rsidR="00EB5F2A" w:rsidRPr="00175B26" w:rsidRDefault="00A43B91" w:rsidP="00006AA2">
            <w:pPr>
              <w:jc w:val="center"/>
              <w:rPr>
                <w:sz w:val="24"/>
                <w:szCs w:val="24"/>
              </w:rPr>
            </w:pPr>
            <w:r>
              <w:rPr>
                <w:sz w:val="24"/>
                <w:szCs w:val="24"/>
              </w:rPr>
              <w:t>2012</w:t>
            </w:r>
            <w:r w:rsidR="00EB5F2A" w:rsidRPr="00175B26">
              <w:rPr>
                <w:sz w:val="24"/>
                <w:szCs w:val="24"/>
              </w:rPr>
              <w:t>г., %</w:t>
            </w:r>
          </w:p>
        </w:tc>
      </w:tr>
      <w:tr w:rsidR="00C75275" w:rsidRPr="00175B26" w:rsidTr="00A0092F">
        <w:tc>
          <w:tcPr>
            <w:tcW w:w="2689" w:type="pct"/>
            <w:vAlign w:val="center"/>
          </w:tcPr>
          <w:p w:rsidR="00C75275" w:rsidRPr="00175B26" w:rsidRDefault="00C75275" w:rsidP="008A3536">
            <w:pPr>
              <w:rPr>
                <w:sz w:val="24"/>
                <w:szCs w:val="24"/>
              </w:rPr>
            </w:pPr>
            <w:r w:rsidRPr="00175B26">
              <w:rPr>
                <w:sz w:val="24"/>
                <w:szCs w:val="24"/>
              </w:rPr>
              <w:t>Выручка от продаж, тыс. руб.</w:t>
            </w:r>
          </w:p>
        </w:tc>
        <w:tc>
          <w:tcPr>
            <w:tcW w:w="492" w:type="pct"/>
            <w:vAlign w:val="center"/>
          </w:tcPr>
          <w:p w:rsidR="00C75275" w:rsidRPr="00C75275" w:rsidRDefault="00C75275">
            <w:pPr>
              <w:jc w:val="center"/>
              <w:rPr>
                <w:sz w:val="24"/>
                <w:szCs w:val="24"/>
              </w:rPr>
            </w:pPr>
            <w:r w:rsidRPr="00C75275">
              <w:rPr>
                <w:sz w:val="24"/>
                <w:szCs w:val="24"/>
              </w:rPr>
              <w:t>9295</w:t>
            </w:r>
          </w:p>
        </w:tc>
        <w:tc>
          <w:tcPr>
            <w:tcW w:w="545" w:type="pct"/>
            <w:vAlign w:val="center"/>
          </w:tcPr>
          <w:p w:rsidR="00C75275" w:rsidRPr="00C75275" w:rsidRDefault="00E4575B">
            <w:pPr>
              <w:jc w:val="center"/>
              <w:rPr>
                <w:sz w:val="24"/>
                <w:szCs w:val="24"/>
              </w:rPr>
            </w:pPr>
            <w:r>
              <w:rPr>
                <w:sz w:val="24"/>
                <w:szCs w:val="24"/>
              </w:rPr>
              <w:t>1</w:t>
            </w:r>
            <w:r w:rsidR="00C75275" w:rsidRPr="00C75275">
              <w:rPr>
                <w:sz w:val="24"/>
                <w:szCs w:val="24"/>
              </w:rPr>
              <w:t>1734</w:t>
            </w:r>
          </w:p>
        </w:tc>
        <w:tc>
          <w:tcPr>
            <w:tcW w:w="546" w:type="pct"/>
            <w:vAlign w:val="center"/>
          </w:tcPr>
          <w:p w:rsidR="00C75275" w:rsidRPr="00C75275" w:rsidRDefault="00C75275">
            <w:pPr>
              <w:jc w:val="center"/>
              <w:rPr>
                <w:sz w:val="24"/>
                <w:szCs w:val="24"/>
              </w:rPr>
            </w:pPr>
            <w:r w:rsidRPr="00C75275">
              <w:rPr>
                <w:sz w:val="24"/>
                <w:szCs w:val="24"/>
              </w:rPr>
              <w:t>25177</w:t>
            </w:r>
          </w:p>
        </w:tc>
        <w:tc>
          <w:tcPr>
            <w:tcW w:w="728" w:type="pct"/>
            <w:vAlign w:val="center"/>
          </w:tcPr>
          <w:p w:rsidR="00C75275" w:rsidRPr="00C75275" w:rsidRDefault="00C75275">
            <w:pPr>
              <w:jc w:val="center"/>
              <w:rPr>
                <w:sz w:val="24"/>
                <w:szCs w:val="24"/>
              </w:rPr>
            </w:pPr>
            <w:r w:rsidRPr="00C75275">
              <w:rPr>
                <w:sz w:val="24"/>
                <w:szCs w:val="24"/>
              </w:rPr>
              <w:t>270,87</w:t>
            </w:r>
          </w:p>
        </w:tc>
      </w:tr>
      <w:tr w:rsidR="00C75275" w:rsidRPr="00175B26" w:rsidTr="00A0092F">
        <w:trPr>
          <w:trHeight w:val="315"/>
        </w:trPr>
        <w:tc>
          <w:tcPr>
            <w:tcW w:w="2689" w:type="pct"/>
            <w:vAlign w:val="center"/>
          </w:tcPr>
          <w:p w:rsidR="00C75275" w:rsidRPr="00175B26" w:rsidRDefault="00C75275" w:rsidP="008A3536">
            <w:pPr>
              <w:rPr>
                <w:sz w:val="24"/>
                <w:szCs w:val="24"/>
              </w:rPr>
            </w:pPr>
            <w:r w:rsidRPr="00175B26">
              <w:rPr>
                <w:sz w:val="24"/>
                <w:szCs w:val="24"/>
              </w:rPr>
              <w:t>Среднесписочная численность персонала, чел.</w:t>
            </w:r>
          </w:p>
        </w:tc>
        <w:tc>
          <w:tcPr>
            <w:tcW w:w="492" w:type="pct"/>
            <w:vAlign w:val="center"/>
          </w:tcPr>
          <w:p w:rsidR="00C75275" w:rsidRPr="00C75275" w:rsidRDefault="00C75275">
            <w:pPr>
              <w:jc w:val="center"/>
              <w:rPr>
                <w:sz w:val="24"/>
                <w:szCs w:val="24"/>
              </w:rPr>
            </w:pPr>
            <w:r w:rsidRPr="00C75275">
              <w:rPr>
                <w:sz w:val="24"/>
                <w:szCs w:val="24"/>
              </w:rPr>
              <w:t>76</w:t>
            </w:r>
          </w:p>
        </w:tc>
        <w:tc>
          <w:tcPr>
            <w:tcW w:w="545" w:type="pct"/>
            <w:vAlign w:val="center"/>
          </w:tcPr>
          <w:p w:rsidR="00C75275" w:rsidRPr="00C75275" w:rsidRDefault="00C75275">
            <w:pPr>
              <w:jc w:val="center"/>
              <w:rPr>
                <w:sz w:val="24"/>
                <w:szCs w:val="24"/>
              </w:rPr>
            </w:pPr>
            <w:r w:rsidRPr="00C75275">
              <w:rPr>
                <w:sz w:val="24"/>
                <w:szCs w:val="24"/>
              </w:rPr>
              <w:t>70</w:t>
            </w:r>
          </w:p>
        </w:tc>
        <w:tc>
          <w:tcPr>
            <w:tcW w:w="546" w:type="pct"/>
            <w:vAlign w:val="center"/>
          </w:tcPr>
          <w:p w:rsidR="00C75275" w:rsidRPr="00C75275" w:rsidRDefault="00C75275">
            <w:pPr>
              <w:jc w:val="center"/>
              <w:rPr>
                <w:sz w:val="24"/>
                <w:szCs w:val="24"/>
              </w:rPr>
            </w:pPr>
            <w:r w:rsidRPr="00C75275">
              <w:rPr>
                <w:sz w:val="24"/>
                <w:szCs w:val="24"/>
              </w:rPr>
              <w:t>74</w:t>
            </w:r>
          </w:p>
        </w:tc>
        <w:tc>
          <w:tcPr>
            <w:tcW w:w="728" w:type="pct"/>
            <w:vAlign w:val="center"/>
          </w:tcPr>
          <w:p w:rsidR="00C75275" w:rsidRPr="00C75275" w:rsidRDefault="00C75275">
            <w:pPr>
              <w:jc w:val="center"/>
              <w:rPr>
                <w:sz w:val="24"/>
                <w:szCs w:val="24"/>
              </w:rPr>
            </w:pPr>
            <w:r w:rsidRPr="00C75275">
              <w:rPr>
                <w:sz w:val="24"/>
                <w:szCs w:val="24"/>
              </w:rPr>
              <w:t>97,37</w:t>
            </w:r>
          </w:p>
        </w:tc>
      </w:tr>
      <w:tr w:rsidR="00C75275" w:rsidRPr="00175B26" w:rsidTr="00A0092F">
        <w:trPr>
          <w:trHeight w:val="454"/>
        </w:trPr>
        <w:tc>
          <w:tcPr>
            <w:tcW w:w="2689" w:type="pct"/>
            <w:vAlign w:val="center"/>
          </w:tcPr>
          <w:p w:rsidR="00C75275" w:rsidRPr="00BC095D" w:rsidRDefault="00372611" w:rsidP="008A3536">
            <w:pPr>
              <w:rPr>
                <w:sz w:val="24"/>
                <w:szCs w:val="24"/>
              </w:rPr>
            </w:pPr>
            <w:r w:rsidRPr="00BC095D">
              <w:rPr>
                <w:sz w:val="24"/>
                <w:szCs w:val="24"/>
              </w:rPr>
              <w:t>Ф</w:t>
            </w:r>
            <w:r w:rsidR="00C75275" w:rsidRPr="00BC095D">
              <w:rPr>
                <w:sz w:val="24"/>
                <w:szCs w:val="24"/>
              </w:rPr>
              <w:t>онд оплаты труда персонала, тыс. руб.</w:t>
            </w:r>
          </w:p>
        </w:tc>
        <w:tc>
          <w:tcPr>
            <w:tcW w:w="492" w:type="pct"/>
            <w:vAlign w:val="center"/>
          </w:tcPr>
          <w:p w:rsidR="00C75275" w:rsidRPr="00C75275" w:rsidRDefault="00C75275">
            <w:pPr>
              <w:jc w:val="center"/>
              <w:rPr>
                <w:sz w:val="24"/>
                <w:szCs w:val="24"/>
              </w:rPr>
            </w:pPr>
            <w:r w:rsidRPr="00C75275">
              <w:rPr>
                <w:sz w:val="24"/>
                <w:szCs w:val="24"/>
              </w:rPr>
              <w:t>3447,36</w:t>
            </w:r>
          </w:p>
        </w:tc>
        <w:tc>
          <w:tcPr>
            <w:tcW w:w="545" w:type="pct"/>
            <w:vAlign w:val="center"/>
          </w:tcPr>
          <w:p w:rsidR="00C75275" w:rsidRPr="00C75275" w:rsidRDefault="00C75275">
            <w:pPr>
              <w:jc w:val="center"/>
              <w:rPr>
                <w:sz w:val="24"/>
                <w:szCs w:val="24"/>
              </w:rPr>
            </w:pPr>
            <w:r w:rsidRPr="00C75275">
              <w:rPr>
                <w:sz w:val="24"/>
                <w:szCs w:val="24"/>
              </w:rPr>
              <w:t>3486,00</w:t>
            </w:r>
          </w:p>
        </w:tc>
        <w:tc>
          <w:tcPr>
            <w:tcW w:w="546" w:type="pct"/>
            <w:vAlign w:val="center"/>
          </w:tcPr>
          <w:p w:rsidR="00C75275" w:rsidRPr="00C75275" w:rsidRDefault="00C75275">
            <w:pPr>
              <w:jc w:val="center"/>
              <w:rPr>
                <w:sz w:val="24"/>
                <w:szCs w:val="24"/>
              </w:rPr>
            </w:pPr>
            <w:r w:rsidRPr="00C75275">
              <w:rPr>
                <w:sz w:val="24"/>
                <w:szCs w:val="24"/>
              </w:rPr>
              <w:t>4635,36</w:t>
            </w:r>
          </w:p>
        </w:tc>
        <w:tc>
          <w:tcPr>
            <w:tcW w:w="728" w:type="pct"/>
            <w:vAlign w:val="center"/>
          </w:tcPr>
          <w:p w:rsidR="00C75275" w:rsidRPr="00C75275" w:rsidRDefault="00C75275">
            <w:pPr>
              <w:jc w:val="center"/>
              <w:rPr>
                <w:sz w:val="24"/>
                <w:szCs w:val="24"/>
              </w:rPr>
            </w:pPr>
            <w:r w:rsidRPr="00C75275">
              <w:rPr>
                <w:sz w:val="24"/>
                <w:szCs w:val="24"/>
              </w:rPr>
              <w:t>134,46</w:t>
            </w:r>
          </w:p>
        </w:tc>
      </w:tr>
      <w:tr w:rsidR="00C75275" w:rsidRPr="00175B26" w:rsidTr="00A0092F">
        <w:trPr>
          <w:trHeight w:val="454"/>
        </w:trPr>
        <w:tc>
          <w:tcPr>
            <w:tcW w:w="2689" w:type="pct"/>
            <w:vAlign w:val="center"/>
          </w:tcPr>
          <w:p w:rsidR="00C75275" w:rsidRPr="00175B26" w:rsidRDefault="00C75275" w:rsidP="008A3536">
            <w:pPr>
              <w:rPr>
                <w:sz w:val="24"/>
                <w:szCs w:val="24"/>
              </w:rPr>
            </w:pPr>
            <w:r w:rsidRPr="00175B26">
              <w:rPr>
                <w:sz w:val="24"/>
                <w:szCs w:val="24"/>
              </w:rPr>
              <w:t>Производител</w:t>
            </w:r>
            <w:r w:rsidR="00372611">
              <w:rPr>
                <w:sz w:val="24"/>
                <w:szCs w:val="24"/>
              </w:rPr>
              <w:t>ьность труда</w:t>
            </w:r>
            <w:r w:rsidRPr="00175B26">
              <w:rPr>
                <w:sz w:val="24"/>
                <w:szCs w:val="24"/>
              </w:rPr>
              <w:t xml:space="preserve">, </w:t>
            </w:r>
            <w:r w:rsidRPr="00BC095D">
              <w:rPr>
                <w:sz w:val="24"/>
                <w:szCs w:val="24"/>
              </w:rPr>
              <w:t>тыс. руб.</w:t>
            </w:r>
            <w:r w:rsidR="00372611" w:rsidRPr="00BC095D">
              <w:rPr>
                <w:sz w:val="24"/>
                <w:szCs w:val="24"/>
              </w:rPr>
              <w:t>/чел.</w:t>
            </w:r>
            <w:r w:rsidRPr="00175B26">
              <w:rPr>
                <w:sz w:val="24"/>
                <w:szCs w:val="24"/>
              </w:rPr>
              <w:t xml:space="preserve"> </w:t>
            </w:r>
          </w:p>
        </w:tc>
        <w:tc>
          <w:tcPr>
            <w:tcW w:w="492" w:type="pct"/>
            <w:vAlign w:val="center"/>
          </w:tcPr>
          <w:p w:rsidR="00C75275" w:rsidRPr="00C75275" w:rsidRDefault="00C75275">
            <w:pPr>
              <w:jc w:val="center"/>
              <w:rPr>
                <w:sz w:val="24"/>
                <w:szCs w:val="24"/>
              </w:rPr>
            </w:pPr>
            <w:r w:rsidRPr="00C75275">
              <w:rPr>
                <w:sz w:val="24"/>
                <w:szCs w:val="24"/>
              </w:rPr>
              <w:t>122,30</w:t>
            </w:r>
          </w:p>
        </w:tc>
        <w:tc>
          <w:tcPr>
            <w:tcW w:w="545" w:type="pct"/>
            <w:vAlign w:val="center"/>
          </w:tcPr>
          <w:p w:rsidR="00C75275" w:rsidRPr="00C75275" w:rsidRDefault="00B86555">
            <w:pPr>
              <w:jc w:val="center"/>
              <w:rPr>
                <w:sz w:val="24"/>
                <w:szCs w:val="24"/>
              </w:rPr>
            </w:pPr>
            <w:r>
              <w:rPr>
                <w:sz w:val="24"/>
                <w:szCs w:val="24"/>
              </w:rPr>
              <w:t>167,63</w:t>
            </w:r>
          </w:p>
        </w:tc>
        <w:tc>
          <w:tcPr>
            <w:tcW w:w="546" w:type="pct"/>
            <w:vAlign w:val="center"/>
          </w:tcPr>
          <w:p w:rsidR="00C75275" w:rsidRPr="00C75275" w:rsidRDefault="00C75275">
            <w:pPr>
              <w:jc w:val="center"/>
              <w:rPr>
                <w:sz w:val="24"/>
                <w:szCs w:val="24"/>
              </w:rPr>
            </w:pPr>
            <w:r w:rsidRPr="00C75275">
              <w:rPr>
                <w:sz w:val="24"/>
                <w:szCs w:val="24"/>
              </w:rPr>
              <w:t>340,23</w:t>
            </w:r>
          </w:p>
        </w:tc>
        <w:tc>
          <w:tcPr>
            <w:tcW w:w="728" w:type="pct"/>
            <w:vAlign w:val="center"/>
          </w:tcPr>
          <w:p w:rsidR="00C75275" w:rsidRPr="00C75275" w:rsidRDefault="00C75275">
            <w:pPr>
              <w:jc w:val="center"/>
              <w:rPr>
                <w:sz w:val="24"/>
                <w:szCs w:val="24"/>
              </w:rPr>
            </w:pPr>
            <w:r w:rsidRPr="00C75275">
              <w:rPr>
                <w:sz w:val="24"/>
                <w:szCs w:val="24"/>
              </w:rPr>
              <w:t>278,19</w:t>
            </w:r>
          </w:p>
        </w:tc>
      </w:tr>
      <w:tr w:rsidR="00C75275" w:rsidRPr="00175B26" w:rsidTr="00A0092F">
        <w:trPr>
          <w:trHeight w:val="454"/>
        </w:trPr>
        <w:tc>
          <w:tcPr>
            <w:tcW w:w="2689" w:type="pct"/>
            <w:vAlign w:val="center"/>
          </w:tcPr>
          <w:p w:rsidR="00C75275" w:rsidRPr="00175B26" w:rsidRDefault="00C75275" w:rsidP="008A3536">
            <w:pPr>
              <w:rPr>
                <w:sz w:val="24"/>
                <w:szCs w:val="24"/>
              </w:rPr>
            </w:pPr>
            <w:r w:rsidRPr="00175B26">
              <w:rPr>
                <w:sz w:val="24"/>
                <w:szCs w:val="24"/>
              </w:rPr>
              <w:t xml:space="preserve">Среднемесячная зарплата одного работника, руб. </w:t>
            </w:r>
          </w:p>
        </w:tc>
        <w:tc>
          <w:tcPr>
            <w:tcW w:w="492" w:type="pct"/>
            <w:vAlign w:val="center"/>
          </w:tcPr>
          <w:p w:rsidR="00C75275" w:rsidRPr="00C75275" w:rsidRDefault="00C75275">
            <w:pPr>
              <w:jc w:val="center"/>
              <w:rPr>
                <w:sz w:val="24"/>
                <w:szCs w:val="24"/>
              </w:rPr>
            </w:pPr>
            <w:r w:rsidRPr="00C75275">
              <w:rPr>
                <w:sz w:val="24"/>
                <w:szCs w:val="24"/>
              </w:rPr>
              <w:t>3780</w:t>
            </w:r>
          </w:p>
        </w:tc>
        <w:tc>
          <w:tcPr>
            <w:tcW w:w="545" w:type="pct"/>
            <w:vAlign w:val="center"/>
          </w:tcPr>
          <w:p w:rsidR="00C75275" w:rsidRPr="00C75275" w:rsidRDefault="00C75275">
            <w:pPr>
              <w:jc w:val="center"/>
              <w:rPr>
                <w:sz w:val="24"/>
                <w:szCs w:val="24"/>
              </w:rPr>
            </w:pPr>
            <w:r w:rsidRPr="00C75275">
              <w:rPr>
                <w:sz w:val="24"/>
                <w:szCs w:val="24"/>
              </w:rPr>
              <w:t>4150</w:t>
            </w:r>
          </w:p>
        </w:tc>
        <w:tc>
          <w:tcPr>
            <w:tcW w:w="546" w:type="pct"/>
            <w:vAlign w:val="center"/>
          </w:tcPr>
          <w:p w:rsidR="00C75275" w:rsidRPr="00C75275" w:rsidRDefault="00C75275">
            <w:pPr>
              <w:jc w:val="center"/>
              <w:rPr>
                <w:sz w:val="24"/>
                <w:szCs w:val="24"/>
              </w:rPr>
            </w:pPr>
            <w:r w:rsidRPr="00C75275">
              <w:rPr>
                <w:sz w:val="24"/>
                <w:szCs w:val="24"/>
              </w:rPr>
              <w:t>5220</w:t>
            </w:r>
          </w:p>
        </w:tc>
        <w:tc>
          <w:tcPr>
            <w:tcW w:w="728" w:type="pct"/>
            <w:vAlign w:val="center"/>
          </w:tcPr>
          <w:p w:rsidR="00C75275" w:rsidRPr="00C75275" w:rsidRDefault="00C75275">
            <w:pPr>
              <w:jc w:val="center"/>
              <w:rPr>
                <w:sz w:val="24"/>
                <w:szCs w:val="24"/>
              </w:rPr>
            </w:pPr>
            <w:r w:rsidRPr="00C75275">
              <w:rPr>
                <w:sz w:val="24"/>
                <w:szCs w:val="24"/>
              </w:rPr>
              <w:t>138,10</w:t>
            </w:r>
          </w:p>
        </w:tc>
      </w:tr>
    </w:tbl>
    <w:p w:rsidR="008A3536" w:rsidRDefault="00EB5F2A" w:rsidP="00372611">
      <w:pPr>
        <w:tabs>
          <w:tab w:val="left" w:pos="34"/>
        </w:tabs>
        <w:spacing w:before="240" w:line="360" w:lineRule="auto"/>
        <w:ind w:firstLine="709"/>
        <w:jc w:val="both"/>
        <w:rPr>
          <w:bCs/>
          <w:sz w:val="28"/>
          <w:szCs w:val="28"/>
        </w:rPr>
      </w:pPr>
      <w:r w:rsidRPr="006D2418">
        <w:rPr>
          <w:bCs/>
          <w:sz w:val="28"/>
          <w:szCs w:val="28"/>
        </w:rPr>
        <w:t>Показатель</w:t>
      </w:r>
      <w:r>
        <w:rPr>
          <w:bCs/>
          <w:sz w:val="28"/>
          <w:szCs w:val="28"/>
        </w:rPr>
        <w:t xml:space="preserve"> производительности труда в </w:t>
      </w:r>
      <w:r w:rsidR="00A43B91">
        <w:rPr>
          <w:bCs/>
          <w:sz w:val="28"/>
          <w:szCs w:val="28"/>
        </w:rPr>
        <w:t>2014</w:t>
      </w:r>
      <w:r w:rsidRPr="006D2418">
        <w:rPr>
          <w:bCs/>
          <w:sz w:val="28"/>
          <w:szCs w:val="28"/>
        </w:rPr>
        <w:t xml:space="preserve">г. по сравнению с </w:t>
      </w:r>
      <w:r w:rsidR="00A43B91">
        <w:rPr>
          <w:bCs/>
          <w:sz w:val="28"/>
          <w:szCs w:val="28"/>
        </w:rPr>
        <w:t>2012</w:t>
      </w:r>
      <w:r w:rsidRPr="006D2418">
        <w:rPr>
          <w:bCs/>
          <w:sz w:val="28"/>
          <w:szCs w:val="28"/>
        </w:rPr>
        <w:t xml:space="preserve">г. </w:t>
      </w:r>
      <w:r w:rsidR="008A3536">
        <w:rPr>
          <w:bCs/>
          <w:sz w:val="28"/>
          <w:szCs w:val="28"/>
        </w:rPr>
        <w:t>увеличился на 178,19%</w:t>
      </w:r>
      <w:r>
        <w:rPr>
          <w:bCs/>
          <w:sz w:val="28"/>
          <w:szCs w:val="28"/>
        </w:rPr>
        <w:t xml:space="preserve">, </w:t>
      </w:r>
      <w:r w:rsidRPr="006D2418">
        <w:rPr>
          <w:bCs/>
          <w:sz w:val="28"/>
          <w:szCs w:val="28"/>
        </w:rPr>
        <w:t xml:space="preserve">что свидетельствует о </w:t>
      </w:r>
      <w:r w:rsidR="008A3536">
        <w:rPr>
          <w:bCs/>
          <w:sz w:val="28"/>
          <w:szCs w:val="28"/>
        </w:rPr>
        <w:t>повышении</w:t>
      </w:r>
      <w:r>
        <w:rPr>
          <w:bCs/>
          <w:sz w:val="28"/>
          <w:szCs w:val="28"/>
        </w:rPr>
        <w:t xml:space="preserve"> эффективности </w:t>
      </w:r>
      <w:r w:rsidRPr="00BC095D">
        <w:rPr>
          <w:bCs/>
          <w:sz w:val="28"/>
          <w:szCs w:val="28"/>
        </w:rPr>
        <w:t xml:space="preserve">использования </w:t>
      </w:r>
      <w:r w:rsidR="00372611" w:rsidRPr="00BC095D">
        <w:rPr>
          <w:bCs/>
          <w:sz w:val="28"/>
          <w:szCs w:val="28"/>
        </w:rPr>
        <w:t>персонала</w:t>
      </w:r>
      <w:r w:rsidRPr="00BC095D">
        <w:rPr>
          <w:bCs/>
          <w:sz w:val="28"/>
          <w:szCs w:val="28"/>
        </w:rPr>
        <w:t>.</w:t>
      </w:r>
      <w:r>
        <w:rPr>
          <w:bCs/>
          <w:sz w:val="28"/>
          <w:szCs w:val="28"/>
        </w:rPr>
        <w:t xml:space="preserve"> </w:t>
      </w:r>
    </w:p>
    <w:p w:rsidR="00EB5F2A" w:rsidRDefault="00EB5F2A" w:rsidP="00EB5F2A">
      <w:pPr>
        <w:tabs>
          <w:tab w:val="left" w:pos="34"/>
        </w:tabs>
        <w:spacing w:line="360" w:lineRule="auto"/>
        <w:ind w:firstLine="709"/>
        <w:jc w:val="both"/>
        <w:rPr>
          <w:bCs/>
          <w:sz w:val="28"/>
          <w:szCs w:val="28"/>
        </w:rPr>
      </w:pPr>
      <w:r w:rsidRPr="00BC095D">
        <w:rPr>
          <w:bCs/>
          <w:sz w:val="28"/>
          <w:szCs w:val="28"/>
        </w:rPr>
        <w:lastRenderedPageBreak/>
        <w:t xml:space="preserve">Темп роста </w:t>
      </w:r>
      <w:r w:rsidR="008A3536" w:rsidRPr="00BC095D">
        <w:rPr>
          <w:bCs/>
          <w:sz w:val="28"/>
          <w:szCs w:val="28"/>
        </w:rPr>
        <w:t>производительности труда</w:t>
      </w:r>
      <w:r w:rsidRPr="00BC095D">
        <w:rPr>
          <w:bCs/>
          <w:sz w:val="28"/>
          <w:szCs w:val="28"/>
        </w:rPr>
        <w:t xml:space="preserve"> опережает темп роста </w:t>
      </w:r>
      <w:r w:rsidR="00372611" w:rsidRPr="00BC095D">
        <w:rPr>
          <w:bCs/>
          <w:sz w:val="28"/>
          <w:szCs w:val="28"/>
        </w:rPr>
        <w:t>его оплаты</w:t>
      </w:r>
      <w:r w:rsidRPr="00BC095D">
        <w:rPr>
          <w:bCs/>
          <w:sz w:val="28"/>
          <w:szCs w:val="28"/>
        </w:rPr>
        <w:t>,</w:t>
      </w:r>
      <w:r>
        <w:rPr>
          <w:bCs/>
          <w:sz w:val="28"/>
          <w:szCs w:val="28"/>
        </w:rPr>
        <w:t xml:space="preserve"> что свидетельствует об относительно</w:t>
      </w:r>
      <w:r w:rsidR="008A3536">
        <w:rPr>
          <w:bCs/>
          <w:sz w:val="28"/>
          <w:szCs w:val="28"/>
        </w:rPr>
        <w:t>й</w:t>
      </w:r>
      <w:r>
        <w:rPr>
          <w:bCs/>
          <w:sz w:val="28"/>
          <w:szCs w:val="28"/>
        </w:rPr>
        <w:t xml:space="preserve"> </w:t>
      </w:r>
      <w:r w:rsidR="008A3536">
        <w:rPr>
          <w:bCs/>
          <w:sz w:val="28"/>
          <w:szCs w:val="28"/>
        </w:rPr>
        <w:t>экономии</w:t>
      </w:r>
      <w:r>
        <w:rPr>
          <w:bCs/>
          <w:sz w:val="28"/>
          <w:szCs w:val="28"/>
        </w:rPr>
        <w:t xml:space="preserve"> средств, направленных на оплату труда.</w:t>
      </w:r>
    </w:p>
    <w:p w:rsidR="004E5556" w:rsidRDefault="004E5556" w:rsidP="009A3B3D">
      <w:pPr>
        <w:shd w:val="clear" w:color="auto" w:fill="FFFFFF"/>
        <w:spacing w:line="482" w:lineRule="exact"/>
        <w:ind w:left="7" w:right="50" w:firstLine="706"/>
        <w:jc w:val="both"/>
        <w:rPr>
          <w:sz w:val="28"/>
          <w:szCs w:val="28"/>
        </w:rPr>
      </w:pPr>
    </w:p>
    <w:p w:rsidR="004E5556" w:rsidRDefault="004E5556" w:rsidP="009A3B3D">
      <w:pPr>
        <w:shd w:val="clear" w:color="auto" w:fill="FFFFFF"/>
        <w:spacing w:line="482" w:lineRule="exact"/>
        <w:ind w:left="7" w:right="50" w:firstLine="706"/>
        <w:jc w:val="both"/>
        <w:rPr>
          <w:sz w:val="28"/>
          <w:szCs w:val="28"/>
        </w:rPr>
      </w:pPr>
    </w:p>
    <w:p w:rsidR="00CB3EB7" w:rsidRPr="004D305B" w:rsidRDefault="00CB3EB7" w:rsidP="00CB3EB7">
      <w:pPr>
        <w:pStyle w:val="ConsNormal"/>
        <w:spacing w:line="360" w:lineRule="auto"/>
        <w:ind w:firstLine="709"/>
        <w:jc w:val="both"/>
        <w:outlineLvl w:val="0"/>
        <w:rPr>
          <w:rFonts w:ascii="Times New Roman" w:hAnsi="Times New Roman" w:cs="Times New Roman"/>
          <w:sz w:val="28"/>
          <w:szCs w:val="28"/>
        </w:rPr>
      </w:pPr>
      <w:bookmarkStart w:id="10" w:name="_Toc421001907"/>
      <w:r w:rsidRPr="004D305B">
        <w:rPr>
          <w:rFonts w:ascii="Times New Roman" w:hAnsi="Times New Roman" w:cs="Times New Roman"/>
          <w:sz w:val="28"/>
          <w:szCs w:val="28"/>
        </w:rPr>
        <w:t>2</w:t>
      </w:r>
      <w:r>
        <w:rPr>
          <w:rFonts w:ascii="Times New Roman" w:hAnsi="Times New Roman" w:cs="Times New Roman"/>
          <w:sz w:val="28"/>
          <w:szCs w:val="28"/>
        </w:rPr>
        <w:t>.3</w:t>
      </w:r>
      <w:r w:rsidRPr="004D305B">
        <w:rPr>
          <w:rFonts w:ascii="Times New Roman" w:hAnsi="Times New Roman" w:cs="Times New Roman"/>
          <w:sz w:val="28"/>
          <w:szCs w:val="28"/>
        </w:rPr>
        <w:t xml:space="preserve"> </w:t>
      </w:r>
      <w:r w:rsidR="00355E1A">
        <w:rPr>
          <w:rFonts w:ascii="Times New Roman" w:hAnsi="Times New Roman" w:cs="Times New Roman"/>
          <w:sz w:val="28"/>
          <w:szCs w:val="28"/>
        </w:rPr>
        <w:t>Анализ финансового состояния</w:t>
      </w:r>
      <w:bookmarkEnd w:id="10"/>
    </w:p>
    <w:p w:rsidR="004E5556" w:rsidRDefault="004E5556" w:rsidP="009A3B3D">
      <w:pPr>
        <w:shd w:val="clear" w:color="auto" w:fill="FFFFFF"/>
        <w:spacing w:line="482" w:lineRule="exact"/>
        <w:ind w:left="7" w:right="50" w:firstLine="706"/>
        <w:jc w:val="both"/>
        <w:rPr>
          <w:sz w:val="28"/>
          <w:szCs w:val="28"/>
        </w:rPr>
      </w:pPr>
    </w:p>
    <w:p w:rsidR="00B5116F" w:rsidRDefault="00B5116F" w:rsidP="009A3B3D">
      <w:pPr>
        <w:shd w:val="clear" w:color="auto" w:fill="FFFFFF"/>
        <w:spacing w:line="482" w:lineRule="exact"/>
        <w:ind w:left="7" w:right="50" w:firstLine="706"/>
        <w:jc w:val="both"/>
        <w:rPr>
          <w:sz w:val="28"/>
          <w:szCs w:val="28"/>
        </w:rPr>
      </w:pPr>
      <w:r>
        <w:rPr>
          <w:sz w:val="28"/>
          <w:szCs w:val="28"/>
        </w:rPr>
        <w:t xml:space="preserve">Эффективность использования ресурсов </w:t>
      </w:r>
      <w:r w:rsidR="00C25A55">
        <w:rPr>
          <w:sz w:val="28"/>
          <w:szCs w:val="28"/>
        </w:rPr>
        <w:t>влияет на конечный финансовый результат фирмы и эффективность его деятельности в целом.</w:t>
      </w:r>
    </w:p>
    <w:p w:rsidR="00522996" w:rsidRDefault="00522996" w:rsidP="009A3B3D">
      <w:pPr>
        <w:shd w:val="clear" w:color="auto" w:fill="FFFFFF"/>
        <w:spacing w:line="482" w:lineRule="exact"/>
        <w:ind w:left="7" w:right="50" w:firstLine="706"/>
        <w:jc w:val="both"/>
        <w:rPr>
          <w:sz w:val="28"/>
          <w:szCs w:val="28"/>
        </w:rPr>
      </w:pPr>
      <w:r>
        <w:rPr>
          <w:sz w:val="28"/>
          <w:szCs w:val="28"/>
        </w:rPr>
        <w:t xml:space="preserve">Расчет производился на основании данных приложений </w:t>
      </w:r>
      <w:r w:rsidR="003A12DC">
        <w:rPr>
          <w:sz w:val="28"/>
          <w:szCs w:val="28"/>
        </w:rPr>
        <w:t>А</w:t>
      </w:r>
      <w:r>
        <w:rPr>
          <w:sz w:val="28"/>
          <w:szCs w:val="28"/>
        </w:rPr>
        <w:t>-</w:t>
      </w:r>
      <w:r w:rsidR="003A12DC">
        <w:rPr>
          <w:sz w:val="28"/>
          <w:szCs w:val="28"/>
        </w:rPr>
        <w:t>Е</w:t>
      </w:r>
      <w:r>
        <w:rPr>
          <w:sz w:val="28"/>
          <w:szCs w:val="28"/>
        </w:rPr>
        <w:t>.</w:t>
      </w:r>
    </w:p>
    <w:p w:rsidR="00C25A55" w:rsidRDefault="00C25A55" w:rsidP="009A3B3D">
      <w:pPr>
        <w:shd w:val="clear" w:color="auto" w:fill="FFFFFF"/>
        <w:spacing w:line="482" w:lineRule="exact"/>
        <w:ind w:left="7" w:right="50" w:firstLine="706"/>
        <w:jc w:val="both"/>
        <w:rPr>
          <w:sz w:val="28"/>
          <w:szCs w:val="28"/>
        </w:rPr>
      </w:pPr>
      <w:r>
        <w:rPr>
          <w:sz w:val="28"/>
          <w:szCs w:val="28"/>
        </w:rPr>
        <w:t xml:space="preserve">В таблице </w:t>
      </w:r>
      <w:r w:rsidR="003679E9">
        <w:rPr>
          <w:sz w:val="28"/>
          <w:szCs w:val="28"/>
        </w:rPr>
        <w:t>11</w:t>
      </w:r>
      <w:r>
        <w:rPr>
          <w:sz w:val="28"/>
          <w:szCs w:val="28"/>
        </w:rPr>
        <w:t xml:space="preserve"> представлены финансовые результаты деятельности </w:t>
      </w:r>
      <w:r w:rsidR="00821A93">
        <w:rPr>
          <w:sz w:val="28"/>
          <w:szCs w:val="28"/>
        </w:rPr>
        <w:t>РАЙПО</w:t>
      </w:r>
      <w:r>
        <w:rPr>
          <w:sz w:val="28"/>
          <w:szCs w:val="28"/>
        </w:rPr>
        <w:t>.</w:t>
      </w:r>
    </w:p>
    <w:p w:rsidR="00C25A55" w:rsidRDefault="00C25A55" w:rsidP="00D87957">
      <w:pPr>
        <w:shd w:val="clear" w:color="auto" w:fill="FFFFFF"/>
        <w:spacing w:line="482" w:lineRule="exact"/>
        <w:ind w:left="7" w:right="50"/>
        <w:jc w:val="both"/>
        <w:rPr>
          <w:sz w:val="28"/>
          <w:szCs w:val="28"/>
        </w:rPr>
      </w:pPr>
      <w:r>
        <w:rPr>
          <w:sz w:val="28"/>
          <w:szCs w:val="28"/>
        </w:rPr>
        <w:t xml:space="preserve">Таблица </w:t>
      </w:r>
      <w:r w:rsidR="003679E9">
        <w:rPr>
          <w:sz w:val="28"/>
          <w:szCs w:val="28"/>
        </w:rPr>
        <w:t>11</w:t>
      </w:r>
      <w:r>
        <w:rPr>
          <w:sz w:val="28"/>
          <w:szCs w:val="28"/>
        </w:rPr>
        <w:t xml:space="preserve"> – Финансовые результаты деятельности </w:t>
      </w:r>
      <w:r w:rsidR="00821A93">
        <w:rPr>
          <w:sz w:val="28"/>
          <w:szCs w:val="28"/>
        </w:rPr>
        <w:t>Малмыжского РАЙПО</w:t>
      </w:r>
    </w:p>
    <w:tbl>
      <w:tblPr>
        <w:tblW w:w="5000" w:type="pct"/>
        <w:tblLook w:val="0000" w:firstRow="0" w:lastRow="0" w:firstColumn="0" w:lastColumn="0" w:noHBand="0" w:noVBand="0"/>
      </w:tblPr>
      <w:tblGrid>
        <w:gridCol w:w="4862"/>
        <w:gridCol w:w="1506"/>
        <w:gridCol w:w="989"/>
        <w:gridCol w:w="1086"/>
        <w:gridCol w:w="1411"/>
      </w:tblGrid>
      <w:tr w:rsidR="00B659AA" w:rsidRPr="00950D81" w:rsidTr="00F90579">
        <w:trPr>
          <w:trHeight w:val="645"/>
        </w:trPr>
        <w:tc>
          <w:tcPr>
            <w:tcW w:w="2467" w:type="pct"/>
            <w:tcBorders>
              <w:top w:val="single" w:sz="8" w:space="0" w:color="auto"/>
              <w:left w:val="single" w:sz="8" w:space="0" w:color="auto"/>
              <w:bottom w:val="single" w:sz="8" w:space="0" w:color="auto"/>
              <w:right w:val="single" w:sz="8" w:space="0" w:color="auto"/>
            </w:tcBorders>
            <w:shd w:val="clear" w:color="auto" w:fill="auto"/>
            <w:vAlign w:val="center"/>
          </w:tcPr>
          <w:p w:rsidR="00B659AA" w:rsidRPr="00950D81" w:rsidRDefault="00B659AA" w:rsidP="00B659AA">
            <w:pPr>
              <w:jc w:val="center"/>
              <w:rPr>
                <w:sz w:val="24"/>
                <w:szCs w:val="24"/>
              </w:rPr>
            </w:pPr>
            <w:r w:rsidRPr="00950D81">
              <w:rPr>
                <w:sz w:val="24"/>
                <w:szCs w:val="24"/>
              </w:rPr>
              <w:t>Показатели</w:t>
            </w:r>
          </w:p>
        </w:tc>
        <w:tc>
          <w:tcPr>
            <w:tcW w:w="764" w:type="pct"/>
            <w:tcBorders>
              <w:top w:val="single" w:sz="8" w:space="0" w:color="auto"/>
              <w:left w:val="nil"/>
              <w:bottom w:val="single" w:sz="8" w:space="0" w:color="auto"/>
              <w:right w:val="single" w:sz="8" w:space="0" w:color="auto"/>
            </w:tcBorders>
            <w:shd w:val="clear" w:color="auto" w:fill="auto"/>
            <w:vAlign w:val="center"/>
          </w:tcPr>
          <w:p w:rsidR="00B659AA" w:rsidRPr="00950D81" w:rsidRDefault="00A43B91" w:rsidP="00B659AA">
            <w:pPr>
              <w:jc w:val="center"/>
              <w:rPr>
                <w:sz w:val="24"/>
                <w:szCs w:val="24"/>
              </w:rPr>
            </w:pPr>
            <w:r>
              <w:rPr>
                <w:sz w:val="24"/>
                <w:szCs w:val="24"/>
              </w:rPr>
              <w:t>2012</w:t>
            </w:r>
            <w:r w:rsidR="00B659AA" w:rsidRPr="00950D81">
              <w:rPr>
                <w:sz w:val="24"/>
                <w:szCs w:val="24"/>
              </w:rPr>
              <w:t>г.</w:t>
            </w:r>
          </w:p>
        </w:tc>
        <w:tc>
          <w:tcPr>
            <w:tcW w:w="502" w:type="pct"/>
            <w:tcBorders>
              <w:top w:val="single" w:sz="8" w:space="0" w:color="auto"/>
              <w:left w:val="nil"/>
              <w:bottom w:val="single" w:sz="8" w:space="0" w:color="auto"/>
              <w:right w:val="single" w:sz="8" w:space="0" w:color="auto"/>
            </w:tcBorders>
            <w:shd w:val="clear" w:color="auto" w:fill="auto"/>
            <w:vAlign w:val="center"/>
          </w:tcPr>
          <w:p w:rsidR="00B659AA" w:rsidRPr="00950D81" w:rsidRDefault="00A43B91" w:rsidP="00B659AA">
            <w:pPr>
              <w:jc w:val="center"/>
              <w:rPr>
                <w:sz w:val="24"/>
                <w:szCs w:val="24"/>
              </w:rPr>
            </w:pPr>
            <w:r>
              <w:rPr>
                <w:sz w:val="24"/>
                <w:szCs w:val="24"/>
              </w:rPr>
              <w:t>2013</w:t>
            </w:r>
            <w:r w:rsidR="00B659AA" w:rsidRPr="00950D81">
              <w:rPr>
                <w:sz w:val="24"/>
                <w:szCs w:val="24"/>
              </w:rPr>
              <w:t>г.</w:t>
            </w:r>
          </w:p>
        </w:tc>
        <w:tc>
          <w:tcPr>
            <w:tcW w:w="551" w:type="pct"/>
            <w:tcBorders>
              <w:top w:val="single" w:sz="8" w:space="0" w:color="auto"/>
              <w:left w:val="nil"/>
              <w:bottom w:val="single" w:sz="8" w:space="0" w:color="auto"/>
              <w:right w:val="single" w:sz="8" w:space="0" w:color="auto"/>
            </w:tcBorders>
            <w:shd w:val="clear" w:color="auto" w:fill="auto"/>
            <w:vAlign w:val="center"/>
          </w:tcPr>
          <w:p w:rsidR="00B659AA" w:rsidRPr="00950D81" w:rsidRDefault="00A43B91" w:rsidP="00B659AA">
            <w:pPr>
              <w:jc w:val="center"/>
              <w:rPr>
                <w:sz w:val="24"/>
                <w:szCs w:val="24"/>
              </w:rPr>
            </w:pPr>
            <w:r>
              <w:rPr>
                <w:sz w:val="24"/>
                <w:szCs w:val="24"/>
              </w:rPr>
              <w:t>2014</w:t>
            </w:r>
            <w:r w:rsidR="00B659AA" w:rsidRPr="00950D81">
              <w:rPr>
                <w:sz w:val="24"/>
                <w:szCs w:val="24"/>
              </w:rPr>
              <w:t>г.</w:t>
            </w:r>
          </w:p>
        </w:tc>
        <w:tc>
          <w:tcPr>
            <w:tcW w:w="716" w:type="pct"/>
            <w:tcBorders>
              <w:top w:val="single" w:sz="8" w:space="0" w:color="auto"/>
              <w:left w:val="nil"/>
              <w:bottom w:val="single" w:sz="8" w:space="0" w:color="auto"/>
              <w:right w:val="single" w:sz="8" w:space="0" w:color="auto"/>
            </w:tcBorders>
            <w:shd w:val="clear" w:color="auto" w:fill="auto"/>
            <w:vAlign w:val="center"/>
          </w:tcPr>
          <w:p w:rsidR="00B659AA" w:rsidRPr="00950D81" w:rsidRDefault="00A43B91" w:rsidP="00B659AA">
            <w:pPr>
              <w:jc w:val="center"/>
              <w:rPr>
                <w:sz w:val="24"/>
                <w:szCs w:val="24"/>
              </w:rPr>
            </w:pPr>
            <w:r>
              <w:rPr>
                <w:sz w:val="24"/>
                <w:szCs w:val="24"/>
              </w:rPr>
              <w:t>2014</w:t>
            </w:r>
            <w:r w:rsidR="00B659AA" w:rsidRPr="00950D81">
              <w:rPr>
                <w:sz w:val="24"/>
                <w:szCs w:val="24"/>
              </w:rPr>
              <w:t xml:space="preserve">г. в % к </w:t>
            </w:r>
            <w:r>
              <w:rPr>
                <w:sz w:val="24"/>
                <w:szCs w:val="24"/>
              </w:rPr>
              <w:t>2012</w:t>
            </w:r>
            <w:r w:rsidR="00B659AA" w:rsidRPr="00950D81">
              <w:rPr>
                <w:sz w:val="24"/>
                <w:szCs w:val="24"/>
              </w:rPr>
              <w:t>г.</w:t>
            </w:r>
          </w:p>
        </w:tc>
      </w:tr>
      <w:tr w:rsidR="008902E7" w:rsidRPr="00950D81" w:rsidTr="00F90579">
        <w:trPr>
          <w:trHeight w:val="330"/>
        </w:trPr>
        <w:tc>
          <w:tcPr>
            <w:tcW w:w="2467" w:type="pct"/>
            <w:tcBorders>
              <w:top w:val="nil"/>
              <w:left w:val="single" w:sz="8" w:space="0" w:color="auto"/>
              <w:bottom w:val="single" w:sz="8" w:space="0" w:color="auto"/>
              <w:right w:val="single" w:sz="8" w:space="0" w:color="auto"/>
            </w:tcBorders>
            <w:shd w:val="clear" w:color="auto" w:fill="auto"/>
          </w:tcPr>
          <w:p w:rsidR="008902E7" w:rsidRPr="00950D81" w:rsidRDefault="008902E7" w:rsidP="00821A93">
            <w:pPr>
              <w:rPr>
                <w:sz w:val="24"/>
                <w:szCs w:val="24"/>
              </w:rPr>
            </w:pPr>
            <w:r w:rsidRPr="00950D81">
              <w:rPr>
                <w:sz w:val="24"/>
                <w:szCs w:val="24"/>
              </w:rPr>
              <w:t>1. Выручка, тыс. руб.</w:t>
            </w:r>
          </w:p>
        </w:tc>
        <w:tc>
          <w:tcPr>
            <w:tcW w:w="764" w:type="pct"/>
            <w:tcBorders>
              <w:top w:val="nil"/>
              <w:left w:val="nil"/>
              <w:bottom w:val="single" w:sz="8" w:space="0" w:color="auto"/>
              <w:right w:val="single" w:sz="8" w:space="0" w:color="auto"/>
            </w:tcBorders>
            <w:shd w:val="clear" w:color="auto" w:fill="auto"/>
            <w:vAlign w:val="center"/>
          </w:tcPr>
          <w:p w:rsidR="008902E7" w:rsidRPr="00950D81" w:rsidRDefault="008902E7" w:rsidP="008902E7">
            <w:pPr>
              <w:jc w:val="center"/>
              <w:rPr>
                <w:sz w:val="24"/>
                <w:szCs w:val="24"/>
              </w:rPr>
            </w:pPr>
            <w:r w:rsidRPr="00950D81">
              <w:rPr>
                <w:sz w:val="24"/>
                <w:szCs w:val="24"/>
              </w:rPr>
              <w:t>9295</w:t>
            </w:r>
          </w:p>
        </w:tc>
        <w:tc>
          <w:tcPr>
            <w:tcW w:w="502" w:type="pct"/>
            <w:tcBorders>
              <w:top w:val="nil"/>
              <w:left w:val="nil"/>
              <w:bottom w:val="single" w:sz="8" w:space="0" w:color="auto"/>
              <w:right w:val="single" w:sz="8" w:space="0" w:color="auto"/>
            </w:tcBorders>
            <w:shd w:val="clear" w:color="auto" w:fill="auto"/>
            <w:vAlign w:val="center"/>
          </w:tcPr>
          <w:p w:rsidR="008902E7" w:rsidRPr="00950D81" w:rsidRDefault="00E4575B" w:rsidP="008902E7">
            <w:pPr>
              <w:jc w:val="center"/>
              <w:rPr>
                <w:sz w:val="24"/>
                <w:szCs w:val="24"/>
              </w:rPr>
            </w:pPr>
            <w:r>
              <w:rPr>
                <w:sz w:val="24"/>
                <w:szCs w:val="24"/>
              </w:rPr>
              <w:t>1</w:t>
            </w:r>
            <w:r w:rsidR="008902E7" w:rsidRPr="00950D81">
              <w:rPr>
                <w:sz w:val="24"/>
                <w:szCs w:val="24"/>
              </w:rPr>
              <w:t>1734</w:t>
            </w:r>
          </w:p>
        </w:tc>
        <w:tc>
          <w:tcPr>
            <w:tcW w:w="551" w:type="pct"/>
            <w:tcBorders>
              <w:top w:val="nil"/>
              <w:left w:val="nil"/>
              <w:bottom w:val="single" w:sz="8" w:space="0" w:color="auto"/>
              <w:right w:val="single" w:sz="8" w:space="0" w:color="auto"/>
            </w:tcBorders>
            <w:shd w:val="clear" w:color="auto" w:fill="auto"/>
            <w:vAlign w:val="center"/>
          </w:tcPr>
          <w:p w:rsidR="008902E7" w:rsidRPr="00950D81" w:rsidRDefault="008902E7" w:rsidP="008902E7">
            <w:pPr>
              <w:jc w:val="center"/>
              <w:rPr>
                <w:sz w:val="24"/>
                <w:szCs w:val="24"/>
              </w:rPr>
            </w:pPr>
            <w:r w:rsidRPr="00950D81">
              <w:rPr>
                <w:sz w:val="24"/>
                <w:szCs w:val="24"/>
              </w:rPr>
              <w:t>25177</w:t>
            </w:r>
          </w:p>
        </w:tc>
        <w:tc>
          <w:tcPr>
            <w:tcW w:w="716" w:type="pct"/>
            <w:tcBorders>
              <w:top w:val="nil"/>
              <w:left w:val="nil"/>
              <w:bottom w:val="single" w:sz="8" w:space="0" w:color="auto"/>
              <w:right w:val="single" w:sz="8" w:space="0" w:color="auto"/>
            </w:tcBorders>
            <w:shd w:val="clear" w:color="auto" w:fill="auto"/>
            <w:vAlign w:val="center"/>
          </w:tcPr>
          <w:p w:rsidR="008902E7" w:rsidRPr="00950D81" w:rsidRDefault="008902E7" w:rsidP="008902E7">
            <w:pPr>
              <w:jc w:val="center"/>
              <w:rPr>
                <w:sz w:val="24"/>
                <w:szCs w:val="24"/>
              </w:rPr>
            </w:pPr>
            <w:r w:rsidRPr="00950D81">
              <w:rPr>
                <w:sz w:val="24"/>
                <w:szCs w:val="24"/>
              </w:rPr>
              <w:t>270,87</w:t>
            </w:r>
          </w:p>
        </w:tc>
      </w:tr>
      <w:tr w:rsidR="00E4575B" w:rsidRPr="00950D81" w:rsidTr="00E4575B">
        <w:trPr>
          <w:trHeight w:val="402"/>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821A93">
            <w:pPr>
              <w:rPr>
                <w:sz w:val="24"/>
                <w:szCs w:val="24"/>
              </w:rPr>
            </w:pPr>
            <w:r w:rsidRPr="00950D81">
              <w:rPr>
                <w:sz w:val="24"/>
                <w:szCs w:val="24"/>
              </w:rPr>
              <w:t>2. Себестоимость прода</w:t>
            </w:r>
            <w:r>
              <w:rPr>
                <w:sz w:val="24"/>
                <w:szCs w:val="24"/>
              </w:rPr>
              <w:t>ж</w:t>
            </w:r>
            <w:r w:rsidRPr="00950D81">
              <w:rPr>
                <w:sz w:val="24"/>
                <w:szCs w:val="24"/>
              </w:rPr>
              <w:t>,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3752</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5820</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8990</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239,61</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3. Валовая прибыль,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5543</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5914</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16187</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292,03</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4. Коммерческие расходы,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6942</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7083</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17654</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D271B1">
            <w:pPr>
              <w:jc w:val="center"/>
              <w:rPr>
                <w:sz w:val="24"/>
                <w:szCs w:val="24"/>
              </w:rPr>
            </w:pPr>
            <w:r w:rsidRPr="00950D81">
              <w:rPr>
                <w:sz w:val="24"/>
                <w:szCs w:val="24"/>
              </w:rPr>
              <w:t>254,31</w:t>
            </w:r>
          </w:p>
        </w:tc>
      </w:tr>
      <w:tr w:rsidR="00E4575B" w:rsidRPr="00950D81" w:rsidTr="00E4575B">
        <w:trPr>
          <w:trHeight w:val="645"/>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5. Прибыль (+), убыток (-) от продаж,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-1399</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-1169</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-1467</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2866DB" w:rsidP="008902E7">
            <w:pPr>
              <w:jc w:val="center"/>
              <w:rPr>
                <w:sz w:val="24"/>
                <w:szCs w:val="24"/>
              </w:rPr>
            </w:pPr>
            <w:r>
              <w:rPr>
                <w:sz w:val="24"/>
                <w:szCs w:val="24"/>
              </w:rPr>
              <w:t>х</w:t>
            </w:r>
          </w:p>
        </w:tc>
      </w:tr>
      <w:tr w:rsidR="00E4575B" w:rsidRPr="00950D81" w:rsidTr="00E4575B">
        <w:trPr>
          <w:trHeight w:val="645"/>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3B5104">
            <w:pPr>
              <w:rPr>
                <w:sz w:val="24"/>
                <w:szCs w:val="24"/>
              </w:rPr>
            </w:pPr>
            <w:r w:rsidRPr="00950D81">
              <w:rPr>
                <w:sz w:val="24"/>
                <w:szCs w:val="24"/>
              </w:rPr>
              <w:t>7. Рентабельность (+), убыточность (-) продаж, %</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-15,05</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-9,96</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-5,83</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х</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8. Прочие доходы,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1742</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1238</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2635</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151,26</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9.Прочие расходы,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296</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21</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1116</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377,03</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10.Прибыль (+), убыток (-) до налогообложения,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47</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48</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52</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110,64</w:t>
            </w:r>
          </w:p>
        </w:tc>
      </w:tr>
      <w:tr w:rsidR="00E4575B" w:rsidRPr="00950D81" w:rsidTr="00E4575B">
        <w:trPr>
          <w:trHeight w:val="330"/>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11 Чистая прибыль (+), убыток (-), тыс. руб.</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47</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48</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6</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12,77</w:t>
            </w:r>
          </w:p>
        </w:tc>
      </w:tr>
      <w:tr w:rsidR="00E4575B" w:rsidRPr="00950D81" w:rsidTr="00E4575B">
        <w:trPr>
          <w:trHeight w:val="645"/>
        </w:trPr>
        <w:tc>
          <w:tcPr>
            <w:tcW w:w="2467" w:type="pct"/>
            <w:tcBorders>
              <w:top w:val="nil"/>
              <w:left w:val="single" w:sz="8" w:space="0" w:color="auto"/>
              <w:bottom w:val="single" w:sz="8" w:space="0" w:color="auto"/>
              <w:right w:val="single" w:sz="8" w:space="0" w:color="auto"/>
            </w:tcBorders>
            <w:shd w:val="clear" w:color="auto" w:fill="auto"/>
          </w:tcPr>
          <w:p w:rsidR="00E4575B" w:rsidRPr="00950D81" w:rsidRDefault="00E4575B" w:rsidP="00B659AA">
            <w:pPr>
              <w:rPr>
                <w:sz w:val="24"/>
                <w:szCs w:val="24"/>
              </w:rPr>
            </w:pPr>
            <w:r w:rsidRPr="00950D81">
              <w:rPr>
                <w:sz w:val="24"/>
                <w:szCs w:val="24"/>
              </w:rPr>
              <w:t>12. Рентабельность (+), убыточность (-) продаж по чистой прибыли, %</w:t>
            </w:r>
          </w:p>
        </w:tc>
        <w:tc>
          <w:tcPr>
            <w:tcW w:w="764"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1,25</w:t>
            </w:r>
          </w:p>
        </w:tc>
        <w:tc>
          <w:tcPr>
            <w:tcW w:w="502" w:type="pct"/>
            <w:tcBorders>
              <w:top w:val="nil"/>
              <w:left w:val="nil"/>
              <w:bottom w:val="single" w:sz="8" w:space="0" w:color="auto"/>
              <w:right w:val="single" w:sz="8" w:space="0" w:color="auto"/>
            </w:tcBorders>
            <w:shd w:val="clear" w:color="auto" w:fill="auto"/>
            <w:vAlign w:val="center"/>
          </w:tcPr>
          <w:p w:rsidR="00E4575B" w:rsidRPr="00E4575B" w:rsidRDefault="00E4575B" w:rsidP="00E4575B">
            <w:pPr>
              <w:jc w:val="center"/>
              <w:rPr>
                <w:sz w:val="24"/>
                <w:szCs w:val="24"/>
              </w:rPr>
            </w:pPr>
            <w:r w:rsidRPr="00E4575B">
              <w:rPr>
                <w:sz w:val="24"/>
                <w:szCs w:val="24"/>
              </w:rPr>
              <w:t>0,82</w:t>
            </w:r>
          </w:p>
        </w:tc>
        <w:tc>
          <w:tcPr>
            <w:tcW w:w="551"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0,07</w:t>
            </w:r>
          </w:p>
        </w:tc>
        <w:tc>
          <w:tcPr>
            <w:tcW w:w="716" w:type="pct"/>
            <w:tcBorders>
              <w:top w:val="nil"/>
              <w:left w:val="nil"/>
              <w:bottom w:val="single" w:sz="8" w:space="0" w:color="auto"/>
              <w:right w:val="single" w:sz="8" w:space="0" w:color="auto"/>
            </w:tcBorders>
            <w:shd w:val="clear" w:color="auto" w:fill="auto"/>
            <w:vAlign w:val="center"/>
          </w:tcPr>
          <w:p w:rsidR="00E4575B" w:rsidRPr="00950D81" w:rsidRDefault="00E4575B" w:rsidP="008902E7">
            <w:pPr>
              <w:jc w:val="center"/>
              <w:rPr>
                <w:sz w:val="24"/>
                <w:szCs w:val="24"/>
              </w:rPr>
            </w:pPr>
            <w:r w:rsidRPr="00950D81">
              <w:rPr>
                <w:sz w:val="24"/>
                <w:szCs w:val="24"/>
              </w:rPr>
              <w:t>х</w:t>
            </w:r>
          </w:p>
        </w:tc>
      </w:tr>
    </w:tbl>
    <w:p w:rsidR="003679E9" w:rsidRDefault="003679E9" w:rsidP="003679E9">
      <w:pPr>
        <w:shd w:val="clear" w:color="auto" w:fill="FFFFFF"/>
        <w:spacing w:line="482" w:lineRule="exact"/>
        <w:ind w:left="7" w:right="50" w:firstLine="706"/>
        <w:jc w:val="both"/>
        <w:rPr>
          <w:sz w:val="28"/>
          <w:szCs w:val="28"/>
        </w:rPr>
      </w:pPr>
      <w:r>
        <w:rPr>
          <w:sz w:val="28"/>
          <w:szCs w:val="28"/>
        </w:rPr>
        <w:t xml:space="preserve">В целом в Малмыжском РАЙПО деятельность является эффективной, хотя в </w:t>
      </w:r>
      <w:r w:rsidR="00A43B91">
        <w:rPr>
          <w:sz w:val="28"/>
          <w:szCs w:val="28"/>
        </w:rPr>
        <w:t>2014</w:t>
      </w:r>
      <w:r>
        <w:rPr>
          <w:sz w:val="28"/>
          <w:szCs w:val="28"/>
        </w:rPr>
        <w:t>г. был получен убыток от продаж в размере 1467 тыс. руб..</w:t>
      </w:r>
    </w:p>
    <w:p w:rsidR="003679E9" w:rsidRDefault="003679E9" w:rsidP="003679E9">
      <w:pPr>
        <w:shd w:val="clear" w:color="auto" w:fill="FFFFFF"/>
        <w:spacing w:line="482" w:lineRule="exact"/>
        <w:ind w:left="7" w:right="50" w:firstLine="706"/>
        <w:jc w:val="both"/>
        <w:rPr>
          <w:sz w:val="28"/>
          <w:szCs w:val="28"/>
        </w:rPr>
      </w:pPr>
      <w:r>
        <w:rPr>
          <w:sz w:val="28"/>
          <w:szCs w:val="28"/>
        </w:rPr>
        <w:t>За исследуемый период времени чистая прибыль снизилась на 87,23% или на 41 тыс. руб.</w:t>
      </w:r>
    </w:p>
    <w:p w:rsidR="00387064" w:rsidRDefault="00D271B1" w:rsidP="00870519">
      <w:pPr>
        <w:shd w:val="clear" w:color="auto" w:fill="FFFFFF"/>
        <w:spacing w:line="480" w:lineRule="exact"/>
        <w:ind w:left="29" w:right="10" w:firstLine="547"/>
        <w:jc w:val="both"/>
        <w:rPr>
          <w:sz w:val="28"/>
          <w:szCs w:val="28"/>
        </w:rPr>
      </w:pPr>
      <w:r>
        <w:rPr>
          <w:sz w:val="28"/>
          <w:szCs w:val="28"/>
        </w:rPr>
        <w:lastRenderedPageBreak/>
        <w:t>Только за счет прочих</w:t>
      </w:r>
      <w:r w:rsidR="00387064">
        <w:rPr>
          <w:sz w:val="28"/>
          <w:szCs w:val="28"/>
        </w:rPr>
        <w:t xml:space="preserve"> доходов</w:t>
      </w:r>
      <w:r>
        <w:rPr>
          <w:sz w:val="28"/>
          <w:szCs w:val="28"/>
        </w:rPr>
        <w:t xml:space="preserve"> </w:t>
      </w:r>
      <w:r w:rsidR="00821A93">
        <w:rPr>
          <w:sz w:val="28"/>
          <w:szCs w:val="28"/>
        </w:rPr>
        <w:t>Малмыжское РАЙПО</w:t>
      </w:r>
      <w:r w:rsidR="00870519">
        <w:rPr>
          <w:sz w:val="28"/>
          <w:szCs w:val="28"/>
        </w:rPr>
        <w:t xml:space="preserve"> </w:t>
      </w:r>
      <w:r>
        <w:rPr>
          <w:sz w:val="28"/>
          <w:szCs w:val="28"/>
        </w:rPr>
        <w:t>имеет хоть и небольшую, но прибыль.</w:t>
      </w:r>
    </w:p>
    <w:p w:rsidR="00387064" w:rsidRDefault="00387064" w:rsidP="00E70612">
      <w:pPr>
        <w:shd w:val="clear" w:color="auto" w:fill="FFFFFF"/>
        <w:spacing w:line="482" w:lineRule="exact"/>
        <w:ind w:left="7" w:right="50" w:firstLine="706"/>
        <w:jc w:val="both"/>
        <w:rPr>
          <w:sz w:val="28"/>
          <w:szCs w:val="28"/>
        </w:rPr>
      </w:pPr>
      <w:r>
        <w:rPr>
          <w:sz w:val="28"/>
          <w:szCs w:val="28"/>
        </w:rPr>
        <w:t xml:space="preserve">Финансовые результаты деятельности </w:t>
      </w:r>
      <w:r w:rsidR="00821A93">
        <w:rPr>
          <w:sz w:val="28"/>
          <w:szCs w:val="28"/>
        </w:rPr>
        <w:t>РАЙПО</w:t>
      </w:r>
      <w:r w:rsidR="00870519">
        <w:rPr>
          <w:sz w:val="28"/>
          <w:szCs w:val="28"/>
        </w:rPr>
        <w:t xml:space="preserve"> </w:t>
      </w:r>
      <w:r>
        <w:rPr>
          <w:sz w:val="28"/>
          <w:szCs w:val="28"/>
        </w:rPr>
        <w:t>тесно связаны с финансовым состоянием.</w:t>
      </w:r>
    </w:p>
    <w:p w:rsidR="00E70612" w:rsidRPr="00E70612" w:rsidRDefault="00E70612" w:rsidP="00E70612">
      <w:pPr>
        <w:shd w:val="clear" w:color="auto" w:fill="FFFFFF"/>
        <w:spacing w:line="482" w:lineRule="exact"/>
        <w:ind w:left="7" w:right="50" w:firstLine="706"/>
        <w:jc w:val="both"/>
        <w:rPr>
          <w:sz w:val="28"/>
          <w:szCs w:val="28"/>
        </w:rPr>
      </w:pPr>
      <w:r w:rsidRPr="00E70612">
        <w:rPr>
          <w:sz w:val="28"/>
          <w:szCs w:val="28"/>
        </w:rPr>
        <w:t>Для дальнейших расчетов составим агрегированный аналитический баланс (</w:t>
      </w:r>
      <w:r>
        <w:rPr>
          <w:sz w:val="28"/>
          <w:szCs w:val="28"/>
        </w:rPr>
        <w:t>таблица 12</w:t>
      </w:r>
      <w:r w:rsidRPr="00E70612">
        <w:rPr>
          <w:sz w:val="28"/>
          <w:szCs w:val="28"/>
        </w:rPr>
        <w:t xml:space="preserve">) на основании данных бухгалтерских балансов </w:t>
      </w:r>
      <w:r>
        <w:rPr>
          <w:sz w:val="28"/>
          <w:szCs w:val="28"/>
        </w:rPr>
        <w:t>Малмыжского РАЙПО.</w:t>
      </w:r>
    </w:p>
    <w:p w:rsidR="00AB4A6B" w:rsidRDefault="00AB4A6B" w:rsidP="00E70612">
      <w:pPr>
        <w:shd w:val="clear" w:color="auto" w:fill="FFFFFF"/>
        <w:spacing w:line="482" w:lineRule="exact"/>
        <w:ind w:left="7" w:right="50" w:firstLine="706"/>
        <w:jc w:val="both"/>
        <w:rPr>
          <w:sz w:val="28"/>
          <w:szCs w:val="28"/>
        </w:rPr>
      </w:pPr>
      <w:r>
        <w:rPr>
          <w:sz w:val="28"/>
          <w:szCs w:val="28"/>
        </w:rPr>
        <w:t>Аналитический баланс Малмыжского РАЙПО представлен в таблице 12.</w:t>
      </w:r>
    </w:p>
    <w:p w:rsidR="00AB4A6B" w:rsidRDefault="00AB4A6B" w:rsidP="00E70612">
      <w:pPr>
        <w:shd w:val="clear" w:color="auto" w:fill="FFFFFF"/>
        <w:spacing w:line="482" w:lineRule="exact"/>
        <w:ind w:right="50"/>
        <w:jc w:val="both"/>
        <w:rPr>
          <w:sz w:val="28"/>
          <w:szCs w:val="28"/>
        </w:rPr>
      </w:pPr>
      <w:r>
        <w:rPr>
          <w:sz w:val="28"/>
          <w:szCs w:val="28"/>
        </w:rPr>
        <w:t>Таблица 12 –Аналитический баланс Малмыжского РАЙПО,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5"/>
        <w:gridCol w:w="1263"/>
        <w:gridCol w:w="1443"/>
        <w:gridCol w:w="1263"/>
      </w:tblGrid>
      <w:tr w:rsidR="00D87957" w:rsidRPr="00773837" w:rsidTr="007A476A">
        <w:trPr>
          <w:trHeight w:val="454"/>
        </w:trPr>
        <w:tc>
          <w:tcPr>
            <w:tcW w:w="2986" w:type="pct"/>
            <w:shd w:val="clear" w:color="auto" w:fill="auto"/>
            <w:vAlign w:val="center"/>
          </w:tcPr>
          <w:p w:rsidR="00D87957" w:rsidRPr="00050C4A" w:rsidRDefault="00D87957" w:rsidP="00D87957">
            <w:pPr>
              <w:jc w:val="center"/>
              <w:rPr>
                <w:color w:val="000000"/>
                <w:sz w:val="24"/>
              </w:rPr>
            </w:pPr>
            <w:r w:rsidRPr="00050C4A">
              <w:rPr>
                <w:color w:val="000000"/>
                <w:sz w:val="24"/>
              </w:rPr>
              <w:t>Статьи баланса</w:t>
            </w:r>
          </w:p>
        </w:tc>
        <w:tc>
          <w:tcPr>
            <w:tcW w:w="641" w:type="pct"/>
            <w:shd w:val="clear" w:color="auto" w:fill="auto"/>
            <w:vAlign w:val="center"/>
          </w:tcPr>
          <w:p w:rsidR="00D87957" w:rsidRPr="00050C4A" w:rsidRDefault="00D87957" w:rsidP="00D87957">
            <w:pPr>
              <w:jc w:val="center"/>
              <w:rPr>
                <w:color w:val="000000"/>
                <w:sz w:val="24"/>
              </w:rPr>
            </w:pPr>
            <w:r w:rsidRPr="00050C4A">
              <w:rPr>
                <w:color w:val="000000"/>
                <w:sz w:val="24"/>
              </w:rPr>
              <w:t>на 31.12.11г.</w:t>
            </w:r>
          </w:p>
        </w:tc>
        <w:tc>
          <w:tcPr>
            <w:tcW w:w="732" w:type="pct"/>
            <w:shd w:val="clear" w:color="auto" w:fill="auto"/>
            <w:vAlign w:val="center"/>
          </w:tcPr>
          <w:p w:rsidR="00D87957" w:rsidRPr="00050C4A" w:rsidRDefault="00D87957" w:rsidP="00D87957">
            <w:pPr>
              <w:jc w:val="center"/>
              <w:rPr>
                <w:color w:val="000000"/>
                <w:sz w:val="24"/>
              </w:rPr>
            </w:pPr>
            <w:r w:rsidRPr="00050C4A">
              <w:rPr>
                <w:color w:val="000000"/>
                <w:sz w:val="24"/>
              </w:rPr>
              <w:t>на 31.12.12г.</w:t>
            </w:r>
          </w:p>
        </w:tc>
        <w:tc>
          <w:tcPr>
            <w:tcW w:w="641" w:type="pct"/>
            <w:shd w:val="clear" w:color="auto" w:fill="auto"/>
            <w:vAlign w:val="center"/>
          </w:tcPr>
          <w:p w:rsidR="00D87957" w:rsidRPr="00050C4A" w:rsidRDefault="00D87957" w:rsidP="00D87957">
            <w:pPr>
              <w:jc w:val="center"/>
              <w:rPr>
                <w:color w:val="000000"/>
                <w:sz w:val="24"/>
              </w:rPr>
            </w:pPr>
            <w:r w:rsidRPr="00050C4A">
              <w:rPr>
                <w:color w:val="000000"/>
                <w:sz w:val="24"/>
              </w:rPr>
              <w:t>на 31.12.13г.</w:t>
            </w:r>
          </w:p>
        </w:tc>
      </w:tr>
      <w:tr w:rsidR="00D87957" w:rsidRPr="00773837" w:rsidTr="007A476A">
        <w:trPr>
          <w:trHeight w:val="454"/>
        </w:trPr>
        <w:tc>
          <w:tcPr>
            <w:tcW w:w="5000" w:type="pct"/>
            <w:gridSpan w:val="4"/>
            <w:shd w:val="clear" w:color="auto" w:fill="auto"/>
            <w:vAlign w:val="center"/>
          </w:tcPr>
          <w:p w:rsidR="00D87957" w:rsidRPr="00050C4A" w:rsidRDefault="00D87957" w:rsidP="00D87957">
            <w:pPr>
              <w:jc w:val="center"/>
              <w:rPr>
                <w:color w:val="000000"/>
                <w:sz w:val="24"/>
              </w:rPr>
            </w:pPr>
            <w:r w:rsidRPr="00050C4A">
              <w:rPr>
                <w:color w:val="000000"/>
                <w:sz w:val="24"/>
              </w:rPr>
              <w:t>Актив</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 xml:space="preserve">Денежные средства и краткосрочные финансовые вложения (S)  </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96</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153</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160</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Дебиторская задолженность и прочие оборотные активы (R</w:t>
            </w:r>
            <w:r w:rsidRPr="00050C4A">
              <w:rPr>
                <w:color w:val="000000"/>
                <w:sz w:val="24"/>
                <w:vertAlign w:val="superscript"/>
              </w:rPr>
              <w:t>a</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111</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47</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151</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Запасы и затраты (Z)</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838</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1470</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1602</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Всего текущие активы (А</w:t>
            </w:r>
            <w:r w:rsidRPr="00050C4A">
              <w:rPr>
                <w:color w:val="000000"/>
                <w:sz w:val="24"/>
                <w:vertAlign w:val="superscript"/>
              </w:rPr>
              <w:t>t</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1045</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1670</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1913</w:t>
            </w:r>
          </w:p>
        </w:tc>
      </w:tr>
      <w:tr w:rsidR="00D87957" w:rsidRPr="00773837" w:rsidTr="007A476A">
        <w:trPr>
          <w:trHeight w:val="454"/>
        </w:trPr>
        <w:tc>
          <w:tcPr>
            <w:tcW w:w="2986" w:type="pct"/>
            <w:shd w:val="clear" w:color="auto" w:fill="auto"/>
            <w:vAlign w:val="center"/>
          </w:tcPr>
          <w:p w:rsidR="00D87957" w:rsidRPr="00050C4A" w:rsidRDefault="00E527CF" w:rsidP="00D87957">
            <w:pPr>
              <w:rPr>
                <w:color w:val="000000"/>
                <w:sz w:val="24"/>
              </w:rPr>
            </w:pPr>
            <w:r>
              <w:rPr>
                <w:color w:val="000000"/>
                <w:sz w:val="24"/>
              </w:rPr>
              <w:t>Внеоборотные активы</w:t>
            </w:r>
            <w:r w:rsidR="00D87957" w:rsidRPr="00050C4A">
              <w:rPr>
                <w:color w:val="000000"/>
                <w:sz w:val="24"/>
              </w:rPr>
              <w:t xml:space="preserve"> (F)</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1108</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1315</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2129</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Итого активов (имущество предприятия) (В</w:t>
            </w:r>
            <w:r w:rsidRPr="00050C4A">
              <w:rPr>
                <w:color w:val="000000"/>
                <w:sz w:val="24"/>
                <w:vertAlign w:val="superscript"/>
              </w:rPr>
              <w:t>а</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2153</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2985</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4042</w:t>
            </w:r>
          </w:p>
        </w:tc>
      </w:tr>
      <w:tr w:rsidR="00D87957" w:rsidRPr="00773837" w:rsidTr="007A476A">
        <w:trPr>
          <w:trHeight w:val="454"/>
        </w:trPr>
        <w:tc>
          <w:tcPr>
            <w:tcW w:w="5000" w:type="pct"/>
            <w:gridSpan w:val="4"/>
            <w:shd w:val="clear" w:color="auto" w:fill="auto"/>
            <w:vAlign w:val="center"/>
          </w:tcPr>
          <w:p w:rsidR="00D87957" w:rsidRPr="00D87957" w:rsidRDefault="00D87957" w:rsidP="00D87957">
            <w:pPr>
              <w:jc w:val="center"/>
              <w:rPr>
                <w:sz w:val="24"/>
                <w:szCs w:val="24"/>
              </w:rPr>
            </w:pPr>
            <w:r w:rsidRPr="00D87957">
              <w:rPr>
                <w:sz w:val="24"/>
                <w:szCs w:val="24"/>
              </w:rPr>
              <w:t>Пассив</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Кредиторская задолженность и прочие краткосрочные пассивы (R</w:t>
            </w:r>
            <w:r w:rsidRPr="00050C4A">
              <w:rPr>
                <w:color w:val="000000"/>
                <w:sz w:val="24"/>
                <w:vertAlign w:val="superscript"/>
              </w:rPr>
              <w:t>р</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458</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1075</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2080</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Краткосрочные кредиты и займы (K</w:t>
            </w:r>
            <w:r w:rsidRPr="00050C4A">
              <w:rPr>
                <w:color w:val="000000"/>
                <w:sz w:val="24"/>
                <w:vertAlign w:val="superscript"/>
              </w:rPr>
              <w:t>t</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0</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0</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0</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Всего краткосрочный заёмный капитал (краткосрочные обязательства) (Р</w:t>
            </w:r>
            <w:r w:rsidRPr="00050C4A">
              <w:rPr>
                <w:color w:val="000000"/>
                <w:sz w:val="24"/>
                <w:vertAlign w:val="superscript"/>
              </w:rPr>
              <w:t>t</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458</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1075</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2080</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Долгосрочный заёмный капитал (долгосрочные обязательства) (К</w:t>
            </w:r>
            <w:r w:rsidRPr="00050C4A">
              <w:rPr>
                <w:color w:val="000000"/>
                <w:sz w:val="24"/>
                <w:vertAlign w:val="superscript"/>
              </w:rPr>
              <w:t>d</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0</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0</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0</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Собственный капитал (Е</w:t>
            </w:r>
            <w:r w:rsidRPr="00050C4A">
              <w:rPr>
                <w:color w:val="000000"/>
                <w:sz w:val="24"/>
                <w:vertAlign w:val="superscript"/>
              </w:rPr>
              <w:t>с</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1695</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1910</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1962</w:t>
            </w:r>
          </w:p>
        </w:tc>
      </w:tr>
      <w:tr w:rsidR="00D87957" w:rsidRPr="00773837" w:rsidTr="007A476A">
        <w:trPr>
          <w:trHeight w:val="454"/>
        </w:trPr>
        <w:tc>
          <w:tcPr>
            <w:tcW w:w="2986" w:type="pct"/>
            <w:shd w:val="clear" w:color="auto" w:fill="auto"/>
            <w:vAlign w:val="center"/>
          </w:tcPr>
          <w:p w:rsidR="00D87957" w:rsidRPr="00050C4A" w:rsidRDefault="00D87957" w:rsidP="00D87957">
            <w:pPr>
              <w:rPr>
                <w:color w:val="000000"/>
                <w:sz w:val="24"/>
              </w:rPr>
            </w:pPr>
            <w:r w:rsidRPr="00050C4A">
              <w:rPr>
                <w:color w:val="000000"/>
                <w:sz w:val="24"/>
              </w:rPr>
              <w:t>Итого пассивов (капитал предприятия) (В</w:t>
            </w:r>
            <w:r w:rsidRPr="00050C4A">
              <w:rPr>
                <w:color w:val="000000"/>
                <w:sz w:val="24"/>
                <w:vertAlign w:val="superscript"/>
              </w:rPr>
              <w:t>р</w:t>
            </w:r>
            <w:r w:rsidRPr="00050C4A">
              <w:rPr>
                <w:color w:val="000000"/>
                <w:sz w:val="24"/>
              </w:rPr>
              <w:t>)</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2153</w:t>
            </w:r>
          </w:p>
        </w:tc>
        <w:tc>
          <w:tcPr>
            <w:tcW w:w="732" w:type="pct"/>
            <w:shd w:val="clear" w:color="auto" w:fill="auto"/>
            <w:vAlign w:val="center"/>
          </w:tcPr>
          <w:p w:rsidR="00D87957" w:rsidRPr="00D87957" w:rsidRDefault="00D87957" w:rsidP="00D87957">
            <w:pPr>
              <w:jc w:val="center"/>
              <w:rPr>
                <w:sz w:val="24"/>
                <w:szCs w:val="24"/>
              </w:rPr>
            </w:pPr>
            <w:r w:rsidRPr="00D87957">
              <w:rPr>
                <w:sz w:val="24"/>
                <w:szCs w:val="24"/>
              </w:rPr>
              <w:t>2985</w:t>
            </w:r>
          </w:p>
        </w:tc>
        <w:tc>
          <w:tcPr>
            <w:tcW w:w="641" w:type="pct"/>
            <w:shd w:val="clear" w:color="auto" w:fill="auto"/>
            <w:vAlign w:val="center"/>
          </w:tcPr>
          <w:p w:rsidR="00D87957" w:rsidRPr="00D87957" w:rsidRDefault="00D87957" w:rsidP="00D87957">
            <w:pPr>
              <w:jc w:val="center"/>
              <w:rPr>
                <w:sz w:val="24"/>
                <w:szCs w:val="24"/>
              </w:rPr>
            </w:pPr>
            <w:r w:rsidRPr="00D87957">
              <w:rPr>
                <w:sz w:val="24"/>
                <w:szCs w:val="24"/>
              </w:rPr>
              <w:t>4042</w:t>
            </w:r>
          </w:p>
        </w:tc>
      </w:tr>
    </w:tbl>
    <w:p w:rsidR="00617B13" w:rsidRDefault="00617B13" w:rsidP="00617B13">
      <w:pPr>
        <w:shd w:val="clear" w:color="auto" w:fill="FFFFFF"/>
        <w:spacing w:line="482" w:lineRule="exact"/>
        <w:ind w:left="7" w:right="50" w:firstLine="706"/>
        <w:jc w:val="both"/>
        <w:rPr>
          <w:sz w:val="28"/>
          <w:szCs w:val="28"/>
        </w:rPr>
      </w:pPr>
    </w:p>
    <w:p w:rsidR="00617B13" w:rsidRDefault="00617B13" w:rsidP="00617B13">
      <w:pPr>
        <w:shd w:val="clear" w:color="auto" w:fill="FFFFFF"/>
        <w:spacing w:line="482" w:lineRule="exact"/>
        <w:ind w:left="7" w:right="50" w:firstLine="706"/>
        <w:jc w:val="both"/>
        <w:rPr>
          <w:sz w:val="28"/>
          <w:szCs w:val="28"/>
        </w:rPr>
      </w:pPr>
      <w:r w:rsidRPr="006B6EC6">
        <w:rPr>
          <w:sz w:val="28"/>
          <w:szCs w:val="28"/>
        </w:rPr>
        <w:t xml:space="preserve">Обобщающим показателем финансовой независимости является излишек (недостаток) источников средств для формирования запасов, </w:t>
      </w:r>
      <w:r>
        <w:rPr>
          <w:sz w:val="28"/>
          <w:szCs w:val="28"/>
        </w:rPr>
        <w:t>который представлен в таблице 13</w:t>
      </w:r>
      <w:r w:rsidRPr="006B6EC6">
        <w:rPr>
          <w:sz w:val="28"/>
          <w:szCs w:val="28"/>
        </w:rPr>
        <w:t>.</w:t>
      </w:r>
    </w:p>
    <w:p w:rsidR="00617B13" w:rsidRPr="003B69A3" w:rsidRDefault="007A476A" w:rsidP="00617B13">
      <w:pPr>
        <w:widowControl w:val="0"/>
        <w:tabs>
          <w:tab w:val="left" w:pos="5760"/>
        </w:tabs>
        <w:spacing w:line="360" w:lineRule="auto"/>
        <w:jc w:val="both"/>
        <w:rPr>
          <w:sz w:val="28"/>
          <w:szCs w:val="28"/>
        </w:rPr>
      </w:pPr>
      <w:r>
        <w:rPr>
          <w:sz w:val="28"/>
          <w:szCs w:val="28"/>
        </w:rPr>
        <w:br w:type="page"/>
      </w:r>
      <w:r w:rsidR="00617B13">
        <w:rPr>
          <w:sz w:val="28"/>
          <w:szCs w:val="28"/>
        </w:rPr>
        <w:lastRenderedPageBreak/>
        <w:t>Таблица 13</w:t>
      </w:r>
      <w:r w:rsidR="00617B13" w:rsidRPr="003B69A3">
        <w:rPr>
          <w:sz w:val="28"/>
          <w:szCs w:val="28"/>
        </w:rPr>
        <w:t xml:space="preserve"> – Обеспеченность запасов собственными источниками формирования и тип финансовой устойчивости </w:t>
      </w:r>
      <w:r w:rsidR="00617B13">
        <w:rPr>
          <w:sz w:val="28"/>
          <w:szCs w:val="28"/>
        </w:rPr>
        <w:t>Малмыжского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379"/>
        <w:gridCol w:w="1379"/>
        <w:gridCol w:w="1379"/>
        <w:gridCol w:w="1361"/>
      </w:tblGrid>
      <w:tr w:rsidR="00617B13" w:rsidRPr="00617B13" w:rsidTr="007C329E">
        <w:trPr>
          <w:trHeight w:val="209"/>
        </w:trPr>
        <w:tc>
          <w:tcPr>
            <w:tcW w:w="0" w:type="auto"/>
            <w:vAlign w:val="center"/>
          </w:tcPr>
          <w:p w:rsidR="00617B13" w:rsidRPr="00617B13" w:rsidRDefault="00617B13" w:rsidP="00A275B0">
            <w:pPr>
              <w:jc w:val="center"/>
              <w:rPr>
                <w:sz w:val="24"/>
                <w:szCs w:val="24"/>
              </w:rPr>
            </w:pPr>
            <w:r w:rsidRPr="00617B13">
              <w:rPr>
                <w:sz w:val="24"/>
                <w:szCs w:val="24"/>
              </w:rPr>
              <w:t>Показатель</w:t>
            </w:r>
          </w:p>
        </w:tc>
        <w:tc>
          <w:tcPr>
            <w:tcW w:w="0" w:type="auto"/>
            <w:vAlign w:val="center"/>
          </w:tcPr>
          <w:p w:rsidR="00617B13" w:rsidRPr="00617B13" w:rsidRDefault="00617B13" w:rsidP="00A275B0">
            <w:pPr>
              <w:pStyle w:val="Style5"/>
              <w:widowControl/>
              <w:snapToGrid w:val="0"/>
              <w:jc w:val="center"/>
              <w:rPr>
                <w:rStyle w:val="FontStyle19"/>
                <w:rFonts w:ascii="Times New Roman" w:hAnsi="Times New Roman"/>
                <w:sz w:val="24"/>
                <w:szCs w:val="24"/>
              </w:rPr>
            </w:pPr>
            <w:r w:rsidRPr="00617B13">
              <w:rPr>
                <w:rStyle w:val="FontStyle19"/>
                <w:rFonts w:ascii="Times New Roman" w:hAnsi="Times New Roman"/>
                <w:sz w:val="24"/>
                <w:szCs w:val="24"/>
              </w:rPr>
              <w:t>На 31.12.11</w:t>
            </w:r>
          </w:p>
        </w:tc>
        <w:tc>
          <w:tcPr>
            <w:tcW w:w="0" w:type="auto"/>
            <w:vAlign w:val="center"/>
          </w:tcPr>
          <w:p w:rsidR="00617B13" w:rsidRPr="00617B13" w:rsidRDefault="00617B13" w:rsidP="00A275B0">
            <w:pPr>
              <w:pStyle w:val="Style5"/>
              <w:widowControl/>
              <w:snapToGrid w:val="0"/>
              <w:jc w:val="center"/>
              <w:rPr>
                <w:rStyle w:val="FontStyle19"/>
                <w:rFonts w:ascii="Times New Roman" w:hAnsi="Times New Roman"/>
                <w:sz w:val="24"/>
                <w:szCs w:val="24"/>
              </w:rPr>
            </w:pPr>
            <w:r w:rsidRPr="00617B13">
              <w:rPr>
                <w:rStyle w:val="FontStyle19"/>
                <w:rFonts w:ascii="Times New Roman" w:hAnsi="Times New Roman"/>
                <w:sz w:val="24"/>
                <w:szCs w:val="24"/>
              </w:rPr>
              <w:t>На 31.12.12</w:t>
            </w:r>
          </w:p>
        </w:tc>
        <w:tc>
          <w:tcPr>
            <w:tcW w:w="0" w:type="auto"/>
            <w:vAlign w:val="center"/>
          </w:tcPr>
          <w:p w:rsidR="00617B13" w:rsidRPr="00617B13" w:rsidRDefault="00617B13" w:rsidP="00A275B0">
            <w:pPr>
              <w:pStyle w:val="Style5"/>
              <w:widowControl/>
              <w:snapToGrid w:val="0"/>
              <w:jc w:val="center"/>
              <w:rPr>
                <w:rStyle w:val="FontStyle19"/>
                <w:rFonts w:ascii="Times New Roman" w:hAnsi="Times New Roman"/>
                <w:sz w:val="24"/>
                <w:szCs w:val="24"/>
              </w:rPr>
            </w:pPr>
            <w:r w:rsidRPr="00617B13">
              <w:rPr>
                <w:rStyle w:val="FontStyle19"/>
                <w:rFonts w:ascii="Times New Roman" w:hAnsi="Times New Roman"/>
                <w:sz w:val="24"/>
                <w:szCs w:val="24"/>
              </w:rPr>
              <w:t>На 31.12.13</w:t>
            </w:r>
          </w:p>
        </w:tc>
        <w:tc>
          <w:tcPr>
            <w:tcW w:w="0" w:type="auto"/>
          </w:tcPr>
          <w:p w:rsidR="00617B13" w:rsidRPr="00617B13" w:rsidRDefault="00617B13" w:rsidP="00A275B0">
            <w:pPr>
              <w:jc w:val="center"/>
              <w:rPr>
                <w:sz w:val="24"/>
                <w:szCs w:val="24"/>
              </w:rPr>
            </w:pPr>
            <w:r w:rsidRPr="00617B13">
              <w:rPr>
                <w:sz w:val="24"/>
                <w:szCs w:val="24"/>
              </w:rPr>
              <w:t xml:space="preserve">Абс.откл. </w:t>
            </w:r>
          </w:p>
          <w:p w:rsidR="00617B13" w:rsidRPr="00617B13" w:rsidRDefault="00A43B91" w:rsidP="00A275B0">
            <w:pPr>
              <w:jc w:val="center"/>
              <w:rPr>
                <w:sz w:val="24"/>
                <w:szCs w:val="24"/>
              </w:rPr>
            </w:pPr>
            <w:r>
              <w:rPr>
                <w:sz w:val="24"/>
                <w:szCs w:val="24"/>
              </w:rPr>
              <w:t>2014</w:t>
            </w:r>
            <w:r w:rsidR="00617B13" w:rsidRPr="00617B13">
              <w:rPr>
                <w:sz w:val="24"/>
                <w:szCs w:val="24"/>
              </w:rPr>
              <w:t xml:space="preserve">г. от </w:t>
            </w:r>
            <w:r>
              <w:rPr>
                <w:sz w:val="24"/>
                <w:szCs w:val="24"/>
              </w:rPr>
              <w:t>2012</w:t>
            </w:r>
            <w:r w:rsidR="00617B13" w:rsidRPr="00617B13">
              <w:rPr>
                <w:sz w:val="24"/>
                <w:szCs w:val="24"/>
              </w:rPr>
              <w:t>г.</w:t>
            </w:r>
          </w:p>
        </w:tc>
      </w:tr>
      <w:tr w:rsidR="007C329E" w:rsidRPr="00617B13" w:rsidTr="007C329E">
        <w:trPr>
          <w:trHeight w:val="265"/>
        </w:trPr>
        <w:tc>
          <w:tcPr>
            <w:tcW w:w="0" w:type="auto"/>
            <w:vAlign w:val="bottom"/>
          </w:tcPr>
          <w:p w:rsidR="007C329E" w:rsidRPr="00617B13" w:rsidRDefault="007C329E" w:rsidP="00A275B0">
            <w:pPr>
              <w:rPr>
                <w:sz w:val="24"/>
                <w:szCs w:val="24"/>
              </w:rPr>
            </w:pPr>
            <w:r w:rsidRPr="00617B13">
              <w:rPr>
                <w:sz w:val="24"/>
                <w:szCs w:val="24"/>
              </w:rPr>
              <w:t>1. Собственный капитал, тыс.руб. (Ес)</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1695</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1910</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1962</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267</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2. Внеоборотные активы, тыс.руб. (F)</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1108</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1315</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2129</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1021</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3. Наличие собственных оборотных средств, тыс.руб. (Ас) Аc=Еc-F</w:t>
            </w:r>
          </w:p>
        </w:tc>
        <w:tc>
          <w:tcPr>
            <w:tcW w:w="0" w:type="auto"/>
            <w:vAlign w:val="center"/>
          </w:tcPr>
          <w:p w:rsidR="007C329E" w:rsidRPr="007C329E" w:rsidRDefault="007C329E" w:rsidP="007C329E">
            <w:pPr>
              <w:jc w:val="center"/>
              <w:rPr>
                <w:sz w:val="24"/>
                <w:szCs w:val="24"/>
              </w:rPr>
            </w:pPr>
            <w:r w:rsidRPr="007C329E">
              <w:rPr>
                <w:sz w:val="24"/>
                <w:szCs w:val="24"/>
              </w:rPr>
              <w:t>587</w:t>
            </w:r>
          </w:p>
        </w:tc>
        <w:tc>
          <w:tcPr>
            <w:tcW w:w="0" w:type="auto"/>
            <w:vAlign w:val="center"/>
          </w:tcPr>
          <w:p w:rsidR="007C329E" w:rsidRPr="007C329E" w:rsidRDefault="007C329E" w:rsidP="007C329E">
            <w:pPr>
              <w:jc w:val="center"/>
              <w:rPr>
                <w:sz w:val="24"/>
                <w:szCs w:val="24"/>
              </w:rPr>
            </w:pPr>
            <w:r w:rsidRPr="007C329E">
              <w:rPr>
                <w:sz w:val="24"/>
                <w:szCs w:val="24"/>
              </w:rPr>
              <w:t>595</w:t>
            </w:r>
          </w:p>
        </w:tc>
        <w:tc>
          <w:tcPr>
            <w:tcW w:w="0" w:type="auto"/>
            <w:vAlign w:val="center"/>
          </w:tcPr>
          <w:p w:rsidR="007C329E" w:rsidRPr="007C329E" w:rsidRDefault="007C329E" w:rsidP="007C329E">
            <w:pPr>
              <w:jc w:val="center"/>
              <w:rPr>
                <w:sz w:val="24"/>
                <w:szCs w:val="24"/>
              </w:rPr>
            </w:pPr>
            <w:r w:rsidRPr="007C329E">
              <w:rPr>
                <w:sz w:val="24"/>
                <w:szCs w:val="24"/>
              </w:rPr>
              <w:t>-167</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-754</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4. Долгосрочные пассивы, тыс.руб. (Кd)</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0</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0</w:t>
            </w:r>
          </w:p>
        </w:tc>
        <w:tc>
          <w:tcPr>
            <w:tcW w:w="0" w:type="auto"/>
            <w:vAlign w:val="center"/>
          </w:tcPr>
          <w:p w:rsidR="007C329E" w:rsidRPr="007C329E" w:rsidRDefault="007C329E" w:rsidP="007C329E">
            <w:pPr>
              <w:jc w:val="center"/>
              <w:rPr>
                <w:sz w:val="24"/>
                <w:szCs w:val="24"/>
              </w:rPr>
            </w:pPr>
            <w:r w:rsidRPr="007C329E">
              <w:rPr>
                <w:sz w:val="24"/>
                <w:szCs w:val="24"/>
              </w:rPr>
              <w:t>0</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0</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5. Наличие долгосрочных источников формирования запасов, тыс.руб. Аr=Ас+Кd</w:t>
            </w:r>
          </w:p>
        </w:tc>
        <w:tc>
          <w:tcPr>
            <w:tcW w:w="0" w:type="auto"/>
            <w:vAlign w:val="center"/>
          </w:tcPr>
          <w:p w:rsidR="007C329E" w:rsidRPr="007C329E" w:rsidRDefault="007C329E" w:rsidP="007C329E">
            <w:pPr>
              <w:jc w:val="center"/>
              <w:rPr>
                <w:sz w:val="24"/>
                <w:szCs w:val="24"/>
              </w:rPr>
            </w:pPr>
            <w:r w:rsidRPr="007C329E">
              <w:rPr>
                <w:sz w:val="24"/>
                <w:szCs w:val="24"/>
              </w:rPr>
              <w:t>587</w:t>
            </w:r>
          </w:p>
        </w:tc>
        <w:tc>
          <w:tcPr>
            <w:tcW w:w="0" w:type="auto"/>
            <w:vAlign w:val="center"/>
          </w:tcPr>
          <w:p w:rsidR="007C329E" w:rsidRPr="007C329E" w:rsidRDefault="007C329E" w:rsidP="007C329E">
            <w:pPr>
              <w:jc w:val="center"/>
              <w:rPr>
                <w:sz w:val="24"/>
                <w:szCs w:val="24"/>
              </w:rPr>
            </w:pPr>
            <w:r w:rsidRPr="007C329E">
              <w:rPr>
                <w:sz w:val="24"/>
                <w:szCs w:val="24"/>
              </w:rPr>
              <w:t>595</w:t>
            </w:r>
          </w:p>
        </w:tc>
        <w:tc>
          <w:tcPr>
            <w:tcW w:w="0" w:type="auto"/>
            <w:vAlign w:val="center"/>
          </w:tcPr>
          <w:p w:rsidR="007C329E" w:rsidRPr="007C329E" w:rsidRDefault="007C329E" w:rsidP="007C329E">
            <w:pPr>
              <w:jc w:val="center"/>
              <w:rPr>
                <w:sz w:val="24"/>
                <w:szCs w:val="24"/>
              </w:rPr>
            </w:pPr>
            <w:r w:rsidRPr="007C329E">
              <w:rPr>
                <w:sz w:val="24"/>
                <w:szCs w:val="24"/>
              </w:rPr>
              <w:t>-167</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-754</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6. Краткосрочные кредиты и займы, тыс.руб. (Кt)</w:t>
            </w:r>
          </w:p>
        </w:tc>
        <w:tc>
          <w:tcPr>
            <w:tcW w:w="0" w:type="auto"/>
            <w:vAlign w:val="center"/>
          </w:tcPr>
          <w:p w:rsidR="007C329E" w:rsidRPr="007C329E" w:rsidRDefault="007C329E" w:rsidP="007C329E">
            <w:pPr>
              <w:jc w:val="center"/>
              <w:rPr>
                <w:sz w:val="24"/>
                <w:szCs w:val="24"/>
              </w:rPr>
            </w:pPr>
            <w:r w:rsidRPr="007C329E">
              <w:rPr>
                <w:sz w:val="24"/>
                <w:szCs w:val="24"/>
              </w:rPr>
              <w:t>0</w:t>
            </w:r>
          </w:p>
        </w:tc>
        <w:tc>
          <w:tcPr>
            <w:tcW w:w="0" w:type="auto"/>
            <w:vAlign w:val="center"/>
          </w:tcPr>
          <w:p w:rsidR="007C329E" w:rsidRPr="007C329E" w:rsidRDefault="007C329E" w:rsidP="007C329E">
            <w:pPr>
              <w:jc w:val="center"/>
              <w:rPr>
                <w:sz w:val="24"/>
                <w:szCs w:val="24"/>
              </w:rPr>
            </w:pPr>
            <w:r w:rsidRPr="007C329E">
              <w:rPr>
                <w:sz w:val="24"/>
                <w:szCs w:val="24"/>
              </w:rPr>
              <w:t>0</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0</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0</w:t>
            </w:r>
          </w:p>
        </w:tc>
      </w:tr>
      <w:tr w:rsidR="007C329E" w:rsidRPr="00617B13" w:rsidTr="007C329E">
        <w:trPr>
          <w:trHeight w:val="323"/>
        </w:trPr>
        <w:tc>
          <w:tcPr>
            <w:tcW w:w="0" w:type="auto"/>
            <w:vAlign w:val="bottom"/>
          </w:tcPr>
          <w:p w:rsidR="007C329E" w:rsidRPr="00617B13" w:rsidRDefault="007C329E" w:rsidP="00A275B0">
            <w:pPr>
              <w:rPr>
                <w:sz w:val="24"/>
                <w:szCs w:val="24"/>
              </w:rPr>
            </w:pPr>
            <w:r w:rsidRPr="00617B13">
              <w:rPr>
                <w:sz w:val="24"/>
                <w:szCs w:val="24"/>
              </w:rPr>
              <w:t>7. Общая величина основных источников формирования запасов, тыс.руб. А0=Аr+Кt</w:t>
            </w:r>
          </w:p>
        </w:tc>
        <w:tc>
          <w:tcPr>
            <w:tcW w:w="0" w:type="auto"/>
            <w:vAlign w:val="center"/>
          </w:tcPr>
          <w:p w:rsidR="007C329E" w:rsidRPr="007C329E" w:rsidRDefault="007C329E" w:rsidP="007C329E">
            <w:pPr>
              <w:jc w:val="center"/>
              <w:rPr>
                <w:sz w:val="24"/>
                <w:szCs w:val="24"/>
              </w:rPr>
            </w:pPr>
            <w:r w:rsidRPr="007C329E">
              <w:rPr>
                <w:sz w:val="24"/>
                <w:szCs w:val="24"/>
              </w:rPr>
              <w:t>587</w:t>
            </w:r>
          </w:p>
        </w:tc>
        <w:tc>
          <w:tcPr>
            <w:tcW w:w="0" w:type="auto"/>
            <w:vAlign w:val="center"/>
          </w:tcPr>
          <w:p w:rsidR="007C329E" w:rsidRPr="007C329E" w:rsidRDefault="007C329E" w:rsidP="007C329E">
            <w:pPr>
              <w:jc w:val="center"/>
              <w:rPr>
                <w:sz w:val="24"/>
                <w:szCs w:val="24"/>
              </w:rPr>
            </w:pPr>
            <w:r w:rsidRPr="007C329E">
              <w:rPr>
                <w:sz w:val="24"/>
                <w:szCs w:val="24"/>
              </w:rPr>
              <w:t>595</w:t>
            </w:r>
          </w:p>
        </w:tc>
        <w:tc>
          <w:tcPr>
            <w:tcW w:w="0" w:type="auto"/>
            <w:vAlign w:val="center"/>
          </w:tcPr>
          <w:p w:rsidR="007C329E" w:rsidRPr="007C329E" w:rsidRDefault="007C329E" w:rsidP="007C329E">
            <w:pPr>
              <w:jc w:val="center"/>
              <w:rPr>
                <w:sz w:val="24"/>
                <w:szCs w:val="24"/>
              </w:rPr>
            </w:pPr>
            <w:r w:rsidRPr="007C329E">
              <w:rPr>
                <w:sz w:val="24"/>
                <w:szCs w:val="24"/>
              </w:rPr>
              <w:t>-167</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-754</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8. Общая величина запасов, тыс.руб. (Z)</w:t>
            </w:r>
          </w:p>
        </w:tc>
        <w:tc>
          <w:tcPr>
            <w:tcW w:w="0" w:type="auto"/>
            <w:vAlign w:val="center"/>
          </w:tcPr>
          <w:p w:rsidR="007C329E" w:rsidRPr="007C329E" w:rsidRDefault="007C329E" w:rsidP="007C329E">
            <w:pPr>
              <w:jc w:val="center"/>
              <w:rPr>
                <w:sz w:val="24"/>
                <w:szCs w:val="24"/>
              </w:rPr>
            </w:pPr>
            <w:r w:rsidRPr="007C329E">
              <w:rPr>
                <w:sz w:val="24"/>
                <w:szCs w:val="24"/>
              </w:rPr>
              <w:t>838</w:t>
            </w:r>
          </w:p>
        </w:tc>
        <w:tc>
          <w:tcPr>
            <w:tcW w:w="0" w:type="auto"/>
            <w:vAlign w:val="center"/>
          </w:tcPr>
          <w:p w:rsidR="007C329E" w:rsidRPr="007C329E" w:rsidRDefault="007C329E" w:rsidP="007C329E">
            <w:pPr>
              <w:jc w:val="center"/>
              <w:rPr>
                <w:sz w:val="24"/>
                <w:szCs w:val="24"/>
              </w:rPr>
            </w:pPr>
            <w:r w:rsidRPr="007C329E">
              <w:rPr>
                <w:sz w:val="24"/>
                <w:szCs w:val="24"/>
              </w:rPr>
              <w:t>1470</w:t>
            </w:r>
          </w:p>
        </w:tc>
        <w:tc>
          <w:tcPr>
            <w:tcW w:w="0" w:type="auto"/>
            <w:vAlign w:val="center"/>
          </w:tcPr>
          <w:p w:rsidR="007C329E" w:rsidRPr="007C329E" w:rsidRDefault="007C329E" w:rsidP="007C329E">
            <w:pPr>
              <w:jc w:val="center"/>
              <w:rPr>
                <w:sz w:val="24"/>
                <w:szCs w:val="24"/>
              </w:rPr>
            </w:pPr>
            <w:r w:rsidRPr="007C329E">
              <w:rPr>
                <w:sz w:val="24"/>
                <w:szCs w:val="24"/>
              </w:rPr>
              <w:t>1602</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764</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9. Излишек (+), недостаток (-) собственных оборотных средств, тыс.руб. Nс=Ас-Z</w:t>
            </w:r>
          </w:p>
        </w:tc>
        <w:tc>
          <w:tcPr>
            <w:tcW w:w="0" w:type="auto"/>
            <w:vAlign w:val="center"/>
          </w:tcPr>
          <w:p w:rsidR="007C329E" w:rsidRPr="007C329E" w:rsidRDefault="007C329E" w:rsidP="007C329E">
            <w:pPr>
              <w:jc w:val="center"/>
              <w:rPr>
                <w:sz w:val="24"/>
                <w:szCs w:val="24"/>
              </w:rPr>
            </w:pPr>
            <w:r w:rsidRPr="007C329E">
              <w:rPr>
                <w:sz w:val="24"/>
                <w:szCs w:val="24"/>
              </w:rPr>
              <w:t>-251</w:t>
            </w:r>
          </w:p>
        </w:tc>
        <w:tc>
          <w:tcPr>
            <w:tcW w:w="0" w:type="auto"/>
            <w:vAlign w:val="center"/>
          </w:tcPr>
          <w:p w:rsidR="007C329E" w:rsidRPr="007C329E" w:rsidRDefault="007C329E" w:rsidP="007C329E">
            <w:pPr>
              <w:jc w:val="center"/>
              <w:rPr>
                <w:sz w:val="24"/>
                <w:szCs w:val="24"/>
              </w:rPr>
            </w:pPr>
            <w:r w:rsidRPr="007C329E">
              <w:rPr>
                <w:sz w:val="24"/>
                <w:szCs w:val="24"/>
              </w:rPr>
              <w:t>-875</w:t>
            </w:r>
          </w:p>
        </w:tc>
        <w:tc>
          <w:tcPr>
            <w:tcW w:w="0" w:type="auto"/>
            <w:vAlign w:val="center"/>
          </w:tcPr>
          <w:p w:rsidR="007C329E" w:rsidRPr="007C329E" w:rsidRDefault="007C329E" w:rsidP="007C329E">
            <w:pPr>
              <w:jc w:val="center"/>
              <w:rPr>
                <w:sz w:val="24"/>
                <w:szCs w:val="24"/>
              </w:rPr>
            </w:pPr>
            <w:r w:rsidRPr="007C329E">
              <w:rPr>
                <w:sz w:val="24"/>
                <w:szCs w:val="24"/>
              </w:rPr>
              <w:t>-1769</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-1518</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 xml:space="preserve">10.Излишек (+), недостаток (-) долгосрочных источников формирования запасов, тыс.руб. </w:t>
            </w:r>
          </w:p>
          <w:p w:rsidR="007C329E" w:rsidRPr="00617B13" w:rsidRDefault="007C329E" w:rsidP="00A275B0">
            <w:pPr>
              <w:rPr>
                <w:sz w:val="24"/>
                <w:szCs w:val="24"/>
              </w:rPr>
            </w:pPr>
            <w:r w:rsidRPr="00617B13">
              <w:rPr>
                <w:sz w:val="24"/>
                <w:szCs w:val="24"/>
              </w:rPr>
              <w:t>Nr=Аr-Z</w:t>
            </w:r>
          </w:p>
        </w:tc>
        <w:tc>
          <w:tcPr>
            <w:tcW w:w="0" w:type="auto"/>
            <w:vAlign w:val="center"/>
          </w:tcPr>
          <w:p w:rsidR="007C329E" w:rsidRPr="007C329E" w:rsidRDefault="007C329E" w:rsidP="007C329E">
            <w:pPr>
              <w:jc w:val="center"/>
              <w:rPr>
                <w:sz w:val="24"/>
                <w:szCs w:val="24"/>
              </w:rPr>
            </w:pPr>
            <w:r w:rsidRPr="007C329E">
              <w:rPr>
                <w:sz w:val="24"/>
                <w:szCs w:val="24"/>
              </w:rPr>
              <w:t>-251</w:t>
            </w:r>
          </w:p>
        </w:tc>
        <w:tc>
          <w:tcPr>
            <w:tcW w:w="0" w:type="auto"/>
            <w:vAlign w:val="center"/>
          </w:tcPr>
          <w:p w:rsidR="007C329E" w:rsidRPr="007C329E" w:rsidRDefault="007C329E" w:rsidP="007C329E">
            <w:pPr>
              <w:jc w:val="center"/>
              <w:rPr>
                <w:sz w:val="24"/>
                <w:szCs w:val="24"/>
              </w:rPr>
            </w:pPr>
            <w:r w:rsidRPr="007C329E">
              <w:rPr>
                <w:sz w:val="24"/>
                <w:szCs w:val="24"/>
              </w:rPr>
              <w:t>-875</w:t>
            </w:r>
          </w:p>
        </w:tc>
        <w:tc>
          <w:tcPr>
            <w:tcW w:w="0" w:type="auto"/>
            <w:vAlign w:val="center"/>
          </w:tcPr>
          <w:p w:rsidR="007C329E" w:rsidRPr="007C329E" w:rsidRDefault="007C329E" w:rsidP="007C329E">
            <w:pPr>
              <w:jc w:val="center"/>
              <w:rPr>
                <w:sz w:val="24"/>
                <w:szCs w:val="24"/>
              </w:rPr>
            </w:pPr>
            <w:r w:rsidRPr="007C329E">
              <w:rPr>
                <w:sz w:val="24"/>
                <w:szCs w:val="24"/>
              </w:rPr>
              <w:t>-1769</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-1518</w:t>
            </w:r>
          </w:p>
        </w:tc>
      </w:tr>
      <w:tr w:rsidR="007C329E" w:rsidRPr="00617B13" w:rsidTr="007C329E">
        <w:tc>
          <w:tcPr>
            <w:tcW w:w="0" w:type="auto"/>
            <w:vAlign w:val="bottom"/>
          </w:tcPr>
          <w:p w:rsidR="007C329E" w:rsidRPr="00617B13" w:rsidRDefault="007C329E" w:rsidP="00A275B0">
            <w:pPr>
              <w:rPr>
                <w:sz w:val="24"/>
                <w:szCs w:val="24"/>
              </w:rPr>
            </w:pPr>
            <w:r w:rsidRPr="00617B13">
              <w:rPr>
                <w:sz w:val="24"/>
                <w:szCs w:val="24"/>
              </w:rPr>
              <w:t>11. Излишек (+), недостаток (-) общей величины основных источников формирования запасов, тыс.руб. N0=А0-Z</w:t>
            </w:r>
          </w:p>
        </w:tc>
        <w:tc>
          <w:tcPr>
            <w:tcW w:w="0" w:type="auto"/>
            <w:vAlign w:val="center"/>
          </w:tcPr>
          <w:p w:rsidR="007C329E" w:rsidRPr="007C329E" w:rsidRDefault="007C329E" w:rsidP="007C329E">
            <w:pPr>
              <w:jc w:val="center"/>
              <w:rPr>
                <w:sz w:val="24"/>
                <w:szCs w:val="24"/>
              </w:rPr>
            </w:pPr>
            <w:r w:rsidRPr="007C329E">
              <w:rPr>
                <w:sz w:val="24"/>
                <w:szCs w:val="24"/>
              </w:rPr>
              <w:t>-251</w:t>
            </w:r>
          </w:p>
        </w:tc>
        <w:tc>
          <w:tcPr>
            <w:tcW w:w="0" w:type="auto"/>
            <w:vAlign w:val="center"/>
          </w:tcPr>
          <w:p w:rsidR="007C329E" w:rsidRPr="007C329E" w:rsidRDefault="007C329E" w:rsidP="007C329E">
            <w:pPr>
              <w:jc w:val="center"/>
              <w:rPr>
                <w:sz w:val="24"/>
                <w:szCs w:val="24"/>
              </w:rPr>
            </w:pPr>
            <w:r w:rsidRPr="007C329E">
              <w:rPr>
                <w:sz w:val="24"/>
                <w:szCs w:val="24"/>
              </w:rPr>
              <w:t>-875</w:t>
            </w:r>
          </w:p>
        </w:tc>
        <w:tc>
          <w:tcPr>
            <w:tcW w:w="0" w:type="auto"/>
            <w:vAlign w:val="center"/>
          </w:tcPr>
          <w:p w:rsidR="007C329E" w:rsidRPr="007C329E" w:rsidRDefault="007C329E" w:rsidP="007C329E">
            <w:pPr>
              <w:jc w:val="center"/>
              <w:rPr>
                <w:sz w:val="24"/>
                <w:szCs w:val="24"/>
              </w:rPr>
            </w:pPr>
            <w:r w:rsidRPr="007C329E">
              <w:rPr>
                <w:sz w:val="24"/>
                <w:szCs w:val="24"/>
              </w:rPr>
              <w:t>-1769</w:t>
            </w:r>
          </w:p>
        </w:tc>
        <w:tc>
          <w:tcPr>
            <w:tcW w:w="0" w:type="auto"/>
            <w:vAlign w:val="center"/>
          </w:tcPr>
          <w:p w:rsidR="007C329E" w:rsidRPr="007C329E" w:rsidRDefault="007C329E" w:rsidP="007C329E">
            <w:pPr>
              <w:jc w:val="center"/>
              <w:rPr>
                <w:color w:val="000000"/>
                <w:sz w:val="24"/>
                <w:szCs w:val="24"/>
              </w:rPr>
            </w:pPr>
            <w:r w:rsidRPr="007C329E">
              <w:rPr>
                <w:color w:val="000000"/>
                <w:sz w:val="24"/>
                <w:szCs w:val="24"/>
              </w:rPr>
              <w:t>-1518</w:t>
            </w:r>
          </w:p>
        </w:tc>
      </w:tr>
      <w:tr w:rsidR="00617B13" w:rsidRPr="00617B13" w:rsidTr="007C329E">
        <w:tc>
          <w:tcPr>
            <w:tcW w:w="0" w:type="auto"/>
            <w:vAlign w:val="bottom"/>
          </w:tcPr>
          <w:p w:rsidR="00617B13" w:rsidRPr="00617B13" w:rsidRDefault="00617B13" w:rsidP="00A275B0">
            <w:pPr>
              <w:rPr>
                <w:sz w:val="24"/>
                <w:szCs w:val="24"/>
              </w:rPr>
            </w:pPr>
            <w:r w:rsidRPr="00617B13">
              <w:rPr>
                <w:sz w:val="24"/>
                <w:szCs w:val="24"/>
              </w:rPr>
              <w:t>12. Тип финансовой устойчивости</w:t>
            </w:r>
          </w:p>
        </w:tc>
        <w:tc>
          <w:tcPr>
            <w:tcW w:w="0" w:type="auto"/>
            <w:vAlign w:val="center"/>
          </w:tcPr>
          <w:p w:rsidR="00617B13" w:rsidRPr="00617B13" w:rsidRDefault="00617B13" w:rsidP="00A275B0">
            <w:pPr>
              <w:jc w:val="center"/>
              <w:rPr>
                <w:sz w:val="24"/>
                <w:szCs w:val="24"/>
              </w:rPr>
            </w:pPr>
            <w:r w:rsidRPr="00617B13">
              <w:rPr>
                <w:sz w:val="24"/>
                <w:szCs w:val="24"/>
              </w:rPr>
              <w:t>Кризисный</w:t>
            </w:r>
          </w:p>
        </w:tc>
        <w:tc>
          <w:tcPr>
            <w:tcW w:w="0" w:type="auto"/>
            <w:vAlign w:val="center"/>
          </w:tcPr>
          <w:p w:rsidR="00617B13" w:rsidRPr="00617B13" w:rsidRDefault="00617B13" w:rsidP="00A275B0">
            <w:pPr>
              <w:jc w:val="center"/>
              <w:rPr>
                <w:sz w:val="24"/>
                <w:szCs w:val="24"/>
              </w:rPr>
            </w:pPr>
            <w:r w:rsidRPr="00617B13">
              <w:rPr>
                <w:sz w:val="24"/>
                <w:szCs w:val="24"/>
              </w:rPr>
              <w:t>Кризисный</w:t>
            </w:r>
          </w:p>
        </w:tc>
        <w:tc>
          <w:tcPr>
            <w:tcW w:w="0" w:type="auto"/>
            <w:vAlign w:val="center"/>
          </w:tcPr>
          <w:p w:rsidR="00617B13" w:rsidRPr="00617B13" w:rsidRDefault="00617B13" w:rsidP="00A275B0">
            <w:pPr>
              <w:jc w:val="center"/>
              <w:rPr>
                <w:sz w:val="24"/>
                <w:szCs w:val="24"/>
              </w:rPr>
            </w:pPr>
            <w:r w:rsidRPr="00617B13">
              <w:rPr>
                <w:sz w:val="24"/>
                <w:szCs w:val="24"/>
              </w:rPr>
              <w:t>Кризисный</w:t>
            </w:r>
          </w:p>
        </w:tc>
        <w:tc>
          <w:tcPr>
            <w:tcW w:w="0" w:type="auto"/>
            <w:vAlign w:val="center"/>
          </w:tcPr>
          <w:p w:rsidR="00617B13" w:rsidRPr="00617B13" w:rsidRDefault="00617B13" w:rsidP="00A275B0">
            <w:pPr>
              <w:jc w:val="center"/>
              <w:rPr>
                <w:sz w:val="24"/>
                <w:szCs w:val="24"/>
              </w:rPr>
            </w:pPr>
            <w:r w:rsidRPr="00617B13">
              <w:rPr>
                <w:sz w:val="24"/>
                <w:szCs w:val="24"/>
              </w:rPr>
              <w:t>-</w:t>
            </w:r>
          </w:p>
        </w:tc>
      </w:tr>
    </w:tbl>
    <w:p w:rsidR="00AB4A6B" w:rsidRDefault="00AB4A6B" w:rsidP="00487FDF">
      <w:pPr>
        <w:shd w:val="clear" w:color="auto" w:fill="FFFFFF"/>
        <w:spacing w:line="482" w:lineRule="exact"/>
        <w:ind w:left="7" w:right="50" w:firstLine="706"/>
        <w:jc w:val="both"/>
        <w:rPr>
          <w:sz w:val="28"/>
          <w:szCs w:val="28"/>
        </w:rPr>
      </w:pPr>
    </w:p>
    <w:p w:rsidR="00487FDF" w:rsidRDefault="00487FDF" w:rsidP="00487FDF">
      <w:pPr>
        <w:shd w:val="clear" w:color="auto" w:fill="FFFFFF"/>
        <w:spacing w:line="482" w:lineRule="exact"/>
        <w:ind w:left="7" w:right="50" w:firstLine="706"/>
        <w:jc w:val="both"/>
        <w:rPr>
          <w:sz w:val="28"/>
          <w:szCs w:val="28"/>
        </w:rPr>
      </w:pPr>
      <w:r>
        <w:rPr>
          <w:sz w:val="28"/>
          <w:szCs w:val="28"/>
        </w:rPr>
        <w:t xml:space="preserve">На протяжении </w:t>
      </w:r>
      <w:r w:rsidR="00A43B91">
        <w:rPr>
          <w:sz w:val="28"/>
          <w:szCs w:val="28"/>
        </w:rPr>
        <w:t>2012</w:t>
      </w:r>
      <w:r>
        <w:rPr>
          <w:sz w:val="28"/>
          <w:szCs w:val="28"/>
        </w:rPr>
        <w:t>-</w:t>
      </w:r>
      <w:r w:rsidR="00A43B91">
        <w:rPr>
          <w:sz w:val="28"/>
          <w:szCs w:val="28"/>
        </w:rPr>
        <w:t>2014</w:t>
      </w:r>
      <w:r>
        <w:rPr>
          <w:sz w:val="28"/>
          <w:szCs w:val="28"/>
        </w:rPr>
        <w:t xml:space="preserve"> г.г. Малмыжское РАЙПО имело кризисный тип финансовой устойчивости.</w:t>
      </w:r>
    </w:p>
    <w:p w:rsidR="00487FDF" w:rsidRDefault="00487FDF" w:rsidP="00487FDF">
      <w:pPr>
        <w:shd w:val="clear" w:color="auto" w:fill="FFFFFF"/>
        <w:spacing w:line="482" w:lineRule="exact"/>
        <w:ind w:left="7" w:right="50" w:firstLine="706"/>
        <w:jc w:val="both"/>
        <w:rPr>
          <w:sz w:val="28"/>
          <w:szCs w:val="28"/>
        </w:rPr>
      </w:pPr>
      <w:r>
        <w:rPr>
          <w:sz w:val="28"/>
          <w:szCs w:val="28"/>
        </w:rPr>
        <w:t xml:space="preserve">Данный факт свидетельствует о том, что для формирования запасов и затрат у РАЙПО </w:t>
      </w:r>
      <w:r w:rsidRPr="00A04532">
        <w:rPr>
          <w:sz w:val="28"/>
          <w:szCs w:val="28"/>
        </w:rPr>
        <w:t>не хватает нормальных источников, для этих целей используется кредиторская задолженность.</w:t>
      </w:r>
      <w:r>
        <w:rPr>
          <w:sz w:val="28"/>
          <w:szCs w:val="28"/>
        </w:rPr>
        <w:t xml:space="preserve"> </w:t>
      </w:r>
    </w:p>
    <w:p w:rsidR="00D352B1" w:rsidRDefault="00D92DB5" w:rsidP="00487FDF">
      <w:pPr>
        <w:shd w:val="clear" w:color="auto" w:fill="FFFFFF"/>
        <w:spacing w:line="482" w:lineRule="exact"/>
        <w:ind w:left="7" w:right="50" w:firstLine="706"/>
        <w:jc w:val="both"/>
        <w:rPr>
          <w:sz w:val="28"/>
          <w:szCs w:val="28"/>
        </w:rPr>
      </w:pPr>
      <w:r>
        <w:rPr>
          <w:sz w:val="28"/>
          <w:szCs w:val="28"/>
        </w:rPr>
        <w:t xml:space="preserve">Далее представим показатели финансовой устойчивости </w:t>
      </w:r>
      <w:r w:rsidR="00821A93">
        <w:rPr>
          <w:sz w:val="28"/>
          <w:szCs w:val="28"/>
        </w:rPr>
        <w:t>РАЙПО</w:t>
      </w:r>
      <w:r w:rsidR="005067EA">
        <w:rPr>
          <w:sz w:val="28"/>
          <w:szCs w:val="28"/>
        </w:rPr>
        <w:t xml:space="preserve"> (таблица </w:t>
      </w:r>
      <w:r w:rsidR="00A0092F">
        <w:rPr>
          <w:sz w:val="28"/>
          <w:szCs w:val="28"/>
        </w:rPr>
        <w:t>1</w:t>
      </w:r>
      <w:r w:rsidR="00487FDF">
        <w:rPr>
          <w:sz w:val="28"/>
          <w:szCs w:val="28"/>
        </w:rPr>
        <w:t>4</w:t>
      </w:r>
      <w:r w:rsidR="005067EA">
        <w:rPr>
          <w:sz w:val="28"/>
          <w:szCs w:val="28"/>
        </w:rPr>
        <w:t>)</w:t>
      </w:r>
      <w:r>
        <w:rPr>
          <w:sz w:val="28"/>
          <w:szCs w:val="28"/>
        </w:rPr>
        <w:t>.</w:t>
      </w:r>
    </w:p>
    <w:p w:rsidR="00D92DB5" w:rsidRPr="00B84744" w:rsidRDefault="00487FDF" w:rsidP="00487FDF">
      <w:pPr>
        <w:shd w:val="clear" w:color="auto" w:fill="FFFFFF"/>
        <w:spacing w:line="482" w:lineRule="exact"/>
        <w:ind w:right="50"/>
        <w:jc w:val="both"/>
        <w:rPr>
          <w:sz w:val="28"/>
          <w:szCs w:val="28"/>
        </w:rPr>
      </w:pPr>
      <w:r>
        <w:rPr>
          <w:sz w:val="28"/>
          <w:szCs w:val="28"/>
        </w:rPr>
        <w:br w:type="page"/>
      </w:r>
      <w:r w:rsidR="00D92DB5" w:rsidRPr="00F243C2">
        <w:rPr>
          <w:sz w:val="28"/>
          <w:szCs w:val="28"/>
        </w:rPr>
        <w:lastRenderedPageBreak/>
        <w:t xml:space="preserve">Таблица </w:t>
      </w:r>
      <w:r w:rsidR="00A0092F">
        <w:rPr>
          <w:sz w:val="28"/>
          <w:szCs w:val="28"/>
        </w:rPr>
        <w:t>1</w:t>
      </w:r>
      <w:r>
        <w:rPr>
          <w:sz w:val="28"/>
          <w:szCs w:val="28"/>
        </w:rPr>
        <w:t>4</w:t>
      </w:r>
      <w:r w:rsidR="00D92DB5" w:rsidRPr="00F243C2">
        <w:rPr>
          <w:sz w:val="28"/>
          <w:szCs w:val="28"/>
        </w:rPr>
        <w:t xml:space="preserve"> </w:t>
      </w:r>
      <w:r w:rsidR="00D92DB5">
        <w:rPr>
          <w:sz w:val="28"/>
          <w:szCs w:val="28"/>
        </w:rPr>
        <w:t>– Коэффициенты финансовой устойчивости</w:t>
      </w:r>
      <w:r w:rsidR="00D92DB5" w:rsidRPr="00F243C2">
        <w:rPr>
          <w:sz w:val="28"/>
          <w:szCs w:val="28"/>
        </w:rPr>
        <w:t xml:space="preserve"> </w:t>
      </w:r>
      <w:r w:rsidR="007968E6">
        <w:rPr>
          <w:sz w:val="28"/>
          <w:szCs w:val="28"/>
        </w:rPr>
        <w:t>РАЙПО</w:t>
      </w:r>
    </w:p>
    <w:tbl>
      <w:tblPr>
        <w:tblW w:w="0" w:type="auto"/>
        <w:tblLook w:val="0000" w:firstRow="0" w:lastRow="0" w:firstColumn="0" w:lastColumn="0" w:noHBand="0" w:noVBand="0"/>
      </w:tblPr>
      <w:tblGrid>
        <w:gridCol w:w="3436"/>
        <w:gridCol w:w="1862"/>
        <w:gridCol w:w="1024"/>
        <w:gridCol w:w="1024"/>
        <w:gridCol w:w="1024"/>
        <w:gridCol w:w="1484"/>
      </w:tblGrid>
      <w:tr w:rsidR="00FD0636" w:rsidRPr="00950D81" w:rsidTr="00FD0636">
        <w:trPr>
          <w:trHeight w:val="34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rsidR="00FD0636" w:rsidRPr="00950D81" w:rsidRDefault="00FD0636" w:rsidP="00950D81">
            <w:pPr>
              <w:ind w:firstLineChars="400" w:firstLine="960"/>
              <w:jc w:val="center"/>
              <w:rPr>
                <w:sz w:val="24"/>
                <w:szCs w:val="24"/>
              </w:rPr>
            </w:pPr>
            <w:r w:rsidRPr="00950D81">
              <w:rPr>
                <w:sz w:val="24"/>
                <w:szCs w:val="24"/>
              </w:rPr>
              <w:t>Показатель</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749E0">
            <w:pPr>
              <w:jc w:val="center"/>
              <w:rPr>
                <w:sz w:val="24"/>
                <w:szCs w:val="24"/>
              </w:rPr>
            </w:pPr>
            <w:r w:rsidRPr="00950D81">
              <w:rPr>
                <w:sz w:val="24"/>
                <w:szCs w:val="24"/>
              </w:rPr>
              <w:t>Оптимальное значение</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749E0">
            <w:pPr>
              <w:jc w:val="center"/>
              <w:rPr>
                <w:sz w:val="24"/>
                <w:szCs w:val="24"/>
              </w:rPr>
            </w:pPr>
            <w:r w:rsidRPr="00950D81">
              <w:rPr>
                <w:sz w:val="24"/>
                <w:szCs w:val="24"/>
              </w:rPr>
              <w:t xml:space="preserve">конец </w:t>
            </w:r>
            <w:r>
              <w:rPr>
                <w:sz w:val="24"/>
                <w:szCs w:val="24"/>
              </w:rPr>
              <w:t>2012</w:t>
            </w:r>
            <w:r w:rsidRPr="00950D81">
              <w:rPr>
                <w:sz w:val="24"/>
                <w:szCs w:val="24"/>
              </w:rPr>
              <w:t xml:space="preserve"> г.</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749E0">
            <w:pPr>
              <w:jc w:val="center"/>
              <w:rPr>
                <w:sz w:val="24"/>
                <w:szCs w:val="24"/>
              </w:rPr>
            </w:pPr>
            <w:r w:rsidRPr="00950D81">
              <w:rPr>
                <w:sz w:val="24"/>
                <w:szCs w:val="24"/>
              </w:rPr>
              <w:t xml:space="preserve">конец </w:t>
            </w:r>
            <w:r>
              <w:rPr>
                <w:sz w:val="24"/>
                <w:szCs w:val="24"/>
              </w:rPr>
              <w:t>2013</w:t>
            </w:r>
            <w:r w:rsidRPr="00950D81">
              <w:rPr>
                <w:sz w:val="24"/>
                <w:szCs w:val="24"/>
              </w:rPr>
              <w:t xml:space="preserve"> г.</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749E0">
            <w:pPr>
              <w:jc w:val="center"/>
              <w:rPr>
                <w:sz w:val="24"/>
                <w:szCs w:val="24"/>
              </w:rPr>
            </w:pPr>
            <w:r w:rsidRPr="00950D81">
              <w:rPr>
                <w:sz w:val="24"/>
                <w:szCs w:val="24"/>
              </w:rPr>
              <w:t xml:space="preserve">конец </w:t>
            </w:r>
            <w:r>
              <w:rPr>
                <w:sz w:val="24"/>
                <w:szCs w:val="24"/>
              </w:rPr>
              <w:t>2014</w:t>
            </w:r>
            <w:r w:rsidRPr="00950D81">
              <w:rPr>
                <w:sz w:val="24"/>
                <w:szCs w:val="24"/>
              </w:rPr>
              <w:t xml:space="preserve"> г.</w:t>
            </w:r>
          </w:p>
        </w:tc>
        <w:tc>
          <w:tcPr>
            <w:tcW w:w="0" w:type="auto"/>
            <w:tcBorders>
              <w:top w:val="single" w:sz="8" w:space="0" w:color="auto"/>
              <w:left w:val="nil"/>
              <w:bottom w:val="single" w:sz="8" w:space="0" w:color="auto"/>
              <w:right w:val="single" w:sz="8" w:space="0" w:color="auto"/>
            </w:tcBorders>
            <w:shd w:val="clear" w:color="auto" w:fill="FFFFFF"/>
          </w:tcPr>
          <w:p w:rsidR="00FD0636" w:rsidRPr="00950D81" w:rsidRDefault="00FD0636" w:rsidP="00F749E0">
            <w:pPr>
              <w:jc w:val="center"/>
              <w:rPr>
                <w:sz w:val="24"/>
                <w:szCs w:val="24"/>
              </w:rPr>
            </w:pPr>
            <w:r>
              <w:rPr>
                <w:sz w:val="24"/>
                <w:szCs w:val="24"/>
              </w:rPr>
              <w:t>Откл-е 2014г. от 2012г., +,-</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1 Коэффициент автономии</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0,7...0,8</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0,79</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0,64</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0,49</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F8371A" w:rsidP="00F8371A">
            <w:pPr>
              <w:jc w:val="center"/>
              <w:rPr>
                <w:sz w:val="24"/>
                <w:szCs w:val="24"/>
              </w:rPr>
            </w:pPr>
            <w:r w:rsidRPr="00F8371A">
              <w:rPr>
                <w:sz w:val="24"/>
                <w:szCs w:val="24"/>
              </w:rPr>
              <w:t>-0,30</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2 Коэффициент финансовой зависимости</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0,2...0,3</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0,21</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0,36</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0,51</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F8371A" w:rsidP="00F8371A">
            <w:pPr>
              <w:jc w:val="center"/>
              <w:rPr>
                <w:sz w:val="24"/>
                <w:szCs w:val="24"/>
              </w:rPr>
            </w:pPr>
            <w:r w:rsidRPr="00F8371A">
              <w:rPr>
                <w:sz w:val="24"/>
                <w:szCs w:val="24"/>
              </w:rPr>
              <w:t>0,30</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3 Коэффициент соотношения заемных и собственных средств</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3D1E90" w:rsidP="00F749E0">
            <w:pPr>
              <w:jc w:val="center"/>
              <w:rPr>
                <w:sz w:val="24"/>
                <w:szCs w:val="24"/>
              </w:rPr>
            </w:pPr>
            <w:r>
              <w:rPr>
                <w:sz w:val="24"/>
                <w:szCs w:val="24"/>
              </w:rPr>
              <w:t>≤</w:t>
            </w:r>
            <w:r w:rsidR="00F8371A" w:rsidRPr="00950D81">
              <w:rPr>
                <w:sz w:val="24"/>
                <w:szCs w:val="24"/>
              </w:rPr>
              <w:t>1,0</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0,27</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0,56</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1,06</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F8371A" w:rsidP="00F8371A">
            <w:pPr>
              <w:jc w:val="center"/>
              <w:rPr>
                <w:sz w:val="24"/>
                <w:szCs w:val="24"/>
              </w:rPr>
            </w:pPr>
            <w:r w:rsidRPr="00F8371A">
              <w:rPr>
                <w:sz w:val="24"/>
                <w:szCs w:val="24"/>
              </w:rPr>
              <w:t>0,79</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4 Коэффициент соотношения оборотных и внеоборотных активов</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0,94</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1,27</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0,90</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F8371A" w:rsidP="00F8371A">
            <w:pPr>
              <w:jc w:val="center"/>
              <w:rPr>
                <w:sz w:val="24"/>
                <w:szCs w:val="24"/>
              </w:rPr>
            </w:pPr>
            <w:r w:rsidRPr="00F8371A">
              <w:rPr>
                <w:sz w:val="24"/>
                <w:szCs w:val="24"/>
              </w:rPr>
              <w:t>-0,04</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5 Коэффициент финансовой устойчивости</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&gt;0,7</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w:t>
            </w:r>
            <w:r w:rsidR="00D52BC2">
              <w:rPr>
                <w:sz w:val="24"/>
                <w:szCs w:val="24"/>
              </w:rPr>
              <w:t>79</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0,64</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0,49</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D52BC2" w:rsidP="00F8371A">
            <w:pPr>
              <w:jc w:val="center"/>
              <w:rPr>
                <w:sz w:val="24"/>
                <w:szCs w:val="24"/>
              </w:rPr>
            </w:pPr>
            <w:r>
              <w:rPr>
                <w:sz w:val="24"/>
                <w:szCs w:val="24"/>
              </w:rPr>
              <w:t>-0,30</w:t>
            </w:r>
          </w:p>
        </w:tc>
      </w:tr>
      <w:tr w:rsidR="00F8371A" w:rsidRPr="00950D81" w:rsidTr="00F8371A">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6 Коэффициент сохранности собственного капитала</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B802C6" w:rsidP="00F749E0">
            <w:pPr>
              <w:jc w:val="center"/>
              <w:rPr>
                <w:sz w:val="24"/>
                <w:szCs w:val="24"/>
              </w:rPr>
            </w:pPr>
            <w:r>
              <w:rPr>
                <w:sz w:val="24"/>
                <w:szCs w:val="24"/>
              </w:rPr>
              <w:t>≥</w:t>
            </w:r>
            <w:r w:rsidR="00F8371A" w:rsidRPr="00950D81">
              <w:rPr>
                <w:sz w:val="24"/>
                <w:szCs w:val="24"/>
              </w:rPr>
              <w:t>1</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1,05</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1,13</w:t>
            </w:r>
          </w:p>
        </w:tc>
        <w:tc>
          <w:tcPr>
            <w:tcW w:w="0" w:type="auto"/>
            <w:tcBorders>
              <w:top w:val="nil"/>
              <w:left w:val="nil"/>
              <w:bottom w:val="single" w:sz="8" w:space="0" w:color="auto"/>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1,03</w:t>
            </w:r>
          </w:p>
        </w:tc>
        <w:tc>
          <w:tcPr>
            <w:tcW w:w="0" w:type="auto"/>
            <w:tcBorders>
              <w:top w:val="nil"/>
              <w:left w:val="nil"/>
              <w:bottom w:val="single" w:sz="8" w:space="0" w:color="auto"/>
              <w:right w:val="single" w:sz="8" w:space="0" w:color="auto"/>
            </w:tcBorders>
            <w:shd w:val="clear" w:color="auto" w:fill="FFFFFF"/>
            <w:vAlign w:val="center"/>
          </w:tcPr>
          <w:p w:rsidR="00F8371A" w:rsidRPr="00F8371A" w:rsidRDefault="00F8371A" w:rsidP="00F8371A">
            <w:pPr>
              <w:jc w:val="center"/>
              <w:rPr>
                <w:sz w:val="24"/>
                <w:szCs w:val="24"/>
              </w:rPr>
            </w:pPr>
            <w:r w:rsidRPr="00F8371A">
              <w:rPr>
                <w:sz w:val="24"/>
                <w:szCs w:val="24"/>
              </w:rPr>
              <w:t>-0,</w:t>
            </w:r>
            <w:r w:rsidR="00D52BC2">
              <w:rPr>
                <w:sz w:val="24"/>
                <w:szCs w:val="24"/>
              </w:rPr>
              <w:t>02</w:t>
            </w:r>
          </w:p>
        </w:tc>
      </w:tr>
      <w:tr w:rsidR="00F8371A" w:rsidRPr="00950D81" w:rsidTr="00F8371A">
        <w:trPr>
          <w:trHeight w:val="340"/>
        </w:trPr>
        <w:tc>
          <w:tcPr>
            <w:tcW w:w="0" w:type="auto"/>
            <w:tcBorders>
              <w:top w:val="nil"/>
              <w:left w:val="single" w:sz="8" w:space="0" w:color="auto"/>
              <w:bottom w:val="nil"/>
              <w:right w:val="single" w:sz="8" w:space="0" w:color="auto"/>
            </w:tcBorders>
            <w:shd w:val="clear" w:color="auto" w:fill="FFFFFF"/>
            <w:vAlign w:val="center"/>
          </w:tcPr>
          <w:p w:rsidR="00F8371A" w:rsidRPr="00950D81" w:rsidRDefault="00F8371A" w:rsidP="00950D81">
            <w:pPr>
              <w:rPr>
                <w:sz w:val="24"/>
                <w:szCs w:val="24"/>
              </w:rPr>
            </w:pPr>
            <w:r w:rsidRPr="00950D81">
              <w:rPr>
                <w:sz w:val="24"/>
                <w:szCs w:val="24"/>
              </w:rPr>
              <w:t>7 Коэффициент маневренности собственного капитала</w:t>
            </w:r>
          </w:p>
        </w:tc>
        <w:tc>
          <w:tcPr>
            <w:tcW w:w="0" w:type="auto"/>
            <w:tcBorders>
              <w:top w:val="nil"/>
              <w:left w:val="nil"/>
              <w:bottom w:val="nil"/>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0,3... 0,5</w:t>
            </w:r>
          </w:p>
        </w:tc>
        <w:tc>
          <w:tcPr>
            <w:tcW w:w="0" w:type="auto"/>
            <w:tcBorders>
              <w:top w:val="nil"/>
              <w:left w:val="nil"/>
              <w:bottom w:val="nil"/>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w:t>
            </w:r>
            <w:r w:rsidR="00D52BC2">
              <w:rPr>
                <w:sz w:val="24"/>
                <w:szCs w:val="24"/>
              </w:rPr>
              <w:t>35</w:t>
            </w:r>
          </w:p>
        </w:tc>
        <w:tc>
          <w:tcPr>
            <w:tcW w:w="0" w:type="auto"/>
            <w:tcBorders>
              <w:top w:val="nil"/>
              <w:left w:val="nil"/>
              <w:bottom w:val="nil"/>
              <w:right w:val="single" w:sz="8" w:space="0" w:color="auto"/>
            </w:tcBorders>
            <w:shd w:val="clear" w:color="auto" w:fill="FFFFFF"/>
            <w:vAlign w:val="center"/>
          </w:tcPr>
          <w:p w:rsidR="00F8371A" w:rsidRPr="00950D81" w:rsidRDefault="00F8371A" w:rsidP="005A3B92">
            <w:pPr>
              <w:jc w:val="center"/>
              <w:rPr>
                <w:sz w:val="24"/>
                <w:szCs w:val="24"/>
              </w:rPr>
            </w:pPr>
            <w:r w:rsidRPr="00950D81">
              <w:rPr>
                <w:sz w:val="24"/>
                <w:szCs w:val="24"/>
              </w:rPr>
              <w:t>0,</w:t>
            </w:r>
            <w:r w:rsidR="00D52BC2">
              <w:rPr>
                <w:sz w:val="24"/>
                <w:szCs w:val="24"/>
              </w:rPr>
              <w:t>31</w:t>
            </w:r>
          </w:p>
        </w:tc>
        <w:tc>
          <w:tcPr>
            <w:tcW w:w="0" w:type="auto"/>
            <w:tcBorders>
              <w:top w:val="nil"/>
              <w:left w:val="nil"/>
              <w:bottom w:val="nil"/>
              <w:right w:val="single" w:sz="8" w:space="0" w:color="auto"/>
            </w:tcBorders>
            <w:shd w:val="clear" w:color="auto" w:fill="FFFFFF"/>
            <w:vAlign w:val="center"/>
          </w:tcPr>
          <w:p w:rsidR="00F8371A" w:rsidRPr="00950D81" w:rsidRDefault="00D52BC2" w:rsidP="005A3B92">
            <w:pPr>
              <w:jc w:val="center"/>
              <w:rPr>
                <w:sz w:val="24"/>
                <w:szCs w:val="24"/>
              </w:rPr>
            </w:pPr>
            <w:r>
              <w:rPr>
                <w:sz w:val="24"/>
                <w:szCs w:val="24"/>
              </w:rPr>
              <w:t>-0</w:t>
            </w:r>
            <w:r w:rsidR="00F8371A" w:rsidRPr="00950D81">
              <w:rPr>
                <w:sz w:val="24"/>
                <w:szCs w:val="24"/>
              </w:rPr>
              <w:t>,09</w:t>
            </w:r>
          </w:p>
        </w:tc>
        <w:tc>
          <w:tcPr>
            <w:tcW w:w="0" w:type="auto"/>
            <w:tcBorders>
              <w:top w:val="nil"/>
              <w:left w:val="nil"/>
              <w:bottom w:val="nil"/>
              <w:right w:val="single" w:sz="8" w:space="0" w:color="auto"/>
            </w:tcBorders>
            <w:shd w:val="clear" w:color="auto" w:fill="FFFFFF"/>
            <w:vAlign w:val="center"/>
          </w:tcPr>
          <w:p w:rsidR="00F8371A" w:rsidRPr="00F8371A" w:rsidRDefault="00D52BC2" w:rsidP="00F8371A">
            <w:pPr>
              <w:jc w:val="center"/>
              <w:rPr>
                <w:sz w:val="24"/>
                <w:szCs w:val="24"/>
              </w:rPr>
            </w:pPr>
            <w:r>
              <w:rPr>
                <w:sz w:val="24"/>
                <w:szCs w:val="24"/>
              </w:rPr>
              <w:t>-</w:t>
            </w:r>
            <w:r w:rsidR="00F8371A" w:rsidRPr="00F8371A">
              <w:rPr>
                <w:sz w:val="24"/>
                <w:szCs w:val="24"/>
              </w:rPr>
              <w:t>0,4</w:t>
            </w:r>
            <w:r>
              <w:rPr>
                <w:sz w:val="24"/>
                <w:szCs w:val="24"/>
              </w:rPr>
              <w:t>4</w:t>
            </w:r>
          </w:p>
        </w:tc>
      </w:tr>
      <w:tr w:rsidR="00F8371A" w:rsidRPr="00950D81" w:rsidTr="00F8371A">
        <w:trPr>
          <w:trHeight w:val="34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rsidR="00F8371A" w:rsidRPr="00950D81" w:rsidRDefault="00D52BC2" w:rsidP="00950D81">
            <w:pPr>
              <w:rPr>
                <w:sz w:val="24"/>
                <w:szCs w:val="24"/>
              </w:rPr>
            </w:pPr>
            <w:r>
              <w:rPr>
                <w:sz w:val="24"/>
                <w:szCs w:val="24"/>
              </w:rPr>
              <w:t>8</w:t>
            </w:r>
            <w:r w:rsidR="00F8371A" w:rsidRPr="00950D81">
              <w:rPr>
                <w:sz w:val="24"/>
                <w:szCs w:val="24"/>
              </w:rPr>
              <w:t xml:space="preserve"> Коэффициент соотношения дебиторской и кредиторской задолженности</w:t>
            </w:r>
          </w:p>
        </w:tc>
        <w:tc>
          <w:tcPr>
            <w:tcW w:w="0" w:type="auto"/>
            <w:tcBorders>
              <w:top w:val="single" w:sz="8" w:space="0" w:color="auto"/>
              <w:left w:val="nil"/>
              <w:bottom w:val="single" w:sz="8" w:space="0" w:color="auto"/>
              <w:right w:val="single" w:sz="8" w:space="0" w:color="auto"/>
            </w:tcBorders>
            <w:shd w:val="clear" w:color="auto" w:fill="FFFFFF"/>
            <w:vAlign w:val="center"/>
          </w:tcPr>
          <w:p w:rsidR="00F8371A" w:rsidRPr="00950D81" w:rsidRDefault="00F8371A" w:rsidP="00F749E0">
            <w:pPr>
              <w:jc w:val="center"/>
              <w:rPr>
                <w:sz w:val="24"/>
                <w:szCs w:val="24"/>
              </w:rPr>
            </w:pPr>
            <w:r w:rsidRPr="00950D81">
              <w:rPr>
                <w:sz w:val="24"/>
                <w:szCs w:val="24"/>
              </w:rPr>
              <w:t>0,9... 1,0</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F8371A" w:rsidRPr="00950D81" w:rsidRDefault="00F8371A" w:rsidP="005A3B92">
            <w:pPr>
              <w:jc w:val="center"/>
              <w:rPr>
                <w:sz w:val="24"/>
                <w:szCs w:val="24"/>
              </w:rPr>
            </w:pPr>
            <w:r w:rsidRPr="00950D81">
              <w:rPr>
                <w:sz w:val="24"/>
                <w:szCs w:val="24"/>
              </w:rPr>
              <w:t>0,</w:t>
            </w:r>
            <w:r w:rsidR="00D52BC2">
              <w:rPr>
                <w:sz w:val="24"/>
                <w:szCs w:val="24"/>
              </w:rPr>
              <w:t>24</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F8371A" w:rsidRPr="00950D81" w:rsidRDefault="00D52BC2" w:rsidP="005A3B92">
            <w:pPr>
              <w:jc w:val="center"/>
              <w:rPr>
                <w:sz w:val="24"/>
                <w:szCs w:val="24"/>
              </w:rPr>
            </w:pPr>
            <w:r>
              <w:rPr>
                <w:sz w:val="24"/>
                <w:szCs w:val="24"/>
              </w:rPr>
              <w:t>0,0</w:t>
            </w:r>
            <w:r w:rsidR="00F8371A" w:rsidRPr="00950D81">
              <w:rPr>
                <w:sz w:val="24"/>
                <w:szCs w:val="24"/>
              </w:rPr>
              <w:t>4</w:t>
            </w:r>
          </w:p>
        </w:tc>
        <w:tc>
          <w:tcPr>
            <w:tcW w:w="0" w:type="auto"/>
            <w:tcBorders>
              <w:top w:val="single" w:sz="8" w:space="0" w:color="auto"/>
              <w:left w:val="nil"/>
              <w:bottom w:val="single" w:sz="8" w:space="0" w:color="auto"/>
              <w:right w:val="single" w:sz="8" w:space="0" w:color="auto"/>
            </w:tcBorders>
            <w:shd w:val="clear" w:color="auto" w:fill="auto"/>
            <w:noWrap/>
            <w:vAlign w:val="center"/>
          </w:tcPr>
          <w:p w:rsidR="00F8371A" w:rsidRPr="00950D81" w:rsidRDefault="00F8371A" w:rsidP="005A3B92">
            <w:pPr>
              <w:jc w:val="center"/>
              <w:rPr>
                <w:sz w:val="24"/>
                <w:szCs w:val="24"/>
              </w:rPr>
            </w:pPr>
            <w:r w:rsidRPr="00950D81">
              <w:rPr>
                <w:sz w:val="24"/>
                <w:szCs w:val="24"/>
              </w:rPr>
              <w:t>0,</w:t>
            </w:r>
            <w:r w:rsidR="00D52BC2">
              <w:rPr>
                <w:sz w:val="24"/>
                <w:szCs w:val="24"/>
              </w:rPr>
              <w:t>07</w:t>
            </w:r>
          </w:p>
        </w:tc>
        <w:tc>
          <w:tcPr>
            <w:tcW w:w="0" w:type="auto"/>
            <w:tcBorders>
              <w:top w:val="single" w:sz="8" w:space="0" w:color="auto"/>
              <w:left w:val="nil"/>
              <w:bottom w:val="single" w:sz="8" w:space="0" w:color="auto"/>
              <w:right w:val="single" w:sz="8" w:space="0" w:color="auto"/>
            </w:tcBorders>
            <w:vAlign w:val="center"/>
          </w:tcPr>
          <w:p w:rsidR="00F8371A" w:rsidRPr="00F8371A" w:rsidRDefault="00F8371A" w:rsidP="00F8371A">
            <w:pPr>
              <w:jc w:val="center"/>
              <w:rPr>
                <w:sz w:val="24"/>
                <w:szCs w:val="24"/>
              </w:rPr>
            </w:pPr>
            <w:r w:rsidRPr="00F8371A">
              <w:rPr>
                <w:sz w:val="24"/>
                <w:szCs w:val="24"/>
              </w:rPr>
              <w:t>-0,</w:t>
            </w:r>
            <w:r w:rsidR="00D52BC2">
              <w:rPr>
                <w:sz w:val="24"/>
                <w:szCs w:val="24"/>
              </w:rPr>
              <w:t>17</w:t>
            </w:r>
          </w:p>
        </w:tc>
      </w:tr>
    </w:tbl>
    <w:p w:rsidR="00821A93" w:rsidRDefault="00821A93" w:rsidP="00821A93">
      <w:pPr>
        <w:shd w:val="clear" w:color="auto" w:fill="FFFFFF"/>
        <w:spacing w:line="480" w:lineRule="exact"/>
        <w:ind w:left="29" w:right="10" w:firstLine="547"/>
        <w:jc w:val="both"/>
        <w:rPr>
          <w:sz w:val="28"/>
          <w:szCs w:val="28"/>
        </w:rPr>
      </w:pPr>
      <w:r>
        <w:rPr>
          <w:sz w:val="28"/>
          <w:szCs w:val="28"/>
        </w:rPr>
        <w:t xml:space="preserve">К </w:t>
      </w:r>
      <w:r w:rsidR="00A43B91">
        <w:rPr>
          <w:sz w:val="28"/>
          <w:szCs w:val="28"/>
        </w:rPr>
        <w:t>2014</w:t>
      </w:r>
      <w:r>
        <w:rPr>
          <w:sz w:val="28"/>
          <w:szCs w:val="28"/>
        </w:rPr>
        <w:t xml:space="preserve">г. резко ухудшилось финансовое состояние </w:t>
      </w:r>
      <w:r w:rsidR="007968E6">
        <w:rPr>
          <w:sz w:val="28"/>
          <w:szCs w:val="28"/>
        </w:rPr>
        <w:t>РАЙПО</w:t>
      </w:r>
      <w:r>
        <w:rPr>
          <w:sz w:val="28"/>
          <w:szCs w:val="28"/>
        </w:rPr>
        <w:t>.</w:t>
      </w:r>
    </w:p>
    <w:p w:rsidR="00821A93" w:rsidRDefault="00821A93" w:rsidP="00821A93">
      <w:pPr>
        <w:shd w:val="clear" w:color="auto" w:fill="FFFFFF"/>
        <w:spacing w:line="480" w:lineRule="exact"/>
        <w:ind w:left="29" w:right="10" w:firstLine="547"/>
        <w:jc w:val="both"/>
        <w:rPr>
          <w:sz w:val="28"/>
          <w:szCs w:val="28"/>
        </w:rPr>
      </w:pPr>
      <w:r>
        <w:rPr>
          <w:sz w:val="28"/>
          <w:szCs w:val="28"/>
        </w:rPr>
        <w:t xml:space="preserve">Так, значительно снизилась финансовая независимость фирмы. Если в </w:t>
      </w:r>
      <w:r w:rsidR="00A43B91">
        <w:rPr>
          <w:sz w:val="28"/>
          <w:szCs w:val="28"/>
        </w:rPr>
        <w:t>2012</w:t>
      </w:r>
      <w:r>
        <w:rPr>
          <w:sz w:val="28"/>
          <w:szCs w:val="28"/>
        </w:rPr>
        <w:t xml:space="preserve">г. коэффициент автономии достигал оптимального значения и составлял 0,79, то в </w:t>
      </w:r>
      <w:r w:rsidR="00A43B91">
        <w:rPr>
          <w:sz w:val="28"/>
          <w:szCs w:val="28"/>
        </w:rPr>
        <w:t>2014</w:t>
      </w:r>
      <w:r>
        <w:rPr>
          <w:sz w:val="28"/>
          <w:szCs w:val="28"/>
        </w:rPr>
        <w:t>г.г. коэффициент более чем в 1,5 раза снизился, что свидетельствует об отсутствии достаточного количества собственных средств для обеспечения финансовой устойчивости фирмы.</w:t>
      </w:r>
    </w:p>
    <w:p w:rsidR="00821A93" w:rsidRDefault="00821A93" w:rsidP="00821A93">
      <w:pPr>
        <w:shd w:val="clear" w:color="auto" w:fill="FFFFFF"/>
        <w:spacing w:line="482" w:lineRule="exact"/>
        <w:ind w:left="7" w:right="50" w:firstLine="706"/>
        <w:jc w:val="both"/>
        <w:rPr>
          <w:sz w:val="28"/>
          <w:szCs w:val="28"/>
        </w:rPr>
      </w:pPr>
      <w:r>
        <w:rPr>
          <w:sz w:val="28"/>
          <w:szCs w:val="28"/>
        </w:rPr>
        <w:t xml:space="preserve">Соответственно коэффициент финансовой зависимости увеличился и составил в </w:t>
      </w:r>
      <w:r w:rsidR="00A43B91">
        <w:rPr>
          <w:sz w:val="28"/>
          <w:szCs w:val="28"/>
        </w:rPr>
        <w:t>2014</w:t>
      </w:r>
      <w:r>
        <w:rPr>
          <w:sz w:val="28"/>
          <w:szCs w:val="28"/>
        </w:rPr>
        <w:t xml:space="preserve">г. 0,51, что на </w:t>
      </w:r>
      <w:r w:rsidR="00F8371A">
        <w:rPr>
          <w:sz w:val="28"/>
          <w:szCs w:val="28"/>
        </w:rPr>
        <w:t xml:space="preserve">0,21 </w:t>
      </w:r>
      <w:r>
        <w:rPr>
          <w:sz w:val="28"/>
          <w:szCs w:val="28"/>
        </w:rPr>
        <w:t>больше оптимального значения.</w:t>
      </w:r>
    </w:p>
    <w:p w:rsidR="00821A93" w:rsidRDefault="00821A93" w:rsidP="00821A93">
      <w:pPr>
        <w:shd w:val="clear" w:color="auto" w:fill="FFFFFF"/>
        <w:spacing w:line="482" w:lineRule="exact"/>
        <w:ind w:left="7" w:right="50" w:firstLine="706"/>
        <w:jc w:val="both"/>
        <w:rPr>
          <w:sz w:val="28"/>
          <w:szCs w:val="28"/>
        </w:rPr>
      </w:pPr>
      <w:r>
        <w:rPr>
          <w:sz w:val="28"/>
          <w:szCs w:val="28"/>
        </w:rPr>
        <w:t xml:space="preserve">Коэффициент сохранности собственного капитала снизился, что свидетельствует об ухудшении финансового состояния </w:t>
      </w:r>
      <w:r w:rsidR="007968E6">
        <w:rPr>
          <w:sz w:val="28"/>
          <w:szCs w:val="28"/>
        </w:rPr>
        <w:t>РАЙПО</w:t>
      </w:r>
      <w:r>
        <w:rPr>
          <w:sz w:val="28"/>
          <w:szCs w:val="28"/>
        </w:rPr>
        <w:t>.</w:t>
      </w:r>
    </w:p>
    <w:p w:rsidR="00F5460F" w:rsidRDefault="00F5460F" w:rsidP="009A3B3D">
      <w:pPr>
        <w:shd w:val="clear" w:color="auto" w:fill="FFFFFF"/>
        <w:spacing w:line="482" w:lineRule="exact"/>
        <w:ind w:left="7" w:right="50" w:firstLine="706"/>
        <w:jc w:val="both"/>
        <w:rPr>
          <w:sz w:val="28"/>
          <w:szCs w:val="28"/>
        </w:rPr>
      </w:pPr>
      <w:r>
        <w:rPr>
          <w:sz w:val="28"/>
          <w:szCs w:val="28"/>
        </w:rPr>
        <w:t>Коэффициент соотношения кредиторской и дебиторской задолженности имеет очень большой диапазон изменений.</w:t>
      </w:r>
    </w:p>
    <w:p w:rsidR="009333BB" w:rsidRDefault="009333BB" w:rsidP="009333BB">
      <w:pPr>
        <w:shd w:val="clear" w:color="auto" w:fill="FFFFFF"/>
        <w:spacing w:line="482" w:lineRule="exact"/>
        <w:ind w:left="7" w:right="50" w:firstLine="706"/>
        <w:jc w:val="both"/>
        <w:rPr>
          <w:sz w:val="28"/>
          <w:szCs w:val="28"/>
        </w:rPr>
      </w:pPr>
      <w:r>
        <w:rPr>
          <w:sz w:val="28"/>
          <w:szCs w:val="28"/>
        </w:rPr>
        <w:t xml:space="preserve">Так, если в 2012г. он составлял 0,24, что, то в 2014г. он снизился до 0,07. Соотношение дебиторской и кредиторской задолженностей не сбалансировано для обеспечения нормальной финансовой устойчивости предприятия. </w:t>
      </w:r>
    </w:p>
    <w:p w:rsidR="009333BB" w:rsidRDefault="009333BB" w:rsidP="009333BB">
      <w:pPr>
        <w:shd w:val="clear" w:color="auto" w:fill="FFFFFF"/>
        <w:spacing w:line="482" w:lineRule="exact"/>
        <w:ind w:left="7" w:right="50" w:firstLine="706"/>
        <w:jc w:val="both"/>
        <w:rPr>
          <w:sz w:val="28"/>
          <w:szCs w:val="28"/>
        </w:rPr>
      </w:pPr>
    </w:p>
    <w:p w:rsidR="00C816D3" w:rsidRDefault="00E93B8E" w:rsidP="009A3B3D">
      <w:pPr>
        <w:shd w:val="clear" w:color="auto" w:fill="FFFFFF"/>
        <w:spacing w:line="482" w:lineRule="exact"/>
        <w:ind w:left="7" w:right="50" w:firstLine="706"/>
        <w:jc w:val="both"/>
        <w:rPr>
          <w:sz w:val="28"/>
          <w:szCs w:val="28"/>
        </w:rPr>
      </w:pPr>
      <w:r>
        <w:rPr>
          <w:sz w:val="28"/>
          <w:szCs w:val="28"/>
        </w:rPr>
        <w:lastRenderedPageBreak/>
        <w:t xml:space="preserve">Далее произведем оценку платежеспособности </w:t>
      </w:r>
      <w:r w:rsidR="007968E6">
        <w:rPr>
          <w:sz w:val="28"/>
          <w:szCs w:val="28"/>
        </w:rPr>
        <w:t>РАЙПО</w:t>
      </w:r>
      <w:r w:rsidR="00FF443F">
        <w:rPr>
          <w:sz w:val="28"/>
          <w:szCs w:val="28"/>
        </w:rPr>
        <w:t xml:space="preserve"> (таблица 15)</w:t>
      </w:r>
      <w:r>
        <w:rPr>
          <w:sz w:val="28"/>
          <w:szCs w:val="28"/>
        </w:rPr>
        <w:t>.</w:t>
      </w:r>
    </w:p>
    <w:p w:rsidR="00E93B8E" w:rsidRDefault="00E93B8E" w:rsidP="009A3B3D">
      <w:pPr>
        <w:shd w:val="clear" w:color="auto" w:fill="FFFFFF"/>
        <w:spacing w:line="482" w:lineRule="exact"/>
        <w:ind w:left="7" w:right="50" w:firstLine="706"/>
        <w:jc w:val="both"/>
        <w:rPr>
          <w:sz w:val="28"/>
          <w:szCs w:val="28"/>
        </w:rPr>
      </w:pPr>
      <w:r>
        <w:rPr>
          <w:sz w:val="28"/>
          <w:szCs w:val="28"/>
        </w:rPr>
        <w:t xml:space="preserve">Таблица </w:t>
      </w:r>
      <w:r w:rsidR="00A0092F">
        <w:rPr>
          <w:sz w:val="28"/>
          <w:szCs w:val="28"/>
        </w:rPr>
        <w:t>1</w:t>
      </w:r>
      <w:r w:rsidR="00FF443F">
        <w:rPr>
          <w:sz w:val="28"/>
          <w:szCs w:val="28"/>
        </w:rPr>
        <w:t>5</w:t>
      </w:r>
      <w:r>
        <w:rPr>
          <w:sz w:val="28"/>
          <w:szCs w:val="28"/>
        </w:rPr>
        <w:t xml:space="preserve">- Коэффициенты ликвидности и платежеспособности </w:t>
      </w:r>
      <w:r w:rsidR="007968E6">
        <w:rPr>
          <w:sz w:val="28"/>
          <w:szCs w:val="28"/>
        </w:rPr>
        <w:t>РАЙПО</w:t>
      </w:r>
    </w:p>
    <w:tbl>
      <w:tblPr>
        <w:tblW w:w="0" w:type="auto"/>
        <w:tblLook w:val="0000" w:firstRow="0" w:lastRow="0" w:firstColumn="0" w:lastColumn="0" w:noHBand="0" w:noVBand="0"/>
      </w:tblPr>
      <w:tblGrid>
        <w:gridCol w:w="3760"/>
        <w:gridCol w:w="1226"/>
        <w:gridCol w:w="1078"/>
        <w:gridCol w:w="1078"/>
        <w:gridCol w:w="1078"/>
        <w:gridCol w:w="1634"/>
      </w:tblGrid>
      <w:tr w:rsidR="00FD0636" w:rsidRPr="00950D81" w:rsidTr="00FD0636">
        <w:trPr>
          <w:trHeight w:val="340"/>
        </w:trPr>
        <w:tc>
          <w:tcPr>
            <w:tcW w:w="0" w:type="auto"/>
            <w:tcBorders>
              <w:top w:val="single" w:sz="8" w:space="0" w:color="auto"/>
              <w:left w:val="single" w:sz="8" w:space="0" w:color="auto"/>
              <w:bottom w:val="nil"/>
              <w:right w:val="single" w:sz="8" w:space="0" w:color="auto"/>
            </w:tcBorders>
            <w:shd w:val="clear" w:color="auto" w:fill="FFFFFF"/>
            <w:vAlign w:val="center"/>
          </w:tcPr>
          <w:p w:rsidR="00FD0636" w:rsidRPr="00950D81" w:rsidRDefault="00FD0636" w:rsidP="00DC7914">
            <w:pPr>
              <w:jc w:val="center"/>
              <w:rPr>
                <w:color w:val="000000"/>
                <w:sz w:val="24"/>
                <w:szCs w:val="24"/>
              </w:rPr>
            </w:pPr>
            <w:r w:rsidRPr="00950D81">
              <w:rPr>
                <w:color w:val="000000"/>
                <w:sz w:val="24"/>
                <w:szCs w:val="24"/>
              </w:rPr>
              <w:t>Показатель</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DC7914">
            <w:pPr>
              <w:jc w:val="center"/>
              <w:rPr>
                <w:color w:val="000000"/>
                <w:sz w:val="24"/>
                <w:szCs w:val="24"/>
              </w:rPr>
            </w:pPr>
            <w:r w:rsidRPr="00950D81">
              <w:rPr>
                <w:color w:val="000000"/>
                <w:sz w:val="24"/>
                <w:szCs w:val="24"/>
              </w:rPr>
              <w:t>Оптим. знач-е</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DC7914">
            <w:pPr>
              <w:jc w:val="center"/>
              <w:rPr>
                <w:sz w:val="24"/>
                <w:szCs w:val="24"/>
              </w:rPr>
            </w:pPr>
            <w:r w:rsidRPr="00950D81">
              <w:rPr>
                <w:sz w:val="24"/>
                <w:szCs w:val="24"/>
              </w:rPr>
              <w:t xml:space="preserve">конец </w:t>
            </w:r>
            <w:r>
              <w:rPr>
                <w:sz w:val="24"/>
                <w:szCs w:val="24"/>
              </w:rPr>
              <w:t>2012</w:t>
            </w:r>
            <w:r w:rsidRPr="00950D81">
              <w:rPr>
                <w:sz w:val="24"/>
                <w:szCs w:val="24"/>
              </w:rPr>
              <w:t xml:space="preserve"> г.</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DC7914">
            <w:pPr>
              <w:jc w:val="center"/>
              <w:rPr>
                <w:sz w:val="24"/>
                <w:szCs w:val="24"/>
              </w:rPr>
            </w:pPr>
            <w:r w:rsidRPr="00950D81">
              <w:rPr>
                <w:sz w:val="24"/>
                <w:szCs w:val="24"/>
              </w:rPr>
              <w:t xml:space="preserve">конец </w:t>
            </w:r>
            <w:r>
              <w:rPr>
                <w:sz w:val="24"/>
                <w:szCs w:val="24"/>
              </w:rPr>
              <w:t>2013</w:t>
            </w:r>
            <w:r w:rsidRPr="00950D81">
              <w:rPr>
                <w:sz w:val="24"/>
                <w:szCs w:val="24"/>
              </w:rPr>
              <w:t xml:space="preserve"> г.</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DC7914">
            <w:pPr>
              <w:jc w:val="center"/>
              <w:rPr>
                <w:sz w:val="24"/>
                <w:szCs w:val="24"/>
              </w:rPr>
            </w:pPr>
            <w:r w:rsidRPr="00950D81">
              <w:rPr>
                <w:sz w:val="24"/>
                <w:szCs w:val="24"/>
              </w:rPr>
              <w:t xml:space="preserve">конец </w:t>
            </w:r>
            <w:r>
              <w:rPr>
                <w:sz w:val="24"/>
                <w:szCs w:val="24"/>
              </w:rPr>
              <w:t>2014</w:t>
            </w:r>
            <w:r w:rsidRPr="00950D81">
              <w:rPr>
                <w:sz w:val="24"/>
                <w:szCs w:val="24"/>
              </w:rPr>
              <w:t xml:space="preserve"> г.</w:t>
            </w:r>
          </w:p>
        </w:tc>
        <w:tc>
          <w:tcPr>
            <w:tcW w:w="0" w:type="auto"/>
            <w:tcBorders>
              <w:top w:val="single" w:sz="8" w:space="0" w:color="auto"/>
              <w:left w:val="nil"/>
              <w:bottom w:val="nil"/>
              <w:right w:val="single" w:sz="8" w:space="0" w:color="auto"/>
            </w:tcBorders>
            <w:shd w:val="clear" w:color="auto" w:fill="FFFFFF"/>
          </w:tcPr>
          <w:p w:rsidR="00FD0636" w:rsidRPr="00950D81" w:rsidRDefault="00FD0636" w:rsidP="00DC7914">
            <w:pPr>
              <w:jc w:val="center"/>
              <w:rPr>
                <w:sz w:val="24"/>
                <w:szCs w:val="24"/>
              </w:rPr>
            </w:pPr>
            <w:r>
              <w:rPr>
                <w:sz w:val="24"/>
                <w:szCs w:val="24"/>
              </w:rPr>
              <w:t>Откл-е 2014г. от 2012г., +,-</w:t>
            </w:r>
          </w:p>
        </w:tc>
      </w:tr>
      <w:tr w:rsidR="00FD0636" w:rsidRPr="00950D81" w:rsidTr="00FD0636">
        <w:trPr>
          <w:trHeight w:val="340"/>
        </w:trPr>
        <w:tc>
          <w:tcPr>
            <w:tcW w:w="0" w:type="auto"/>
            <w:tcBorders>
              <w:top w:val="single" w:sz="8" w:space="0" w:color="auto"/>
              <w:left w:val="single" w:sz="8" w:space="0" w:color="auto"/>
              <w:bottom w:val="nil"/>
              <w:right w:val="single" w:sz="8" w:space="0" w:color="auto"/>
            </w:tcBorders>
            <w:shd w:val="clear" w:color="auto" w:fill="FFFFFF"/>
            <w:vAlign w:val="center"/>
          </w:tcPr>
          <w:p w:rsidR="00FD0636" w:rsidRPr="00950D81" w:rsidRDefault="00FD0636" w:rsidP="00DC7914">
            <w:pPr>
              <w:rPr>
                <w:color w:val="000000"/>
                <w:sz w:val="24"/>
                <w:szCs w:val="24"/>
              </w:rPr>
            </w:pPr>
            <w:r w:rsidRPr="00950D81">
              <w:rPr>
                <w:color w:val="000000"/>
                <w:sz w:val="24"/>
                <w:szCs w:val="24"/>
              </w:rPr>
              <w:t>1 Коэффициент абсолютной ликвидности (Кал)</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DC7914">
            <w:pPr>
              <w:jc w:val="center"/>
              <w:rPr>
                <w:color w:val="000000"/>
                <w:sz w:val="24"/>
                <w:szCs w:val="24"/>
              </w:rPr>
            </w:pPr>
            <w:r w:rsidRPr="00950D81">
              <w:rPr>
                <w:color w:val="000000"/>
                <w:sz w:val="24"/>
                <w:szCs w:val="24"/>
              </w:rPr>
              <w:t>0,2...0,5</w:t>
            </w:r>
          </w:p>
        </w:tc>
        <w:tc>
          <w:tcPr>
            <w:tcW w:w="0" w:type="auto"/>
            <w:tcBorders>
              <w:top w:val="nil"/>
              <w:left w:val="nil"/>
              <w:bottom w:val="nil"/>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0,210</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0,142</w:t>
            </w:r>
          </w:p>
        </w:tc>
        <w:tc>
          <w:tcPr>
            <w:tcW w:w="0" w:type="auto"/>
            <w:tcBorders>
              <w:top w:val="single" w:sz="8" w:space="0" w:color="auto"/>
              <w:left w:val="nil"/>
              <w:bottom w:val="nil"/>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0,077</w:t>
            </w:r>
          </w:p>
        </w:tc>
        <w:tc>
          <w:tcPr>
            <w:tcW w:w="0" w:type="auto"/>
            <w:tcBorders>
              <w:top w:val="single" w:sz="8" w:space="0" w:color="auto"/>
              <w:left w:val="nil"/>
              <w:bottom w:val="nil"/>
              <w:right w:val="single" w:sz="8" w:space="0" w:color="auto"/>
            </w:tcBorders>
            <w:shd w:val="clear" w:color="auto" w:fill="FFFFFF"/>
            <w:vAlign w:val="center"/>
          </w:tcPr>
          <w:p w:rsidR="00FD0636" w:rsidRPr="00FD0636" w:rsidRDefault="00FD0636" w:rsidP="00FD0636">
            <w:pPr>
              <w:jc w:val="center"/>
              <w:rPr>
                <w:sz w:val="24"/>
                <w:szCs w:val="24"/>
              </w:rPr>
            </w:pPr>
            <w:r w:rsidRPr="00FD0636">
              <w:rPr>
                <w:sz w:val="24"/>
                <w:szCs w:val="24"/>
              </w:rPr>
              <w:t>-0,13</w:t>
            </w:r>
          </w:p>
        </w:tc>
      </w:tr>
      <w:tr w:rsidR="00FD0636" w:rsidRPr="00950D81" w:rsidTr="00FD0636">
        <w:trPr>
          <w:trHeight w:val="34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rsidR="00FD0636" w:rsidRPr="00950D81" w:rsidRDefault="00FD0636" w:rsidP="00DC7914">
            <w:pPr>
              <w:rPr>
                <w:color w:val="000000"/>
                <w:sz w:val="24"/>
                <w:szCs w:val="24"/>
              </w:rPr>
            </w:pPr>
            <w:r w:rsidRPr="00950D81">
              <w:rPr>
                <w:color w:val="000000"/>
                <w:sz w:val="24"/>
                <w:szCs w:val="24"/>
              </w:rPr>
              <w:t>2 Коэффициент промежуточной ликвидности (Кпл)</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DC7914">
            <w:pPr>
              <w:jc w:val="center"/>
              <w:rPr>
                <w:color w:val="000000"/>
                <w:sz w:val="24"/>
                <w:szCs w:val="24"/>
              </w:rPr>
            </w:pPr>
            <w:r w:rsidRPr="00950D81">
              <w:rPr>
                <w:color w:val="000000"/>
                <w:sz w:val="24"/>
                <w:szCs w:val="24"/>
              </w:rPr>
              <w:t>&gt;1,0</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0,45</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0,19</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0,15</w:t>
            </w:r>
          </w:p>
        </w:tc>
        <w:tc>
          <w:tcPr>
            <w:tcW w:w="0" w:type="auto"/>
            <w:tcBorders>
              <w:top w:val="single" w:sz="8" w:space="0" w:color="auto"/>
              <w:left w:val="nil"/>
              <w:bottom w:val="single" w:sz="8" w:space="0" w:color="auto"/>
              <w:right w:val="single" w:sz="8" w:space="0" w:color="auto"/>
            </w:tcBorders>
            <w:shd w:val="clear" w:color="auto" w:fill="FFFFFF"/>
            <w:vAlign w:val="center"/>
          </w:tcPr>
          <w:p w:rsidR="00FD0636" w:rsidRPr="00FD0636" w:rsidRDefault="00FD0636" w:rsidP="00FD0636">
            <w:pPr>
              <w:jc w:val="center"/>
              <w:rPr>
                <w:sz w:val="24"/>
                <w:szCs w:val="24"/>
              </w:rPr>
            </w:pPr>
            <w:r w:rsidRPr="00FD0636">
              <w:rPr>
                <w:sz w:val="24"/>
                <w:szCs w:val="24"/>
              </w:rPr>
              <w:t>-0,30</w:t>
            </w:r>
          </w:p>
        </w:tc>
      </w:tr>
      <w:tr w:rsidR="00FD0636" w:rsidRPr="00950D81" w:rsidTr="00FD0636">
        <w:trPr>
          <w:trHeight w:val="340"/>
        </w:trPr>
        <w:tc>
          <w:tcPr>
            <w:tcW w:w="0" w:type="auto"/>
            <w:tcBorders>
              <w:top w:val="nil"/>
              <w:left w:val="single" w:sz="8" w:space="0" w:color="auto"/>
              <w:bottom w:val="single" w:sz="8" w:space="0" w:color="auto"/>
              <w:right w:val="single" w:sz="8" w:space="0" w:color="auto"/>
            </w:tcBorders>
            <w:shd w:val="clear" w:color="auto" w:fill="FFFFFF"/>
            <w:vAlign w:val="center"/>
          </w:tcPr>
          <w:p w:rsidR="00FD0636" w:rsidRPr="00950D81" w:rsidRDefault="00FD0636" w:rsidP="00DC7914">
            <w:pPr>
              <w:rPr>
                <w:color w:val="000000"/>
                <w:sz w:val="24"/>
                <w:szCs w:val="24"/>
              </w:rPr>
            </w:pPr>
            <w:r w:rsidRPr="00950D81">
              <w:rPr>
                <w:color w:val="000000"/>
                <w:sz w:val="24"/>
                <w:szCs w:val="24"/>
              </w:rPr>
              <w:t>3 Коэффициент текущей ликвидности (коэффициент покрытия) (Ктл)</w:t>
            </w:r>
          </w:p>
        </w:tc>
        <w:tc>
          <w:tcPr>
            <w:tcW w:w="0" w:type="auto"/>
            <w:tcBorders>
              <w:top w:val="nil"/>
              <w:left w:val="nil"/>
              <w:bottom w:val="single" w:sz="8" w:space="0" w:color="auto"/>
              <w:right w:val="single" w:sz="8" w:space="0" w:color="auto"/>
            </w:tcBorders>
            <w:shd w:val="clear" w:color="auto" w:fill="FFFFFF"/>
            <w:vAlign w:val="center"/>
          </w:tcPr>
          <w:p w:rsidR="00FD0636" w:rsidRPr="00950D81" w:rsidRDefault="00FD0636" w:rsidP="00DC7914">
            <w:pPr>
              <w:jc w:val="center"/>
              <w:rPr>
                <w:color w:val="000000"/>
                <w:sz w:val="24"/>
                <w:szCs w:val="24"/>
              </w:rPr>
            </w:pPr>
            <w:r w:rsidRPr="00950D81">
              <w:rPr>
                <w:color w:val="000000"/>
                <w:sz w:val="24"/>
                <w:szCs w:val="24"/>
              </w:rPr>
              <w:t>&gt;2,0</w:t>
            </w:r>
          </w:p>
        </w:tc>
        <w:tc>
          <w:tcPr>
            <w:tcW w:w="0" w:type="auto"/>
            <w:tcBorders>
              <w:top w:val="nil"/>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2,28</w:t>
            </w:r>
          </w:p>
        </w:tc>
        <w:tc>
          <w:tcPr>
            <w:tcW w:w="0" w:type="auto"/>
            <w:tcBorders>
              <w:top w:val="nil"/>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1,55</w:t>
            </w:r>
          </w:p>
        </w:tc>
        <w:tc>
          <w:tcPr>
            <w:tcW w:w="0" w:type="auto"/>
            <w:tcBorders>
              <w:top w:val="nil"/>
              <w:left w:val="nil"/>
              <w:bottom w:val="single" w:sz="8" w:space="0" w:color="auto"/>
              <w:right w:val="single" w:sz="8" w:space="0" w:color="auto"/>
            </w:tcBorders>
            <w:shd w:val="clear" w:color="auto" w:fill="FFFFFF"/>
            <w:vAlign w:val="center"/>
          </w:tcPr>
          <w:p w:rsidR="00FD0636" w:rsidRPr="00950D81" w:rsidRDefault="00FD0636" w:rsidP="00FE25A4">
            <w:pPr>
              <w:jc w:val="center"/>
              <w:rPr>
                <w:sz w:val="24"/>
                <w:szCs w:val="24"/>
              </w:rPr>
            </w:pPr>
            <w:r w:rsidRPr="00950D81">
              <w:rPr>
                <w:sz w:val="24"/>
                <w:szCs w:val="24"/>
              </w:rPr>
              <w:t>0,92</w:t>
            </w:r>
          </w:p>
        </w:tc>
        <w:tc>
          <w:tcPr>
            <w:tcW w:w="0" w:type="auto"/>
            <w:tcBorders>
              <w:top w:val="nil"/>
              <w:left w:val="nil"/>
              <w:bottom w:val="single" w:sz="8" w:space="0" w:color="auto"/>
              <w:right w:val="single" w:sz="8" w:space="0" w:color="auto"/>
            </w:tcBorders>
            <w:shd w:val="clear" w:color="auto" w:fill="FFFFFF"/>
            <w:vAlign w:val="center"/>
          </w:tcPr>
          <w:p w:rsidR="00FD0636" w:rsidRPr="00FD0636" w:rsidRDefault="00FD0636" w:rsidP="00FD0636">
            <w:pPr>
              <w:jc w:val="center"/>
              <w:rPr>
                <w:sz w:val="24"/>
                <w:szCs w:val="24"/>
              </w:rPr>
            </w:pPr>
            <w:r w:rsidRPr="00FD0636">
              <w:rPr>
                <w:sz w:val="24"/>
                <w:szCs w:val="24"/>
              </w:rPr>
              <w:t>-1,36</w:t>
            </w:r>
          </w:p>
        </w:tc>
      </w:tr>
    </w:tbl>
    <w:p w:rsidR="00F5460F" w:rsidRDefault="00DC7914" w:rsidP="009A3B3D">
      <w:pPr>
        <w:shd w:val="clear" w:color="auto" w:fill="FFFFFF"/>
        <w:spacing w:line="482" w:lineRule="exact"/>
        <w:ind w:left="7" w:right="50" w:firstLine="706"/>
        <w:jc w:val="both"/>
        <w:rPr>
          <w:sz w:val="28"/>
          <w:szCs w:val="28"/>
        </w:rPr>
      </w:pPr>
      <w:r>
        <w:rPr>
          <w:sz w:val="28"/>
          <w:szCs w:val="28"/>
        </w:rPr>
        <w:t xml:space="preserve">К </w:t>
      </w:r>
      <w:r w:rsidR="00A43B91">
        <w:rPr>
          <w:sz w:val="28"/>
          <w:szCs w:val="28"/>
        </w:rPr>
        <w:t>2014</w:t>
      </w:r>
      <w:r>
        <w:rPr>
          <w:sz w:val="28"/>
          <w:szCs w:val="28"/>
        </w:rPr>
        <w:t xml:space="preserve">г. ликвидность </w:t>
      </w:r>
      <w:r w:rsidR="007968E6">
        <w:rPr>
          <w:sz w:val="28"/>
          <w:szCs w:val="28"/>
        </w:rPr>
        <w:t xml:space="preserve">РАЙПО </w:t>
      </w:r>
      <w:r>
        <w:rPr>
          <w:sz w:val="28"/>
          <w:szCs w:val="28"/>
        </w:rPr>
        <w:t>имеет тенденцию к ухудшению.</w:t>
      </w:r>
    </w:p>
    <w:p w:rsidR="00DC7914" w:rsidRDefault="00DC7914" w:rsidP="009A3B3D">
      <w:pPr>
        <w:shd w:val="clear" w:color="auto" w:fill="FFFFFF"/>
        <w:spacing w:line="482" w:lineRule="exact"/>
        <w:ind w:left="7" w:right="50" w:firstLine="706"/>
        <w:jc w:val="both"/>
        <w:rPr>
          <w:sz w:val="28"/>
          <w:szCs w:val="28"/>
        </w:rPr>
      </w:pPr>
      <w:r>
        <w:rPr>
          <w:sz w:val="28"/>
          <w:szCs w:val="28"/>
        </w:rPr>
        <w:t xml:space="preserve">В частности, коэффициент абсолютной ликвидности в </w:t>
      </w:r>
      <w:r w:rsidR="00A43B91">
        <w:rPr>
          <w:sz w:val="28"/>
          <w:szCs w:val="28"/>
        </w:rPr>
        <w:t>2014</w:t>
      </w:r>
      <w:r>
        <w:rPr>
          <w:sz w:val="28"/>
          <w:szCs w:val="28"/>
        </w:rPr>
        <w:t xml:space="preserve">г. по сравнению с </w:t>
      </w:r>
      <w:r w:rsidR="00A43B91">
        <w:rPr>
          <w:sz w:val="28"/>
          <w:szCs w:val="28"/>
        </w:rPr>
        <w:t>2012</w:t>
      </w:r>
      <w:r>
        <w:rPr>
          <w:sz w:val="28"/>
          <w:szCs w:val="28"/>
        </w:rPr>
        <w:t xml:space="preserve">г. снизился на </w:t>
      </w:r>
      <w:r w:rsidR="00FE25A4">
        <w:rPr>
          <w:sz w:val="28"/>
          <w:szCs w:val="28"/>
        </w:rPr>
        <w:t>0,133</w:t>
      </w:r>
      <w:r>
        <w:rPr>
          <w:sz w:val="28"/>
          <w:szCs w:val="28"/>
        </w:rPr>
        <w:t>, составив 0,</w:t>
      </w:r>
      <w:r w:rsidR="00FE25A4">
        <w:rPr>
          <w:sz w:val="28"/>
          <w:szCs w:val="28"/>
        </w:rPr>
        <w:t>077</w:t>
      </w:r>
      <w:r>
        <w:rPr>
          <w:sz w:val="28"/>
          <w:szCs w:val="28"/>
        </w:rPr>
        <w:t>. При этом, его значение  значительно ниже оптимального. Это свидетельствует о том, что фирма практически не имеет денежных средств для покрытия своих краткосрочных обязательств.</w:t>
      </w:r>
    </w:p>
    <w:p w:rsidR="00DC7914" w:rsidRDefault="008F6ABB" w:rsidP="009A3B3D">
      <w:pPr>
        <w:shd w:val="clear" w:color="auto" w:fill="FFFFFF"/>
        <w:spacing w:line="482" w:lineRule="exact"/>
        <w:ind w:left="7" w:right="50" w:firstLine="706"/>
        <w:jc w:val="both"/>
        <w:rPr>
          <w:sz w:val="28"/>
          <w:szCs w:val="28"/>
        </w:rPr>
      </w:pPr>
      <w:r>
        <w:rPr>
          <w:sz w:val="28"/>
          <w:szCs w:val="28"/>
        </w:rPr>
        <w:t>Коэффициент промежуточной ликвидности снизился на 0,</w:t>
      </w:r>
      <w:r w:rsidR="00FE25A4">
        <w:rPr>
          <w:sz w:val="28"/>
          <w:szCs w:val="28"/>
        </w:rPr>
        <w:t>3</w:t>
      </w:r>
      <w:r>
        <w:rPr>
          <w:sz w:val="28"/>
          <w:szCs w:val="28"/>
        </w:rPr>
        <w:t xml:space="preserve"> и составил в </w:t>
      </w:r>
      <w:r w:rsidR="00A43B91">
        <w:rPr>
          <w:sz w:val="28"/>
          <w:szCs w:val="28"/>
        </w:rPr>
        <w:t>2014</w:t>
      </w:r>
      <w:r>
        <w:rPr>
          <w:sz w:val="28"/>
          <w:szCs w:val="28"/>
        </w:rPr>
        <w:t>г. 0,</w:t>
      </w:r>
      <w:r w:rsidR="00FE25A4">
        <w:rPr>
          <w:sz w:val="28"/>
          <w:szCs w:val="28"/>
        </w:rPr>
        <w:t>15</w:t>
      </w:r>
      <w:r>
        <w:rPr>
          <w:sz w:val="28"/>
          <w:szCs w:val="28"/>
        </w:rPr>
        <w:t>, что тоже является достаточно низким значением и не соответствует оптимальному.</w:t>
      </w:r>
    </w:p>
    <w:p w:rsidR="008F6ABB" w:rsidRDefault="008F6ABB" w:rsidP="009A3B3D">
      <w:pPr>
        <w:shd w:val="clear" w:color="auto" w:fill="FFFFFF"/>
        <w:spacing w:line="482" w:lineRule="exact"/>
        <w:ind w:left="7" w:right="50" w:firstLine="706"/>
        <w:jc w:val="both"/>
        <w:rPr>
          <w:sz w:val="28"/>
          <w:szCs w:val="28"/>
        </w:rPr>
      </w:pPr>
      <w:r>
        <w:rPr>
          <w:sz w:val="28"/>
          <w:szCs w:val="28"/>
        </w:rPr>
        <w:t xml:space="preserve">Коэффициент текущей ликвидности также имеет тенденцию к снижению, </w:t>
      </w:r>
      <w:r w:rsidR="00FE25A4">
        <w:rPr>
          <w:sz w:val="28"/>
          <w:szCs w:val="28"/>
        </w:rPr>
        <w:t>и</w:t>
      </w:r>
      <w:r>
        <w:rPr>
          <w:sz w:val="28"/>
          <w:szCs w:val="28"/>
        </w:rPr>
        <w:t xml:space="preserve"> его значение </w:t>
      </w:r>
      <w:r w:rsidR="00FE25A4">
        <w:rPr>
          <w:sz w:val="28"/>
          <w:szCs w:val="28"/>
        </w:rPr>
        <w:t>также ниже</w:t>
      </w:r>
      <w:r>
        <w:rPr>
          <w:sz w:val="28"/>
          <w:szCs w:val="28"/>
        </w:rPr>
        <w:t xml:space="preserve"> оптимального, что свидетельствует о том, что текущих активов фирме </w:t>
      </w:r>
      <w:r w:rsidR="00FE25A4">
        <w:rPr>
          <w:sz w:val="28"/>
          <w:szCs w:val="28"/>
        </w:rPr>
        <w:t>не</w:t>
      </w:r>
      <w:r>
        <w:rPr>
          <w:sz w:val="28"/>
          <w:szCs w:val="28"/>
        </w:rPr>
        <w:t>достаточно, чтобы погасить свою краткосрочную задолженность.</w:t>
      </w:r>
    </w:p>
    <w:p w:rsidR="008F6ABB" w:rsidRDefault="008F6ABB" w:rsidP="009A3B3D">
      <w:pPr>
        <w:shd w:val="clear" w:color="auto" w:fill="FFFFFF"/>
        <w:spacing w:line="482" w:lineRule="exact"/>
        <w:ind w:left="7" w:right="50" w:firstLine="706"/>
        <w:jc w:val="both"/>
        <w:rPr>
          <w:sz w:val="28"/>
          <w:szCs w:val="28"/>
        </w:rPr>
      </w:pPr>
      <w:r>
        <w:rPr>
          <w:sz w:val="28"/>
          <w:szCs w:val="28"/>
        </w:rPr>
        <w:t>Проведенное исследование позволяет сделать следующие выводы:</w:t>
      </w:r>
    </w:p>
    <w:p w:rsidR="008F6ABB" w:rsidRDefault="007968E6" w:rsidP="00FE25A4">
      <w:pPr>
        <w:numPr>
          <w:ilvl w:val="0"/>
          <w:numId w:val="4"/>
        </w:numPr>
        <w:shd w:val="clear" w:color="auto" w:fill="FFFFFF"/>
        <w:tabs>
          <w:tab w:val="clear" w:pos="1433"/>
          <w:tab w:val="num" w:pos="0"/>
        </w:tabs>
        <w:spacing w:line="482" w:lineRule="exact"/>
        <w:ind w:left="0" w:right="50" w:firstLine="1073"/>
        <w:jc w:val="both"/>
        <w:rPr>
          <w:sz w:val="28"/>
          <w:szCs w:val="28"/>
        </w:rPr>
      </w:pPr>
      <w:r>
        <w:rPr>
          <w:sz w:val="28"/>
          <w:szCs w:val="28"/>
        </w:rPr>
        <w:t xml:space="preserve">РАЙПО </w:t>
      </w:r>
      <w:r w:rsidR="00D81CAE">
        <w:rPr>
          <w:sz w:val="28"/>
          <w:szCs w:val="28"/>
        </w:rPr>
        <w:t xml:space="preserve">достаточно эффективно использует свою ресурсную базу, что находит отражение в </w:t>
      </w:r>
      <w:r w:rsidR="0056072C">
        <w:rPr>
          <w:sz w:val="28"/>
          <w:szCs w:val="28"/>
        </w:rPr>
        <w:t>показателях эффективности деятельности</w:t>
      </w:r>
      <w:r w:rsidR="00D81CAE">
        <w:rPr>
          <w:sz w:val="28"/>
          <w:szCs w:val="28"/>
        </w:rPr>
        <w:t xml:space="preserve"> фирмы;</w:t>
      </w:r>
    </w:p>
    <w:p w:rsidR="00D81CAE" w:rsidRDefault="00D81CAE" w:rsidP="00FE25A4">
      <w:pPr>
        <w:numPr>
          <w:ilvl w:val="0"/>
          <w:numId w:val="4"/>
        </w:numPr>
        <w:shd w:val="clear" w:color="auto" w:fill="FFFFFF"/>
        <w:tabs>
          <w:tab w:val="clear" w:pos="1433"/>
          <w:tab w:val="num" w:pos="0"/>
        </w:tabs>
        <w:spacing w:line="482" w:lineRule="exact"/>
        <w:ind w:left="0" w:right="50" w:firstLine="1073"/>
        <w:jc w:val="both"/>
        <w:rPr>
          <w:sz w:val="28"/>
          <w:szCs w:val="28"/>
        </w:rPr>
      </w:pPr>
      <w:r>
        <w:rPr>
          <w:sz w:val="28"/>
          <w:szCs w:val="28"/>
        </w:rPr>
        <w:t xml:space="preserve">За исследуемый период времени </w:t>
      </w:r>
      <w:r w:rsidR="00FE25A4">
        <w:rPr>
          <w:sz w:val="28"/>
          <w:szCs w:val="28"/>
        </w:rPr>
        <w:t>был получен убыток от продаж</w:t>
      </w:r>
    </w:p>
    <w:p w:rsidR="00352C8B" w:rsidRDefault="00352C8B" w:rsidP="00FE25A4">
      <w:pPr>
        <w:numPr>
          <w:ilvl w:val="0"/>
          <w:numId w:val="4"/>
        </w:numPr>
        <w:shd w:val="clear" w:color="auto" w:fill="FFFFFF"/>
        <w:tabs>
          <w:tab w:val="clear" w:pos="1433"/>
          <w:tab w:val="num" w:pos="0"/>
        </w:tabs>
        <w:spacing w:line="482" w:lineRule="exact"/>
        <w:ind w:left="0" w:right="50" w:firstLine="1073"/>
        <w:jc w:val="both"/>
        <w:rPr>
          <w:sz w:val="28"/>
          <w:szCs w:val="28"/>
        </w:rPr>
      </w:pPr>
      <w:r>
        <w:rPr>
          <w:sz w:val="28"/>
          <w:szCs w:val="28"/>
        </w:rPr>
        <w:t xml:space="preserve">К </w:t>
      </w:r>
      <w:r w:rsidR="00A43B91">
        <w:rPr>
          <w:sz w:val="28"/>
          <w:szCs w:val="28"/>
        </w:rPr>
        <w:t>2014</w:t>
      </w:r>
      <w:r>
        <w:rPr>
          <w:sz w:val="28"/>
          <w:szCs w:val="28"/>
        </w:rPr>
        <w:t xml:space="preserve">г. резко ухудшилось финансовое состояние </w:t>
      </w:r>
      <w:r w:rsidR="007968E6">
        <w:rPr>
          <w:sz w:val="28"/>
          <w:szCs w:val="28"/>
        </w:rPr>
        <w:t>РАЙПО</w:t>
      </w:r>
      <w:r>
        <w:rPr>
          <w:sz w:val="28"/>
          <w:szCs w:val="28"/>
        </w:rPr>
        <w:t>.</w:t>
      </w:r>
    </w:p>
    <w:p w:rsidR="00352C8B" w:rsidRDefault="00352C8B" w:rsidP="00FE25A4">
      <w:pPr>
        <w:numPr>
          <w:ilvl w:val="0"/>
          <w:numId w:val="4"/>
        </w:numPr>
        <w:shd w:val="clear" w:color="auto" w:fill="FFFFFF"/>
        <w:tabs>
          <w:tab w:val="clear" w:pos="1433"/>
          <w:tab w:val="num" w:pos="0"/>
        </w:tabs>
        <w:spacing w:line="482" w:lineRule="exact"/>
        <w:ind w:left="0" w:right="50" w:firstLine="1073"/>
        <w:jc w:val="both"/>
        <w:rPr>
          <w:sz w:val="28"/>
          <w:szCs w:val="28"/>
        </w:rPr>
      </w:pPr>
      <w:r>
        <w:rPr>
          <w:sz w:val="28"/>
          <w:szCs w:val="28"/>
        </w:rPr>
        <w:t xml:space="preserve">К </w:t>
      </w:r>
      <w:r w:rsidR="00A43B91">
        <w:rPr>
          <w:sz w:val="28"/>
          <w:szCs w:val="28"/>
        </w:rPr>
        <w:t>2014</w:t>
      </w:r>
      <w:r>
        <w:rPr>
          <w:sz w:val="28"/>
          <w:szCs w:val="28"/>
        </w:rPr>
        <w:t xml:space="preserve">г. ликвидность </w:t>
      </w:r>
      <w:r w:rsidR="007968E6">
        <w:rPr>
          <w:sz w:val="28"/>
          <w:szCs w:val="28"/>
        </w:rPr>
        <w:t xml:space="preserve">РАЙПО </w:t>
      </w:r>
      <w:r>
        <w:rPr>
          <w:sz w:val="28"/>
          <w:szCs w:val="28"/>
        </w:rPr>
        <w:t>имеет тенденцию к ухудшению.</w:t>
      </w:r>
    </w:p>
    <w:p w:rsidR="00D34267" w:rsidRDefault="00D34267" w:rsidP="00D34267">
      <w:pPr>
        <w:shd w:val="clear" w:color="auto" w:fill="FFFFFF"/>
        <w:spacing w:line="482" w:lineRule="exact"/>
        <w:ind w:right="50"/>
        <w:jc w:val="both"/>
        <w:rPr>
          <w:sz w:val="28"/>
          <w:szCs w:val="28"/>
        </w:rPr>
      </w:pPr>
    </w:p>
    <w:p w:rsidR="001D34C5" w:rsidRDefault="00D34267" w:rsidP="001D34C5">
      <w:pPr>
        <w:shd w:val="clear" w:color="auto" w:fill="FFFFFF"/>
        <w:spacing w:line="482" w:lineRule="exact"/>
        <w:ind w:left="7" w:right="50" w:firstLine="706"/>
        <w:jc w:val="both"/>
        <w:outlineLvl w:val="0"/>
        <w:rPr>
          <w:sz w:val="28"/>
          <w:szCs w:val="28"/>
        </w:rPr>
      </w:pPr>
      <w:r>
        <w:rPr>
          <w:sz w:val="28"/>
          <w:szCs w:val="28"/>
        </w:rPr>
        <w:br w:type="page"/>
      </w:r>
      <w:bookmarkStart w:id="11" w:name="_Toc421001908"/>
      <w:bookmarkStart w:id="12" w:name="_Toc256089423"/>
      <w:r w:rsidR="001D34C5">
        <w:rPr>
          <w:sz w:val="28"/>
          <w:szCs w:val="28"/>
        </w:rPr>
        <w:lastRenderedPageBreak/>
        <w:t xml:space="preserve">3 </w:t>
      </w:r>
      <w:r w:rsidR="008837CC">
        <w:rPr>
          <w:sz w:val="28"/>
          <w:szCs w:val="28"/>
        </w:rPr>
        <w:t xml:space="preserve"> Управление </w:t>
      </w:r>
      <w:r w:rsidR="001D34C5">
        <w:rPr>
          <w:sz w:val="28"/>
          <w:szCs w:val="28"/>
        </w:rPr>
        <w:t xml:space="preserve"> товарооборотом</w:t>
      </w:r>
      <w:r w:rsidR="008837CC">
        <w:rPr>
          <w:sz w:val="28"/>
          <w:szCs w:val="28"/>
        </w:rPr>
        <w:t xml:space="preserve"> как элемент финансовой политики  Малмыжского</w:t>
      </w:r>
      <w:r w:rsidR="001D34C5">
        <w:rPr>
          <w:sz w:val="28"/>
          <w:szCs w:val="28"/>
        </w:rPr>
        <w:t xml:space="preserve"> РАЙПО</w:t>
      </w:r>
      <w:bookmarkEnd w:id="11"/>
      <w:r w:rsidR="001D34C5">
        <w:rPr>
          <w:sz w:val="28"/>
          <w:szCs w:val="28"/>
        </w:rPr>
        <w:t xml:space="preserve"> </w:t>
      </w:r>
      <w:bookmarkEnd w:id="12"/>
    </w:p>
    <w:p w:rsidR="001D34C5" w:rsidRDefault="001D34C5" w:rsidP="001D34C5">
      <w:pPr>
        <w:shd w:val="clear" w:color="auto" w:fill="FFFFFF"/>
        <w:spacing w:line="482" w:lineRule="exact"/>
        <w:ind w:left="7" w:right="50" w:firstLine="706"/>
        <w:jc w:val="both"/>
        <w:outlineLvl w:val="0"/>
        <w:rPr>
          <w:sz w:val="28"/>
          <w:szCs w:val="28"/>
        </w:rPr>
      </w:pPr>
    </w:p>
    <w:p w:rsidR="001D34C5" w:rsidRPr="00BC095D" w:rsidRDefault="001D34C5" w:rsidP="001D34C5">
      <w:pPr>
        <w:shd w:val="clear" w:color="auto" w:fill="FFFFFF"/>
        <w:spacing w:line="482" w:lineRule="exact"/>
        <w:ind w:left="7" w:right="50" w:firstLine="706"/>
        <w:jc w:val="both"/>
        <w:outlineLvl w:val="0"/>
        <w:rPr>
          <w:sz w:val="28"/>
          <w:szCs w:val="28"/>
        </w:rPr>
      </w:pPr>
      <w:bookmarkStart w:id="13" w:name="_Toc256089424"/>
      <w:bookmarkStart w:id="14" w:name="_Toc421001909"/>
      <w:r w:rsidRPr="00BC095D">
        <w:rPr>
          <w:sz w:val="28"/>
          <w:szCs w:val="28"/>
        </w:rPr>
        <w:t xml:space="preserve">3.1 </w:t>
      </w:r>
      <w:r w:rsidR="002C592C" w:rsidRPr="00BC095D">
        <w:rPr>
          <w:sz w:val="28"/>
          <w:szCs w:val="28"/>
        </w:rPr>
        <w:t>Ф</w:t>
      </w:r>
      <w:r w:rsidRPr="00BC095D">
        <w:rPr>
          <w:sz w:val="28"/>
          <w:szCs w:val="28"/>
        </w:rPr>
        <w:t xml:space="preserve">инансовая политика предприятия </w:t>
      </w:r>
      <w:bookmarkEnd w:id="13"/>
      <w:r w:rsidR="002C592C" w:rsidRPr="00BC095D">
        <w:rPr>
          <w:sz w:val="28"/>
          <w:szCs w:val="28"/>
        </w:rPr>
        <w:t>в области управления товарооборотом</w:t>
      </w:r>
      <w:bookmarkEnd w:id="14"/>
    </w:p>
    <w:p w:rsidR="001D34C5" w:rsidRDefault="001D34C5" w:rsidP="001D34C5">
      <w:pPr>
        <w:shd w:val="clear" w:color="auto" w:fill="FFFFFF"/>
        <w:spacing w:line="482" w:lineRule="exact"/>
        <w:ind w:left="7" w:right="50" w:firstLine="706"/>
        <w:jc w:val="both"/>
        <w:rPr>
          <w:sz w:val="28"/>
          <w:szCs w:val="28"/>
        </w:rPr>
      </w:pPr>
    </w:p>
    <w:p w:rsidR="001D34C5" w:rsidRDefault="001D34C5" w:rsidP="001D34C5">
      <w:pPr>
        <w:shd w:val="clear" w:color="auto" w:fill="FFFFFF"/>
        <w:spacing w:line="482" w:lineRule="exact"/>
        <w:ind w:left="7" w:right="50" w:firstLine="706"/>
        <w:jc w:val="both"/>
        <w:rPr>
          <w:sz w:val="28"/>
          <w:szCs w:val="28"/>
        </w:rPr>
      </w:pPr>
      <w:r>
        <w:rPr>
          <w:sz w:val="28"/>
          <w:szCs w:val="28"/>
        </w:rPr>
        <w:t>В целях эффективного управления товарооборотом на предприятии РАЙПО разработана и осуществляется особая финансовая политика.</w:t>
      </w:r>
    </w:p>
    <w:p w:rsidR="001D34C5" w:rsidRDefault="001D34C5" w:rsidP="001D34C5">
      <w:pPr>
        <w:shd w:val="clear" w:color="auto" w:fill="FFFFFF"/>
        <w:spacing w:line="482" w:lineRule="exact"/>
        <w:ind w:left="7" w:right="50" w:firstLine="706"/>
        <w:jc w:val="both"/>
        <w:rPr>
          <w:sz w:val="28"/>
          <w:szCs w:val="28"/>
        </w:rPr>
      </w:pPr>
      <w:r w:rsidRPr="00B80A3F">
        <w:rPr>
          <w:sz w:val="28"/>
          <w:szCs w:val="28"/>
        </w:rPr>
        <w:t>Основной</w:t>
      </w:r>
      <w:r>
        <w:rPr>
          <w:sz w:val="28"/>
          <w:szCs w:val="28"/>
        </w:rPr>
        <w:t xml:space="preserve"> </w:t>
      </w:r>
      <w:r w:rsidRPr="00B80A3F">
        <w:rPr>
          <w:sz w:val="28"/>
          <w:szCs w:val="28"/>
        </w:rPr>
        <w:t>целью</w:t>
      </w:r>
      <w:r>
        <w:rPr>
          <w:sz w:val="28"/>
          <w:szCs w:val="28"/>
        </w:rPr>
        <w:t xml:space="preserve"> финансовой политики РАЙПО в области </w:t>
      </w:r>
      <w:r w:rsidRPr="00B80A3F">
        <w:rPr>
          <w:sz w:val="28"/>
          <w:szCs w:val="28"/>
        </w:rPr>
        <w:t xml:space="preserve">управления товарооборотом является обеспечение высоких темпов развития </w:t>
      </w:r>
      <w:r w:rsidR="0056072C">
        <w:rPr>
          <w:sz w:val="28"/>
          <w:szCs w:val="28"/>
        </w:rPr>
        <w:t xml:space="preserve">торговли и </w:t>
      </w:r>
      <w:r w:rsidR="00B13B0A">
        <w:rPr>
          <w:sz w:val="28"/>
          <w:szCs w:val="28"/>
        </w:rPr>
        <w:t>общ</w:t>
      </w:r>
      <w:r>
        <w:rPr>
          <w:sz w:val="28"/>
          <w:szCs w:val="28"/>
        </w:rPr>
        <w:t>епита</w:t>
      </w:r>
      <w:r w:rsidRPr="00B80A3F">
        <w:rPr>
          <w:sz w:val="28"/>
          <w:szCs w:val="28"/>
        </w:rPr>
        <w:t xml:space="preserve"> </w:t>
      </w:r>
      <w:r w:rsidR="0056072C">
        <w:rPr>
          <w:sz w:val="28"/>
          <w:szCs w:val="28"/>
        </w:rPr>
        <w:t xml:space="preserve">с целью </w:t>
      </w:r>
      <w:r w:rsidRPr="00B80A3F">
        <w:rPr>
          <w:sz w:val="28"/>
          <w:szCs w:val="28"/>
        </w:rPr>
        <w:t xml:space="preserve"> удовлетворения спроса обслуживаемых контингентов покупателей</w:t>
      </w:r>
      <w:r>
        <w:rPr>
          <w:sz w:val="28"/>
          <w:szCs w:val="28"/>
        </w:rPr>
        <w:t>.</w:t>
      </w:r>
    </w:p>
    <w:p w:rsidR="001D34C5" w:rsidRDefault="001D34C5" w:rsidP="001D34C5">
      <w:pPr>
        <w:shd w:val="clear" w:color="auto" w:fill="FFFFFF"/>
        <w:spacing w:line="482" w:lineRule="exact"/>
        <w:ind w:left="7" w:right="50" w:firstLine="706"/>
        <w:jc w:val="both"/>
        <w:rPr>
          <w:sz w:val="28"/>
          <w:szCs w:val="28"/>
        </w:rPr>
      </w:pPr>
      <w:r>
        <w:rPr>
          <w:sz w:val="28"/>
          <w:szCs w:val="28"/>
        </w:rPr>
        <w:t>В целях управления товарооборотом финансовой политикой РАЙПО определены следующие направления работы:</w:t>
      </w:r>
    </w:p>
    <w:p w:rsidR="001D34C5" w:rsidRDefault="001D34C5" w:rsidP="001D34C5">
      <w:pPr>
        <w:shd w:val="clear" w:color="auto" w:fill="FFFFFF"/>
        <w:spacing w:line="482" w:lineRule="exact"/>
        <w:ind w:left="7" w:right="50" w:firstLine="706"/>
        <w:jc w:val="both"/>
        <w:rPr>
          <w:sz w:val="28"/>
          <w:szCs w:val="28"/>
        </w:rPr>
      </w:pPr>
      <w:r w:rsidRPr="00B80A3F">
        <w:rPr>
          <w:sz w:val="28"/>
          <w:szCs w:val="28"/>
        </w:rPr>
        <w:t>1. Увязка темпов развития товарооборота с развитием регионального потребительского рынка и изменениями его конъюнктуры.</w:t>
      </w:r>
    </w:p>
    <w:p w:rsidR="001D34C5" w:rsidRDefault="001D34C5" w:rsidP="001D34C5">
      <w:pPr>
        <w:shd w:val="clear" w:color="auto" w:fill="FFFFFF"/>
        <w:spacing w:line="482" w:lineRule="exact"/>
        <w:ind w:left="7" w:right="50" w:firstLine="706"/>
        <w:jc w:val="both"/>
        <w:rPr>
          <w:sz w:val="28"/>
          <w:szCs w:val="28"/>
        </w:rPr>
      </w:pPr>
      <w:r w:rsidRPr="00B80A3F">
        <w:rPr>
          <w:sz w:val="28"/>
          <w:szCs w:val="28"/>
        </w:rPr>
        <w:t>2. Планирование объема реализации товаров, обеспечивающего получение предприятием необходимой суммы прибыли.</w:t>
      </w:r>
    </w:p>
    <w:p w:rsidR="001D34C5" w:rsidRDefault="001D34C5" w:rsidP="001D34C5">
      <w:pPr>
        <w:shd w:val="clear" w:color="auto" w:fill="FFFFFF"/>
        <w:spacing w:line="482" w:lineRule="exact"/>
        <w:ind w:left="7" w:right="50" w:firstLine="706"/>
        <w:jc w:val="both"/>
        <w:rPr>
          <w:sz w:val="28"/>
          <w:szCs w:val="28"/>
        </w:rPr>
      </w:pPr>
      <w:r w:rsidRPr="00B80A3F">
        <w:rPr>
          <w:sz w:val="28"/>
          <w:szCs w:val="28"/>
        </w:rPr>
        <w:t>3. Обеспечение в процессе планирования товарооборота эффективного использования имеющегося ресурсного потенциала.</w:t>
      </w:r>
    </w:p>
    <w:p w:rsidR="001D34C5" w:rsidRDefault="001D34C5" w:rsidP="001D34C5">
      <w:pPr>
        <w:shd w:val="clear" w:color="auto" w:fill="FFFFFF"/>
        <w:spacing w:line="482" w:lineRule="exact"/>
        <w:ind w:left="7" w:right="50" w:firstLine="706"/>
        <w:jc w:val="both"/>
        <w:rPr>
          <w:sz w:val="28"/>
          <w:szCs w:val="28"/>
        </w:rPr>
      </w:pPr>
      <w:r w:rsidRPr="00B80A3F">
        <w:rPr>
          <w:sz w:val="28"/>
          <w:szCs w:val="28"/>
        </w:rPr>
        <w:t>4. Обеспечение планирования структуры товарооборота</w:t>
      </w:r>
      <w:r>
        <w:rPr>
          <w:sz w:val="28"/>
          <w:szCs w:val="28"/>
        </w:rPr>
        <w:t>,</w:t>
      </w:r>
      <w:r w:rsidRPr="00B80A3F">
        <w:rPr>
          <w:sz w:val="28"/>
          <w:szCs w:val="28"/>
        </w:rPr>
        <w:t xml:space="preserve"> в наибольшей степени отвечающей структуре спроса обслуживаемых контингентов покупателей.</w:t>
      </w:r>
    </w:p>
    <w:p w:rsidR="001D34C5" w:rsidRDefault="001D34C5" w:rsidP="001D34C5">
      <w:pPr>
        <w:shd w:val="clear" w:color="auto" w:fill="FFFFFF"/>
        <w:spacing w:line="482" w:lineRule="exact"/>
        <w:ind w:left="7" w:right="50" w:firstLine="706"/>
        <w:jc w:val="both"/>
        <w:rPr>
          <w:sz w:val="28"/>
          <w:szCs w:val="28"/>
        </w:rPr>
      </w:pPr>
      <w:r>
        <w:rPr>
          <w:sz w:val="28"/>
          <w:szCs w:val="28"/>
        </w:rPr>
        <w:t>5</w:t>
      </w:r>
      <w:r w:rsidRPr="00B80A3F">
        <w:rPr>
          <w:sz w:val="28"/>
          <w:szCs w:val="28"/>
        </w:rPr>
        <w:t>. Планирование объема и структуры поступления товаров и суммы товарных запасов</w:t>
      </w:r>
      <w:r>
        <w:rPr>
          <w:sz w:val="28"/>
          <w:szCs w:val="28"/>
        </w:rPr>
        <w:t>,</w:t>
      </w:r>
      <w:r w:rsidRPr="00B80A3F">
        <w:rPr>
          <w:sz w:val="28"/>
          <w:szCs w:val="28"/>
        </w:rPr>
        <w:t xml:space="preserve"> обеспечивающих ритмичную работу предприятия и устойчивость ассортимента товаров в его пунктах продажи.</w:t>
      </w:r>
    </w:p>
    <w:p w:rsidR="001D34C5" w:rsidRDefault="001D34C5" w:rsidP="001D34C5">
      <w:pPr>
        <w:shd w:val="clear" w:color="auto" w:fill="FFFFFF"/>
        <w:spacing w:line="482" w:lineRule="exact"/>
        <w:ind w:left="7" w:right="50" w:firstLine="706"/>
        <w:jc w:val="both"/>
        <w:rPr>
          <w:sz w:val="28"/>
          <w:szCs w:val="28"/>
        </w:rPr>
      </w:pPr>
      <w:r>
        <w:rPr>
          <w:sz w:val="28"/>
          <w:szCs w:val="28"/>
        </w:rPr>
        <w:t>С этой целью установлен общий порядок анализа товарооборота в РАЙПО и лица, ответственные за его проведение.</w:t>
      </w:r>
    </w:p>
    <w:p w:rsidR="001D34C5" w:rsidRDefault="001D34C5" w:rsidP="001D34C5">
      <w:pPr>
        <w:shd w:val="clear" w:color="auto" w:fill="FFFFFF"/>
        <w:spacing w:line="482" w:lineRule="exact"/>
        <w:ind w:left="7" w:right="50" w:firstLine="706"/>
        <w:jc w:val="both"/>
        <w:rPr>
          <w:sz w:val="28"/>
          <w:szCs w:val="28"/>
        </w:rPr>
      </w:pPr>
      <w:r>
        <w:rPr>
          <w:sz w:val="28"/>
          <w:szCs w:val="28"/>
        </w:rPr>
        <w:lastRenderedPageBreak/>
        <w:t xml:space="preserve">Согласно штатному расписанию РАЙПО функции по управлению товарооборотом возложены на главного экономиста, который подчиняется непосредственно директору </w:t>
      </w:r>
      <w:r w:rsidR="003B5104">
        <w:rPr>
          <w:sz w:val="28"/>
          <w:szCs w:val="28"/>
        </w:rPr>
        <w:t>РАЙПО</w:t>
      </w:r>
      <w:r>
        <w:rPr>
          <w:sz w:val="28"/>
          <w:szCs w:val="28"/>
        </w:rPr>
        <w:t>.</w:t>
      </w:r>
    </w:p>
    <w:p w:rsidR="001D34C5" w:rsidRDefault="001D34C5" w:rsidP="001D34C5">
      <w:pPr>
        <w:shd w:val="clear" w:color="auto" w:fill="FFFFFF"/>
        <w:spacing w:line="482" w:lineRule="exact"/>
        <w:ind w:left="7" w:right="50" w:firstLine="706"/>
        <w:jc w:val="both"/>
        <w:rPr>
          <w:sz w:val="28"/>
          <w:szCs w:val="28"/>
        </w:rPr>
      </w:pPr>
      <w:r>
        <w:rPr>
          <w:sz w:val="28"/>
          <w:szCs w:val="28"/>
        </w:rPr>
        <w:t>В его обязанности в рамках управления товарооборотом входят:</w:t>
      </w:r>
    </w:p>
    <w:p w:rsidR="001D34C5" w:rsidRDefault="001D34C5" w:rsidP="001D34C5">
      <w:pPr>
        <w:numPr>
          <w:ilvl w:val="0"/>
          <w:numId w:val="10"/>
        </w:numPr>
        <w:shd w:val="clear" w:color="auto" w:fill="FFFFFF"/>
        <w:spacing w:line="482" w:lineRule="exact"/>
        <w:ind w:right="50"/>
        <w:jc w:val="both"/>
        <w:rPr>
          <w:sz w:val="28"/>
          <w:szCs w:val="28"/>
        </w:rPr>
      </w:pPr>
      <w:r>
        <w:rPr>
          <w:sz w:val="28"/>
          <w:szCs w:val="28"/>
        </w:rPr>
        <w:t>соблюдение необходимых требований по составлению товарных отчетов и т.д.</w:t>
      </w:r>
    </w:p>
    <w:p w:rsidR="001D34C5" w:rsidRDefault="001D34C5" w:rsidP="001D34C5">
      <w:pPr>
        <w:numPr>
          <w:ilvl w:val="0"/>
          <w:numId w:val="10"/>
        </w:numPr>
        <w:shd w:val="clear" w:color="auto" w:fill="FFFFFF"/>
        <w:spacing w:line="482" w:lineRule="exact"/>
        <w:ind w:right="50"/>
        <w:jc w:val="both"/>
        <w:rPr>
          <w:sz w:val="28"/>
          <w:szCs w:val="28"/>
        </w:rPr>
      </w:pPr>
      <w:r>
        <w:rPr>
          <w:sz w:val="28"/>
          <w:szCs w:val="28"/>
        </w:rPr>
        <w:t>совершенствование и улучшение  управления товарооборотом и контроль за ним.</w:t>
      </w:r>
    </w:p>
    <w:p w:rsidR="001D34C5" w:rsidRDefault="001D34C5" w:rsidP="001D34C5">
      <w:pPr>
        <w:shd w:val="clear" w:color="auto" w:fill="FFFFFF"/>
        <w:spacing w:line="482" w:lineRule="exact"/>
        <w:ind w:left="22" w:right="36" w:firstLine="698"/>
        <w:jc w:val="both"/>
        <w:rPr>
          <w:sz w:val="28"/>
          <w:szCs w:val="28"/>
        </w:rPr>
      </w:pPr>
      <w:r>
        <w:rPr>
          <w:sz w:val="28"/>
          <w:szCs w:val="28"/>
        </w:rPr>
        <w:t>В рамках своих полномочий гл.</w:t>
      </w:r>
      <w:r w:rsidR="00D5047B">
        <w:rPr>
          <w:sz w:val="28"/>
          <w:szCs w:val="28"/>
        </w:rPr>
        <w:t xml:space="preserve"> </w:t>
      </w:r>
      <w:r>
        <w:rPr>
          <w:sz w:val="28"/>
          <w:szCs w:val="28"/>
        </w:rPr>
        <w:t>экономист вправе давать задание по проведению аналитической работы экономистам и бухгалтер</w:t>
      </w:r>
      <w:r w:rsidR="003B5104">
        <w:rPr>
          <w:sz w:val="28"/>
          <w:szCs w:val="28"/>
        </w:rPr>
        <w:t>ии</w:t>
      </w:r>
      <w:r>
        <w:rPr>
          <w:sz w:val="28"/>
          <w:szCs w:val="28"/>
        </w:rPr>
        <w:t xml:space="preserve">  </w:t>
      </w:r>
      <w:r w:rsidR="003B5104">
        <w:rPr>
          <w:sz w:val="28"/>
          <w:szCs w:val="28"/>
        </w:rPr>
        <w:t>РАЙПО</w:t>
      </w:r>
      <w:r>
        <w:rPr>
          <w:sz w:val="28"/>
          <w:szCs w:val="28"/>
        </w:rPr>
        <w:t>.</w:t>
      </w:r>
    </w:p>
    <w:p w:rsidR="001D34C5" w:rsidRDefault="001D34C5" w:rsidP="001D34C5">
      <w:pPr>
        <w:shd w:val="clear" w:color="auto" w:fill="FFFFFF"/>
        <w:spacing w:line="482" w:lineRule="exact"/>
        <w:ind w:left="7" w:right="50" w:firstLine="706"/>
        <w:jc w:val="both"/>
        <w:rPr>
          <w:sz w:val="28"/>
          <w:szCs w:val="28"/>
        </w:rPr>
      </w:pPr>
      <w:r>
        <w:rPr>
          <w:sz w:val="28"/>
          <w:szCs w:val="28"/>
        </w:rPr>
        <w:t>С целью обеспечения достоверности данных по товарообороту периодически производятся сверки с бухгалтерией.</w:t>
      </w:r>
    </w:p>
    <w:p w:rsidR="001D34C5" w:rsidRDefault="001D34C5" w:rsidP="001D34C5">
      <w:pPr>
        <w:shd w:val="clear" w:color="auto" w:fill="FFFFFF"/>
        <w:spacing w:line="482" w:lineRule="exact"/>
        <w:ind w:left="7" w:right="50" w:firstLine="706"/>
        <w:jc w:val="both"/>
        <w:rPr>
          <w:sz w:val="28"/>
          <w:szCs w:val="28"/>
        </w:rPr>
      </w:pPr>
      <w:r>
        <w:rPr>
          <w:sz w:val="28"/>
          <w:szCs w:val="28"/>
        </w:rPr>
        <w:t xml:space="preserve">Контроль товарооборота в обязательном порядке осуществляется в процессе инвентаризации </w:t>
      </w:r>
      <w:r w:rsidR="003B5104">
        <w:rPr>
          <w:sz w:val="28"/>
          <w:szCs w:val="28"/>
        </w:rPr>
        <w:t>РАЙПО</w:t>
      </w:r>
      <w:r>
        <w:rPr>
          <w:sz w:val="28"/>
          <w:szCs w:val="28"/>
        </w:rPr>
        <w:t>.</w:t>
      </w:r>
    </w:p>
    <w:p w:rsidR="001D34C5" w:rsidRDefault="001D34C5" w:rsidP="001D34C5">
      <w:pPr>
        <w:shd w:val="clear" w:color="auto" w:fill="FFFFFF"/>
        <w:spacing w:line="482" w:lineRule="exact"/>
        <w:ind w:left="7" w:right="50" w:firstLine="706"/>
        <w:jc w:val="both"/>
        <w:rPr>
          <w:sz w:val="28"/>
          <w:szCs w:val="28"/>
        </w:rPr>
      </w:pPr>
      <w:r>
        <w:rPr>
          <w:sz w:val="28"/>
          <w:szCs w:val="28"/>
        </w:rPr>
        <w:t>Финансовой политикой РАЙПО определено, что факторами достижения конкурентоспособных показателей являются:</w:t>
      </w:r>
    </w:p>
    <w:p w:rsidR="001D34C5" w:rsidRDefault="001D34C5" w:rsidP="001D34C5">
      <w:pPr>
        <w:shd w:val="clear" w:color="auto" w:fill="FFFFFF"/>
        <w:spacing w:line="482" w:lineRule="exact"/>
        <w:ind w:left="7" w:right="50" w:firstLine="706"/>
        <w:jc w:val="both"/>
        <w:rPr>
          <w:sz w:val="28"/>
          <w:szCs w:val="28"/>
        </w:rPr>
      </w:pPr>
      <w:r>
        <w:rPr>
          <w:sz w:val="28"/>
          <w:szCs w:val="28"/>
        </w:rPr>
        <w:t>- объединение закупок;</w:t>
      </w:r>
    </w:p>
    <w:p w:rsidR="001D34C5" w:rsidRDefault="001D34C5" w:rsidP="001D34C5">
      <w:pPr>
        <w:shd w:val="clear" w:color="auto" w:fill="FFFFFF"/>
        <w:spacing w:line="482" w:lineRule="exact"/>
        <w:ind w:left="7" w:right="50" w:firstLine="706"/>
        <w:jc w:val="both"/>
        <w:rPr>
          <w:sz w:val="28"/>
          <w:szCs w:val="28"/>
        </w:rPr>
      </w:pPr>
      <w:r>
        <w:rPr>
          <w:sz w:val="28"/>
          <w:szCs w:val="28"/>
        </w:rPr>
        <w:t>- единый бренд (единое лицо) у кооперативных магазинов;</w:t>
      </w:r>
    </w:p>
    <w:p w:rsidR="001D34C5" w:rsidRDefault="001D34C5" w:rsidP="001D34C5">
      <w:pPr>
        <w:shd w:val="clear" w:color="auto" w:fill="FFFFFF"/>
        <w:spacing w:line="482" w:lineRule="exact"/>
        <w:ind w:left="7" w:right="50" w:firstLine="706"/>
        <w:jc w:val="both"/>
        <w:rPr>
          <w:sz w:val="28"/>
          <w:szCs w:val="28"/>
        </w:rPr>
      </w:pPr>
      <w:r>
        <w:rPr>
          <w:sz w:val="28"/>
          <w:szCs w:val="28"/>
        </w:rPr>
        <w:t>- логистика и использование систем автоматизации;</w:t>
      </w:r>
    </w:p>
    <w:p w:rsidR="001D34C5" w:rsidRDefault="001D34C5" w:rsidP="001D34C5">
      <w:pPr>
        <w:shd w:val="clear" w:color="auto" w:fill="FFFFFF"/>
        <w:spacing w:line="482" w:lineRule="exact"/>
        <w:ind w:left="7" w:right="50" w:firstLine="706"/>
        <w:jc w:val="both"/>
        <w:rPr>
          <w:sz w:val="28"/>
          <w:szCs w:val="28"/>
        </w:rPr>
      </w:pPr>
      <w:r>
        <w:rPr>
          <w:sz w:val="28"/>
          <w:szCs w:val="28"/>
        </w:rPr>
        <w:t>- ассортимент товаров.</w:t>
      </w:r>
    </w:p>
    <w:p w:rsidR="001D34C5" w:rsidRDefault="001D34C5" w:rsidP="001D34C5">
      <w:pPr>
        <w:shd w:val="clear" w:color="auto" w:fill="FFFFFF"/>
        <w:spacing w:line="482" w:lineRule="exact"/>
        <w:ind w:left="7" w:right="50" w:firstLine="706"/>
        <w:jc w:val="both"/>
        <w:rPr>
          <w:sz w:val="28"/>
          <w:szCs w:val="28"/>
        </w:rPr>
      </w:pPr>
      <w:r>
        <w:rPr>
          <w:sz w:val="28"/>
          <w:szCs w:val="28"/>
        </w:rPr>
        <w:t>Значимым является ценообразование. Цены привлекают множество покупателей, покупатели обеспечивают большие объемы и высокую скорость товарооборота. Объемы и скорость товарооборота позволяют делать массовые закупки с соответствующими скидками и уменьшают накладные расходы - цены снижаются. Кроме того, скорость оборота позволяет и при низких наценках получать достаточные для накопления и окупаемости вложений объемы прибыли.</w:t>
      </w:r>
    </w:p>
    <w:p w:rsidR="001D34C5" w:rsidRDefault="003B5104" w:rsidP="001D34C5">
      <w:pPr>
        <w:shd w:val="clear" w:color="auto" w:fill="FFFFFF"/>
        <w:spacing w:line="482" w:lineRule="exact"/>
        <w:ind w:left="7" w:right="50" w:firstLine="706"/>
        <w:jc w:val="both"/>
        <w:rPr>
          <w:sz w:val="28"/>
          <w:szCs w:val="28"/>
        </w:rPr>
      </w:pPr>
      <w:r>
        <w:rPr>
          <w:sz w:val="28"/>
          <w:szCs w:val="28"/>
        </w:rPr>
        <w:t>В РАЙПО</w:t>
      </w:r>
      <w:r w:rsidR="001D34C5">
        <w:rPr>
          <w:sz w:val="28"/>
          <w:szCs w:val="28"/>
        </w:rPr>
        <w:t xml:space="preserve"> принята классическая система ценообразования, при которой на избранные социально значимые товары, а также товары-индикаторы устанавливаются исключительно привлекательные цены. На остальную часть </w:t>
      </w:r>
      <w:r w:rsidR="001D34C5">
        <w:rPr>
          <w:sz w:val="28"/>
          <w:szCs w:val="28"/>
        </w:rPr>
        <w:lastRenderedPageBreak/>
        <w:t xml:space="preserve">товаров наценки формируются </w:t>
      </w:r>
      <w:r>
        <w:rPr>
          <w:sz w:val="28"/>
          <w:szCs w:val="28"/>
        </w:rPr>
        <w:t>в зависимости от спроса, и, как правило, с большей наценкой.</w:t>
      </w:r>
      <w:r w:rsidR="001D34C5">
        <w:rPr>
          <w:sz w:val="28"/>
          <w:szCs w:val="28"/>
        </w:rPr>
        <w:t xml:space="preserve"> Методами материального стимулирования ориентируют персонал на продвижение дорогого товара, увеличивая, таким образом, прибыль.</w:t>
      </w:r>
    </w:p>
    <w:p w:rsidR="00BC095D" w:rsidRDefault="00BC095D" w:rsidP="00BC095D">
      <w:pPr>
        <w:shd w:val="clear" w:color="auto" w:fill="FFFFFF"/>
        <w:spacing w:before="240" w:line="482" w:lineRule="exact"/>
        <w:ind w:left="7" w:right="50" w:firstLine="706"/>
        <w:jc w:val="both"/>
        <w:rPr>
          <w:sz w:val="28"/>
          <w:szCs w:val="28"/>
        </w:rPr>
      </w:pPr>
      <w:r>
        <w:rPr>
          <w:sz w:val="28"/>
          <w:szCs w:val="28"/>
        </w:rPr>
        <w:t>Организация управления товарооборотом в РАЙПО осуществляется с</w:t>
      </w:r>
      <w:r w:rsidRPr="00A4640C">
        <w:rPr>
          <w:sz w:val="28"/>
          <w:szCs w:val="28"/>
        </w:rPr>
        <w:t xml:space="preserve"> учетом основн</w:t>
      </w:r>
      <w:r>
        <w:rPr>
          <w:sz w:val="28"/>
          <w:szCs w:val="28"/>
        </w:rPr>
        <w:t xml:space="preserve">ых положений финансовой политики, на основании которой </w:t>
      </w:r>
      <w:r w:rsidRPr="00A4640C">
        <w:rPr>
          <w:sz w:val="28"/>
          <w:szCs w:val="28"/>
        </w:rPr>
        <w:t xml:space="preserve"> определяется конкретное содержание этого управления и последовательность его осуществления:</w:t>
      </w:r>
    </w:p>
    <w:p w:rsidR="00BC095D" w:rsidRDefault="00BC095D" w:rsidP="00BC095D">
      <w:pPr>
        <w:numPr>
          <w:ilvl w:val="0"/>
          <w:numId w:val="11"/>
        </w:numPr>
        <w:shd w:val="clear" w:color="auto" w:fill="FFFFFF"/>
        <w:tabs>
          <w:tab w:val="clear" w:pos="1718"/>
          <w:tab w:val="num" w:pos="0"/>
        </w:tabs>
        <w:spacing w:line="482" w:lineRule="exact"/>
        <w:ind w:left="0" w:right="50" w:firstLine="713"/>
        <w:jc w:val="both"/>
        <w:rPr>
          <w:sz w:val="28"/>
          <w:szCs w:val="28"/>
        </w:rPr>
      </w:pPr>
      <w:r w:rsidRPr="00A4640C">
        <w:rPr>
          <w:sz w:val="28"/>
          <w:szCs w:val="28"/>
        </w:rPr>
        <w:t>Оценка и прогнозирование конъюнктуры потребительского рынка</w:t>
      </w:r>
    </w:p>
    <w:p w:rsidR="00BC095D" w:rsidRDefault="00BC095D" w:rsidP="00BC095D">
      <w:pPr>
        <w:numPr>
          <w:ilvl w:val="0"/>
          <w:numId w:val="11"/>
        </w:numPr>
        <w:shd w:val="clear" w:color="auto" w:fill="FFFFFF"/>
        <w:tabs>
          <w:tab w:val="clear" w:pos="1718"/>
          <w:tab w:val="num" w:pos="0"/>
        </w:tabs>
        <w:spacing w:line="482" w:lineRule="exact"/>
        <w:ind w:left="0" w:right="50" w:firstLine="713"/>
        <w:jc w:val="both"/>
        <w:rPr>
          <w:sz w:val="28"/>
          <w:szCs w:val="28"/>
        </w:rPr>
      </w:pPr>
      <w:r w:rsidRPr="00A4640C">
        <w:rPr>
          <w:sz w:val="28"/>
          <w:szCs w:val="28"/>
        </w:rPr>
        <w:t>Планирование объема и структуры реализации товаров</w:t>
      </w:r>
    </w:p>
    <w:p w:rsidR="00BC095D" w:rsidRDefault="00BC095D" w:rsidP="00BC095D">
      <w:pPr>
        <w:numPr>
          <w:ilvl w:val="0"/>
          <w:numId w:val="11"/>
        </w:numPr>
        <w:shd w:val="clear" w:color="auto" w:fill="FFFFFF"/>
        <w:tabs>
          <w:tab w:val="clear" w:pos="1718"/>
          <w:tab w:val="num" w:pos="0"/>
        </w:tabs>
        <w:spacing w:line="482" w:lineRule="exact"/>
        <w:ind w:left="0" w:right="50" w:firstLine="713"/>
        <w:jc w:val="both"/>
        <w:rPr>
          <w:sz w:val="28"/>
          <w:szCs w:val="28"/>
        </w:rPr>
      </w:pPr>
      <w:r>
        <w:rPr>
          <w:sz w:val="28"/>
          <w:szCs w:val="28"/>
        </w:rPr>
        <w:t>П</w:t>
      </w:r>
      <w:r w:rsidRPr="00A4640C">
        <w:rPr>
          <w:sz w:val="28"/>
          <w:szCs w:val="28"/>
        </w:rPr>
        <w:t>ланирование товарных запасов</w:t>
      </w:r>
    </w:p>
    <w:p w:rsidR="00BC095D" w:rsidRDefault="00BC095D" w:rsidP="00BC095D">
      <w:pPr>
        <w:numPr>
          <w:ilvl w:val="0"/>
          <w:numId w:val="11"/>
        </w:numPr>
        <w:shd w:val="clear" w:color="auto" w:fill="FFFFFF"/>
        <w:tabs>
          <w:tab w:val="clear" w:pos="1718"/>
          <w:tab w:val="num" w:pos="0"/>
        </w:tabs>
        <w:spacing w:line="482" w:lineRule="exact"/>
        <w:ind w:left="0" w:right="50" w:firstLine="713"/>
        <w:jc w:val="both"/>
        <w:rPr>
          <w:sz w:val="28"/>
          <w:szCs w:val="28"/>
        </w:rPr>
      </w:pPr>
      <w:r w:rsidRPr="00A4640C">
        <w:rPr>
          <w:sz w:val="28"/>
          <w:szCs w:val="28"/>
        </w:rPr>
        <w:t>Планирование поступления и закупки товаров</w:t>
      </w:r>
    </w:p>
    <w:p w:rsidR="00BC095D" w:rsidRDefault="00BC095D" w:rsidP="00BC095D">
      <w:pPr>
        <w:shd w:val="clear" w:color="auto" w:fill="FFFFFF"/>
        <w:tabs>
          <w:tab w:val="num" w:pos="0"/>
          <w:tab w:val="left" w:pos="1560"/>
          <w:tab w:val="left" w:pos="8222"/>
        </w:tabs>
        <w:spacing w:line="482" w:lineRule="exact"/>
        <w:ind w:left="7" w:right="50" w:firstLine="706"/>
        <w:jc w:val="both"/>
        <w:rPr>
          <w:sz w:val="28"/>
          <w:szCs w:val="28"/>
        </w:rPr>
      </w:pPr>
      <w:r w:rsidRPr="00A4640C">
        <w:rPr>
          <w:sz w:val="28"/>
          <w:szCs w:val="28"/>
        </w:rPr>
        <w:t>В связи с циклическим развитием и постоянной изменчивостью потребительского рынка необходимо систематически изучать его конъюнктуру в разрезе отдельных видов и сегментов с тем, чтобы сформировать эффективную политику управления товарооборотом и определять возможности развития его объема и структуры.</w:t>
      </w:r>
    </w:p>
    <w:p w:rsidR="00BC095D" w:rsidRDefault="00BC095D" w:rsidP="00BC095D">
      <w:pPr>
        <w:shd w:val="clear" w:color="auto" w:fill="FFFFFF"/>
        <w:tabs>
          <w:tab w:val="num" w:pos="0"/>
        </w:tabs>
        <w:spacing w:line="482" w:lineRule="exact"/>
        <w:ind w:left="7" w:right="50" w:firstLine="706"/>
        <w:jc w:val="both"/>
        <w:rPr>
          <w:sz w:val="28"/>
          <w:szCs w:val="28"/>
        </w:rPr>
      </w:pPr>
      <w:r>
        <w:rPr>
          <w:sz w:val="28"/>
          <w:szCs w:val="28"/>
        </w:rPr>
        <w:t>Этапы управления товарооборотом в РАЙПО представлены на рисунке 3.</w:t>
      </w:r>
    </w:p>
    <w:p w:rsidR="00BC095D" w:rsidRDefault="00661955" w:rsidP="00BC095D">
      <w:pPr>
        <w:shd w:val="clear" w:color="auto" w:fill="FFFFFF"/>
        <w:spacing w:line="482" w:lineRule="exact"/>
        <w:ind w:left="22" w:right="36" w:firstLine="698"/>
        <w:jc w:val="both"/>
        <w:rPr>
          <w:sz w:val="28"/>
          <w:szCs w:val="28"/>
        </w:rPr>
      </w:pPr>
      <w:r>
        <w:rPr>
          <w:noProof/>
          <w:sz w:val="28"/>
          <w:szCs w:val="28"/>
        </w:rPr>
        <w:pict>
          <v:rect id="_x0000_s1079" style="position:absolute;left:0;text-align:left;margin-left:1in;margin-top:6.1pt;width:342pt;height:26.6pt;z-index:251667968">
            <v:textbox style="mso-next-textbox:#_x0000_s1079">
              <w:txbxContent>
                <w:p w:rsidR="00CE3942" w:rsidRPr="0041501E" w:rsidRDefault="00CE3942" w:rsidP="00BC095D">
                  <w:pPr>
                    <w:jc w:val="center"/>
                    <w:rPr>
                      <w:sz w:val="28"/>
                      <w:szCs w:val="28"/>
                    </w:rPr>
                  </w:pPr>
                  <w:r w:rsidRPr="0041501E">
                    <w:rPr>
                      <w:sz w:val="28"/>
                      <w:szCs w:val="28"/>
                    </w:rPr>
                    <w:t xml:space="preserve">Анализ </w:t>
                  </w:r>
                  <w:r>
                    <w:rPr>
                      <w:sz w:val="28"/>
                      <w:szCs w:val="28"/>
                    </w:rPr>
                    <w:t>конъюнктуры потребительского рынка</w:t>
                  </w:r>
                </w:p>
              </w:txbxContent>
            </v:textbox>
          </v:rect>
        </w:pict>
      </w:r>
    </w:p>
    <w:p w:rsidR="00BC095D" w:rsidRDefault="00661955" w:rsidP="00BC095D">
      <w:pPr>
        <w:shd w:val="clear" w:color="auto" w:fill="FFFFFF"/>
        <w:spacing w:line="482" w:lineRule="exact"/>
        <w:ind w:left="22" w:right="36" w:firstLine="698"/>
        <w:jc w:val="both"/>
        <w:rPr>
          <w:sz w:val="28"/>
          <w:szCs w:val="28"/>
        </w:rPr>
      </w:pPr>
      <w:r>
        <w:rPr>
          <w:noProof/>
          <w:sz w:val="28"/>
          <w:szCs w:val="28"/>
        </w:rPr>
        <w:pict>
          <v:rect id="_x0000_s1081" style="position:absolute;left:0;text-align:left;margin-left:1in;margin-top:22.6pt;width:342pt;height:39pt;z-index:251670016">
            <v:textbox style="mso-next-textbox:#_x0000_s1081">
              <w:txbxContent>
                <w:p w:rsidR="00CE3942" w:rsidRPr="00137E7F" w:rsidRDefault="00CE3942" w:rsidP="00BC095D">
                  <w:pPr>
                    <w:jc w:val="center"/>
                    <w:rPr>
                      <w:sz w:val="28"/>
                      <w:szCs w:val="28"/>
                    </w:rPr>
                  </w:pPr>
                  <w:r>
                    <w:rPr>
                      <w:sz w:val="28"/>
                      <w:szCs w:val="28"/>
                    </w:rPr>
                    <w:t xml:space="preserve">Анализ состава и структуры товарооборота. </w:t>
                  </w:r>
                  <w:r w:rsidRPr="00137E7F">
                    <w:rPr>
                      <w:sz w:val="28"/>
                      <w:szCs w:val="28"/>
                    </w:rPr>
                    <w:t xml:space="preserve">Выбор типа </w:t>
                  </w:r>
                  <w:r>
                    <w:rPr>
                      <w:sz w:val="28"/>
                      <w:szCs w:val="28"/>
                    </w:rPr>
                    <w:t xml:space="preserve">взаимоотношений с </w:t>
                  </w:r>
                  <w:r w:rsidRPr="00137E7F">
                    <w:rPr>
                      <w:sz w:val="28"/>
                      <w:szCs w:val="28"/>
                    </w:rPr>
                    <w:t>покупателям</w:t>
                  </w:r>
                  <w:r>
                    <w:rPr>
                      <w:sz w:val="28"/>
                      <w:szCs w:val="28"/>
                    </w:rPr>
                    <w:t>и</w:t>
                  </w:r>
                  <w:r w:rsidRPr="00137E7F">
                    <w:rPr>
                      <w:sz w:val="28"/>
                      <w:szCs w:val="28"/>
                    </w:rPr>
                    <w:t xml:space="preserve"> </w:t>
                  </w:r>
                </w:p>
              </w:txbxContent>
            </v:textbox>
          </v:rect>
        </w:pict>
      </w:r>
      <w:r>
        <w:rPr>
          <w:noProof/>
          <w:sz w:val="28"/>
          <w:szCs w:val="28"/>
        </w:rPr>
        <w:pict>
          <v:line id="_x0000_s1080" style="position:absolute;left:0;text-align:left;z-index:251668992" from="234pt,8.6pt" to="234pt,22.6pt">
            <v:stroke endarrow="block"/>
          </v:line>
        </w:pict>
      </w:r>
    </w:p>
    <w:p w:rsidR="00BC095D" w:rsidRDefault="00BC095D" w:rsidP="00BC095D">
      <w:pPr>
        <w:shd w:val="clear" w:color="auto" w:fill="FFFFFF"/>
        <w:spacing w:line="482" w:lineRule="exact"/>
        <w:ind w:left="22" w:right="36" w:firstLine="698"/>
        <w:jc w:val="both"/>
        <w:rPr>
          <w:sz w:val="28"/>
          <w:szCs w:val="28"/>
        </w:rPr>
      </w:pPr>
    </w:p>
    <w:p w:rsidR="00BC095D" w:rsidRDefault="00661955" w:rsidP="00BC095D">
      <w:pPr>
        <w:shd w:val="clear" w:color="auto" w:fill="FFFFFF"/>
        <w:spacing w:line="482" w:lineRule="exact"/>
        <w:ind w:left="22" w:right="36" w:firstLine="698"/>
        <w:jc w:val="both"/>
        <w:rPr>
          <w:sz w:val="28"/>
          <w:szCs w:val="28"/>
        </w:rPr>
      </w:pPr>
      <w:r>
        <w:rPr>
          <w:noProof/>
          <w:sz w:val="28"/>
          <w:szCs w:val="28"/>
        </w:rPr>
        <w:pict>
          <v:line id="_x0000_s1082" style="position:absolute;left:0;text-align:left;z-index:251671040" from="234pt,13.4pt" to="234pt,26.4pt">
            <v:stroke endarrow="block"/>
          </v:line>
        </w:pict>
      </w:r>
    </w:p>
    <w:p w:rsidR="00BC095D" w:rsidRDefault="00661955" w:rsidP="00BC095D">
      <w:pPr>
        <w:shd w:val="clear" w:color="auto" w:fill="FFFFFF"/>
        <w:spacing w:line="482" w:lineRule="exact"/>
        <w:ind w:left="22" w:right="36" w:firstLine="698"/>
        <w:jc w:val="both"/>
        <w:rPr>
          <w:sz w:val="28"/>
          <w:szCs w:val="28"/>
        </w:rPr>
      </w:pPr>
      <w:r>
        <w:rPr>
          <w:noProof/>
          <w:sz w:val="28"/>
          <w:szCs w:val="28"/>
        </w:rPr>
        <w:pict>
          <v:rect id="_x0000_s1083" style="position:absolute;left:0;text-align:left;margin-left:1in;margin-top:5.8pt;width:342pt;height:28.5pt;z-index:251672064">
            <v:textbox style="mso-next-textbox:#_x0000_s1083">
              <w:txbxContent>
                <w:p w:rsidR="00CE3942" w:rsidRPr="00137E7F" w:rsidRDefault="00CE3942" w:rsidP="00BC095D">
                  <w:pPr>
                    <w:jc w:val="center"/>
                    <w:rPr>
                      <w:sz w:val="28"/>
                      <w:szCs w:val="28"/>
                    </w:rPr>
                  </w:pPr>
                  <w:r>
                    <w:rPr>
                      <w:sz w:val="28"/>
                      <w:szCs w:val="28"/>
                    </w:rPr>
                    <w:t>Планирование объема и структуры товарооборота</w:t>
                  </w:r>
                </w:p>
              </w:txbxContent>
            </v:textbox>
          </v:rect>
        </w:pict>
      </w:r>
    </w:p>
    <w:p w:rsidR="00BC095D" w:rsidRDefault="00661955" w:rsidP="00BC095D">
      <w:pPr>
        <w:shd w:val="clear" w:color="auto" w:fill="FFFFFF"/>
        <w:spacing w:line="482" w:lineRule="exact"/>
        <w:ind w:left="22" w:right="36" w:firstLine="698"/>
        <w:jc w:val="both"/>
        <w:rPr>
          <w:sz w:val="28"/>
          <w:szCs w:val="28"/>
        </w:rPr>
      </w:pPr>
      <w:r>
        <w:rPr>
          <w:noProof/>
          <w:sz w:val="28"/>
          <w:szCs w:val="28"/>
        </w:rPr>
        <w:pict>
          <v:rect id="_x0000_s1085" style="position:absolute;left:0;text-align:left;margin-left:1in;margin-top:23.2pt;width:342pt;height:27pt;z-index:251674112">
            <v:textbox style="mso-next-textbox:#_x0000_s1085">
              <w:txbxContent>
                <w:p w:rsidR="00CE3942" w:rsidRPr="006501AE" w:rsidRDefault="00CE3942" w:rsidP="00BC095D">
                  <w:pPr>
                    <w:jc w:val="center"/>
                    <w:rPr>
                      <w:sz w:val="28"/>
                      <w:szCs w:val="28"/>
                    </w:rPr>
                  </w:pPr>
                  <w:r>
                    <w:rPr>
                      <w:sz w:val="28"/>
                      <w:szCs w:val="28"/>
                    </w:rPr>
                    <w:t>Планирование поступления и закупки товаров</w:t>
                  </w:r>
                </w:p>
              </w:txbxContent>
            </v:textbox>
          </v:rect>
        </w:pict>
      </w:r>
      <w:r>
        <w:rPr>
          <w:noProof/>
          <w:sz w:val="28"/>
          <w:szCs w:val="28"/>
        </w:rPr>
        <w:pict>
          <v:line id="_x0000_s1084" style="position:absolute;left:0;text-align:left;z-index:251673088" from="234pt,10.2pt" to="234pt,23.2pt">
            <v:stroke endarrow="block"/>
          </v:line>
        </w:pict>
      </w:r>
    </w:p>
    <w:p w:rsidR="00BC095D" w:rsidRDefault="00BC095D" w:rsidP="00BC095D">
      <w:pPr>
        <w:shd w:val="clear" w:color="auto" w:fill="FFFFFF"/>
        <w:spacing w:line="482" w:lineRule="exact"/>
        <w:ind w:left="22" w:right="36" w:firstLine="698"/>
        <w:jc w:val="both"/>
        <w:rPr>
          <w:sz w:val="28"/>
          <w:szCs w:val="28"/>
        </w:rPr>
      </w:pPr>
    </w:p>
    <w:p w:rsidR="00BC095D" w:rsidRDefault="00661955" w:rsidP="00BC095D">
      <w:pPr>
        <w:shd w:val="clear" w:color="auto" w:fill="FFFFFF"/>
        <w:spacing w:line="482" w:lineRule="exact"/>
        <w:ind w:left="22" w:right="36" w:firstLine="698"/>
        <w:jc w:val="both"/>
        <w:rPr>
          <w:sz w:val="28"/>
          <w:szCs w:val="28"/>
        </w:rPr>
      </w:pPr>
      <w:r>
        <w:rPr>
          <w:noProof/>
          <w:sz w:val="28"/>
          <w:szCs w:val="28"/>
        </w:rPr>
        <w:pict>
          <v:rect id="_x0000_s1087" style="position:absolute;left:0;text-align:left;margin-left:1in;margin-top:18pt;width:342pt;height:37.35pt;z-index:251676160">
            <v:textbox style="mso-next-textbox:#_x0000_s1087">
              <w:txbxContent>
                <w:p w:rsidR="00CE3942" w:rsidRPr="005A0DEE" w:rsidRDefault="00CE3942" w:rsidP="00BC095D">
                  <w:pPr>
                    <w:jc w:val="center"/>
                    <w:rPr>
                      <w:sz w:val="28"/>
                      <w:szCs w:val="28"/>
                    </w:rPr>
                  </w:pPr>
                  <w:r w:rsidRPr="005A0DEE">
                    <w:rPr>
                      <w:sz w:val="28"/>
                      <w:szCs w:val="28"/>
                    </w:rPr>
                    <w:t>Построение эффективных систем контро</w:t>
                  </w:r>
                  <w:r>
                    <w:rPr>
                      <w:sz w:val="28"/>
                      <w:szCs w:val="28"/>
                    </w:rPr>
                    <w:t>ля за товарооборотом</w:t>
                  </w:r>
                </w:p>
              </w:txbxContent>
            </v:textbox>
          </v:rect>
        </w:pict>
      </w:r>
      <w:r>
        <w:rPr>
          <w:noProof/>
          <w:sz w:val="28"/>
          <w:szCs w:val="28"/>
        </w:rPr>
        <w:pict>
          <v:line id="_x0000_s1086" style="position:absolute;left:0;text-align:left;z-index:251675136" from="234pt,2pt" to="234pt,18pt">
            <v:stroke endarrow="block"/>
          </v:line>
        </w:pict>
      </w:r>
    </w:p>
    <w:p w:rsidR="00BC095D" w:rsidRDefault="00BC095D" w:rsidP="00BC095D">
      <w:pPr>
        <w:shd w:val="clear" w:color="auto" w:fill="FFFFFF"/>
        <w:spacing w:line="482" w:lineRule="exact"/>
        <w:ind w:left="22" w:right="36" w:firstLine="698"/>
        <w:jc w:val="both"/>
        <w:rPr>
          <w:sz w:val="28"/>
          <w:szCs w:val="28"/>
        </w:rPr>
      </w:pPr>
    </w:p>
    <w:p w:rsidR="00BC095D" w:rsidRDefault="00BC095D" w:rsidP="00BC095D">
      <w:pPr>
        <w:shd w:val="clear" w:color="auto" w:fill="FFFFFF"/>
        <w:spacing w:before="240" w:line="482" w:lineRule="exact"/>
        <w:ind w:left="22" w:right="36" w:firstLine="698"/>
        <w:jc w:val="both"/>
        <w:rPr>
          <w:sz w:val="28"/>
          <w:szCs w:val="28"/>
        </w:rPr>
      </w:pPr>
      <w:r>
        <w:rPr>
          <w:sz w:val="28"/>
          <w:szCs w:val="28"/>
        </w:rPr>
        <w:t>Рисунок 3 – Основные этапы управления товарооборотом в РАЙПО</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lastRenderedPageBreak/>
        <w:t>Управление осуществляется директором РАЙПО, гл. бухгалтером и гл. экономистом.</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Можно выделить две группы основных принципов управления в Малмыжском РАЙПО:</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1 - организационно-технические </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2 - социально-экономические.</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Организационно-технические принципы реализуются через различные методы во всех управляемых системах независимо от их природы. </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В составе организационно-технической группы принципов Малмыжского РАЙПО выделяют: системность, целенаправленность, оптимальность, перспективность, обратная связь, закон необходимого разнообразия, информационная природа управления и др.</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Социально-экономические и социально-психологические принципы реализуются только в социальных системах.</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Центральным моментом процесса управления является акт принятия решения.</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Вся ответственность при принятии решения в управлении товарооборотом ложится на директора и главного бухгалтера.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При  принятии решения директор опирается на плановые показатели, которые рассчитаны экономистом РАЙПО.</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Рассмотрим  этапы управления товарооборотом в РАЙПО.</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Первый этап управления товарооборотом  - анализ конъюнктуры потребительского рынка.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Изучение конъюнктуры потребительского рынка в процессе управления товарооборотом РАЙПО охватывает следующие три этапа: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1) Текущее наблюдение за рыночной активностью. </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Оно предполагает формирование целенаправленной системы показателей, характеризующих отдельные его элементы. Среди этих показателей особое внимание уделяется динамике объема розничного товарооборота в Малмыжском районе в разрезе отдельных групп товаров (этот </w:t>
      </w:r>
      <w:r w:rsidRPr="002C592C">
        <w:rPr>
          <w:sz w:val="28"/>
          <w:szCs w:val="28"/>
        </w:rPr>
        <w:lastRenderedPageBreak/>
        <w:t>показатель отражается статистикой ); динамике среднего уровня цен и размера ценового диапазона по наблюдаемым товарам; изменению числа пунктов продажи данного товара в Малмыжском районе.</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Этими работами в РАЙПО занимается экономическая служба.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2) Оценка текущей конъюнктуры потребительского рынка. </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Она проводится в процессе анализа, основная цель которого состоит в выявлении особенностей конкретных изменений, которые происходят на них в момент наблюдения по сравнению с предшествующим периодом.</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Этими работами в РАЙПО также занимается экономическая служба.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3) Прогнозирование конъюнктуры потребительского рынка.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В условиях нестабильности экономического развития страны, отсутствия достоверной информации и по ряду других причин прогнозирование конъюнктуры ограничивается в Малмыжском РАЙПО в настоящее время только краткосрочным периодом.</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Второй этап управления товарооборотом - анализ состава и структуры товарооборота.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В Малмыжском РАЙПО проводится вертикальный анализ (изучается структура продаж) и горизонтальный анализ (изучается динамика продаж).</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Третий  этап управления товарооборотом - планирование объема и структуры товарооборота.</w:t>
      </w:r>
    </w:p>
    <w:p w:rsidR="00BC095D" w:rsidRPr="002C592C" w:rsidRDefault="00BC095D" w:rsidP="00BC095D">
      <w:pPr>
        <w:shd w:val="clear" w:color="auto" w:fill="FFFFFF"/>
        <w:spacing w:line="482" w:lineRule="exact"/>
        <w:ind w:left="7" w:right="50" w:firstLine="706"/>
        <w:jc w:val="both"/>
        <w:rPr>
          <w:sz w:val="28"/>
          <w:szCs w:val="28"/>
        </w:rPr>
      </w:pPr>
      <w:r w:rsidRPr="002C592C">
        <w:rPr>
          <w:sz w:val="28"/>
          <w:szCs w:val="28"/>
        </w:rPr>
        <w:t xml:space="preserve">Планирование объема и структуры товарооборота представляет наиболее ответственный этап в системе управления товарооборотом РАЙПО. </w:t>
      </w:r>
    </w:p>
    <w:p w:rsidR="00BC095D" w:rsidRDefault="00BC095D" w:rsidP="00BC095D">
      <w:pPr>
        <w:shd w:val="clear" w:color="auto" w:fill="FFFFFF"/>
        <w:spacing w:line="482" w:lineRule="exact"/>
        <w:ind w:left="7" w:right="50" w:firstLine="706"/>
        <w:jc w:val="both"/>
        <w:rPr>
          <w:sz w:val="28"/>
          <w:szCs w:val="28"/>
        </w:rPr>
      </w:pPr>
      <w:r w:rsidRPr="002C592C">
        <w:rPr>
          <w:sz w:val="28"/>
          <w:szCs w:val="28"/>
        </w:rPr>
        <w:t>Это объясняется высокой ролью этих показателей в системе планов экономического и финансового развития потребительского общества.</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Процесс планирования объема и структуры </w:t>
      </w:r>
      <w:r>
        <w:rPr>
          <w:sz w:val="28"/>
          <w:szCs w:val="28"/>
        </w:rPr>
        <w:t>товарооборота</w:t>
      </w:r>
      <w:r w:rsidRPr="00A4640C">
        <w:rPr>
          <w:sz w:val="28"/>
          <w:szCs w:val="28"/>
        </w:rPr>
        <w:t xml:space="preserve"> </w:t>
      </w:r>
      <w:r>
        <w:rPr>
          <w:sz w:val="28"/>
          <w:szCs w:val="28"/>
        </w:rPr>
        <w:t>в РАЙПО</w:t>
      </w:r>
      <w:r w:rsidRPr="00A4640C">
        <w:rPr>
          <w:sz w:val="28"/>
          <w:szCs w:val="28"/>
        </w:rPr>
        <w:t xml:space="preserve"> осуществляется в разрезе отдельных этапов, основные из которых перечислены ниже.</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1. </w:t>
      </w:r>
      <w:r w:rsidRPr="00A4640C">
        <w:rPr>
          <w:sz w:val="28"/>
          <w:szCs w:val="28"/>
        </w:rPr>
        <w:t>Выбор приоритетных целей развития товарооборота на предприятии.</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lastRenderedPageBreak/>
        <w:t xml:space="preserve">Планируя объем и структуру реализации товаров, </w:t>
      </w:r>
      <w:r>
        <w:rPr>
          <w:sz w:val="28"/>
          <w:szCs w:val="28"/>
        </w:rPr>
        <w:t xml:space="preserve">в РАЙПО предпочитают </w:t>
      </w:r>
      <w:r w:rsidRPr="00A4640C">
        <w:rPr>
          <w:sz w:val="28"/>
          <w:szCs w:val="28"/>
        </w:rPr>
        <w:t xml:space="preserve">исходить из различных целевых установок развития товарооборота на данном торговом предприятии. </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Основными из этих целей являются:</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а) достижение показателей товарооборота, в максимальной степени учитывающих возможности данного сегмента потребительского рынка и предстоящих изменений его конъюнктуры;</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б) достижение показателей товарооборота, обеспечивающих максимальную эффективность использования имеющегося ресурсного потенциала предприятия;</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в) достижение показателей товарооборота, обеспечивающих формирование заранее обусловленного размера прибыли (целевой суммы прибыли ), достаточного для реализации стратегических целей его развития в плановом периоде.</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2.</w:t>
      </w:r>
      <w:r>
        <w:rPr>
          <w:sz w:val="28"/>
          <w:szCs w:val="28"/>
        </w:rPr>
        <w:t xml:space="preserve"> </w:t>
      </w:r>
      <w:r w:rsidRPr="00A4640C">
        <w:rPr>
          <w:sz w:val="28"/>
          <w:szCs w:val="28"/>
        </w:rPr>
        <w:t xml:space="preserve">Анализ объема и структуры </w:t>
      </w:r>
      <w:r>
        <w:rPr>
          <w:sz w:val="28"/>
          <w:szCs w:val="28"/>
        </w:rPr>
        <w:t>товарооборота</w:t>
      </w:r>
      <w:r w:rsidRPr="00A4640C">
        <w:rPr>
          <w:sz w:val="28"/>
          <w:szCs w:val="28"/>
        </w:rPr>
        <w:t xml:space="preserve"> в предплановом периоде.</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Задачи проведения такого анализа и его глубина должны соответствовать принятой приоритетной целевой установке развития предприятия в плановом периоде. В связи с этим в процессе анализа рассматриваются общие показатели, характеризующие развитие реализации товаров в предплановом периоде, и частные показатели этого развития, непосредственно связанные с той или иной приоритетной целевой установкой, принятой на плановый период.</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3.</w:t>
      </w:r>
      <w:r>
        <w:rPr>
          <w:sz w:val="28"/>
          <w:szCs w:val="28"/>
        </w:rPr>
        <w:t xml:space="preserve"> </w:t>
      </w:r>
      <w:r w:rsidRPr="00A4640C">
        <w:rPr>
          <w:sz w:val="28"/>
          <w:szCs w:val="28"/>
        </w:rPr>
        <w:t xml:space="preserve">Определение планового объема </w:t>
      </w:r>
      <w:r>
        <w:rPr>
          <w:sz w:val="28"/>
          <w:szCs w:val="28"/>
        </w:rPr>
        <w:t>товарооборота</w:t>
      </w:r>
      <w:r w:rsidRPr="00A4640C">
        <w:rPr>
          <w:sz w:val="28"/>
          <w:szCs w:val="28"/>
        </w:rPr>
        <w:t>.</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Плановый объем </w:t>
      </w:r>
      <w:r>
        <w:rPr>
          <w:sz w:val="28"/>
          <w:szCs w:val="28"/>
        </w:rPr>
        <w:t>товарооборота</w:t>
      </w:r>
      <w:r w:rsidRPr="00A4640C">
        <w:rPr>
          <w:sz w:val="28"/>
          <w:szCs w:val="28"/>
        </w:rPr>
        <w:t xml:space="preserve"> </w:t>
      </w:r>
      <w:r>
        <w:rPr>
          <w:sz w:val="28"/>
          <w:szCs w:val="28"/>
        </w:rPr>
        <w:t xml:space="preserve">в РАЙПО </w:t>
      </w:r>
      <w:r w:rsidRPr="00A4640C">
        <w:rPr>
          <w:sz w:val="28"/>
          <w:szCs w:val="28"/>
        </w:rPr>
        <w:t>рассчитывается различными методами, выбор которых определяется принятой приоритетной целевой установкой развития товарооборота. Все расчеты ведутся в сопоставимых ценах, действующих на начало планового периода.</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При этом, возможны 3 варианта формирования планов: </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1 - </w:t>
      </w:r>
      <w:r w:rsidRPr="00A4640C">
        <w:rPr>
          <w:sz w:val="28"/>
          <w:szCs w:val="28"/>
        </w:rPr>
        <w:t>При целевой установке развития товарооборота, ориентированного на использование возможностей потребительского рынка,</w:t>
      </w:r>
      <w:r>
        <w:rPr>
          <w:sz w:val="28"/>
          <w:szCs w:val="28"/>
        </w:rPr>
        <w:t xml:space="preserve"> </w:t>
      </w:r>
      <w:r w:rsidRPr="00A4640C">
        <w:rPr>
          <w:sz w:val="28"/>
          <w:szCs w:val="28"/>
        </w:rPr>
        <w:t xml:space="preserve">плановые расчеты </w:t>
      </w:r>
      <w:r w:rsidRPr="00A4640C">
        <w:rPr>
          <w:sz w:val="28"/>
          <w:szCs w:val="28"/>
        </w:rPr>
        <w:lastRenderedPageBreak/>
        <w:t>основываются на данных изучения объема неудовлетворенного спроса по товарам, реализуемым торговым предприятием, и зависимости роста объема реализации товаров от роста доходов населения.</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2 - </w:t>
      </w:r>
      <w:r w:rsidRPr="00A4640C">
        <w:rPr>
          <w:sz w:val="28"/>
          <w:szCs w:val="28"/>
        </w:rPr>
        <w:t>При целевой установке развития товарооборота, ориентированной на повышение эффективности использования ресурсного потенциала предприятия,</w:t>
      </w:r>
      <w:r>
        <w:rPr>
          <w:sz w:val="28"/>
          <w:szCs w:val="28"/>
        </w:rPr>
        <w:t xml:space="preserve"> </w:t>
      </w:r>
      <w:r w:rsidRPr="00A4640C">
        <w:rPr>
          <w:sz w:val="28"/>
          <w:szCs w:val="28"/>
        </w:rPr>
        <w:t xml:space="preserve">плановые расчеты основываются на сравнении достигнутых результатов эффективности использования отдельных видов ресурсов на данном предприятии и аналогичных предприятиях данного региона (расчеты могут вестись и в разрезе отдельных </w:t>
      </w:r>
      <w:r>
        <w:rPr>
          <w:sz w:val="28"/>
          <w:szCs w:val="28"/>
        </w:rPr>
        <w:t>киосков, закусочных</w:t>
      </w:r>
      <w:r w:rsidRPr="00A4640C">
        <w:rPr>
          <w:sz w:val="28"/>
          <w:szCs w:val="28"/>
        </w:rPr>
        <w:t xml:space="preserve"> при обеспечении их сравнимости по типам ).</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3 - </w:t>
      </w:r>
      <w:r w:rsidRPr="00A4640C">
        <w:rPr>
          <w:sz w:val="28"/>
          <w:szCs w:val="28"/>
        </w:rPr>
        <w:t>При целевой установке развития товарооборота на достижение обусловленной суммы прибыли</w:t>
      </w:r>
      <w:r>
        <w:rPr>
          <w:sz w:val="28"/>
          <w:szCs w:val="28"/>
        </w:rPr>
        <w:t xml:space="preserve"> </w:t>
      </w:r>
      <w:r w:rsidRPr="00A4640C">
        <w:rPr>
          <w:sz w:val="28"/>
          <w:szCs w:val="28"/>
        </w:rPr>
        <w:t>плановые расчеты основываются на целевой сумме прибыли и ряде других финансовых показателей.</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4. </w:t>
      </w:r>
      <w:r w:rsidRPr="00A4640C">
        <w:rPr>
          <w:sz w:val="28"/>
          <w:szCs w:val="28"/>
        </w:rPr>
        <w:t xml:space="preserve">Определение плановой структуры </w:t>
      </w:r>
      <w:r>
        <w:rPr>
          <w:sz w:val="28"/>
          <w:szCs w:val="28"/>
        </w:rPr>
        <w:t>товарооборота</w:t>
      </w:r>
      <w:r w:rsidRPr="00A4640C">
        <w:rPr>
          <w:sz w:val="28"/>
          <w:szCs w:val="28"/>
        </w:rPr>
        <w:t>.</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Расчет плановой структуры реализации товаров </w:t>
      </w:r>
      <w:r>
        <w:rPr>
          <w:sz w:val="28"/>
          <w:szCs w:val="28"/>
        </w:rPr>
        <w:t xml:space="preserve">предлагаем осуществлять </w:t>
      </w:r>
      <w:r w:rsidRPr="00A4640C">
        <w:rPr>
          <w:sz w:val="28"/>
          <w:szCs w:val="28"/>
        </w:rPr>
        <w:t xml:space="preserve"> </w:t>
      </w:r>
      <w:r>
        <w:rPr>
          <w:sz w:val="28"/>
          <w:szCs w:val="28"/>
        </w:rPr>
        <w:t xml:space="preserve">в РАЙПО следующими </w:t>
      </w:r>
      <w:r w:rsidRPr="00A4640C">
        <w:rPr>
          <w:sz w:val="28"/>
          <w:szCs w:val="28"/>
        </w:rPr>
        <w:t>методами:</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 а) на основе коэффициентов эластичности реализации отдельных групп товаров от объема товарооборота; </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б) на основе коэффициентов эластичности реализации отдельных групп товаров от доходов населения; </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 xml:space="preserve">в) на основе показателей товарооборота на </w:t>
      </w:r>
      <w:smartTag w:uri="urn:schemas-microsoft-com:office:smarttags" w:element="metricconverter">
        <w:smartTagPr>
          <w:attr w:name="ProductID" w:val="1 кв. м"/>
        </w:smartTagPr>
        <w:r w:rsidRPr="00A4640C">
          <w:rPr>
            <w:sz w:val="28"/>
            <w:szCs w:val="28"/>
          </w:rPr>
          <w:t>1 кв. м</w:t>
        </w:r>
      </w:smartTag>
      <w:r w:rsidRPr="00A4640C">
        <w:rPr>
          <w:sz w:val="28"/>
          <w:szCs w:val="28"/>
        </w:rPr>
        <w:t xml:space="preserve"> площади торгового зала.</w:t>
      </w:r>
    </w:p>
    <w:p w:rsidR="00BC095D" w:rsidRDefault="00BC095D" w:rsidP="00BC095D">
      <w:pPr>
        <w:shd w:val="clear" w:color="auto" w:fill="FFFFFF"/>
        <w:spacing w:line="482" w:lineRule="exact"/>
        <w:ind w:left="7" w:right="50" w:firstLine="706"/>
        <w:jc w:val="both"/>
        <w:rPr>
          <w:sz w:val="28"/>
          <w:szCs w:val="28"/>
        </w:rPr>
      </w:pPr>
      <w:r w:rsidRPr="00A4640C">
        <w:rPr>
          <w:sz w:val="28"/>
          <w:szCs w:val="28"/>
        </w:rPr>
        <w:t>5.</w:t>
      </w:r>
      <w:r>
        <w:rPr>
          <w:sz w:val="28"/>
          <w:szCs w:val="28"/>
        </w:rPr>
        <w:t xml:space="preserve"> </w:t>
      </w:r>
      <w:r w:rsidRPr="00A4640C">
        <w:rPr>
          <w:sz w:val="28"/>
          <w:szCs w:val="28"/>
        </w:rPr>
        <w:t>Оценка напряженности разработанного плана реализации товаров.</w:t>
      </w:r>
    </w:p>
    <w:p w:rsidR="00BC095D" w:rsidRDefault="00BC095D" w:rsidP="00BC095D">
      <w:pPr>
        <w:shd w:val="clear" w:color="auto" w:fill="FFFFFF"/>
        <w:spacing w:line="482" w:lineRule="exact"/>
        <w:ind w:left="7" w:right="50" w:firstLine="706"/>
        <w:jc w:val="both"/>
        <w:rPr>
          <w:sz w:val="28"/>
          <w:szCs w:val="28"/>
        </w:rPr>
      </w:pPr>
      <w:r>
        <w:rPr>
          <w:sz w:val="28"/>
          <w:szCs w:val="28"/>
        </w:rPr>
        <w:t>Н</w:t>
      </w:r>
      <w:r w:rsidRPr="00A4640C">
        <w:rPr>
          <w:sz w:val="28"/>
          <w:szCs w:val="28"/>
        </w:rPr>
        <w:t>апряженным считается план реализации товаров, обеспечивающий достаточный уровень эффективности использования ресурсного потенци</w:t>
      </w:r>
      <w:r>
        <w:rPr>
          <w:sz w:val="28"/>
          <w:szCs w:val="28"/>
        </w:rPr>
        <w:t>ала предприятия. В основе оценки</w:t>
      </w:r>
      <w:r w:rsidRPr="00A4640C">
        <w:rPr>
          <w:sz w:val="28"/>
          <w:szCs w:val="28"/>
        </w:rPr>
        <w:t xml:space="preserve"> напряженности разработанного плана реализации товаров лежит сравнение планируемого товарооборота на </w:t>
      </w:r>
      <w:smartTag w:uri="urn:schemas-microsoft-com:office:smarttags" w:element="metricconverter">
        <w:smartTagPr>
          <w:attr w:name="ProductID" w:val="1 кв. м"/>
        </w:smartTagPr>
        <w:r w:rsidRPr="00A4640C">
          <w:rPr>
            <w:sz w:val="28"/>
            <w:szCs w:val="28"/>
          </w:rPr>
          <w:t>1 кв. м</w:t>
        </w:r>
      </w:smartTag>
      <w:r w:rsidRPr="00A4640C">
        <w:rPr>
          <w:sz w:val="28"/>
          <w:szCs w:val="28"/>
        </w:rPr>
        <w:t xml:space="preserve"> торговой площади и на 1 работника </w:t>
      </w:r>
      <w:r>
        <w:rPr>
          <w:sz w:val="28"/>
          <w:szCs w:val="28"/>
        </w:rPr>
        <w:t xml:space="preserve">РАЙПО </w:t>
      </w:r>
      <w:r w:rsidRPr="00A4640C">
        <w:rPr>
          <w:sz w:val="28"/>
          <w:szCs w:val="28"/>
        </w:rPr>
        <w:t>с ранее определенными аналогичными показателями лучших однотипных торговых предприятий региона.</w:t>
      </w:r>
    </w:p>
    <w:p w:rsidR="00BC095D" w:rsidRDefault="00BC095D" w:rsidP="00BC095D">
      <w:pPr>
        <w:shd w:val="clear" w:color="auto" w:fill="FFFFFF"/>
        <w:spacing w:line="482" w:lineRule="exact"/>
        <w:ind w:left="7" w:right="50" w:firstLine="706"/>
        <w:jc w:val="both"/>
        <w:rPr>
          <w:sz w:val="28"/>
          <w:szCs w:val="28"/>
        </w:rPr>
      </w:pPr>
      <w:r>
        <w:rPr>
          <w:sz w:val="28"/>
          <w:szCs w:val="28"/>
        </w:rPr>
        <w:lastRenderedPageBreak/>
        <w:t xml:space="preserve">6. </w:t>
      </w:r>
      <w:r w:rsidRPr="00A4640C">
        <w:rPr>
          <w:sz w:val="28"/>
          <w:szCs w:val="28"/>
        </w:rPr>
        <w:t>Разработка мероприятий по осуществлению плана реализации товаров.</w:t>
      </w:r>
      <w:r>
        <w:rPr>
          <w:sz w:val="28"/>
          <w:szCs w:val="28"/>
        </w:rPr>
        <w:t xml:space="preserve"> </w:t>
      </w:r>
      <w:r w:rsidRPr="00A4640C">
        <w:rPr>
          <w:sz w:val="28"/>
          <w:szCs w:val="28"/>
        </w:rPr>
        <w:t>Эта разработка охватывает мероприятия организационного, экономического и финансового характера.</w:t>
      </w:r>
    </w:p>
    <w:p w:rsidR="00BC095D" w:rsidRPr="006501AE" w:rsidRDefault="00BC095D" w:rsidP="00BC095D">
      <w:pPr>
        <w:shd w:val="clear" w:color="auto" w:fill="FFFFFF"/>
        <w:spacing w:line="482" w:lineRule="exact"/>
        <w:ind w:left="7" w:right="50" w:firstLine="706"/>
        <w:jc w:val="both"/>
        <w:rPr>
          <w:sz w:val="28"/>
          <w:szCs w:val="28"/>
        </w:rPr>
      </w:pPr>
      <w:r>
        <w:rPr>
          <w:sz w:val="28"/>
          <w:szCs w:val="28"/>
        </w:rPr>
        <w:t>Четвертый этап управления - планирование поступления и закупки товаров.</w:t>
      </w:r>
    </w:p>
    <w:p w:rsidR="00BC095D" w:rsidRDefault="00BC095D" w:rsidP="00BC095D">
      <w:pPr>
        <w:shd w:val="clear" w:color="auto" w:fill="FFFFFF"/>
        <w:spacing w:line="482" w:lineRule="exact"/>
        <w:ind w:left="7" w:right="50" w:firstLine="706"/>
        <w:jc w:val="both"/>
        <w:rPr>
          <w:sz w:val="28"/>
          <w:szCs w:val="28"/>
        </w:rPr>
      </w:pPr>
      <w:r>
        <w:rPr>
          <w:sz w:val="28"/>
          <w:szCs w:val="28"/>
        </w:rPr>
        <w:t>На этом этапе в РАЙПО проводится:</w:t>
      </w:r>
    </w:p>
    <w:p w:rsidR="00BC095D" w:rsidRDefault="00BC095D" w:rsidP="00BC095D">
      <w:pPr>
        <w:numPr>
          <w:ilvl w:val="0"/>
          <w:numId w:val="15"/>
        </w:numPr>
        <w:shd w:val="clear" w:color="auto" w:fill="FFFFFF"/>
        <w:spacing w:line="482" w:lineRule="exact"/>
        <w:ind w:right="50"/>
        <w:jc w:val="both"/>
        <w:rPr>
          <w:sz w:val="28"/>
          <w:szCs w:val="28"/>
        </w:rPr>
      </w:pPr>
      <w:r w:rsidRPr="00A4640C">
        <w:rPr>
          <w:sz w:val="28"/>
          <w:szCs w:val="28"/>
        </w:rPr>
        <w:t>анализ поступления товаров на предприятие в предплановом периоде</w:t>
      </w:r>
    </w:p>
    <w:p w:rsidR="00BC095D" w:rsidRDefault="00BC095D" w:rsidP="00BC095D">
      <w:pPr>
        <w:numPr>
          <w:ilvl w:val="0"/>
          <w:numId w:val="15"/>
        </w:numPr>
        <w:shd w:val="clear" w:color="auto" w:fill="FFFFFF"/>
        <w:spacing w:line="482" w:lineRule="exact"/>
        <w:ind w:right="50"/>
        <w:jc w:val="both"/>
        <w:rPr>
          <w:sz w:val="28"/>
          <w:szCs w:val="28"/>
        </w:rPr>
      </w:pPr>
      <w:r w:rsidRPr="00A4640C">
        <w:rPr>
          <w:sz w:val="28"/>
          <w:szCs w:val="28"/>
        </w:rPr>
        <w:t>определение планового объема и структуры поступлений товаров на предприятие</w:t>
      </w:r>
    </w:p>
    <w:p w:rsidR="00BC095D" w:rsidRDefault="00BC095D" w:rsidP="00BC095D">
      <w:pPr>
        <w:numPr>
          <w:ilvl w:val="0"/>
          <w:numId w:val="15"/>
        </w:numPr>
        <w:shd w:val="clear" w:color="auto" w:fill="FFFFFF"/>
        <w:spacing w:line="482" w:lineRule="exact"/>
        <w:ind w:right="50"/>
        <w:jc w:val="both"/>
        <w:rPr>
          <w:sz w:val="28"/>
          <w:szCs w:val="28"/>
        </w:rPr>
      </w:pPr>
      <w:r w:rsidRPr="00A4640C">
        <w:rPr>
          <w:sz w:val="28"/>
          <w:szCs w:val="28"/>
        </w:rPr>
        <w:t>определение планового объема и источников закупки необходимых товаров</w:t>
      </w:r>
      <w:r>
        <w:rPr>
          <w:sz w:val="28"/>
          <w:szCs w:val="28"/>
        </w:rPr>
        <w:t xml:space="preserve"> </w:t>
      </w:r>
    </w:p>
    <w:p w:rsidR="00BC095D" w:rsidRDefault="00BC095D" w:rsidP="00BC095D">
      <w:pPr>
        <w:numPr>
          <w:ilvl w:val="0"/>
          <w:numId w:val="15"/>
        </w:numPr>
        <w:shd w:val="clear" w:color="auto" w:fill="FFFFFF"/>
        <w:spacing w:line="482" w:lineRule="exact"/>
        <w:ind w:right="50"/>
        <w:jc w:val="both"/>
        <w:rPr>
          <w:sz w:val="28"/>
          <w:szCs w:val="28"/>
        </w:rPr>
      </w:pPr>
      <w:r w:rsidRPr="00A4640C">
        <w:rPr>
          <w:sz w:val="28"/>
          <w:szCs w:val="28"/>
        </w:rPr>
        <w:t>обеспечение ритмичности и оптимизация партий поступления товаров на предприятие</w:t>
      </w:r>
    </w:p>
    <w:p w:rsidR="00BC095D" w:rsidRDefault="00BC095D" w:rsidP="00BC095D">
      <w:pPr>
        <w:shd w:val="clear" w:color="auto" w:fill="FFFFFF"/>
        <w:spacing w:line="482" w:lineRule="exact"/>
        <w:ind w:left="7" w:right="50" w:firstLine="706"/>
        <w:jc w:val="both"/>
        <w:rPr>
          <w:sz w:val="28"/>
          <w:szCs w:val="28"/>
        </w:rPr>
      </w:pPr>
      <w:r>
        <w:rPr>
          <w:sz w:val="28"/>
          <w:szCs w:val="28"/>
        </w:rPr>
        <w:t>З</w:t>
      </w:r>
      <w:r w:rsidRPr="00A4640C">
        <w:rPr>
          <w:sz w:val="28"/>
          <w:szCs w:val="28"/>
        </w:rPr>
        <w:t xml:space="preserve">аключительной стадией планирования товарооборота </w:t>
      </w:r>
      <w:r>
        <w:rPr>
          <w:sz w:val="28"/>
          <w:szCs w:val="28"/>
        </w:rPr>
        <w:t>в РАЙПО</w:t>
      </w:r>
      <w:r w:rsidRPr="00A4640C">
        <w:rPr>
          <w:sz w:val="28"/>
          <w:szCs w:val="28"/>
        </w:rPr>
        <w:t xml:space="preserve"> является балансовая увязка всех запланированных его показателей - объема реализации, запасов на начало и конец планового периода, объема поступления товаров. Балансовая увязка этих плановых показателей позволяет проверить их взаимосвязь по каждой группе товаров и по </w:t>
      </w:r>
      <w:r>
        <w:rPr>
          <w:sz w:val="28"/>
          <w:szCs w:val="28"/>
        </w:rPr>
        <w:t xml:space="preserve">РАЙПО </w:t>
      </w:r>
      <w:r w:rsidRPr="00A4640C">
        <w:rPr>
          <w:sz w:val="28"/>
          <w:szCs w:val="28"/>
        </w:rPr>
        <w:t>в целом.</w:t>
      </w:r>
    </w:p>
    <w:p w:rsidR="00BC095D" w:rsidRDefault="00BC095D" w:rsidP="00BC095D">
      <w:pPr>
        <w:shd w:val="clear" w:color="auto" w:fill="FFFFFF"/>
        <w:spacing w:line="482" w:lineRule="exact"/>
        <w:ind w:left="7" w:right="50" w:firstLine="706"/>
        <w:jc w:val="both"/>
        <w:rPr>
          <w:sz w:val="28"/>
          <w:szCs w:val="28"/>
        </w:rPr>
      </w:pPr>
      <w:r>
        <w:rPr>
          <w:sz w:val="28"/>
          <w:szCs w:val="28"/>
        </w:rPr>
        <w:t>Подтверждением такого состояния планирования является составление товарного баланса.</w:t>
      </w:r>
    </w:p>
    <w:p w:rsidR="00BC095D" w:rsidRDefault="00BC095D" w:rsidP="00BC095D">
      <w:pPr>
        <w:shd w:val="clear" w:color="auto" w:fill="FFFFFF"/>
        <w:spacing w:line="482" w:lineRule="exact"/>
        <w:ind w:left="7" w:right="50" w:firstLine="706"/>
        <w:jc w:val="both"/>
        <w:rPr>
          <w:sz w:val="28"/>
          <w:szCs w:val="28"/>
        </w:rPr>
      </w:pPr>
      <w:r w:rsidRPr="00AA1CAF">
        <w:rPr>
          <w:sz w:val="28"/>
          <w:szCs w:val="28"/>
        </w:rPr>
        <w:t xml:space="preserve">С помощью товарного баланса раскрывается взаимосвязь между продукцией, которая была реализована, и продукцией, выпущенной предприятием за этот же период. </w:t>
      </w:r>
    </w:p>
    <w:p w:rsidR="00BC095D" w:rsidRDefault="00BC095D" w:rsidP="00BC095D">
      <w:pPr>
        <w:shd w:val="clear" w:color="auto" w:fill="FFFFFF"/>
        <w:spacing w:line="482" w:lineRule="exact"/>
        <w:ind w:left="7" w:right="50" w:firstLine="706"/>
        <w:jc w:val="both"/>
        <w:rPr>
          <w:sz w:val="28"/>
          <w:szCs w:val="28"/>
        </w:rPr>
      </w:pPr>
      <w:r w:rsidRPr="00AA1CAF">
        <w:rPr>
          <w:sz w:val="28"/>
          <w:szCs w:val="28"/>
        </w:rPr>
        <w:t>Согласно товарному балансу сумма остатков готовой продукции в начале периода, стоимости выпущенной продукции и излишков равна сумме реализованной продукции, остатков готовой продукции на конец периода и стоимости недостач.</w:t>
      </w:r>
    </w:p>
    <w:p w:rsidR="00BC095D" w:rsidRPr="00AA1CAF" w:rsidRDefault="00BC095D" w:rsidP="00BC095D">
      <w:pPr>
        <w:shd w:val="clear" w:color="auto" w:fill="FFFFFF"/>
        <w:spacing w:line="482" w:lineRule="exact"/>
        <w:ind w:left="7" w:right="50" w:firstLine="706"/>
        <w:jc w:val="both"/>
        <w:rPr>
          <w:sz w:val="28"/>
          <w:szCs w:val="28"/>
        </w:rPr>
      </w:pPr>
      <w:r w:rsidRPr="00AA1CAF">
        <w:rPr>
          <w:sz w:val="28"/>
          <w:szCs w:val="28"/>
        </w:rPr>
        <w:t>Формула товарного баланса выглядит следующим образом:</w:t>
      </w:r>
    </w:p>
    <w:p w:rsidR="00BC095D" w:rsidRPr="00AA1CAF" w:rsidRDefault="00BC095D" w:rsidP="00BC095D">
      <w:pPr>
        <w:shd w:val="clear" w:color="auto" w:fill="FFFFFF"/>
        <w:spacing w:line="482" w:lineRule="exact"/>
        <w:ind w:left="7" w:right="50" w:firstLine="706"/>
        <w:jc w:val="center"/>
        <w:rPr>
          <w:sz w:val="28"/>
          <w:szCs w:val="28"/>
        </w:rPr>
      </w:pPr>
      <w:r w:rsidRPr="00AA1CAF">
        <w:rPr>
          <w:sz w:val="28"/>
          <w:szCs w:val="28"/>
        </w:rPr>
        <w:t>ОГПнп + ВП + Изл = РП + ОГПкп + Н</w:t>
      </w:r>
    </w:p>
    <w:p w:rsidR="00BC095D" w:rsidRDefault="00BC095D" w:rsidP="00BC095D">
      <w:pPr>
        <w:shd w:val="clear" w:color="auto" w:fill="FFFFFF"/>
        <w:spacing w:line="482" w:lineRule="exact"/>
        <w:ind w:left="7" w:right="50" w:firstLine="706"/>
        <w:jc w:val="both"/>
        <w:rPr>
          <w:sz w:val="28"/>
          <w:szCs w:val="28"/>
        </w:rPr>
      </w:pPr>
      <w:r w:rsidRPr="00AA1CAF">
        <w:rPr>
          <w:sz w:val="28"/>
          <w:szCs w:val="28"/>
        </w:rPr>
        <w:lastRenderedPageBreak/>
        <w:t xml:space="preserve">где: ОГПнп – остатки готовой продукции </w:t>
      </w:r>
      <w:r>
        <w:rPr>
          <w:sz w:val="28"/>
          <w:szCs w:val="28"/>
        </w:rPr>
        <w:t xml:space="preserve">(товаров) </w:t>
      </w:r>
      <w:r w:rsidRPr="00AA1CAF">
        <w:rPr>
          <w:sz w:val="28"/>
          <w:szCs w:val="28"/>
        </w:rPr>
        <w:t xml:space="preserve">на начало периода; </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       </w:t>
      </w:r>
      <w:r w:rsidRPr="00AA1CAF">
        <w:rPr>
          <w:sz w:val="28"/>
          <w:szCs w:val="28"/>
        </w:rPr>
        <w:t>ВП – стоимость выпущенной продукции</w:t>
      </w:r>
      <w:r>
        <w:rPr>
          <w:sz w:val="28"/>
          <w:szCs w:val="28"/>
        </w:rPr>
        <w:t xml:space="preserve"> (товаров)</w:t>
      </w:r>
      <w:r w:rsidRPr="00AA1CAF">
        <w:rPr>
          <w:sz w:val="28"/>
          <w:szCs w:val="28"/>
        </w:rPr>
        <w:t>,</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       </w:t>
      </w:r>
      <w:r w:rsidRPr="00AA1CAF">
        <w:rPr>
          <w:sz w:val="28"/>
          <w:szCs w:val="28"/>
        </w:rPr>
        <w:t>Изл – излишки продукции</w:t>
      </w:r>
      <w:r>
        <w:rPr>
          <w:sz w:val="28"/>
          <w:szCs w:val="28"/>
        </w:rPr>
        <w:t xml:space="preserve"> (товаров)</w:t>
      </w:r>
      <w:r w:rsidRPr="00AA1CAF">
        <w:rPr>
          <w:sz w:val="28"/>
          <w:szCs w:val="28"/>
        </w:rPr>
        <w:t xml:space="preserve">, </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       </w:t>
      </w:r>
      <w:r w:rsidRPr="00AA1CAF">
        <w:rPr>
          <w:sz w:val="28"/>
          <w:szCs w:val="28"/>
        </w:rPr>
        <w:t>РП - стоимость реализованной продукции</w:t>
      </w:r>
      <w:r>
        <w:rPr>
          <w:sz w:val="28"/>
          <w:szCs w:val="28"/>
        </w:rPr>
        <w:t xml:space="preserve"> (товаров)</w:t>
      </w:r>
      <w:r w:rsidRPr="00AA1CAF">
        <w:rPr>
          <w:sz w:val="28"/>
          <w:szCs w:val="28"/>
        </w:rPr>
        <w:t xml:space="preserve">, </w:t>
      </w:r>
    </w:p>
    <w:p w:rsidR="00BC095D" w:rsidRDefault="00BC095D" w:rsidP="00BC095D">
      <w:pPr>
        <w:shd w:val="clear" w:color="auto" w:fill="FFFFFF"/>
        <w:spacing w:line="482" w:lineRule="exact"/>
        <w:ind w:left="7" w:right="50" w:firstLine="706"/>
        <w:jc w:val="both"/>
        <w:rPr>
          <w:sz w:val="28"/>
          <w:szCs w:val="28"/>
        </w:rPr>
      </w:pPr>
      <w:r>
        <w:rPr>
          <w:sz w:val="28"/>
          <w:szCs w:val="28"/>
        </w:rPr>
        <w:t xml:space="preserve">       </w:t>
      </w:r>
      <w:r w:rsidRPr="00AA1CAF">
        <w:rPr>
          <w:sz w:val="28"/>
          <w:szCs w:val="28"/>
        </w:rPr>
        <w:t xml:space="preserve">ОГПкп – остатки готовой продукции </w:t>
      </w:r>
      <w:r>
        <w:rPr>
          <w:sz w:val="28"/>
          <w:szCs w:val="28"/>
        </w:rPr>
        <w:t xml:space="preserve">(товаров) </w:t>
      </w:r>
      <w:r w:rsidRPr="00AA1CAF">
        <w:rPr>
          <w:sz w:val="28"/>
          <w:szCs w:val="28"/>
        </w:rPr>
        <w:t xml:space="preserve">на конец периода, </w:t>
      </w:r>
    </w:p>
    <w:p w:rsidR="00BC095D" w:rsidRPr="00AA1CAF" w:rsidRDefault="00BC095D" w:rsidP="00BC095D">
      <w:pPr>
        <w:shd w:val="clear" w:color="auto" w:fill="FFFFFF"/>
        <w:spacing w:line="482" w:lineRule="exact"/>
        <w:ind w:left="7" w:right="50" w:firstLine="706"/>
        <w:jc w:val="both"/>
        <w:rPr>
          <w:sz w:val="28"/>
          <w:szCs w:val="28"/>
        </w:rPr>
      </w:pPr>
      <w:r>
        <w:rPr>
          <w:sz w:val="28"/>
          <w:szCs w:val="28"/>
        </w:rPr>
        <w:t xml:space="preserve">       </w:t>
      </w:r>
      <w:r w:rsidRPr="00AA1CAF">
        <w:rPr>
          <w:sz w:val="28"/>
          <w:szCs w:val="28"/>
        </w:rPr>
        <w:t>Н – стоимость недостач.</w:t>
      </w:r>
    </w:p>
    <w:p w:rsidR="00BC095D" w:rsidRPr="00AA1CAF" w:rsidRDefault="00BC095D" w:rsidP="00BC095D">
      <w:pPr>
        <w:shd w:val="clear" w:color="auto" w:fill="FFFFFF"/>
        <w:spacing w:line="482" w:lineRule="exact"/>
        <w:ind w:left="7" w:right="50" w:firstLine="706"/>
        <w:jc w:val="both"/>
        <w:rPr>
          <w:sz w:val="28"/>
          <w:szCs w:val="28"/>
        </w:rPr>
      </w:pPr>
      <w:r w:rsidRPr="00AA1CAF">
        <w:rPr>
          <w:sz w:val="28"/>
          <w:szCs w:val="28"/>
        </w:rPr>
        <w:t>В целях анализа первоначальную формулу товарного баланса выражаем через показатель реализованной продукции</w:t>
      </w:r>
      <w:r>
        <w:rPr>
          <w:sz w:val="28"/>
          <w:szCs w:val="28"/>
        </w:rPr>
        <w:t xml:space="preserve"> (товаров)</w:t>
      </w:r>
      <w:r w:rsidRPr="00AA1CAF">
        <w:rPr>
          <w:sz w:val="28"/>
          <w:szCs w:val="28"/>
        </w:rPr>
        <w:t>:</w:t>
      </w:r>
    </w:p>
    <w:p w:rsidR="00BC095D" w:rsidRPr="00AA1CAF" w:rsidRDefault="00BC095D" w:rsidP="00BC095D">
      <w:pPr>
        <w:shd w:val="clear" w:color="auto" w:fill="FFFFFF"/>
        <w:spacing w:line="482" w:lineRule="exact"/>
        <w:ind w:left="7" w:right="50" w:firstLine="706"/>
        <w:jc w:val="center"/>
        <w:rPr>
          <w:sz w:val="28"/>
          <w:szCs w:val="28"/>
        </w:rPr>
      </w:pPr>
      <w:r w:rsidRPr="00AA1CAF">
        <w:rPr>
          <w:sz w:val="28"/>
          <w:szCs w:val="28"/>
        </w:rPr>
        <w:t>РП = ОГПнп + ВП + Изл - ОГПкп – Н</w:t>
      </w:r>
    </w:p>
    <w:p w:rsidR="00BC095D" w:rsidRDefault="00BC095D" w:rsidP="00BC095D">
      <w:pPr>
        <w:shd w:val="clear" w:color="auto" w:fill="FFFFFF"/>
        <w:spacing w:line="482" w:lineRule="exact"/>
        <w:ind w:left="7" w:right="50" w:firstLine="706"/>
        <w:jc w:val="both"/>
        <w:rPr>
          <w:sz w:val="28"/>
          <w:szCs w:val="28"/>
        </w:rPr>
      </w:pPr>
      <w:r>
        <w:rPr>
          <w:sz w:val="28"/>
          <w:szCs w:val="28"/>
        </w:rPr>
        <w:t>Н</w:t>
      </w:r>
      <w:r w:rsidRPr="00AA1CAF">
        <w:rPr>
          <w:sz w:val="28"/>
          <w:szCs w:val="28"/>
        </w:rPr>
        <w:t xml:space="preserve">а стоимость реализованной продукции </w:t>
      </w:r>
      <w:r>
        <w:rPr>
          <w:sz w:val="28"/>
          <w:szCs w:val="28"/>
        </w:rPr>
        <w:t xml:space="preserve">(товаров) </w:t>
      </w:r>
      <w:r w:rsidRPr="00AA1CAF">
        <w:rPr>
          <w:sz w:val="28"/>
          <w:szCs w:val="28"/>
        </w:rPr>
        <w:t>положительно влияет стоимость выпущенной продукции</w:t>
      </w:r>
      <w:r>
        <w:rPr>
          <w:sz w:val="28"/>
          <w:szCs w:val="28"/>
        </w:rPr>
        <w:t xml:space="preserve"> (товаров)</w:t>
      </w:r>
      <w:r w:rsidRPr="00AA1CAF">
        <w:rPr>
          <w:sz w:val="28"/>
          <w:szCs w:val="28"/>
        </w:rPr>
        <w:t xml:space="preserve">, остатки продукции </w:t>
      </w:r>
      <w:r>
        <w:rPr>
          <w:sz w:val="28"/>
          <w:szCs w:val="28"/>
        </w:rPr>
        <w:t xml:space="preserve">(товаров) </w:t>
      </w:r>
      <w:r w:rsidRPr="00AA1CAF">
        <w:rPr>
          <w:sz w:val="28"/>
          <w:szCs w:val="28"/>
        </w:rPr>
        <w:t xml:space="preserve">на начало периода, излишки; а отрицательно увеличение остатков готовой продукции </w:t>
      </w:r>
      <w:r>
        <w:rPr>
          <w:sz w:val="28"/>
          <w:szCs w:val="28"/>
        </w:rPr>
        <w:t xml:space="preserve">(товаров) </w:t>
      </w:r>
      <w:r w:rsidRPr="00AA1CAF">
        <w:rPr>
          <w:sz w:val="28"/>
          <w:szCs w:val="28"/>
        </w:rPr>
        <w:t>на конец периода и недостачи.</w:t>
      </w:r>
    </w:p>
    <w:p w:rsidR="00BC095D" w:rsidRPr="00AA1CAF" w:rsidRDefault="00BC095D" w:rsidP="00BC095D">
      <w:pPr>
        <w:shd w:val="clear" w:color="auto" w:fill="FFFFFF"/>
        <w:spacing w:line="482" w:lineRule="exact"/>
        <w:ind w:left="7" w:right="50" w:firstLine="706"/>
        <w:jc w:val="both"/>
        <w:rPr>
          <w:sz w:val="28"/>
          <w:szCs w:val="28"/>
        </w:rPr>
      </w:pPr>
      <w:r>
        <w:rPr>
          <w:sz w:val="28"/>
          <w:szCs w:val="28"/>
        </w:rPr>
        <w:t>Поскольку в РАЙПО имеет место и выпущенная продукция и продажа товаров, то в ф</w:t>
      </w:r>
      <w:r w:rsidRPr="00AA1CAF">
        <w:rPr>
          <w:sz w:val="28"/>
          <w:szCs w:val="28"/>
        </w:rPr>
        <w:t>ормул</w:t>
      </w:r>
      <w:r>
        <w:rPr>
          <w:sz w:val="28"/>
          <w:szCs w:val="28"/>
        </w:rPr>
        <w:t>е</w:t>
      </w:r>
      <w:r w:rsidRPr="00AA1CAF">
        <w:rPr>
          <w:sz w:val="28"/>
          <w:szCs w:val="28"/>
        </w:rPr>
        <w:t xml:space="preserve"> товарного баланса вмест</w:t>
      </w:r>
      <w:r>
        <w:rPr>
          <w:sz w:val="28"/>
          <w:szCs w:val="28"/>
        </w:rPr>
        <w:t>е с</w:t>
      </w:r>
      <w:r w:rsidRPr="00AA1CAF">
        <w:rPr>
          <w:sz w:val="28"/>
          <w:szCs w:val="28"/>
        </w:rPr>
        <w:t xml:space="preserve"> показател</w:t>
      </w:r>
      <w:r>
        <w:rPr>
          <w:sz w:val="28"/>
          <w:szCs w:val="28"/>
        </w:rPr>
        <w:t>ем выпущенной продукции будем учитывать</w:t>
      </w:r>
      <w:r w:rsidRPr="00AA1CAF">
        <w:rPr>
          <w:sz w:val="28"/>
          <w:szCs w:val="28"/>
        </w:rPr>
        <w:t xml:space="preserve"> стоимость закупленных товаров.</w:t>
      </w:r>
    </w:p>
    <w:p w:rsidR="00BC095D" w:rsidRDefault="00BC095D" w:rsidP="00BC095D">
      <w:pPr>
        <w:shd w:val="clear" w:color="auto" w:fill="FFFFFF"/>
        <w:spacing w:line="482" w:lineRule="exact"/>
        <w:ind w:left="7" w:right="50" w:firstLine="706"/>
        <w:jc w:val="both"/>
        <w:rPr>
          <w:sz w:val="28"/>
          <w:szCs w:val="28"/>
        </w:rPr>
      </w:pPr>
      <w:r>
        <w:rPr>
          <w:sz w:val="28"/>
          <w:szCs w:val="28"/>
        </w:rPr>
        <w:t>В 2014г. торговый баланс будет иметь следующий вид:</w:t>
      </w:r>
    </w:p>
    <w:p w:rsidR="00BC095D" w:rsidRDefault="00BC095D" w:rsidP="00BC095D">
      <w:pPr>
        <w:shd w:val="clear" w:color="auto" w:fill="FFFFFF"/>
        <w:spacing w:line="482" w:lineRule="exact"/>
        <w:ind w:left="7" w:right="50" w:firstLine="706"/>
        <w:jc w:val="both"/>
        <w:rPr>
          <w:sz w:val="28"/>
          <w:szCs w:val="28"/>
        </w:rPr>
      </w:pPr>
      <w:r>
        <w:rPr>
          <w:sz w:val="28"/>
          <w:szCs w:val="28"/>
        </w:rPr>
        <w:t>1470+25355+109=25177+155+1602</w:t>
      </w:r>
    </w:p>
    <w:p w:rsidR="00BC095D" w:rsidRDefault="00BC095D" w:rsidP="00BC095D">
      <w:pPr>
        <w:shd w:val="clear" w:color="auto" w:fill="FFFFFF"/>
        <w:spacing w:line="482" w:lineRule="exact"/>
        <w:ind w:left="7" w:right="50" w:firstLine="706"/>
        <w:jc w:val="both"/>
        <w:rPr>
          <w:sz w:val="28"/>
          <w:szCs w:val="28"/>
        </w:rPr>
      </w:pPr>
      <w:r>
        <w:rPr>
          <w:sz w:val="28"/>
          <w:szCs w:val="28"/>
        </w:rPr>
        <w:t>Отсюда</w:t>
      </w:r>
      <w:r w:rsidR="002B2B31">
        <w:rPr>
          <w:sz w:val="28"/>
          <w:szCs w:val="28"/>
        </w:rPr>
        <w:t>:</w:t>
      </w:r>
      <w:r>
        <w:rPr>
          <w:sz w:val="28"/>
          <w:szCs w:val="28"/>
        </w:rPr>
        <w:t xml:space="preserve"> </w:t>
      </w:r>
    </w:p>
    <w:p w:rsidR="00BC095D" w:rsidRDefault="00BC095D" w:rsidP="00BC095D">
      <w:pPr>
        <w:shd w:val="clear" w:color="auto" w:fill="FFFFFF"/>
        <w:spacing w:line="482" w:lineRule="exact"/>
        <w:ind w:left="7" w:right="50" w:firstLine="706"/>
        <w:jc w:val="both"/>
        <w:rPr>
          <w:sz w:val="28"/>
          <w:szCs w:val="28"/>
        </w:rPr>
      </w:pPr>
      <w:r>
        <w:rPr>
          <w:sz w:val="28"/>
          <w:szCs w:val="28"/>
        </w:rPr>
        <w:t>РП</w:t>
      </w:r>
      <w:r w:rsidRPr="00BF0CEC">
        <w:rPr>
          <w:sz w:val="28"/>
          <w:szCs w:val="28"/>
        </w:rPr>
        <w:t>2014</w:t>
      </w:r>
      <w:r>
        <w:rPr>
          <w:sz w:val="28"/>
          <w:szCs w:val="28"/>
        </w:rPr>
        <w:t xml:space="preserve"> = 1470+25355+109-1602-155= 25177 тыс. руб.</w:t>
      </w:r>
    </w:p>
    <w:p w:rsidR="00BC095D" w:rsidRPr="000F4FBB" w:rsidRDefault="00BC095D" w:rsidP="00BC095D">
      <w:pPr>
        <w:shd w:val="clear" w:color="auto" w:fill="FFFFFF"/>
        <w:spacing w:line="482" w:lineRule="exact"/>
        <w:ind w:left="7" w:right="50" w:firstLine="706"/>
        <w:jc w:val="both"/>
        <w:rPr>
          <w:sz w:val="28"/>
          <w:szCs w:val="28"/>
        </w:rPr>
      </w:pPr>
      <w:r>
        <w:rPr>
          <w:sz w:val="28"/>
          <w:szCs w:val="28"/>
        </w:rPr>
        <w:t>РП</w:t>
      </w:r>
      <w:r w:rsidRPr="00BF0CEC">
        <w:rPr>
          <w:sz w:val="28"/>
          <w:szCs w:val="28"/>
        </w:rPr>
        <w:t>2013</w:t>
      </w:r>
      <w:r>
        <w:rPr>
          <w:sz w:val="28"/>
          <w:szCs w:val="28"/>
        </w:rPr>
        <w:t xml:space="preserve"> = 838+12411+210-1470-255=11734 тыс. руб.</w:t>
      </w:r>
    </w:p>
    <w:p w:rsidR="00BC095D" w:rsidRDefault="00BC095D" w:rsidP="00BC095D">
      <w:pPr>
        <w:shd w:val="clear" w:color="auto" w:fill="FFFFFF"/>
        <w:spacing w:line="482" w:lineRule="exact"/>
        <w:ind w:left="7" w:right="50" w:firstLine="706"/>
        <w:jc w:val="both"/>
        <w:rPr>
          <w:sz w:val="28"/>
          <w:szCs w:val="28"/>
        </w:rPr>
      </w:pPr>
      <w:r>
        <w:rPr>
          <w:sz w:val="28"/>
          <w:szCs w:val="28"/>
        </w:rPr>
        <w:t>Таблица 16 –Состав и динамика товарного баланса Малмыжского РАЙПО,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924"/>
        <w:gridCol w:w="924"/>
        <w:gridCol w:w="2052"/>
      </w:tblGrid>
      <w:tr w:rsidR="00BC095D" w:rsidRPr="00905EF4" w:rsidTr="00462873">
        <w:trPr>
          <w:trHeight w:val="425"/>
        </w:trPr>
        <w:tc>
          <w:tcPr>
            <w:tcW w:w="3021" w:type="pct"/>
            <w:shd w:val="clear" w:color="auto" w:fill="auto"/>
            <w:vAlign w:val="center"/>
          </w:tcPr>
          <w:p w:rsidR="00BC095D" w:rsidRPr="00905EF4" w:rsidRDefault="00BC095D" w:rsidP="00462873">
            <w:pPr>
              <w:jc w:val="center"/>
              <w:rPr>
                <w:sz w:val="24"/>
                <w:szCs w:val="24"/>
              </w:rPr>
            </w:pPr>
            <w:r w:rsidRPr="00905EF4">
              <w:rPr>
                <w:sz w:val="24"/>
                <w:szCs w:val="24"/>
              </w:rPr>
              <w:t>Показатель</w:t>
            </w:r>
          </w:p>
        </w:tc>
        <w:tc>
          <w:tcPr>
            <w:tcW w:w="469" w:type="pct"/>
            <w:shd w:val="clear" w:color="auto" w:fill="auto"/>
            <w:vAlign w:val="center"/>
          </w:tcPr>
          <w:p w:rsidR="00BC095D" w:rsidRPr="00905EF4" w:rsidRDefault="00BC095D" w:rsidP="00462873">
            <w:pPr>
              <w:jc w:val="center"/>
              <w:rPr>
                <w:sz w:val="24"/>
                <w:szCs w:val="24"/>
              </w:rPr>
            </w:pPr>
            <w:r w:rsidRPr="00905EF4">
              <w:rPr>
                <w:sz w:val="24"/>
                <w:szCs w:val="24"/>
              </w:rPr>
              <w:t>2013г.</w:t>
            </w:r>
          </w:p>
        </w:tc>
        <w:tc>
          <w:tcPr>
            <w:tcW w:w="469" w:type="pct"/>
            <w:shd w:val="clear" w:color="auto" w:fill="auto"/>
            <w:vAlign w:val="center"/>
          </w:tcPr>
          <w:p w:rsidR="00BC095D" w:rsidRPr="00905EF4" w:rsidRDefault="00BC095D" w:rsidP="00462873">
            <w:pPr>
              <w:jc w:val="center"/>
              <w:rPr>
                <w:sz w:val="24"/>
                <w:szCs w:val="24"/>
              </w:rPr>
            </w:pPr>
            <w:r w:rsidRPr="00905EF4">
              <w:rPr>
                <w:sz w:val="24"/>
                <w:szCs w:val="24"/>
              </w:rPr>
              <w:t xml:space="preserve">2014г. </w:t>
            </w:r>
          </w:p>
        </w:tc>
        <w:tc>
          <w:tcPr>
            <w:tcW w:w="1041" w:type="pct"/>
            <w:shd w:val="clear" w:color="auto" w:fill="auto"/>
            <w:vAlign w:val="center"/>
          </w:tcPr>
          <w:p w:rsidR="00BC095D" w:rsidRPr="00905EF4" w:rsidRDefault="00BC095D" w:rsidP="00462873">
            <w:pPr>
              <w:jc w:val="center"/>
              <w:rPr>
                <w:sz w:val="24"/>
                <w:szCs w:val="24"/>
              </w:rPr>
            </w:pPr>
            <w:r w:rsidRPr="00905EF4">
              <w:rPr>
                <w:sz w:val="24"/>
                <w:szCs w:val="24"/>
              </w:rPr>
              <w:t xml:space="preserve">Изменение, </w:t>
            </w:r>
          </w:p>
          <w:p w:rsidR="00BC095D" w:rsidRPr="00905EF4" w:rsidRDefault="00BC095D" w:rsidP="00462873">
            <w:pPr>
              <w:jc w:val="center"/>
              <w:rPr>
                <w:sz w:val="24"/>
                <w:szCs w:val="24"/>
              </w:rPr>
            </w:pPr>
            <w:r w:rsidRPr="00905EF4">
              <w:rPr>
                <w:sz w:val="24"/>
                <w:szCs w:val="24"/>
              </w:rPr>
              <w:t>(+,-)</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С</w:t>
            </w:r>
            <w:r w:rsidRPr="00AA1CAF">
              <w:rPr>
                <w:sz w:val="24"/>
                <w:szCs w:val="24"/>
              </w:rPr>
              <w:t>тоимость реализованной продукции</w:t>
            </w:r>
            <w:r w:rsidRPr="00905EF4">
              <w:rPr>
                <w:sz w:val="24"/>
                <w:szCs w:val="24"/>
              </w:rPr>
              <w:t xml:space="preserve"> (РП)</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11734</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25177</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13443</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О</w:t>
            </w:r>
            <w:r w:rsidRPr="00AA1CAF">
              <w:rPr>
                <w:sz w:val="24"/>
                <w:szCs w:val="24"/>
              </w:rPr>
              <w:t xml:space="preserve">статки готовой продукции </w:t>
            </w:r>
            <w:r w:rsidRPr="00905EF4">
              <w:rPr>
                <w:sz w:val="24"/>
                <w:szCs w:val="24"/>
              </w:rPr>
              <w:t>на начало периода (ОГПнп)</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838</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1470</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632</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С</w:t>
            </w:r>
            <w:r w:rsidRPr="00AA1CAF">
              <w:rPr>
                <w:sz w:val="24"/>
                <w:szCs w:val="24"/>
              </w:rPr>
              <w:t>тоимость выпущенной продукции</w:t>
            </w:r>
            <w:r w:rsidRPr="00905EF4">
              <w:rPr>
                <w:sz w:val="24"/>
                <w:szCs w:val="24"/>
              </w:rPr>
              <w:t xml:space="preserve"> и закупок (ВП)</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12411</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25355</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12944</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И</w:t>
            </w:r>
            <w:r w:rsidRPr="00AA1CAF">
              <w:rPr>
                <w:sz w:val="24"/>
                <w:szCs w:val="24"/>
              </w:rPr>
              <w:t>злишки продукции</w:t>
            </w:r>
            <w:r w:rsidRPr="00905EF4">
              <w:rPr>
                <w:sz w:val="24"/>
                <w:szCs w:val="24"/>
              </w:rPr>
              <w:t xml:space="preserve"> (</w:t>
            </w:r>
            <w:r w:rsidRPr="00AA1CAF">
              <w:rPr>
                <w:sz w:val="24"/>
                <w:szCs w:val="24"/>
              </w:rPr>
              <w:t>Изл</w:t>
            </w:r>
            <w:r w:rsidRPr="00905EF4">
              <w:rPr>
                <w:sz w:val="24"/>
                <w:szCs w:val="24"/>
              </w:rPr>
              <w:t>)</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210</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109</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-101</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О</w:t>
            </w:r>
            <w:r w:rsidRPr="00AA1CAF">
              <w:rPr>
                <w:sz w:val="24"/>
                <w:szCs w:val="24"/>
              </w:rPr>
              <w:t xml:space="preserve">статки готовой продукции </w:t>
            </w:r>
            <w:r w:rsidRPr="00905EF4">
              <w:rPr>
                <w:sz w:val="24"/>
                <w:szCs w:val="24"/>
              </w:rPr>
              <w:t>на конец  периода (ОГПкп)</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1470</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1602</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132</w:t>
            </w:r>
          </w:p>
        </w:tc>
      </w:tr>
      <w:tr w:rsidR="00BC095D" w:rsidRPr="00905EF4" w:rsidTr="00462873">
        <w:trPr>
          <w:trHeight w:val="425"/>
        </w:trPr>
        <w:tc>
          <w:tcPr>
            <w:tcW w:w="3021" w:type="pct"/>
            <w:shd w:val="clear" w:color="auto" w:fill="auto"/>
            <w:vAlign w:val="center"/>
          </w:tcPr>
          <w:p w:rsidR="00BC095D" w:rsidRPr="00905EF4" w:rsidRDefault="00BC095D" w:rsidP="00462873">
            <w:pPr>
              <w:rPr>
                <w:sz w:val="24"/>
                <w:szCs w:val="24"/>
              </w:rPr>
            </w:pPr>
            <w:r w:rsidRPr="00905EF4">
              <w:rPr>
                <w:sz w:val="24"/>
                <w:szCs w:val="24"/>
              </w:rPr>
              <w:t>С</w:t>
            </w:r>
            <w:r w:rsidRPr="00AA1CAF">
              <w:rPr>
                <w:sz w:val="24"/>
                <w:szCs w:val="24"/>
              </w:rPr>
              <w:t>тоимость недостач</w:t>
            </w:r>
            <w:r w:rsidRPr="00905EF4">
              <w:rPr>
                <w:sz w:val="24"/>
                <w:szCs w:val="24"/>
              </w:rPr>
              <w:t xml:space="preserve"> (Н)</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255</w:t>
            </w:r>
          </w:p>
        </w:tc>
        <w:tc>
          <w:tcPr>
            <w:tcW w:w="469"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155</w:t>
            </w:r>
          </w:p>
        </w:tc>
        <w:tc>
          <w:tcPr>
            <w:tcW w:w="1041" w:type="pct"/>
            <w:shd w:val="clear" w:color="auto" w:fill="auto"/>
            <w:vAlign w:val="center"/>
          </w:tcPr>
          <w:p w:rsidR="00BC095D" w:rsidRPr="0010100F" w:rsidRDefault="00BC095D" w:rsidP="00462873">
            <w:pPr>
              <w:jc w:val="center"/>
              <w:rPr>
                <w:color w:val="000000"/>
                <w:sz w:val="24"/>
                <w:szCs w:val="24"/>
              </w:rPr>
            </w:pPr>
            <w:r w:rsidRPr="0010100F">
              <w:rPr>
                <w:color w:val="000000"/>
                <w:sz w:val="24"/>
                <w:szCs w:val="24"/>
              </w:rPr>
              <w:t>-100</w:t>
            </w:r>
          </w:p>
        </w:tc>
      </w:tr>
    </w:tbl>
    <w:p w:rsidR="00BC095D" w:rsidRDefault="00BC095D" w:rsidP="00BC095D">
      <w:pPr>
        <w:shd w:val="clear" w:color="auto" w:fill="FFFFFF"/>
        <w:spacing w:line="482" w:lineRule="exact"/>
        <w:ind w:left="7" w:right="50" w:firstLine="706"/>
        <w:jc w:val="both"/>
        <w:rPr>
          <w:sz w:val="28"/>
          <w:szCs w:val="28"/>
        </w:rPr>
      </w:pPr>
      <w:r>
        <w:rPr>
          <w:sz w:val="28"/>
          <w:szCs w:val="28"/>
        </w:rPr>
        <w:lastRenderedPageBreak/>
        <w:t>Стоимость реализованной продукции в 2014г. по сравнению с 2013г. увеличилась на 13443 тыс. руб.</w:t>
      </w:r>
    </w:p>
    <w:p w:rsidR="00BC095D" w:rsidRDefault="00BC095D" w:rsidP="00BC095D">
      <w:pPr>
        <w:shd w:val="clear" w:color="auto" w:fill="FFFFFF"/>
        <w:spacing w:line="482" w:lineRule="exact"/>
        <w:ind w:left="7" w:right="50" w:firstLine="706"/>
        <w:jc w:val="both"/>
        <w:rPr>
          <w:sz w:val="28"/>
          <w:szCs w:val="28"/>
        </w:rPr>
      </w:pPr>
      <w:r>
        <w:rPr>
          <w:sz w:val="28"/>
          <w:szCs w:val="28"/>
        </w:rPr>
        <w:t>Причиной роста стало увеличение стоимости выпущенной продукции и закупок на 12944 тыс. руб., которое обеспечило рост остатков готовой продукции на 132 тыс. руб.</w:t>
      </w:r>
    </w:p>
    <w:p w:rsidR="00BC095D" w:rsidRDefault="00BC095D" w:rsidP="00BC095D">
      <w:pPr>
        <w:shd w:val="clear" w:color="auto" w:fill="FFFFFF"/>
        <w:spacing w:line="482" w:lineRule="exact"/>
        <w:ind w:left="7" w:right="50" w:firstLine="706"/>
        <w:jc w:val="both"/>
        <w:rPr>
          <w:sz w:val="28"/>
          <w:szCs w:val="28"/>
        </w:rPr>
      </w:pPr>
      <w:r>
        <w:rPr>
          <w:sz w:val="28"/>
          <w:szCs w:val="28"/>
        </w:rPr>
        <w:t>Росту стоимости реализованной продукции способствовало также снижение стоимости недостач в 2014г. по сравнению с 2013г. на 100 тыс. руб.</w:t>
      </w:r>
    </w:p>
    <w:p w:rsidR="00BC095D" w:rsidRDefault="00BC095D" w:rsidP="001D34C5">
      <w:pPr>
        <w:shd w:val="clear" w:color="auto" w:fill="FFFFFF"/>
        <w:spacing w:line="482" w:lineRule="exact"/>
        <w:ind w:left="7" w:right="50" w:firstLine="706"/>
        <w:jc w:val="both"/>
        <w:rPr>
          <w:sz w:val="28"/>
          <w:szCs w:val="28"/>
        </w:rPr>
      </w:pPr>
    </w:p>
    <w:p w:rsidR="00BC095D" w:rsidRDefault="00BC095D" w:rsidP="001D34C5">
      <w:pPr>
        <w:shd w:val="clear" w:color="auto" w:fill="FFFFFF"/>
        <w:spacing w:line="482" w:lineRule="exact"/>
        <w:ind w:left="7" w:right="50" w:firstLine="706"/>
        <w:jc w:val="both"/>
        <w:rPr>
          <w:sz w:val="28"/>
          <w:szCs w:val="28"/>
        </w:rPr>
      </w:pPr>
    </w:p>
    <w:p w:rsidR="001D34C5" w:rsidRDefault="001D34C5" w:rsidP="001D34C5">
      <w:pPr>
        <w:shd w:val="clear" w:color="auto" w:fill="FFFFFF"/>
        <w:spacing w:line="482" w:lineRule="exact"/>
        <w:ind w:left="7" w:right="50" w:firstLine="706"/>
        <w:jc w:val="both"/>
        <w:outlineLvl w:val="0"/>
        <w:rPr>
          <w:sz w:val="28"/>
          <w:szCs w:val="28"/>
        </w:rPr>
      </w:pPr>
      <w:bookmarkStart w:id="15" w:name="_Toc256089426"/>
      <w:bookmarkStart w:id="16" w:name="_Toc421001910"/>
      <w:r w:rsidRPr="00BE0615">
        <w:rPr>
          <w:sz w:val="28"/>
          <w:szCs w:val="28"/>
        </w:rPr>
        <w:t>3.</w:t>
      </w:r>
      <w:r w:rsidR="00AB44DC">
        <w:rPr>
          <w:sz w:val="28"/>
          <w:szCs w:val="28"/>
        </w:rPr>
        <w:t>2</w:t>
      </w:r>
      <w:r>
        <w:rPr>
          <w:sz w:val="28"/>
          <w:szCs w:val="28"/>
        </w:rPr>
        <w:t xml:space="preserve"> </w:t>
      </w:r>
      <w:r w:rsidRPr="00BE0615">
        <w:rPr>
          <w:sz w:val="28"/>
          <w:szCs w:val="28"/>
        </w:rPr>
        <w:t xml:space="preserve">Анализ </w:t>
      </w:r>
      <w:r w:rsidR="00BC095D">
        <w:rPr>
          <w:sz w:val="28"/>
          <w:szCs w:val="28"/>
        </w:rPr>
        <w:t>динамики, состава и структуры</w:t>
      </w:r>
      <w:r w:rsidRPr="00BE0615">
        <w:rPr>
          <w:sz w:val="28"/>
          <w:szCs w:val="28"/>
        </w:rPr>
        <w:t xml:space="preserve"> товарооборот</w:t>
      </w:r>
      <w:r w:rsidR="00BC095D">
        <w:rPr>
          <w:sz w:val="28"/>
          <w:szCs w:val="28"/>
        </w:rPr>
        <w:t>а</w:t>
      </w:r>
      <w:bookmarkEnd w:id="15"/>
      <w:bookmarkEnd w:id="16"/>
    </w:p>
    <w:p w:rsidR="001D34C5" w:rsidRDefault="001D34C5" w:rsidP="001D34C5">
      <w:pPr>
        <w:shd w:val="clear" w:color="auto" w:fill="FFFFFF"/>
        <w:spacing w:line="482" w:lineRule="exact"/>
        <w:ind w:left="7" w:right="50" w:firstLine="706"/>
        <w:jc w:val="both"/>
        <w:rPr>
          <w:sz w:val="28"/>
          <w:szCs w:val="28"/>
        </w:rPr>
      </w:pPr>
    </w:p>
    <w:p w:rsidR="001D34C5" w:rsidRDefault="001D34C5" w:rsidP="001D34C5">
      <w:pPr>
        <w:shd w:val="clear" w:color="auto" w:fill="FFFFFF"/>
        <w:spacing w:line="482" w:lineRule="exact"/>
        <w:ind w:left="7" w:right="50" w:firstLine="706"/>
        <w:jc w:val="both"/>
        <w:rPr>
          <w:sz w:val="28"/>
          <w:szCs w:val="28"/>
        </w:rPr>
      </w:pPr>
      <w:r>
        <w:rPr>
          <w:sz w:val="28"/>
          <w:szCs w:val="28"/>
        </w:rPr>
        <w:t xml:space="preserve">Анализ </w:t>
      </w:r>
      <w:r w:rsidR="00255A5F" w:rsidRPr="00B13B0A">
        <w:rPr>
          <w:sz w:val="28"/>
          <w:szCs w:val="28"/>
        </w:rPr>
        <w:t xml:space="preserve">политики </w:t>
      </w:r>
      <w:r>
        <w:rPr>
          <w:sz w:val="28"/>
          <w:szCs w:val="28"/>
        </w:rPr>
        <w:t>управления товарооборотом начнем с оценки его динамики</w:t>
      </w:r>
      <w:r w:rsidRPr="00F80F19">
        <w:rPr>
          <w:sz w:val="28"/>
          <w:szCs w:val="28"/>
        </w:rPr>
        <w:t>, расчета базисных и цепных</w:t>
      </w:r>
      <w:r w:rsidR="00255A5F">
        <w:rPr>
          <w:sz w:val="28"/>
          <w:szCs w:val="28"/>
        </w:rPr>
        <w:t xml:space="preserve"> темпов роста и прироста (таблица </w:t>
      </w:r>
      <w:r w:rsidR="00C53676">
        <w:rPr>
          <w:sz w:val="28"/>
          <w:szCs w:val="28"/>
        </w:rPr>
        <w:t>1</w:t>
      </w:r>
      <w:r w:rsidR="00BC095D">
        <w:rPr>
          <w:sz w:val="28"/>
          <w:szCs w:val="28"/>
        </w:rPr>
        <w:t>7</w:t>
      </w:r>
      <w:r w:rsidRPr="00F80F19">
        <w:rPr>
          <w:sz w:val="28"/>
          <w:szCs w:val="28"/>
        </w:rPr>
        <w:t>).</w:t>
      </w:r>
    </w:p>
    <w:p w:rsidR="001D34C5" w:rsidRPr="00F80F19" w:rsidRDefault="001D34C5" w:rsidP="00D5047B">
      <w:pPr>
        <w:shd w:val="clear" w:color="auto" w:fill="FFFFFF"/>
        <w:spacing w:line="482" w:lineRule="exact"/>
        <w:ind w:right="50"/>
        <w:jc w:val="both"/>
        <w:rPr>
          <w:sz w:val="28"/>
          <w:szCs w:val="28"/>
        </w:rPr>
      </w:pPr>
      <w:r w:rsidRPr="00F80F19">
        <w:rPr>
          <w:sz w:val="28"/>
          <w:szCs w:val="28"/>
        </w:rPr>
        <w:t xml:space="preserve">Таблица </w:t>
      </w:r>
      <w:r w:rsidR="00C53676">
        <w:rPr>
          <w:sz w:val="28"/>
          <w:szCs w:val="28"/>
        </w:rPr>
        <w:t>1</w:t>
      </w:r>
      <w:r w:rsidR="00BC095D">
        <w:rPr>
          <w:sz w:val="28"/>
          <w:szCs w:val="28"/>
        </w:rPr>
        <w:t>7</w:t>
      </w:r>
      <w:r>
        <w:rPr>
          <w:sz w:val="28"/>
          <w:szCs w:val="28"/>
        </w:rPr>
        <w:t xml:space="preserve"> -</w:t>
      </w:r>
      <w:r w:rsidRPr="00F80F19">
        <w:rPr>
          <w:sz w:val="28"/>
          <w:szCs w:val="28"/>
        </w:rPr>
        <w:t xml:space="preserve"> Динамика </w:t>
      </w:r>
      <w:r>
        <w:rPr>
          <w:sz w:val="28"/>
          <w:szCs w:val="28"/>
        </w:rPr>
        <w:t>товарооборота</w:t>
      </w:r>
      <w:r w:rsidRPr="00F80F19">
        <w:rPr>
          <w:sz w:val="28"/>
          <w:szCs w:val="28"/>
        </w:rPr>
        <w:t xml:space="preserve"> </w:t>
      </w:r>
      <w:r>
        <w:rPr>
          <w:sz w:val="28"/>
          <w:szCs w:val="28"/>
        </w:rPr>
        <w:t>РАЙПО</w:t>
      </w:r>
      <w:r w:rsidR="00255A5F" w:rsidRPr="00255A5F">
        <w:rPr>
          <w:sz w:val="28"/>
          <w:szCs w:val="28"/>
        </w:rPr>
        <w:t xml:space="preserve"> </w:t>
      </w:r>
      <w:r w:rsidR="00255A5F">
        <w:rPr>
          <w:sz w:val="28"/>
          <w:szCs w:val="28"/>
        </w:rPr>
        <w:t>(в сопоставимых ценах)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4649"/>
        <w:gridCol w:w="2144"/>
        <w:gridCol w:w="1788"/>
      </w:tblGrid>
      <w:tr w:rsidR="001D34C5" w:rsidRPr="008B51BA" w:rsidTr="00D5047B">
        <w:trPr>
          <w:cantSplit/>
          <w:trHeight w:val="454"/>
        </w:trPr>
        <w:tc>
          <w:tcPr>
            <w:tcW w:w="646" w:type="pct"/>
            <w:vMerge w:val="restart"/>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r w:rsidRPr="008B51BA">
              <w:rPr>
                <w:snapToGrid w:val="0"/>
                <w:color w:val="000000"/>
                <w:sz w:val="24"/>
                <w:szCs w:val="24"/>
              </w:rPr>
              <w:t>Год</w:t>
            </w:r>
          </w:p>
        </w:tc>
        <w:tc>
          <w:tcPr>
            <w:tcW w:w="2359" w:type="pct"/>
            <w:vMerge w:val="restart"/>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r w:rsidRPr="008B51BA">
              <w:rPr>
                <w:snapToGrid w:val="0"/>
                <w:color w:val="000000"/>
                <w:sz w:val="24"/>
                <w:szCs w:val="24"/>
              </w:rPr>
              <w:t>Товарооборот</w:t>
            </w:r>
          </w:p>
          <w:p w:rsidR="001D34C5" w:rsidRPr="008B51BA" w:rsidRDefault="001D34C5" w:rsidP="008B51BA">
            <w:pPr>
              <w:jc w:val="center"/>
              <w:rPr>
                <w:snapToGrid w:val="0"/>
                <w:color w:val="000000"/>
                <w:sz w:val="24"/>
                <w:szCs w:val="24"/>
              </w:rPr>
            </w:pPr>
            <w:r w:rsidRPr="008B51BA">
              <w:rPr>
                <w:snapToGrid w:val="0"/>
                <w:color w:val="000000"/>
                <w:sz w:val="24"/>
                <w:szCs w:val="24"/>
              </w:rPr>
              <w:t>в сопоставимых</w:t>
            </w:r>
          </w:p>
          <w:p w:rsidR="001D34C5" w:rsidRPr="008B51BA" w:rsidRDefault="001D34C5" w:rsidP="008B51BA">
            <w:pPr>
              <w:jc w:val="center"/>
              <w:rPr>
                <w:snapToGrid w:val="0"/>
                <w:color w:val="000000"/>
                <w:sz w:val="24"/>
                <w:szCs w:val="24"/>
              </w:rPr>
            </w:pPr>
            <w:r w:rsidRPr="008B51BA">
              <w:rPr>
                <w:snapToGrid w:val="0"/>
                <w:color w:val="000000"/>
                <w:sz w:val="24"/>
                <w:szCs w:val="24"/>
              </w:rPr>
              <w:t>ценах 2014 г, тыс.</w:t>
            </w:r>
            <w:r w:rsidR="00C53676" w:rsidRPr="008B51BA">
              <w:rPr>
                <w:snapToGrid w:val="0"/>
                <w:color w:val="000000"/>
                <w:sz w:val="24"/>
                <w:szCs w:val="24"/>
              </w:rPr>
              <w:t xml:space="preserve"> </w:t>
            </w:r>
            <w:r w:rsidRPr="008B51BA">
              <w:rPr>
                <w:snapToGrid w:val="0"/>
                <w:color w:val="000000"/>
                <w:sz w:val="24"/>
                <w:szCs w:val="24"/>
              </w:rPr>
              <w:t>руб.</w:t>
            </w:r>
          </w:p>
        </w:tc>
        <w:tc>
          <w:tcPr>
            <w:tcW w:w="1995" w:type="pct"/>
            <w:gridSpan w:val="2"/>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r w:rsidRPr="008B51BA">
              <w:rPr>
                <w:snapToGrid w:val="0"/>
                <w:color w:val="000000"/>
                <w:sz w:val="24"/>
                <w:szCs w:val="24"/>
              </w:rPr>
              <w:t>Темпы роста, %</w:t>
            </w:r>
          </w:p>
        </w:tc>
      </w:tr>
      <w:tr w:rsidR="001D34C5" w:rsidRPr="008B51BA" w:rsidTr="004438FB">
        <w:trPr>
          <w:cantSplit/>
          <w:trHeight w:val="454"/>
        </w:trPr>
        <w:tc>
          <w:tcPr>
            <w:tcW w:w="646" w:type="pct"/>
            <w:vMerge/>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p>
        </w:tc>
        <w:tc>
          <w:tcPr>
            <w:tcW w:w="2359" w:type="pct"/>
            <w:vMerge/>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p>
        </w:tc>
        <w:tc>
          <w:tcPr>
            <w:tcW w:w="1088" w:type="pct"/>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r w:rsidRPr="008B51BA">
              <w:rPr>
                <w:snapToGrid w:val="0"/>
                <w:color w:val="000000"/>
                <w:sz w:val="24"/>
                <w:szCs w:val="24"/>
              </w:rPr>
              <w:t>базисные</w:t>
            </w:r>
          </w:p>
        </w:tc>
        <w:tc>
          <w:tcPr>
            <w:tcW w:w="907" w:type="pct"/>
            <w:tcBorders>
              <w:top w:val="single" w:sz="4" w:space="0" w:color="auto"/>
              <w:left w:val="single" w:sz="4" w:space="0" w:color="auto"/>
              <w:bottom w:val="single" w:sz="4" w:space="0" w:color="auto"/>
              <w:right w:val="single" w:sz="4" w:space="0" w:color="auto"/>
            </w:tcBorders>
            <w:vAlign w:val="center"/>
          </w:tcPr>
          <w:p w:rsidR="001D34C5" w:rsidRPr="008B51BA" w:rsidRDefault="001D34C5" w:rsidP="008B51BA">
            <w:pPr>
              <w:jc w:val="center"/>
              <w:rPr>
                <w:snapToGrid w:val="0"/>
                <w:color w:val="000000"/>
                <w:sz w:val="24"/>
                <w:szCs w:val="24"/>
              </w:rPr>
            </w:pPr>
            <w:r w:rsidRPr="008B51BA">
              <w:rPr>
                <w:snapToGrid w:val="0"/>
                <w:color w:val="000000"/>
                <w:sz w:val="24"/>
                <w:szCs w:val="24"/>
              </w:rPr>
              <w:t>цепные</w:t>
            </w:r>
          </w:p>
        </w:tc>
      </w:tr>
      <w:tr w:rsidR="00E70903" w:rsidRPr="008B51BA" w:rsidTr="004438FB">
        <w:trPr>
          <w:cantSplit/>
          <w:trHeight w:val="454"/>
        </w:trPr>
        <w:tc>
          <w:tcPr>
            <w:tcW w:w="646" w:type="pct"/>
            <w:tcBorders>
              <w:top w:val="single" w:sz="4" w:space="0" w:color="auto"/>
              <w:left w:val="single" w:sz="4" w:space="0" w:color="auto"/>
              <w:bottom w:val="single" w:sz="4" w:space="0" w:color="auto"/>
              <w:right w:val="single" w:sz="4" w:space="0" w:color="auto"/>
            </w:tcBorders>
            <w:vAlign w:val="center"/>
          </w:tcPr>
          <w:p w:rsidR="00E70903" w:rsidRPr="008B51BA" w:rsidRDefault="00E70903" w:rsidP="004438FB">
            <w:pPr>
              <w:jc w:val="center"/>
              <w:rPr>
                <w:snapToGrid w:val="0"/>
                <w:color w:val="000000"/>
                <w:sz w:val="24"/>
                <w:szCs w:val="24"/>
              </w:rPr>
            </w:pPr>
            <w:r w:rsidRPr="008B51BA">
              <w:rPr>
                <w:snapToGrid w:val="0"/>
                <w:color w:val="000000"/>
                <w:sz w:val="24"/>
                <w:szCs w:val="24"/>
              </w:rPr>
              <w:t>2011</w:t>
            </w:r>
          </w:p>
        </w:tc>
        <w:tc>
          <w:tcPr>
            <w:tcW w:w="2359" w:type="pct"/>
            <w:tcBorders>
              <w:top w:val="single" w:sz="4" w:space="0" w:color="auto"/>
              <w:left w:val="single" w:sz="4" w:space="0" w:color="auto"/>
              <w:bottom w:val="single" w:sz="4" w:space="0" w:color="auto"/>
              <w:right w:val="single" w:sz="4" w:space="0" w:color="auto"/>
            </w:tcBorders>
            <w:vAlign w:val="center"/>
          </w:tcPr>
          <w:p w:rsidR="00E70903" w:rsidRPr="008B51BA" w:rsidRDefault="00E70903" w:rsidP="004438FB">
            <w:pPr>
              <w:jc w:val="center"/>
              <w:rPr>
                <w:color w:val="000000"/>
                <w:sz w:val="24"/>
                <w:szCs w:val="24"/>
              </w:rPr>
            </w:pPr>
            <w:r w:rsidRPr="008B51BA">
              <w:rPr>
                <w:color w:val="000000"/>
                <w:sz w:val="24"/>
                <w:szCs w:val="24"/>
              </w:rPr>
              <w:t>9884</w:t>
            </w:r>
          </w:p>
        </w:tc>
        <w:tc>
          <w:tcPr>
            <w:tcW w:w="1088" w:type="pct"/>
            <w:tcBorders>
              <w:top w:val="single" w:sz="4" w:space="0" w:color="auto"/>
              <w:left w:val="single" w:sz="4" w:space="0" w:color="auto"/>
              <w:bottom w:val="single" w:sz="4" w:space="0" w:color="auto"/>
              <w:right w:val="single" w:sz="4" w:space="0" w:color="auto"/>
            </w:tcBorders>
            <w:vAlign w:val="center"/>
          </w:tcPr>
          <w:p w:rsidR="00E70903" w:rsidRPr="008B51BA" w:rsidRDefault="008B51BA" w:rsidP="004438FB">
            <w:pPr>
              <w:jc w:val="center"/>
              <w:rPr>
                <w:color w:val="000000"/>
                <w:sz w:val="24"/>
                <w:szCs w:val="24"/>
              </w:rPr>
            </w:pPr>
            <w:r>
              <w:rPr>
                <w:color w:val="000000"/>
                <w:sz w:val="24"/>
                <w:szCs w:val="24"/>
              </w:rPr>
              <w:t>х</w:t>
            </w:r>
          </w:p>
        </w:tc>
        <w:tc>
          <w:tcPr>
            <w:tcW w:w="907" w:type="pct"/>
            <w:tcBorders>
              <w:top w:val="single" w:sz="4" w:space="0" w:color="auto"/>
              <w:left w:val="single" w:sz="4" w:space="0" w:color="auto"/>
              <w:bottom w:val="single" w:sz="4" w:space="0" w:color="auto"/>
              <w:right w:val="single" w:sz="4" w:space="0" w:color="auto"/>
            </w:tcBorders>
            <w:vAlign w:val="center"/>
          </w:tcPr>
          <w:p w:rsidR="00E70903" w:rsidRPr="008B51BA" w:rsidRDefault="008B51BA" w:rsidP="004438FB">
            <w:pPr>
              <w:jc w:val="center"/>
              <w:rPr>
                <w:color w:val="000000"/>
                <w:sz w:val="24"/>
                <w:szCs w:val="24"/>
              </w:rPr>
            </w:pPr>
            <w:r>
              <w:rPr>
                <w:color w:val="000000"/>
                <w:sz w:val="24"/>
                <w:szCs w:val="24"/>
              </w:rPr>
              <w:t>х</w:t>
            </w:r>
          </w:p>
        </w:tc>
      </w:tr>
      <w:tr w:rsidR="00365973" w:rsidRPr="008B51BA" w:rsidTr="004438FB">
        <w:trPr>
          <w:cantSplit/>
          <w:trHeight w:val="454"/>
        </w:trPr>
        <w:tc>
          <w:tcPr>
            <w:tcW w:w="646"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snapToGrid w:val="0"/>
                <w:color w:val="000000"/>
                <w:sz w:val="24"/>
                <w:szCs w:val="24"/>
              </w:rPr>
            </w:pPr>
            <w:r w:rsidRPr="008B51BA">
              <w:rPr>
                <w:snapToGrid w:val="0"/>
                <w:color w:val="000000"/>
                <w:sz w:val="24"/>
                <w:szCs w:val="24"/>
              </w:rPr>
              <w:t>2012</w:t>
            </w:r>
          </w:p>
        </w:tc>
        <w:tc>
          <w:tcPr>
            <w:tcW w:w="2359"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color w:val="000000"/>
                <w:sz w:val="24"/>
                <w:szCs w:val="24"/>
              </w:rPr>
            </w:pPr>
            <w:r w:rsidRPr="008B51BA">
              <w:rPr>
                <w:color w:val="000000"/>
                <w:sz w:val="24"/>
                <w:szCs w:val="24"/>
              </w:rPr>
              <w:t>11035</w:t>
            </w:r>
          </w:p>
        </w:tc>
        <w:tc>
          <w:tcPr>
            <w:tcW w:w="1088"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111,64</w:t>
            </w:r>
          </w:p>
        </w:tc>
        <w:tc>
          <w:tcPr>
            <w:tcW w:w="907"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111,64</w:t>
            </w:r>
          </w:p>
        </w:tc>
      </w:tr>
      <w:tr w:rsidR="00365973" w:rsidRPr="008B51BA" w:rsidTr="004438FB">
        <w:trPr>
          <w:cantSplit/>
          <w:trHeight w:val="454"/>
        </w:trPr>
        <w:tc>
          <w:tcPr>
            <w:tcW w:w="646"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snapToGrid w:val="0"/>
                <w:color w:val="000000"/>
                <w:sz w:val="24"/>
                <w:szCs w:val="24"/>
              </w:rPr>
            </w:pPr>
            <w:r w:rsidRPr="008B51BA">
              <w:rPr>
                <w:snapToGrid w:val="0"/>
                <w:color w:val="000000"/>
                <w:sz w:val="24"/>
                <w:szCs w:val="24"/>
              </w:rPr>
              <w:t>2013</w:t>
            </w:r>
          </w:p>
        </w:tc>
        <w:tc>
          <w:tcPr>
            <w:tcW w:w="2359"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color w:val="000000"/>
                <w:sz w:val="24"/>
                <w:szCs w:val="24"/>
              </w:rPr>
            </w:pPr>
            <w:r w:rsidRPr="008B51BA">
              <w:rPr>
                <w:color w:val="000000"/>
                <w:sz w:val="24"/>
                <w:szCs w:val="24"/>
              </w:rPr>
              <w:t>13142</w:t>
            </w:r>
          </w:p>
        </w:tc>
        <w:tc>
          <w:tcPr>
            <w:tcW w:w="1088"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132,96</w:t>
            </w:r>
          </w:p>
        </w:tc>
        <w:tc>
          <w:tcPr>
            <w:tcW w:w="907"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119,09</w:t>
            </w:r>
          </w:p>
        </w:tc>
      </w:tr>
      <w:tr w:rsidR="00365973" w:rsidRPr="008B51BA" w:rsidTr="004438FB">
        <w:trPr>
          <w:cantSplit/>
          <w:trHeight w:val="454"/>
        </w:trPr>
        <w:tc>
          <w:tcPr>
            <w:tcW w:w="646"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snapToGrid w:val="0"/>
                <w:color w:val="000000"/>
                <w:sz w:val="24"/>
                <w:szCs w:val="24"/>
              </w:rPr>
            </w:pPr>
            <w:r w:rsidRPr="008B51BA">
              <w:rPr>
                <w:snapToGrid w:val="0"/>
                <w:color w:val="000000"/>
                <w:sz w:val="24"/>
                <w:szCs w:val="24"/>
              </w:rPr>
              <w:t>2014</w:t>
            </w:r>
          </w:p>
        </w:tc>
        <w:tc>
          <w:tcPr>
            <w:tcW w:w="2359" w:type="pct"/>
            <w:tcBorders>
              <w:top w:val="single" w:sz="4" w:space="0" w:color="auto"/>
              <w:left w:val="single" w:sz="4" w:space="0" w:color="auto"/>
              <w:bottom w:val="single" w:sz="4" w:space="0" w:color="auto"/>
              <w:right w:val="single" w:sz="4" w:space="0" w:color="auto"/>
            </w:tcBorders>
            <w:vAlign w:val="center"/>
          </w:tcPr>
          <w:p w:rsidR="00365973" w:rsidRPr="008B51BA" w:rsidRDefault="00365973" w:rsidP="004438FB">
            <w:pPr>
              <w:jc w:val="center"/>
              <w:rPr>
                <w:color w:val="000000"/>
                <w:sz w:val="24"/>
                <w:szCs w:val="24"/>
              </w:rPr>
            </w:pPr>
            <w:r w:rsidRPr="008B51BA">
              <w:rPr>
                <w:color w:val="000000"/>
                <w:sz w:val="24"/>
                <w:szCs w:val="24"/>
              </w:rPr>
              <w:t>25177</w:t>
            </w:r>
          </w:p>
        </w:tc>
        <w:tc>
          <w:tcPr>
            <w:tcW w:w="1088"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254,72</w:t>
            </w:r>
          </w:p>
        </w:tc>
        <w:tc>
          <w:tcPr>
            <w:tcW w:w="907" w:type="pct"/>
            <w:tcBorders>
              <w:top w:val="single" w:sz="4" w:space="0" w:color="auto"/>
              <w:left w:val="single" w:sz="4" w:space="0" w:color="auto"/>
              <w:bottom w:val="single" w:sz="4" w:space="0" w:color="auto"/>
              <w:right w:val="single" w:sz="4" w:space="0" w:color="auto"/>
            </w:tcBorders>
            <w:vAlign w:val="center"/>
          </w:tcPr>
          <w:p w:rsidR="00365973" w:rsidRPr="00365973" w:rsidRDefault="00365973" w:rsidP="004438FB">
            <w:pPr>
              <w:jc w:val="center"/>
              <w:rPr>
                <w:color w:val="000000"/>
                <w:sz w:val="24"/>
                <w:szCs w:val="24"/>
              </w:rPr>
            </w:pPr>
            <w:r w:rsidRPr="00365973">
              <w:rPr>
                <w:color w:val="000000"/>
                <w:sz w:val="24"/>
                <w:szCs w:val="24"/>
              </w:rPr>
              <w:t>191,58</w:t>
            </w:r>
          </w:p>
        </w:tc>
      </w:tr>
    </w:tbl>
    <w:p w:rsidR="00D5047B" w:rsidRDefault="00255A5F" w:rsidP="00255A5F">
      <w:pPr>
        <w:shd w:val="clear" w:color="auto" w:fill="FFFFFF"/>
        <w:spacing w:line="482" w:lineRule="exact"/>
        <w:ind w:left="7" w:right="50" w:firstLine="706"/>
        <w:jc w:val="both"/>
        <w:rPr>
          <w:sz w:val="28"/>
          <w:szCs w:val="28"/>
        </w:rPr>
      </w:pPr>
      <w:r>
        <w:rPr>
          <w:sz w:val="28"/>
          <w:szCs w:val="28"/>
        </w:rPr>
        <w:t>Например, товарооборот в 2011г. в ф</w:t>
      </w:r>
      <w:r w:rsidR="008C59D5">
        <w:rPr>
          <w:sz w:val="28"/>
          <w:szCs w:val="28"/>
        </w:rPr>
        <w:t xml:space="preserve">актической оценке составлял 7767 </w:t>
      </w:r>
      <w:r>
        <w:rPr>
          <w:sz w:val="28"/>
          <w:szCs w:val="28"/>
        </w:rPr>
        <w:t xml:space="preserve"> тыс. руб. </w:t>
      </w:r>
      <w:r w:rsidR="00D5047B">
        <w:rPr>
          <w:sz w:val="28"/>
          <w:szCs w:val="28"/>
        </w:rPr>
        <w:t>Расчет производился с учетом уровня цен 2014г. путем умножения данных по товарообороту за определенный период времени на соответствующие коэффициенты.</w:t>
      </w:r>
    </w:p>
    <w:p w:rsidR="001D34C5" w:rsidRDefault="001D34C5" w:rsidP="00D12D87">
      <w:pPr>
        <w:shd w:val="clear" w:color="auto" w:fill="FFFFFF"/>
        <w:spacing w:line="482" w:lineRule="exact"/>
        <w:ind w:left="7" w:right="50" w:firstLine="706"/>
        <w:jc w:val="both"/>
        <w:rPr>
          <w:sz w:val="28"/>
          <w:szCs w:val="28"/>
        </w:rPr>
      </w:pPr>
      <w:r>
        <w:rPr>
          <w:sz w:val="28"/>
          <w:szCs w:val="28"/>
        </w:rPr>
        <w:t>Товарооборот 2011г. в сопоставимой оценке 2014г. рассчитывали следующим образом:</w:t>
      </w:r>
    </w:p>
    <w:p w:rsidR="008B51BA" w:rsidRDefault="008B51BA" w:rsidP="00D12D87">
      <w:pPr>
        <w:shd w:val="clear" w:color="auto" w:fill="FFFFFF"/>
        <w:spacing w:line="482" w:lineRule="exact"/>
        <w:ind w:left="7" w:right="50" w:firstLine="706"/>
        <w:jc w:val="both"/>
        <w:rPr>
          <w:sz w:val="28"/>
          <w:szCs w:val="28"/>
        </w:rPr>
      </w:pPr>
      <w:r>
        <w:rPr>
          <w:sz w:val="28"/>
          <w:szCs w:val="28"/>
        </w:rPr>
        <w:t>7767 тыс. руб. *1,07(перевод в цены 2012г.)*1,06 (перевод в цены 2013г.)*1,12 (перевод в цены 2014г.)=9884 тыс. руб.</w:t>
      </w:r>
    </w:p>
    <w:p w:rsidR="008B51BA" w:rsidRDefault="008B51BA" w:rsidP="00D12D87">
      <w:pPr>
        <w:shd w:val="clear" w:color="auto" w:fill="FFFFFF"/>
        <w:spacing w:line="482" w:lineRule="exact"/>
        <w:ind w:left="7" w:right="50" w:firstLine="706"/>
        <w:jc w:val="both"/>
        <w:rPr>
          <w:sz w:val="28"/>
          <w:szCs w:val="28"/>
        </w:rPr>
      </w:pPr>
      <w:r>
        <w:rPr>
          <w:sz w:val="28"/>
          <w:szCs w:val="28"/>
        </w:rPr>
        <w:t>Товарооборот 2012г. в сопоставимой оценке 2014г. рассчитывали следующим образом:</w:t>
      </w:r>
    </w:p>
    <w:p w:rsidR="001D34C5" w:rsidRDefault="001D34C5" w:rsidP="00D12D87">
      <w:pPr>
        <w:shd w:val="clear" w:color="auto" w:fill="FFFFFF"/>
        <w:spacing w:line="482" w:lineRule="exact"/>
        <w:ind w:left="7" w:right="50" w:firstLine="706"/>
        <w:jc w:val="both"/>
        <w:rPr>
          <w:sz w:val="28"/>
          <w:szCs w:val="28"/>
        </w:rPr>
      </w:pPr>
      <w:r>
        <w:rPr>
          <w:sz w:val="28"/>
          <w:szCs w:val="28"/>
        </w:rPr>
        <w:lastRenderedPageBreak/>
        <w:t>9295 тыс. руб.*1,0</w:t>
      </w:r>
      <w:r w:rsidR="008B51BA">
        <w:rPr>
          <w:sz w:val="28"/>
          <w:szCs w:val="28"/>
        </w:rPr>
        <w:t>6</w:t>
      </w:r>
      <w:r>
        <w:rPr>
          <w:sz w:val="28"/>
          <w:szCs w:val="28"/>
        </w:rPr>
        <w:t xml:space="preserve"> (перевод в цены 201</w:t>
      </w:r>
      <w:r w:rsidR="008B51BA">
        <w:rPr>
          <w:sz w:val="28"/>
          <w:szCs w:val="28"/>
        </w:rPr>
        <w:t>3</w:t>
      </w:r>
      <w:r>
        <w:rPr>
          <w:sz w:val="28"/>
          <w:szCs w:val="28"/>
        </w:rPr>
        <w:t>г.)*1,1</w:t>
      </w:r>
      <w:r w:rsidR="008B51BA">
        <w:rPr>
          <w:sz w:val="28"/>
          <w:szCs w:val="28"/>
        </w:rPr>
        <w:t>2</w:t>
      </w:r>
      <w:r>
        <w:rPr>
          <w:sz w:val="28"/>
          <w:szCs w:val="28"/>
        </w:rPr>
        <w:t xml:space="preserve"> (перевод в цены 201</w:t>
      </w:r>
      <w:r w:rsidR="008B51BA">
        <w:rPr>
          <w:sz w:val="28"/>
          <w:szCs w:val="28"/>
        </w:rPr>
        <w:t>4</w:t>
      </w:r>
      <w:r>
        <w:rPr>
          <w:sz w:val="28"/>
          <w:szCs w:val="28"/>
        </w:rPr>
        <w:t>г.) =11</w:t>
      </w:r>
      <w:r w:rsidR="008B51BA">
        <w:rPr>
          <w:sz w:val="28"/>
          <w:szCs w:val="28"/>
        </w:rPr>
        <w:t>035</w:t>
      </w:r>
      <w:r>
        <w:rPr>
          <w:sz w:val="28"/>
          <w:szCs w:val="28"/>
        </w:rPr>
        <w:t xml:space="preserve"> тыс. руб.</w:t>
      </w:r>
    </w:p>
    <w:p w:rsidR="001D34C5" w:rsidRDefault="001D34C5" w:rsidP="00D12D87">
      <w:pPr>
        <w:shd w:val="clear" w:color="auto" w:fill="FFFFFF"/>
        <w:spacing w:line="482" w:lineRule="exact"/>
        <w:ind w:left="7" w:right="50" w:firstLine="706"/>
        <w:jc w:val="both"/>
        <w:rPr>
          <w:sz w:val="28"/>
          <w:szCs w:val="28"/>
        </w:rPr>
      </w:pPr>
      <w:r>
        <w:rPr>
          <w:sz w:val="28"/>
          <w:szCs w:val="28"/>
        </w:rPr>
        <w:t>Товарооборот 201</w:t>
      </w:r>
      <w:r w:rsidR="008B51BA">
        <w:rPr>
          <w:sz w:val="28"/>
          <w:szCs w:val="28"/>
        </w:rPr>
        <w:t>3</w:t>
      </w:r>
      <w:r>
        <w:rPr>
          <w:sz w:val="28"/>
          <w:szCs w:val="28"/>
        </w:rPr>
        <w:t>г. в сопоставимой оценке 2014г. рассчитывали следующим образом:</w:t>
      </w:r>
    </w:p>
    <w:p w:rsidR="001D34C5" w:rsidRDefault="008B51BA" w:rsidP="00D12D87">
      <w:pPr>
        <w:shd w:val="clear" w:color="auto" w:fill="FFFFFF"/>
        <w:spacing w:line="482" w:lineRule="exact"/>
        <w:ind w:left="7" w:right="50" w:firstLine="706"/>
        <w:jc w:val="both"/>
        <w:rPr>
          <w:sz w:val="28"/>
          <w:szCs w:val="28"/>
        </w:rPr>
      </w:pPr>
      <w:r>
        <w:rPr>
          <w:sz w:val="28"/>
          <w:szCs w:val="28"/>
        </w:rPr>
        <w:t>1</w:t>
      </w:r>
      <w:r w:rsidR="001D34C5">
        <w:rPr>
          <w:sz w:val="28"/>
          <w:szCs w:val="28"/>
        </w:rPr>
        <w:t>1734тыс. руб.*1,12 (перевод в цены 201</w:t>
      </w:r>
      <w:r>
        <w:rPr>
          <w:sz w:val="28"/>
          <w:szCs w:val="28"/>
        </w:rPr>
        <w:t>4</w:t>
      </w:r>
      <w:r w:rsidR="001D34C5">
        <w:rPr>
          <w:sz w:val="28"/>
          <w:szCs w:val="28"/>
        </w:rPr>
        <w:t>г.) =</w:t>
      </w:r>
      <w:r>
        <w:rPr>
          <w:sz w:val="28"/>
          <w:szCs w:val="28"/>
        </w:rPr>
        <w:t>13142</w:t>
      </w:r>
      <w:r w:rsidR="001D34C5">
        <w:rPr>
          <w:sz w:val="28"/>
          <w:szCs w:val="28"/>
        </w:rPr>
        <w:t xml:space="preserve"> тыс. руб.</w:t>
      </w:r>
    </w:p>
    <w:p w:rsidR="00CB6CCF" w:rsidRDefault="001D34C5" w:rsidP="00D12D87">
      <w:pPr>
        <w:shd w:val="clear" w:color="auto" w:fill="FFFFFF"/>
        <w:spacing w:line="482" w:lineRule="exact"/>
        <w:ind w:left="7" w:right="50" w:firstLine="706"/>
        <w:jc w:val="both"/>
        <w:rPr>
          <w:sz w:val="28"/>
          <w:szCs w:val="28"/>
        </w:rPr>
      </w:pPr>
      <w:r>
        <w:rPr>
          <w:sz w:val="28"/>
          <w:szCs w:val="28"/>
        </w:rPr>
        <w:t>Как видим, товарооборот в сопоставимых ценах за исследуемый период возрос</w:t>
      </w:r>
      <w:r w:rsidR="00CB6CCF">
        <w:rPr>
          <w:sz w:val="28"/>
          <w:szCs w:val="28"/>
        </w:rPr>
        <w:t>.</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Значительный прирост </w:t>
      </w:r>
      <w:r w:rsidR="00255A5F">
        <w:rPr>
          <w:sz w:val="28"/>
          <w:szCs w:val="28"/>
        </w:rPr>
        <w:t xml:space="preserve">объема </w:t>
      </w:r>
      <w:r>
        <w:rPr>
          <w:sz w:val="28"/>
          <w:szCs w:val="28"/>
        </w:rPr>
        <w:t>товарооборота был отмечен в 201</w:t>
      </w:r>
      <w:r w:rsidR="00CB6CCF">
        <w:rPr>
          <w:sz w:val="28"/>
          <w:szCs w:val="28"/>
        </w:rPr>
        <w:t>4</w:t>
      </w:r>
      <w:r>
        <w:rPr>
          <w:sz w:val="28"/>
          <w:szCs w:val="28"/>
        </w:rPr>
        <w:t xml:space="preserve">г. (темп </w:t>
      </w:r>
      <w:r w:rsidR="00255A5F">
        <w:rPr>
          <w:sz w:val="28"/>
          <w:szCs w:val="28"/>
        </w:rPr>
        <w:t>при</w:t>
      </w:r>
      <w:r>
        <w:rPr>
          <w:sz w:val="28"/>
          <w:szCs w:val="28"/>
        </w:rPr>
        <w:t xml:space="preserve">роста товарооборота составил </w:t>
      </w:r>
      <w:r w:rsidR="00CB6CCF">
        <w:rPr>
          <w:sz w:val="28"/>
          <w:szCs w:val="28"/>
        </w:rPr>
        <w:t>154,72</w:t>
      </w:r>
      <w:r>
        <w:rPr>
          <w:sz w:val="28"/>
          <w:szCs w:val="28"/>
        </w:rPr>
        <w:t>% по сравнению с 2011г.</w:t>
      </w:r>
      <w:r w:rsidR="005F70FB">
        <w:rPr>
          <w:sz w:val="28"/>
          <w:szCs w:val="28"/>
        </w:rPr>
        <w:t>).</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Далее произведем анализ динамики товарооборота </w:t>
      </w:r>
      <w:r w:rsidR="00255A5F">
        <w:rPr>
          <w:sz w:val="28"/>
          <w:szCs w:val="28"/>
        </w:rPr>
        <w:t xml:space="preserve">РАЙПО </w:t>
      </w:r>
      <w:r>
        <w:rPr>
          <w:sz w:val="28"/>
          <w:szCs w:val="28"/>
        </w:rPr>
        <w:t xml:space="preserve">в фактических ценах (таблица </w:t>
      </w:r>
      <w:r w:rsidR="00CB6CCF">
        <w:rPr>
          <w:sz w:val="28"/>
          <w:szCs w:val="28"/>
        </w:rPr>
        <w:t>1</w:t>
      </w:r>
      <w:r w:rsidR="00866E1A">
        <w:rPr>
          <w:sz w:val="28"/>
          <w:szCs w:val="28"/>
        </w:rPr>
        <w:t>8</w:t>
      </w:r>
      <w:r>
        <w:rPr>
          <w:sz w:val="28"/>
          <w:szCs w:val="28"/>
        </w:rPr>
        <w:t>).</w:t>
      </w:r>
    </w:p>
    <w:p w:rsidR="001D34C5" w:rsidRPr="00907436" w:rsidRDefault="001D34C5" w:rsidP="00CB6CCF">
      <w:pPr>
        <w:shd w:val="clear" w:color="auto" w:fill="FFFFFF"/>
        <w:spacing w:line="480" w:lineRule="exact"/>
        <w:ind w:right="10"/>
        <w:jc w:val="both"/>
        <w:rPr>
          <w:sz w:val="28"/>
          <w:szCs w:val="28"/>
        </w:rPr>
      </w:pPr>
      <w:r w:rsidRPr="00384CBD">
        <w:rPr>
          <w:sz w:val="28"/>
          <w:szCs w:val="28"/>
        </w:rPr>
        <w:t xml:space="preserve">Таблица </w:t>
      </w:r>
      <w:r w:rsidR="00CB6CCF">
        <w:rPr>
          <w:sz w:val="28"/>
          <w:szCs w:val="28"/>
        </w:rPr>
        <w:t>1</w:t>
      </w:r>
      <w:r w:rsidR="00866E1A">
        <w:rPr>
          <w:sz w:val="28"/>
          <w:szCs w:val="28"/>
        </w:rPr>
        <w:t>8</w:t>
      </w:r>
      <w:r w:rsidRPr="00384CBD">
        <w:rPr>
          <w:sz w:val="28"/>
          <w:szCs w:val="28"/>
        </w:rPr>
        <w:t xml:space="preserve"> –  </w:t>
      </w:r>
      <w:r>
        <w:rPr>
          <w:sz w:val="28"/>
          <w:szCs w:val="28"/>
        </w:rPr>
        <w:t>Динамика</w:t>
      </w:r>
      <w:r w:rsidRPr="00384CBD">
        <w:rPr>
          <w:sz w:val="28"/>
          <w:szCs w:val="28"/>
        </w:rPr>
        <w:t xml:space="preserve"> </w:t>
      </w:r>
      <w:r>
        <w:rPr>
          <w:sz w:val="28"/>
          <w:szCs w:val="28"/>
        </w:rPr>
        <w:t>товарооборота РАЙПО</w:t>
      </w:r>
      <w:r w:rsidRPr="00907436">
        <w:rPr>
          <w:sz w:val="28"/>
          <w:szCs w:val="28"/>
        </w:rPr>
        <w:t xml:space="preserve"> </w:t>
      </w:r>
      <w:r w:rsidR="00255A5F">
        <w:rPr>
          <w:sz w:val="28"/>
          <w:szCs w:val="28"/>
        </w:rPr>
        <w:t>(в фактических ценах)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711"/>
        <w:gridCol w:w="1253"/>
        <w:gridCol w:w="1218"/>
        <w:gridCol w:w="1135"/>
        <w:gridCol w:w="1218"/>
        <w:gridCol w:w="1155"/>
        <w:gridCol w:w="1253"/>
      </w:tblGrid>
      <w:tr w:rsidR="001D34C5" w:rsidRPr="00C221C0" w:rsidTr="001762AC">
        <w:trPr>
          <w:trHeight w:val="425"/>
        </w:trPr>
        <w:tc>
          <w:tcPr>
            <w:tcW w:w="462" w:type="pct"/>
            <w:vMerge w:val="restart"/>
            <w:shd w:val="clear" w:color="auto" w:fill="auto"/>
            <w:vAlign w:val="center"/>
          </w:tcPr>
          <w:p w:rsidR="001D34C5" w:rsidRPr="00C221C0" w:rsidRDefault="001D34C5" w:rsidP="00A43B91">
            <w:pPr>
              <w:jc w:val="center"/>
              <w:rPr>
                <w:sz w:val="24"/>
                <w:szCs w:val="24"/>
              </w:rPr>
            </w:pPr>
            <w:r w:rsidRPr="00C221C0">
              <w:rPr>
                <w:sz w:val="24"/>
                <w:szCs w:val="24"/>
              </w:rPr>
              <w:t>Годы</w:t>
            </w:r>
          </w:p>
        </w:tc>
        <w:tc>
          <w:tcPr>
            <w:tcW w:w="868" w:type="pct"/>
            <w:vMerge w:val="restart"/>
            <w:shd w:val="clear" w:color="auto" w:fill="auto"/>
            <w:vAlign w:val="center"/>
          </w:tcPr>
          <w:p w:rsidR="001D34C5" w:rsidRPr="00C221C0" w:rsidRDefault="001D34C5" w:rsidP="00A43B91">
            <w:pPr>
              <w:jc w:val="center"/>
              <w:rPr>
                <w:sz w:val="24"/>
                <w:szCs w:val="24"/>
              </w:rPr>
            </w:pPr>
            <w:r w:rsidRPr="00C221C0">
              <w:rPr>
                <w:sz w:val="24"/>
                <w:szCs w:val="24"/>
              </w:rPr>
              <w:t>Товарооборот, тыс. руб.</w:t>
            </w:r>
          </w:p>
        </w:tc>
        <w:tc>
          <w:tcPr>
            <w:tcW w:w="1254" w:type="pct"/>
            <w:gridSpan w:val="2"/>
            <w:shd w:val="clear" w:color="auto" w:fill="auto"/>
            <w:vAlign w:val="center"/>
          </w:tcPr>
          <w:p w:rsidR="001D34C5" w:rsidRPr="00C221C0" w:rsidRDefault="001D34C5" w:rsidP="00A43B91">
            <w:pPr>
              <w:jc w:val="center"/>
              <w:rPr>
                <w:sz w:val="24"/>
                <w:szCs w:val="24"/>
              </w:rPr>
            </w:pPr>
            <w:r w:rsidRPr="00C221C0">
              <w:rPr>
                <w:sz w:val="24"/>
                <w:szCs w:val="24"/>
              </w:rPr>
              <w:t>Абсолютный прирост (снижение), тыс. руб.</w:t>
            </w:r>
          </w:p>
        </w:tc>
        <w:tc>
          <w:tcPr>
            <w:tcW w:w="1194" w:type="pct"/>
            <w:gridSpan w:val="2"/>
            <w:shd w:val="clear" w:color="auto" w:fill="auto"/>
            <w:vAlign w:val="center"/>
          </w:tcPr>
          <w:p w:rsidR="001D34C5" w:rsidRPr="00C221C0" w:rsidRDefault="001D34C5" w:rsidP="00A43B91">
            <w:pPr>
              <w:jc w:val="center"/>
              <w:rPr>
                <w:sz w:val="24"/>
                <w:szCs w:val="24"/>
              </w:rPr>
            </w:pPr>
            <w:r w:rsidRPr="00C221C0">
              <w:rPr>
                <w:sz w:val="24"/>
                <w:szCs w:val="24"/>
              </w:rPr>
              <w:t>Темп роста (снижения), %</w:t>
            </w:r>
          </w:p>
        </w:tc>
        <w:tc>
          <w:tcPr>
            <w:tcW w:w="1222" w:type="pct"/>
            <w:gridSpan w:val="2"/>
            <w:shd w:val="clear" w:color="auto" w:fill="auto"/>
            <w:vAlign w:val="center"/>
          </w:tcPr>
          <w:p w:rsidR="001D34C5" w:rsidRPr="00C221C0" w:rsidRDefault="001D34C5" w:rsidP="00A43B91">
            <w:pPr>
              <w:jc w:val="center"/>
              <w:rPr>
                <w:sz w:val="24"/>
                <w:szCs w:val="24"/>
              </w:rPr>
            </w:pPr>
            <w:r w:rsidRPr="00C221C0">
              <w:rPr>
                <w:sz w:val="24"/>
                <w:szCs w:val="24"/>
              </w:rPr>
              <w:t>Темп прироста (снижения),%</w:t>
            </w:r>
          </w:p>
        </w:tc>
      </w:tr>
      <w:tr w:rsidR="001D34C5" w:rsidRPr="00C221C0" w:rsidTr="001762AC">
        <w:trPr>
          <w:trHeight w:val="425"/>
        </w:trPr>
        <w:tc>
          <w:tcPr>
            <w:tcW w:w="462" w:type="pct"/>
            <w:vMerge/>
            <w:shd w:val="clear" w:color="auto" w:fill="auto"/>
            <w:vAlign w:val="center"/>
          </w:tcPr>
          <w:p w:rsidR="001D34C5" w:rsidRPr="00C221C0" w:rsidRDefault="001D34C5" w:rsidP="00A43B91">
            <w:pPr>
              <w:jc w:val="center"/>
              <w:rPr>
                <w:sz w:val="24"/>
                <w:szCs w:val="24"/>
              </w:rPr>
            </w:pPr>
          </w:p>
        </w:tc>
        <w:tc>
          <w:tcPr>
            <w:tcW w:w="868" w:type="pct"/>
            <w:vMerge/>
            <w:shd w:val="clear" w:color="auto" w:fill="auto"/>
            <w:vAlign w:val="center"/>
          </w:tcPr>
          <w:p w:rsidR="001D34C5" w:rsidRPr="00C221C0" w:rsidRDefault="001D34C5" w:rsidP="00A43B91">
            <w:pPr>
              <w:jc w:val="center"/>
              <w:rPr>
                <w:sz w:val="24"/>
                <w:szCs w:val="24"/>
              </w:rPr>
            </w:pPr>
          </w:p>
        </w:tc>
        <w:tc>
          <w:tcPr>
            <w:tcW w:w="636" w:type="pct"/>
            <w:shd w:val="clear" w:color="auto" w:fill="auto"/>
            <w:vAlign w:val="center"/>
          </w:tcPr>
          <w:p w:rsidR="001D34C5" w:rsidRPr="00C221C0" w:rsidRDefault="001D34C5" w:rsidP="00A43B91">
            <w:pPr>
              <w:jc w:val="center"/>
              <w:rPr>
                <w:sz w:val="24"/>
                <w:szCs w:val="24"/>
              </w:rPr>
            </w:pPr>
            <w:r w:rsidRPr="00C221C0">
              <w:rPr>
                <w:sz w:val="24"/>
                <w:szCs w:val="24"/>
              </w:rPr>
              <w:t>Цепн.</w:t>
            </w:r>
          </w:p>
        </w:tc>
        <w:tc>
          <w:tcPr>
            <w:tcW w:w="618" w:type="pct"/>
            <w:shd w:val="clear" w:color="auto" w:fill="auto"/>
            <w:vAlign w:val="center"/>
          </w:tcPr>
          <w:p w:rsidR="001D34C5" w:rsidRPr="00C221C0" w:rsidRDefault="001D34C5" w:rsidP="00A43B91">
            <w:pPr>
              <w:jc w:val="center"/>
              <w:rPr>
                <w:sz w:val="24"/>
                <w:szCs w:val="24"/>
              </w:rPr>
            </w:pPr>
            <w:r w:rsidRPr="00C221C0">
              <w:rPr>
                <w:sz w:val="24"/>
                <w:szCs w:val="24"/>
              </w:rPr>
              <w:t>Базисн.</w:t>
            </w:r>
          </w:p>
        </w:tc>
        <w:tc>
          <w:tcPr>
            <w:tcW w:w="576" w:type="pct"/>
            <w:shd w:val="clear" w:color="auto" w:fill="auto"/>
            <w:vAlign w:val="center"/>
          </w:tcPr>
          <w:p w:rsidR="001D34C5" w:rsidRPr="00C221C0" w:rsidRDefault="001D34C5" w:rsidP="00A43B91">
            <w:pPr>
              <w:jc w:val="center"/>
              <w:rPr>
                <w:sz w:val="24"/>
                <w:szCs w:val="24"/>
              </w:rPr>
            </w:pPr>
            <w:r w:rsidRPr="00C221C0">
              <w:rPr>
                <w:sz w:val="24"/>
                <w:szCs w:val="24"/>
              </w:rPr>
              <w:t>Цепн.</w:t>
            </w:r>
          </w:p>
        </w:tc>
        <w:tc>
          <w:tcPr>
            <w:tcW w:w="618" w:type="pct"/>
            <w:shd w:val="clear" w:color="auto" w:fill="auto"/>
            <w:vAlign w:val="center"/>
          </w:tcPr>
          <w:p w:rsidR="001D34C5" w:rsidRPr="00C221C0" w:rsidRDefault="001D34C5" w:rsidP="00A43B91">
            <w:pPr>
              <w:jc w:val="center"/>
              <w:rPr>
                <w:sz w:val="24"/>
                <w:szCs w:val="24"/>
              </w:rPr>
            </w:pPr>
            <w:r w:rsidRPr="00C221C0">
              <w:rPr>
                <w:sz w:val="24"/>
                <w:szCs w:val="24"/>
              </w:rPr>
              <w:t>Базисн.</w:t>
            </w:r>
          </w:p>
        </w:tc>
        <w:tc>
          <w:tcPr>
            <w:tcW w:w="586" w:type="pct"/>
            <w:shd w:val="clear" w:color="auto" w:fill="auto"/>
            <w:vAlign w:val="center"/>
          </w:tcPr>
          <w:p w:rsidR="001D34C5" w:rsidRPr="00C221C0" w:rsidRDefault="001D34C5" w:rsidP="00A43B91">
            <w:pPr>
              <w:jc w:val="center"/>
              <w:rPr>
                <w:sz w:val="24"/>
                <w:szCs w:val="24"/>
              </w:rPr>
            </w:pPr>
            <w:r w:rsidRPr="00C221C0">
              <w:rPr>
                <w:sz w:val="24"/>
                <w:szCs w:val="24"/>
              </w:rPr>
              <w:t>Цепн.</w:t>
            </w:r>
          </w:p>
        </w:tc>
        <w:tc>
          <w:tcPr>
            <w:tcW w:w="636" w:type="pct"/>
            <w:shd w:val="clear" w:color="auto" w:fill="auto"/>
            <w:vAlign w:val="center"/>
          </w:tcPr>
          <w:p w:rsidR="001D34C5" w:rsidRPr="00C221C0" w:rsidRDefault="001D34C5" w:rsidP="00A43B91">
            <w:pPr>
              <w:jc w:val="center"/>
              <w:rPr>
                <w:sz w:val="24"/>
                <w:szCs w:val="24"/>
              </w:rPr>
            </w:pPr>
            <w:r w:rsidRPr="00C221C0">
              <w:rPr>
                <w:sz w:val="24"/>
                <w:szCs w:val="24"/>
              </w:rPr>
              <w:t>Базисн.</w:t>
            </w:r>
          </w:p>
        </w:tc>
      </w:tr>
      <w:tr w:rsidR="001762AC" w:rsidRPr="00C221C0" w:rsidTr="001762AC">
        <w:trPr>
          <w:trHeight w:val="425"/>
        </w:trPr>
        <w:tc>
          <w:tcPr>
            <w:tcW w:w="462" w:type="pct"/>
            <w:shd w:val="clear" w:color="auto" w:fill="auto"/>
            <w:vAlign w:val="center"/>
          </w:tcPr>
          <w:p w:rsidR="001762AC" w:rsidRPr="00C221C0" w:rsidRDefault="001762AC" w:rsidP="0069767B">
            <w:pPr>
              <w:jc w:val="center"/>
              <w:rPr>
                <w:sz w:val="24"/>
                <w:szCs w:val="24"/>
              </w:rPr>
            </w:pPr>
            <w:r w:rsidRPr="00C221C0">
              <w:rPr>
                <w:sz w:val="24"/>
                <w:szCs w:val="24"/>
              </w:rPr>
              <w:t>2012</w:t>
            </w:r>
          </w:p>
        </w:tc>
        <w:tc>
          <w:tcPr>
            <w:tcW w:w="868" w:type="pct"/>
            <w:shd w:val="clear" w:color="auto" w:fill="auto"/>
            <w:vAlign w:val="center"/>
          </w:tcPr>
          <w:p w:rsidR="001762AC" w:rsidRPr="00C221C0" w:rsidRDefault="001762AC" w:rsidP="00A43B91">
            <w:pPr>
              <w:jc w:val="center"/>
              <w:rPr>
                <w:sz w:val="24"/>
                <w:szCs w:val="24"/>
              </w:rPr>
            </w:pPr>
            <w:r w:rsidRPr="00C221C0">
              <w:rPr>
                <w:sz w:val="24"/>
                <w:szCs w:val="24"/>
              </w:rPr>
              <w:t>9295</w:t>
            </w:r>
          </w:p>
        </w:tc>
        <w:tc>
          <w:tcPr>
            <w:tcW w:w="636" w:type="pct"/>
            <w:shd w:val="clear" w:color="auto" w:fill="auto"/>
            <w:vAlign w:val="center"/>
          </w:tcPr>
          <w:p w:rsidR="001762AC" w:rsidRPr="00C221C0" w:rsidRDefault="001762AC" w:rsidP="00A43B91">
            <w:pPr>
              <w:jc w:val="center"/>
              <w:rPr>
                <w:sz w:val="24"/>
                <w:szCs w:val="24"/>
              </w:rPr>
            </w:pPr>
            <w:r w:rsidRPr="00C221C0">
              <w:rPr>
                <w:sz w:val="24"/>
                <w:szCs w:val="24"/>
              </w:rPr>
              <w:t>х</w:t>
            </w:r>
          </w:p>
        </w:tc>
        <w:tc>
          <w:tcPr>
            <w:tcW w:w="618" w:type="pct"/>
            <w:shd w:val="clear" w:color="auto" w:fill="auto"/>
            <w:vAlign w:val="center"/>
          </w:tcPr>
          <w:p w:rsidR="001762AC" w:rsidRPr="00C221C0" w:rsidRDefault="001762AC" w:rsidP="00A43B91">
            <w:pPr>
              <w:jc w:val="center"/>
              <w:rPr>
                <w:sz w:val="24"/>
                <w:szCs w:val="24"/>
              </w:rPr>
            </w:pPr>
            <w:r w:rsidRPr="00C221C0">
              <w:rPr>
                <w:sz w:val="24"/>
                <w:szCs w:val="24"/>
              </w:rPr>
              <w:t>х</w:t>
            </w:r>
          </w:p>
        </w:tc>
        <w:tc>
          <w:tcPr>
            <w:tcW w:w="576" w:type="pct"/>
            <w:shd w:val="clear" w:color="auto" w:fill="auto"/>
            <w:vAlign w:val="center"/>
          </w:tcPr>
          <w:p w:rsidR="001762AC" w:rsidRPr="00C221C0" w:rsidRDefault="001762AC" w:rsidP="00A43B91">
            <w:pPr>
              <w:jc w:val="center"/>
              <w:rPr>
                <w:sz w:val="24"/>
                <w:szCs w:val="24"/>
              </w:rPr>
            </w:pPr>
            <w:r w:rsidRPr="00C221C0">
              <w:rPr>
                <w:sz w:val="24"/>
                <w:szCs w:val="24"/>
              </w:rPr>
              <w:t>х</w:t>
            </w:r>
          </w:p>
        </w:tc>
        <w:tc>
          <w:tcPr>
            <w:tcW w:w="618" w:type="pct"/>
            <w:shd w:val="clear" w:color="auto" w:fill="auto"/>
            <w:vAlign w:val="center"/>
          </w:tcPr>
          <w:p w:rsidR="001762AC" w:rsidRPr="00C221C0" w:rsidRDefault="001762AC" w:rsidP="00A43B91">
            <w:pPr>
              <w:jc w:val="center"/>
              <w:rPr>
                <w:sz w:val="24"/>
                <w:szCs w:val="24"/>
              </w:rPr>
            </w:pPr>
            <w:r w:rsidRPr="00C221C0">
              <w:rPr>
                <w:sz w:val="24"/>
                <w:szCs w:val="24"/>
              </w:rPr>
              <w:t>х</w:t>
            </w:r>
          </w:p>
        </w:tc>
        <w:tc>
          <w:tcPr>
            <w:tcW w:w="586" w:type="pct"/>
            <w:shd w:val="clear" w:color="auto" w:fill="auto"/>
            <w:vAlign w:val="center"/>
          </w:tcPr>
          <w:p w:rsidR="001762AC" w:rsidRPr="00C221C0" w:rsidRDefault="001762AC" w:rsidP="00A43B91">
            <w:pPr>
              <w:jc w:val="center"/>
              <w:rPr>
                <w:sz w:val="24"/>
                <w:szCs w:val="24"/>
              </w:rPr>
            </w:pPr>
            <w:r w:rsidRPr="00C221C0">
              <w:rPr>
                <w:sz w:val="24"/>
                <w:szCs w:val="24"/>
              </w:rPr>
              <w:t>х</w:t>
            </w:r>
          </w:p>
        </w:tc>
        <w:tc>
          <w:tcPr>
            <w:tcW w:w="636" w:type="pct"/>
            <w:shd w:val="clear" w:color="auto" w:fill="auto"/>
            <w:vAlign w:val="center"/>
          </w:tcPr>
          <w:p w:rsidR="001762AC" w:rsidRPr="00C221C0" w:rsidRDefault="001762AC" w:rsidP="00A43B91">
            <w:pPr>
              <w:jc w:val="center"/>
              <w:rPr>
                <w:sz w:val="24"/>
                <w:szCs w:val="24"/>
              </w:rPr>
            </w:pPr>
            <w:r w:rsidRPr="00C221C0">
              <w:rPr>
                <w:sz w:val="24"/>
                <w:szCs w:val="24"/>
              </w:rPr>
              <w:t>х</w:t>
            </w:r>
          </w:p>
        </w:tc>
      </w:tr>
      <w:tr w:rsidR="001762AC" w:rsidRPr="00C221C0" w:rsidTr="001762AC">
        <w:trPr>
          <w:trHeight w:val="425"/>
        </w:trPr>
        <w:tc>
          <w:tcPr>
            <w:tcW w:w="462" w:type="pct"/>
            <w:shd w:val="clear" w:color="auto" w:fill="auto"/>
            <w:vAlign w:val="center"/>
          </w:tcPr>
          <w:p w:rsidR="001762AC" w:rsidRPr="00C221C0" w:rsidRDefault="001762AC" w:rsidP="0069767B">
            <w:pPr>
              <w:jc w:val="center"/>
              <w:rPr>
                <w:sz w:val="24"/>
                <w:szCs w:val="24"/>
              </w:rPr>
            </w:pPr>
            <w:r w:rsidRPr="00C221C0">
              <w:rPr>
                <w:sz w:val="24"/>
                <w:szCs w:val="24"/>
              </w:rPr>
              <w:t>2013</w:t>
            </w:r>
          </w:p>
        </w:tc>
        <w:tc>
          <w:tcPr>
            <w:tcW w:w="868" w:type="pct"/>
            <w:shd w:val="clear" w:color="auto" w:fill="auto"/>
            <w:vAlign w:val="center"/>
          </w:tcPr>
          <w:p w:rsidR="001762AC" w:rsidRPr="001762AC" w:rsidRDefault="001762AC" w:rsidP="001762AC">
            <w:pPr>
              <w:jc w:val="center"/>
              <w:rPr>
                <w:sz w:val="24"/>
                <w:szCs w:val="24"/>
              </w:rPr>
            </w:pPr>
            <w:r w:rsidRPr="001762AC">
              <w:rPr>
                <w:sz w:val="24"/>
                <w:szCs w:val="24"/>
              </w:rPr>
              <w:t>11734</w:t>
            </w:r>
          </w:p>
        </w:tc>
        <w:tc>
          <w:tcPr>
            <w:tcW w:w="636" w:type="pct"/>
            <w:shd w:val="clear" w:color="auto" w:fill="auto"/>
            <w:vAlign w:val="center"/>
          </w:tcPr>
          <w:p w:rsidR="001762AC" w:rsidRPr="001762AC" w:rsidRDefault="001762AC" w:rsidP="001762AC">
            <w:pPr>
              <w:jc w:val="center"/>
              <w:rPr>
                <w:sz w:val="24"/>
                <w:szCs w:val="24"/>
              </w:rPr>
            </w:pPr>
            <w:r w:rsidRPr="001762AC">
              <w:rPr>
                <w:sz w:val="24"/>
                <w:szCs w:val="24"/>
              </w:rPr>
              <w:t>2439</w:t>
            </w:r>
          </w:p>
        </w:tc>
        <w:tc>
          <w:tcPr>
            <w:tcW w:w="618" w:type="pct"/>
            <w:shd w:val="clear" w:color="auto" w:fill="auto"/>
            <w:vAlign w:val="center"/>
          </w:tcPr>
          <w:p w:rsidR="001762AC" w:rsidRPr="001762AC" w:rsidRDefault="001762AC" w:rsidP="001762AC">
            <w:pPr>
              <w:jc w:val="center"/>
              <w:rPr>
                <w:sz w:val="24"/>
                <w:szCs w:val="24"/>
              </w:rPr>
            </w:pPr>
            <w:r w:rsidRPr="001762AC">
              <w:rPr>
                <w:sz w:val="24"/>
                <w:szCs w:val="24"/>
              </w:rPr>
              <w:t>2439</w:t>
            </w:r>
          </w:p>
        </w:tc>
        <w:tc>
          <w:tcPr>
            <w:tcW w:w="576" w:type="pct"/>
            <w:shd w:val="clear" w:color="auto" w:fill="auto"/>
            <w:vAlign w:val="center"/>
          </w:tcPr>
          <w:p w:rsidR="001762AC" w:rsidRPr="001762AC" w:rsidRDefault="001762AC" w:rsidP="001762AC">
            <w:pPr>
              <w:jc w:val="center"/>
              <w:rPr>
                <w:sz w:val="24"/>
                <w:szCs w:val="24"/>
              </w:rPr>
            </w:pPr>
            <w:r w:rsidRPr="001762AC">
              <w:rPr>
                <w:sz w:val="24"/>
                <w:szCs w:val="24"/>
              </w:rPr>
              <w:t>126,24</w:t>
            </w:r>
          </w:p>
        </w:tc>
        <w:tc>
          <w:tcPr>
            <w:tcW w:w="618" w:type="pct"/>
            <w:shd w:val="clear" w:color="auto" w:fill="auto"/>
            <w:vAlign w:val="center"/>
          </w:tcPr>
          <w:p w:rsidR="001762AC" w:rsidRPr="001762AC" w:rsidRDefault="001762AC" w:rsidP="001762AC">
            <w:pPr>
              <w:jc w:val="center"/>
              <w:rPr>
                <w:sz w:val="24"/>
                <w:szCs w:val="24"/>
              </w:rPr>
            </w:pPr>
            <w:r w:rsidRPr="001762AC">
              <w:rPr>
                <w:sz w:val="24"/>
                <w:szCs w:val="24"/>
              </w:rPr>
              <w:t>126,24</w:t>
            </w:r>
          </w:p>
        </w:tc>
        <w:tc>
          <w:tcPr>
            <w:tcW w:w="586" w:type="pct"/>
            <w:shd w:val="clear" w:color="auto" w:fill="auto"/>
            <w:vAlign w:val="center"/>
          </w:tcPr>
          <w:p w:rsidR="001762AC" w:rsidRPr="001762AC" w:rsidRDefault="001762AC" w:rsidP="001762AC">
            <w:pPr>
              <w:jc w:val="center"/>
              <w:rPr>
                <w:sz w:val="24"/>
                <w:szCs w:val="24"/>
              </w:rPr>
            </w:pPr>
            <w:r w:rsidRPr="001762AC">
              <w:rPr>
                <w:sz w:val="24"/>
                <w:szCs w:val="24"/>
              </w:rPr>
              <w:t>26,24</w:t>
            </w:r>
          </w:p>
        </w:tc>
        <w:tc>
          <w:tcPr>
            <w:tcW w:w="636" w:type="pct"/>
            <w:shd w:val="clear" w:color="auto" w:fill="auto"/>
            <w:vAlign w:val="center"/>
          </w:tcPr>
          <w:p w:rsidR="001762AC" w:rsidRPr="001762AC" w:rsidRDefault="001762AC" w:rsidP="001762AC">
            <w:pPr>
              <w:jc w:val="center"/>
              <w:rPr>
                <w:sz w:val="24"/>
                <w:szCs w:val="24"/>
              </w:rPr>
            </w:pPr>
            <w:r w:rsidRPr="001762AC">
              <w:rPr>
                <w:sz w:val="24"/>
                <w:szCs w:val="24"/>
              </w:rPr>
              <w:t>26,24</w:t>
            </w:r>
          </w:p>
        </w:tc>
      </w:tr>
      <w:tr w:rsidR="001762AC" w:rsidRPr="00C221C0" w:rsidTr="001762AC">
        <w:trPr>
          <w:trHeight w:val="425"/>
        </w:trPr>
        <w:tc>
          <w:tcPr>
            <w:tcW w:w="462" w:type="pct"/>
            <w:shd w:val="clear" w:color="auto" w:fill="auto"/>
            <w:vAlign w:val="center"/>
          </w:tcPr>
          <w:p w:rsidR="001762AC" w:rsidRPr="00C221C0" w:rsidRDefault="001762AC" w:rsidP="0069767B">
            <w:pPr>
              <w:jc w:val="center"/>
              <w:rPr>
                <w:sz w:val="24"/>
                <w:szCs w:val="24"/>
              </w:rPr>
            </w:pPr>
            <w:r w:rsidRPr="00C221C0">
              <w:rPr>
                <w:sz w:val="24"/>
                <w:szCs w:val="24"/>
              </w:rPr>
              <w:t xml:space="preserve">2014 </w:t>
            </w:r>
          </w:p>
        </w:tc>
        <w:tc>
          <w:tcPr>
            <w:tcW w:w="868" w:type="pct"/>
            <w:shd w:val="clear" w:color="auto" w:fill="auto"/>
            <w:vAlign w:val="center"/>
          </w:tcPr>
          <w:p w:rsidR="001762AC" w:rsidRPr="001762AC" w:rsidRDefault="001762AC" w:rsidP="001762AC">
            <w:pPr>
              <w:jc w:val="center"/>
              <w:rPr>
                <w:sz w:val="24"/>
                <w:szCs w:val="24"/>
              </w:rPr>
            </w:pPr>
            <w:r w:rsidRPr="001762AC">
              <w:rPr>
                <w:sz w:val="24"/>
                <w:szCs w:val="24"/>
              </w:rPr>
              <w:t>25177</w:t>
            </w:r>
          </w:p>
        </w:tc>
        <w:tc>
          <w:tcPr>
            <w:tcW w:w="636" w:type="pct"/>
            <w:shd w:val="clear" w:color="auto" w:fill="auto"/>
            <w:vAlign w:val="center"/>
          </w:tcPr>
          <w:p w:rsidR="001762AC" w:rsidRPr="001762AC" w:rsidRDefault="001762AC" w:rsidP="001762AC">
            <w:pPr>
              <w:jc w:val="center"/>
              <w:rPr>
                <w:sz w:val="24"/>
                <w:szCs w:val="24"/>
              </w:rPr>
            </w:pPr>
            <w:r w:rsidRPr="001762AC">
              <w:rPr>
                <w:sz w:val="24"/>
                <w:szCs w:val="24"/>
              </w:rPr>
              <w:t>13443</w:t>
            </w:r>
          </w:p>
        </w:tc>
        <w:tc>
          <w:tcPr>
            <w:tcW w:w="618" w:type="pct"/>
            <w:shd w:val="clear" w:color="auto" w:fill="auto"/>
            <w:vAlign w:val="center"/>
          </w:tcPr>
          <w:p w:rsidR="001762AC" w:rsidRPr="001762AC" w:rsidRDefault="001762AC" w:rsidP="001762AC">
            <w:pPr>
              <w:jc w:val="center"/>
              <w:rPr>
                <w:sz w:val="24"/>
                <w:szCs w:val="24"/>
              </w:rPr>
            </w:pPr>
            <w:r w:rsidRPr="001762AC">
              <w:rPr>
                <w:sz w:val="24"/>
                <w:szCs w:val="24"/>
              </w:rPr>
              <w:t>15882</w:t>
            </w:r>
          </w:p>
        </w:tc>
        <w:tc>
          <w:tcPr>
            <w:tcW w:w="576" w:type="pct"/>
            <w:shd w:val="clear" w:color="auto" w:fill="auto"/>
            <w:vAlign w:val="center"/>
          </w:tcPr>
          <w:p w:rsidR="001762AC" w:rsidRPr="001762AC" w:rsidRDefault="001762AC" w:rsidP="001762AC">
            <w:pPr>
              <w:jc w:val="center"/>
              <w:rPr>
                <w:sz w:val="24"/>
                <w:szCs w:val="24"/>
              </w:rPr>
            </w:pPr>
            <w:r w:rsidRPr="001762AC">
              <w:rPr>
                <w:sz w:val="24"/>
                <w:szCs w:val="24"/>
              </w:rPr>
              <w:t>214,56</w:t>
            </w:r>
          </w:p>
        </w:tc>
        <w:tc>
          <w:tcPr>
            <w:tcW w:w="618" w:type="pct"/>
            <w:shd w:val="clear" w:color="auto" w:fill="auto"/>
            <w:vAlign w:val="center"/>
          </w:tcPr>
          <w:p w:rsidR="001762AC" w:rsidRPr="001762AC" w:rsidRDefault="001762AC" w:rsidP="001762AC">
            <w:pPr>
              <w:jc w:val="center"/>
              <w:rPr>
                <w:sz w:val="24"/>
                <w:szCs w:val="24"/>
              </w:rPr>
            </w:pPr>
            <w:r w:rsidRPr="001762AC">
              <w:rPr>
                <w:sz w:val="24"/>
                <w:szCs w:val="24"/>
              </w:rPr>
              <w:t>270,87</w:t>
            </w:r>
          </w:p>
        </w:tc>
        <w:tc>
          <w:tcPr>
            <w:tcW w:w="586" w:type="pct"/>
            <w:shd w:val="clear" w:color="auto" w:fill="auto"/>
            <w:vAlign w:val="center"/>
          </w:tcPr>
          <w:p w:rsidR="001762AC" w:rsidRPr="001762AC" w:rsidRDefault="001762AC" w:rsidP="001762AC">
            <w:pPr>
              <w:jc w:val="center"/>
              <w:rPr>
                <w:sz w:val="24"/>
                <w:szCs w:val="24"/>
              </w:rPr>
            </w:pPr>
            <w:r w:rsidRPr="001762AC">
              <w:rPr>
                <w:sz w:val="24"/>
                <w:szCs w:val="24"/>
              </w:rPr>
              <w:t>114,56</w:t>
            </w:r>
          </w:p>
        </w:tc>
        <w:tc>
          <w:tcPr>
            <w:tcW w:w="636" w:type="pct"/>
            <w:shd w:val="clear" w:color="auto" w:fill="auto"/>
            <w:vAlign w:val="center"/>
          </w:tcPr>
          <w:p w:rsidR="001762AC" w:rsidRPr="001762AC" w:rsidRDefault="001762AC" w:rsidP="001762AC">
            <w:pPr>
              <w:jc w:val="center"/>
              <w:rPr>
                <w:sz w:val="24"/>
                <w:szCs w:val="24"/>
              </w:rPr>
            </w:pPr>
            <w:r w:rsidRPr="001762AC">
              <w:rPr>
                <w:sz w:val="24"/>
                <w:szCs w:val="24"/>
              </w:rPr>
              <w:t>170,87</w:t>
            </w:r>
          </w:p>
        </w:tc>
      </w:tr>
    </w:tbl>
    <w:p w:rsidR="001D34C5" w:rsidRDefault="001762AC" w:rsidP="00255A5F">
      <w:pPr>
        <w:shd w:val="clear" w:color="auto" w:fill="FFFFFF"/>
        <w:spacing w:before="240" w:line="360" w:lineRule="auto"/>
        <w:ind w:left="7" w:right="50" w:firstLine="706"/>
        <w:jc w:val="both"/>
        <w:rPr>
          <w:sz w:val="28"/>
          <w:szCs w:val="28"/>
        </w:rPr>
      </w:pPr>
      <w:r>
        <w:rPr>
          <w:sz w:val="28"/>
          <w:szCs w:val="28"/>
        </w:rPr>
        <w:t xml:space="preserve">В 2014г. по сравнению с 2012г. </w:t>
      </w:r>
      <w:r w:rsidR="001D34C5">
        <w:rPr>
          <w:sz w:val="28"/>
          <w:szCs w:val="28"/>
        </w:rPr>
        <w:t xml:space="preserve">товарооборот в РАЙПО </w:t>
      </w:r>
      <w:r w:rsidR="001D34C5" w:rsidRPr="00886CA9">
        <w:rPr>
          <w:sz w:val="28"/>
          <w:szCs w:val="28"/>
        </w:rPr>
        <w:t xml:space="preserve">увеличился на </w:t>
      </w:r>
      <w:r>
        <w:rPr>
          <w:sz w:val="28"/>
          <w:szCs w:val="28"/>
        </w:rPr>
        <w:t>15882</w:t>
      </w:r>
      <w:r w:rsidR="001D34C5">
        <w:rPr>
          <w:sz w:val="28"/>
          <w:szCs w:val="28"/>
        </w:rPr>
        <w:t xml:space="preserve"> тыс. руб. или на </w:t>
      </w:r>
      <w:r>
        <w:rPr>
          <w:sz w:val="28"/>
          <w:szCs w:val="28"/>
        </w:rPr>
        <w:t>170,87</w:t>
      </w:r>
      <w:r w:rsidR="001D34C5">
        <w:rPr>
          <w:sz w:val="28"/>
          <w:szCs w:val="28"/>
        </w:rPr>
        <w:t>%.</w:t>
      </w:r>
    </w:p>
    <w:p w:rsidR="001D34C5" w:rsidRDefault="001D34C5" w:rsidP="00653587">
      <w:pPr>
        <w:shd w:val="clear" w:color="auto" w:fill="FFFFFF"/>
        <w:spacing w:line="360" w:lineRule="auto"/>
        <w:ind w:left="7" w:right="50" w:firstLine="706"/>
        <w:jc w:val="both"/>
        <w:rPr>
          <w:sz w:val="28"/>
          <w:szCs w:val="28"/>
        </w:rPr>
      </w:pPr>
      <w:r>
        <w:rPr>
          <w:sz w:val="28"/>
          <w:szCs w:val="28"/>
        </w:rPr>
        <w:t>Самое существенное увеличение товарооборота произошло в 201</w:t>
      </w:r>
      <w:r w:rsidR="001762AC">
        <w:rPr>
          <w:sz w:val="28"/>
          <w:szCs w:val="28"/>
        </w:rPr>
        <w:t>4</w:t>
      </w:r>
      <w:r>
        <w:rPr>
          <w:sz w:val="28"/>
          <w:szCs w:val="28"/>
        </w:rPr>
        <w:t>г.</w:t>
      </w:r>
    </w:p>
    <w:p w:rsidR="001762AC" w:rsidRDefault="001762AC" w:rsidP="00653587">
      <w:pPr>
        <w:shd w:val="clear" w:color="auto" w:fill="FFFFFF"/>
        <w:spacing w:line="360" w:lineRule="auto"/>
        <w:ind w:left="7" w:right="50" w:firstLine="706"/>
        <w:jc w:val="both"/>
        <w:rPr>
          <w:sz w:val="28"/>
          <w:szCs w:val="28"/>
        </w:rPr>
      </w:pPr>
      <w:r>
        <w:rPr>
          <w:sz w:val="28"/>
          <w:szCs w:val="28"/>
        </w:rPr>
        <w:t>С каждым годом РАЙПО наращивает объемы товарооборота.</w:t>
      </w:r>
    </w:p>
    <w:p w:rsidR="00653587" w:rsidRPr="002E0158" w:rsidRDefault="00653587" w:rsidP="00653587">
      <w:pPr>
        <w:shd w:val="clear" w:color="auto" w:fill="FFFFFF"/>
        <w:spacing w:line="360" w:lineRule="auto"/>
        <w:ind w:left="7" w:right="50" w:firstLine="706"/>
        <w:jc w:val="both"/>
        <w:rPr>
          <w:sz w:val="28"/>
          <w:szCs w:val="28"/>
        </w:rPr>
      </w:pPr>
      <w:r w:rsidRPr="002E0158">
        <w:rPr>
          <w:sz w:val="28"/>
          <w:szCs w:val="28"/>
        </w:rPr>
        <w:t xml:space="preserve">При расчете среднего темпа роста </w:t>
      </w:r>
      <w:r>
        <w:rPr>
          <w:sz w:val="28"/>
          <w:szCs w:val="28"/>
        </w:rPr>
        <w:t xml:space="preserve">товарооборота </w:t>
      </w:r>
      <w:r w:rsidRPr="002E0158">
        <w:rPr>
          <w:sz w:val="28"/>
          <w:szCs w:val="28"/>
        </w:rPr>
        <w:t>получили следующие результаты:</w:t>
      </w:r>
    </w:p>
    <w:p w:rsidR="00653587" w:rsidRPr="002E0158" w:rsidRDefault="00653587" w:rsidP="00653587">
      <w:pPr>
        <w:shd w:val="clear" w:color="auto" w:fill="FFFFFF"/>
        <w:spacing w:line="360" w:lineRule="auto"/>
        <w:ind w:left="7" w:right="50" w:firstLine="706"/>
        <w:jc w:val="both"/>
        <w:rPr>
          <w:sz w:val="28"/>
          <w:szCs w:val="28"/>
        </w:rPr>
      </w:pPr>
      <w:r w:rsidRPr="00653587">
        <w:rPr>
          <w:position w:val="-14"/>
          <w:sz w:val="28"/>
          <w:szCs w:val="28"/>
        </w:rPr>
        <w:object w:dxaOrig="2480" w:dyaOrig="420">
          <v:shape id="_x0000_i1027" type="#_x0000_t75" style="width:123.75pt;height:21pt" o:ole="">
            <v:imagedata r:id="rId13" o:title=""/>
          </v:shape>
          <o:OLEObject Type="Embed" ProgID="Equation.DSMT4" ShapeID="_x0000_i1027" DrawAspect="Content" ObjectID="_1583858995" r:id="rId14"/>
        </w:object>
      </w:r>
      <w:r w:rsidRPr="002E0158">
        <w:rPr>
          <w:sz w:val="28"/>
          <w:szCs w:val="28"/>
        </w:rPr>
        <w:t>*100%=</w:t>
      </w:r>
      <w:r>
        <w:rPr>
          <w:sz w:val="28"/>
          <w:szCs w:val="28"/>
        </w:rPr>
        <w:t>1,849</w:t>
      </w:r>
      <w:r w:rsidRPr="002E0158">
        <w:rPr>
          <w:sz w:val="28"/>
          <w:szCs w:val="28"/>
        </w:rPr>
        <w:t>*100=</w:t>
      </w:r>
      <w:r>
        <w:rPr>
          <w:sz w:val="28"/>
          <w:szCs w:val="28"/>
        </w:rPr>
        <w:t>184,9</w:t>
      </w:r>
      <w:r w:rsidRPr="002E0158">
        <w:rPr>
          <w:sz w:val="28"/>
          <w:szCs w:val="28"/>
        </w:rPr>
        <w:t>%.</w:t>
      </w:r>
    </w:p>
    <w:p w:rsidR="00653587" w:rsidRPr="002E0158" w:rsidRDefault="00653587" w:rsidP="00653587">
      <w:pPr>
        <w:shd w:val="clear" w:color="auto" w:fill="FFFFFF"/>
        <w:spacing w:line="360" w:lineRule="auto"/>
        <w:ind w:left="7" w:right="50" w:firstLine="706"/>
        <w:jc w:val="both"/>
        <w:rPr>
          <w:sz w:val="28"/>
          <w:szCs w:val="28"/>
        </w:rPr>
      </w:pPr>
      <w:r w:rsidRPr="002E0158">
        <w:rPr>
          <w:sz w:val="28"/>
          <w:szCs w:val="28"/>
        </w:rPr>
        <w:t xml:space="preserve">Средний темп роста выручки составил </w:t>
      </w:r>
      <w:r>
        <w:rPr>
          <w:sz w:val="28"/>
          <w:szCs w:val="28"/>
        </w:rPr>
        <w:t>184,9</w:t>
      </w:r>
      <w:r w:rsidRPr="002E0158">
        <w:rPr>
          <w:sz w:val="28"/>
          <w:szCs w:val="28"/>
        </w:rPr>
        <w:t>%.</w:t>
      </w:r>
    </w:p>
    <w:p w:rsidR="001762AC" w:rsidRDefault="001762AC" w:rsidP="00653587">
      <w:pPr>
        <w:shd w:val="clear" w:color="auto" w:fill="FFFFFF"/>
        <w:spacing w:line="360" w:lineRule="auto"/>
        <w:ind w:left="7" w:right="50" w:firstLine="706"/>
        <w:jc w:val="both"/>
        <w:rPr>
          <w:sz w:val="28"/>
          <w:szCs w:val="28"/>
        </w:rPr>
      </w:pPr>
      <w:r>
        <w:rPr>
          <w:sz w:val="28"/>
          <w:szCs w:val="28"/>
        </w:rPr>
        <w:t>Далее проанализируем выполнение плана товарооборота РАЙПО (таблица 1</w:t>
      </w:r>
      <w:r w:rsidR="00866E1A">
        <w:rPr>
          <w:sz w:val="28"/>
          <w:szCs w:val="28"/>
        </w:rPr>
        <w:t>9</w:t>
      </w:r>
      <w:r>
        <w:rPr>
          <w:sz w:val="28"/>
          <w:szCs w:val="28"/>
        </w:rPr>
        <w:t>).</w:t>
      </w:r>
    </w:p>
    <w:p w:rsidR="00866E1A" w:rsidRDefault="00866E1A" w:rsidP="00866E1A">
      <w:pPr>
        <w:shd w:val="clear" w:color="auto" w:fill="FFFFFF"/>
        <w:spacing w:line="360" w:lineRule="auto"/>
        <w:ind w:left="7" w:right="50" w:firstLine="706"/>
        <w:jc w:val="both"/>
        <w:rPr>
          <w:sz w:val="28"/>
          <w:szCs w:val="28"/>
        </w:rPr>
      </w:pPr>
      <w:r>
        <w:rPr>
          <w:sz w:val="28"/>
          <w:szCs w:val="28"/>
        </w:rPr>
        <w:t>Как видим, в 2012 г. и 2014г. имело место недовыполнение плана по товарообороту  на 205 тыс. руб. и 23 тыс. руб. соответственно.</w:t>
      </w:r>
    </w:p>
    <w:p w:rsidR="00866E1A" w:rsidRDefault="00866E1A" w:rsidP="00866E1A">
      <w:pPr>
        <w:shd w:val="clear" w:color="auto" w:fill="FFFFFF"/>
        <w:spacing w:line="360" w:lineRule="auto"/>
        <w:ind w:left="7" w:right="50" w:firstLine="706"/>
        <w:jc w:val="both"/>
        <w:rPr>
          <w:sz w:val="28"/>
          <w:szCs w:val="28"/>
        </w:rPr>
      </w:pPr>
      <w:r>
        <w:rPr>
          <w:sz w:val="28"/>
          <w:szCs w:val="28"/>
        </w:rPr>
        <w:lastRenderedPageBreak/>
        <w:t>В 2013г. – имеем перевыполнение плана реализации на 484 тыс. руб. соответственно.</w:t>
      </w:r>
    </w:p>
    <w:p w:rsidR="001D34C5" w:rsidRDefault="001D34C5" w:rsidP="00255A5F">
      <w:pPr>
        <w:shd w:val="clear" w:color="auto" w:fill="FFFFFF"/>
        <w:spacing w:after="240" w:line="480" w:lineRule="exact"/>
        <w:ind w:right="10"/>
        <w:jc w:val="both"/>
        <w:rPr>
          <w:sz w:val="28"/>
          <w:szCs w:val="28"/>
        </w:rPr>
      </w:pPr>
      <w:r w:rsidRPr="00F80F19">
        <w:rPr>
          <w:sz w:val="28"/>
          <w:szCs w:val="28"/>
        </w:rPr>
        <w:t xml:space="preserve">Таблица </w:t>
      </w:r>
      <w:r w:rsidR="001762AC">
        <w:rPr>
          <w:sz w:val="28"/>
          <w:szCs w:val="28"/>
        </w:rPr>
        <w:t>1</w:t>
      </w:r>
      <w:r w:rsidR="00866E1A">
        <w:rPr>
          <w:sz w:val="28"/>
          <w:szCs w:val="28"/>
        </w:rPr>
        <w:t>9</w:t>
      </w:r>
      <w:r>
        <w:rPr>
          <w:sz w:val="28"/>
          <w:szCs w:val="28"/>
        </w:rPr>
        <w:t xml:space="preserve"> -</w:t>
      </w:r>
      <w:r w:rsidRPr="00F80F19">
        <w:rPr>
          <w:sz w:val="28"/>
          <w:szCs w:val="28"/>
        </w:rPr>
        <w:t xml:space="preserve"> </w:t>
      </w:r>
      <w:r>
        <w:rPr>
          <w:sz w:val="28"/>
          <w:szCs w:val="28"/>
        </w:rPr>
        <w:t>Анализ выполнения плана по товарообороту</w:t>
      </w:r>
      <w:r w:rsidRPr="00F80F19">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514"/>
      </w:tblGrid>
      <w:tr w:rsidR="00A41795" w:rsidRPr="00A41795" w:rsidTr="007C06BF">
        <w:trPr>
          <w:trHeight w:val="284"/>
        </w:trPr>
        <w:tc>
          <w:tcPr>
            <w:tcW w:w="2202" w:type="pct"/>
            <w:vAlign w:val="center"/>
          </w:tcPr>
          <w:p w:rsidR="00A41795" w:rsidRPr="00A41795" w:rsidRDefault="00A41795" w:rsidP="007C06BF">
            <w:pPr>
              <w:ind w:right="10"/>
              <w:jc w:val="center"/>
              <w:rPr>
                <w:sz w:val="24"/>
                <w:szCs w:val="24"/>
              </w:rPr>
            </w:pPr>
            <w:r w:rsidRPr="00A41795">
              <w:rPr>
                <w:sz w:val="24"/>
                <w:szCs w:val="24"/>
              </w:rPr>
              <w:t>Годы</w:t>
            </w:r>
          </w:p>
        </w:tc>
        <w:tc>
          <w:tcPr>
            <w:tcW w:w="2798" w:type="pct"/>
            <w:vAlign w:val="center"/>
          </w:tcPr>
          <w:p w:rsidR="00A41795" w:rsidRPr="00A41795" w:rsidRDefault="00A41795" w:rsidP="007C06BF">
            <w:pPr>
              <w:ind w:right="10"/>
              <w:jc w:val="center"/>
              <w:rPr>
                <w:sz w:val="24"/>
                <w:szCs w:val="24"/>
              </w:rPr>
            </w:pPr>
            <w:r w:rsidRPr="00A41795">
              <w:rPr>
                <w:sz w:val="24"/>
                <w:szCs w:val="24"/>
              </w:rPr>
              <w:t>Объем продаж,</w:t>
            </w:r>
          </w:p>
          <w:p w:rsidR="00A41795" w:rsidRPr="00A41795" w:rsidRDefault="00A41795" w:rsidP="007C06BF">
            <w:pPr>
              <w:ind w:right="10"/>
              <w:jc w:val="center"/>
              <w:rPr>
                <w:sz w:val="24"/>
                <w:szCs w:val="24"/>
              </w:rPr>
            </w:pPr>
            <w:r w:rsidRPr="00A41795">
              <w:rPr>
                <w:sz w:val="24"/>
                <w:szCs w:val="24"/>
              </w:rPr>
              <w:t>тыс. руб.</w:t>
            </w:r>
          </w:p>
        </w:tc>
      </w:tr>
      <w:tr w:rsidR="00A41795" w:rsidRPr="00A41795" w:rsidTr="007C06BF">
        <w:trPr>
          <w:trHeight w:val="284"/>
        </w:trPr>
        <w:tc>
          <w:tcPr>
            <w:tcW w:w="5000" w:type="pct"/>
            <w:gridSpan w:val="2"/>
            <w:vAlign w:val="center"/>
          </w:tcPr>
          <w:p w:rsidR="00A41795" w:rsidRPr="00A41795" w:rsidRDefault="00A41795" w:rsidP="007C06BF">
            <w:pPr>
              <w:ind w:right="10"/>
              <w:jc w:val="center"/>
              <w:rPr>
                <w:sz w:val="24"/>
                <w:szCs w:val="24"/>
              </w:rPr>
            </w:pPr>
            <w:r w:rsidRPr="00A41795">
              <w:rPr>
                <w:sz w:val="24"/>
                <w:szCs w:val="24"/>
              </w:rPr>
              <w:t>2012г.</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план</w:t>
            </w:r>
          </w:p>
        </w:tc>
        <w:tc>
          <w:tcPr>
            <w:tcW w:w="2798" w:type="pct"/>
            <w:vAlign w:val="center"/>
          </w:tcPr>
          <w:p w:rsidR="00A41795" w:rsidRPr="00A41795" w:rsidRDefault="00A41795" w:rsidP="007C06BF">
            <w:pPr>
              <w:jc w:val="center"/>
              <w:rPr>
                <w:sz w:val="24"/>
                <w:szCs w:val="24"/>
              </w:rPr>
            </w:pPr>
            <w:r w:rsidRPr="00A41795">
              <w:rPr>
                <w:sz w:val="24"/>
                <w:szCs w:val="24"/>
              </w:rPr>
              <w:t>9500</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факт</w:t>
            </w:r>
          </w:p>
        </w:tc>
        <w:tc>
          <w:tcPr>
            <w:tcW w:w="2798" w:type="pct"/>
            <w:vAlign w:val="center"/>
          </w:tcPr>
          <w:p w:rsidR="00A41795" w:rsidRPr="00A41795" w:rsidRDefault="00A41795" w:rsidP="007C06BF">
            <w:pPr>
              <w:jc w:val="center"/>
              <w:rPr>
                <w:sz w:val="24"/>
                <w:szCs w:val="24"/>
              </w:rPr>
            </w:pPr>
            <w:r w:rsidRPr="00A41795">
              <w:rPr>
                <w:sz w:val="24"/>
                <w:szCs w:val="24"/>
              </w:rPr>
              <w:t>9295</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отклонение</w:t>
            </w:r>
          </w:p>
        </w:tc>
        <w:tc>
          <w:tcPr>
            <w:tcW w:w="2798" w:type="pct"/>
            <w:vAlign w:val="center"/>
          </w:tcPr>
          <w:p w:rsidR="00A41795" w:rsidRPr="00A41795" w:rsidRDefault="00A41795" w:rsidP="007C06BF">
            <w:pPr>
              <w:jc w:val="center"/>
              <w:rPr>
                <w:sz w:val="24"/>
                <w:szCs w:val="24"/>
              </w:rPr>
            </w:pPr>
            <w:r w:rsidRPr="00A41795">
              <w:rPr>
                <w:sz w:val="24"/>
                <w:szCs w:val="24"/>
              </w:rPr>
              <w:t>-205</w:t>
            </w:r>
          </w:p>
        </w:tc>
      </w:tr>
      <w:tr w:rsidR="00A41795" w:rsidRPr="00A41795" w:rsidTr="007C06BF">
        <w:trPr>
          <w:trHeight w:val="284"/>
        </w:trPr>
        <w:tc>
          <w:tcPr>
            <w:tcW w:w="5000" w:type="pct"/>
            <w:gridSpan w:val="2"/>
            <w:vAlign w:val="center"/>
          </w:tcPr>
          <w:p w:rsidR="00A41795" w:rsidRPr="00A41795" w:rsidRDefault="00A41795" w:rsidP="007C06BF">
            <w:pPr>
              <w:ind w:right="10"/>
              <w:jc w:val="center"/>
              <w:rPr>
                <w:sz w:val="24"/>
                <w:szCs w:val="24"/>
              </w:rPr>
            </w:pPr>
            <w:r w:rsidRPr="00A41795">
              <w:rPr>
                <w:sz w:val="24"/>
                <w:szCs w:val="24"/>
              </w:rPr>
              <w:t>2013г.</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план</w:t>
            </w:r>
          </w:p>
        </w:tc>
        <w:tc>
          <w:tcPr>
            <w:tcW w:w="2798" w:type="pct"/>
            <w:vAlign w:val="center"/>
          </w:tcPr>
          <w:p w:rsidR="00A41795" w:rsidRPr="00A41795" w:rsidRDefault="00A41795" w:rsidP="007C06BF">
            <w:pPr>
              <w:jc w:val="center"/>
              <w:rPr>
                <w:sz w:val="24"/>
                <w:szCs w:val="24"/>
              </w:rPr>
            </w:pPr>
            <w:r w:rsidRPr="00A41795">
              <w:rPr>
                <w:sz w:val="24"/>
                <w:szCs w:val="24"/>
              </w:rPr>
              <w:t>11250</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факт</w:t>
            </w:r>
          </w:p>
        </w:tc>
        <w:tc>
          <w:tcPr>
            <w:tcW w:w="2798" w:type="pct"/>
            <w:vAlign w:val="center"/>
          </w:tcPr>
          <w:p w:rsidR="00A41795" w:rsidRPr="00A41795" w:rsidRDefault="00A41795" w:rsidP="007C06BF">
            <w:pPr>
              <w:jc w:val="center"/>
              <w:rPr>
                <w:sz w:val="24"/>
                <w:szCs w:val="24"/>
              </w:rPr>
            </w:pPr>
            <w:r w:rsidRPr="00A41795">
              <w:rPr>
                <w:sz w:val="24"/>
                <w:szCs w:val="24"/>
              </w:rPr>
              <w:t>11734</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отклонение</w:t>
            </w:r>
          </w:p>
        </w:tc>
        <w:tc>
          <w:tcPr>
            <w:tcW w:w="2798" w:type="pct"/>
            <w:vAlign w:val="center"/>
          </w:tcPr>
          <w:p w:rsidR="00A41795" w:rsidRPr="00A41795" w:rsidRDefault="00A41795" w:rsidP="007C06BF">
            <w:pPr>
              <w:jc w:val="center"/>
              <w:rPr>
                <w:sz w:val="24"/>
                <w:szCs w:val="24"/>
              </w:rPr>
            </w:pPr>
            <w:r w:rsidRPr="00A41795">
              <w:rPr>
                <w:sz w:val="24"/>
                <w:szCs w:val="24"/>
              </w:rPr>
              <w:t>484</w:t>
            </w:r>
          </w:p>
        </w:tc>
      </w:tr>
      <w:tr w:rsidR="00A41795" w:rsidRPr="00A41795" w:rsidTr="007C06BF">
        <w:trPr>
          <w:trHeight w:val="284"/>
        </w:trPr>
        <w:tc>
          <w:tcPr>
            <w:tcW w:w="5000" w:type="pct"/>
            <w:gridSpan w:val="2"/>
            <w:vAlign w:val="center"/>
          </w:tcPr>
          <w:p w:rsidR="00A41795" w:rsidRPr="00A41795" w:rsidRDefault="00A41795" w:rsidP="007C06BF">
            <w:pPr>
              <w:ind w:right="10"/>
              <w:jc w:val="center"/>
              <w:rPr>
                <w:sz w:val="24"/>
                <w:szCs w:val="24"/>
              </w:rPr>
            </w:pPr>
            <w:r w:rsidRPr="00A41795">
              <w:rPr>
                <w:sz w:val="24"/>
                <w:szCs w:val="24"/>
              </w:rPr>
              <w:t>2014г.</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план</w:t>
            </w:r>
          </w:p>
        </w:tc>
        <w:tc>
          <w:tcPr>
            <w:tcW w:w="2798" w:type="pct"/>
            <w:vAlign w:val="center"/>
          </w:tcPr>
          <w:p w:rsidR="00A41795" w:rsidRPr="00A41795" w:rsidRDefault="00A41795" w:rsidP="007C06BF">
            <w:pPr>
              <w:jc w:val="center"/>
              <w:rPr>
                <w:sz w:val="24"/>
                <w:szCs w:val="24"/>
              </w:rPr>
            </w:pPr>
            <w:r w:rsidRPr="00A41795">
              <w:rPr>
                <w:sz w:val="24"/>
                <w:szCs w:val="24"/>
              </w:rPr>
              <w:t>25200</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факт</w:t>
            </w:r>
          </w:p>
        </w:tc>
        <w:tc>
          <w:tcPr>
            <w:tcW w:w="2798" w:type="pct"/>
            <w:vAlign w:val="center"/>
          </w:tcPr>
          <w:p w:rsidR="00A41795" w:rsidRPr="00A41795" w:rsidRDefault="00A41795" w:rsidP="007C06BF">
            <w:pPr>
              <w:jc w:val="center"/>
              <w:rPr>
                <w:sz w:val="24"/>
                <w:szCs w:val="24"/>
              </w:rPr>
            </w:pPr>
            <w:r w:rsidRPr="00A41795">
              <w:rPr>
                <w:sz w:val="24"/>
                <w:szCs w:val="24"/>
              </w:rPr>
              <w:t>25177</w:t>
            </w:r>
          </w:p>
        </w:tc>
      </w:tr>
      <w:tr w:rsidR="00A41795" w:rsidRPr="00A41795" w:rsidTr="007C06BF">
        <w:trPr>
          <w:trHeight w:val="284"/>
        </w:trPr>
        <w:tc>
          <w:tcPr>
            <w:tcW w:w="2202" w:type="pct"/>
            <w:vAlign w:val="center"/>
          </w:tcPr>
          <w:p w:rsidR="00A41795" w:rsidRPr="00A41795" w:rsidRDefault="00A41795" w:rsidP="007C06BF">
            <w:pPr>
              <w:ind w:right="10"/>
              <w:rPr>
                <w:sz w:val="24"/>
                <w:szCs w:val="24"/>
              </w:rPr>
            </w:pPr>
            <w:r w:rsidRPr="00A41795">
              <w:rPr>
                <w:sz w:val="24"/>
                <w:szCs w:val="24"/>
              </w:rPr>
              <w:t>отклонение</w:t>
            </w:r>
          </w:p>
        </w:tc>
        <w:tc>
          <w:tcPr>
            <w:tcW w:w="2798" w:type="pct"/>
            <w:vAlign w:val="center"/>
          </w:tcPr>
          <w:p w:rsidR="00A41795" w:rsidRPr="00A41795" w:rsidRDefault="00A41795" w:rsidP="007C06BF">
            <w:pPr>
              <w:jc w:val="center"/>
              <w:rPr>
                <w:sz w:val="24"/>
                <w:szCs w:val="24"/>
              </w:rPr>
            </w:pPr>
            <w:r w:rsidRPr="00A41795">
              <w:rPr>
                <w:sz w:val="24"/>
                <w:szCs w:val="24"/>
              </w:rPr>
              <w:t>-23</w:t>
            </w:r>
          </w:p>
        </w:tc>
      </w:tr>
    </w:tbl>
    <w:p w:rsidR="00866E1A" w:rsidRDefault="00866E1A" w:rsidP="005F70FB">
      <w:pPr>
        <w:shd w:val="clear" w:color="auto" w:fill="FFFFFF"/>
        <w:spacing w:line="360" w:lineRule="auto"/>
        <w:ind w:left="7" w:right="50" w:firstLine="706"/>
        <w:jc w:val="both"/>
        <w:rPr>
          <w:sz w:val="28"/>
          <w:szCs w:val="28"/>
        </w:rPr>
      </w:pPr>
    </w:p>
    <w:p w:rsidR="00461347" w:rsidRDefault="00255A5F" w:rsidP="00255A5F">
      <w:pPr>
        <w:shd w:val="clear" w:color="auto" w:fill="FFFFFF"/>
        <w:spacing w:line="360" w:lineRule="auto"/>
        <w:ind w:left="7" w:right="50" w:firstLine="706"/>
        <w:jc w:val="both"/>
        <w:rPr>
          <w:sz w:val="28"/>
          <w:szCs w:val="28"/>
        </w:rPr>
      </w:pPr>
      <w:r w:rsidRPr="00315833">
        <w:rPr>
          <w:sz w:val="28"/>
          <w:szCs w:val="28"/>
        </w:rPr>
        <w:t xml:space="preserve">Равномерность </w:t>
      </w:r>
      <w:r>
        <w:rPr>
          <w:sz w:val="28"/>
          <w:szCs w:val="28"/>
        </w:rPr>
        <w:t xml:space="preserve">выполнения плана по </w:t>
      </w:r>
      <w:r w:rsidRPr="00315833">
        <w:rPr>
          <w:sz w:val="28"/>
          <w:szCs w:val="28"/>
        </w:rPr>
        <w:t>товарооборот</w:t>
      </w:r>
      <w:r>
        <w:rPr>
          <w:sz w:val="28"/>
          <w:szCs w:val="28"/>
        </w:rPr>
        <w:t>у</w:t>
      </w:r>
      <w:r w:rsidRPr="00315833">
        <w:rPr>
          <w:sz w:val="28"/>
          <w:szCs w:val="28"/>
        </w:rPr>
        <w:t xml:space="preserve"> </w:t>
      </w:r>
      <w:r>
        <w:rPr>
          <w:sz w:val="28"/>
          <w:szCs w:val="28"/>
        </w:rPr>
        <w:t xml:space="preserve">в РАЙПО проанализируем также в разрезе каждого месяца 2014г. </w:t>
      </w:r>
      <w:r w:rsidR="00461347">
        <w:rPr>
          <w:sz w:val="28"/>
          <w:szCs w:val="28"/>
        </w:rPr>
        <w:t xml:space="preserve">Данные представим в таблице </w:t>
      </w:r>
      <w:r w:rsidR="00866E1A">
        <w:rPr>
          <w:sz w:val="28"/>
          <w:szCs w:val="28"/>
        </w:rPr>
        <w:t>20</w:t>
      </w:r>
      <w:r w:rsidR="00461347">
        <w:rPr>
          <w:sz w:val="28"/>
          <w:szCs w:val="28"/>
        </w:rPr>
        <w:t>.</w:t>
      </w:r>
    </w:p>
    <w:p w:rsidR="00461347" w:rsidRDefault="00461347" w:rsidP="00461347">
      <w:pPr>
        <w:shd w:val="clear" w:color="auto" w:fill="FFFFFF"/>
        <w:spacing w:line="482" w:lineRule="exact"/>
        <w:ind w:left="7" w:right="50"/>
        <w:jc w:val="both"/>
        <w:rPr>
          <w:sz w:val="28"/>
          <w:szCs w:val="28"/>
        </w:rPr>
      </w:pPr>
      <w:r>
        <w:rPr>
          <w:sz w:val="28"/>
          <w:szCs w:val="28"/>
        </w:rPr>
        <w:t xml:space="preserve">Таблица </w:t>
      </w:r>
      <w:r w:rsidR="00866E1A">
        <w:rPr>
          <w:sz w:val="28"/>
          <w:szCs w:val="28"/>
        </w:rPr>
        <w:t>20</w:t>
      </w:r>
      <w:r>
        <w:rPr>
          <w:sz w:val="28"/>
          <w:szCs w:val="28"/>
        </w:rPr>
        <w:t xml:space="preserve"> -</w:t>
      </w:r>
      <w:r w:rsidRPr="00315833">
        <w:rPr>
          <w:sz w:val="28"/>
          <w:szCs w:val="28"/>
        </w:rPr>
        <w:t xml:space="preserve"> </w:t>
      </w:r>
      <w:r>
        <w:rPr>
          <w:sz w:val="28"/>
          <w:szCs w:val="28"/>
        </w:rPr>
        <w:t xml:space="preserve">Анализ выполнения плана </w:t>
      </w:r>
      <w:r w:rsidR="004129A7">
        <w:rPr>
          <w:sz w:val="28"/>
          <w:szCs w:val="28"/>
        </w:rPr>
        <w:t xml:space="preserve">РАЙПО </w:t>
      </w:r>
      <w:r>
        <w:rPr>
          <w:sz w:val="28"/>
          <w:szCs w:val="28"/>
        </w:rPr>
        <w:t>по товарообороту</w:t>
      </w:r>
      <w:r w:rsidRPr="00F80F19">
        <w:rPr>
          <w:sz w:val="28"/>
          <w:szCs w:val="28"/>
        </w:rPr>
        <w:t xml:space="preserve"> </w:t>
      </w:r>
      <w:r w:rsidR="004129A7">
        <w:rPr>
          <w:sz w:val="28"/>
          <w:szCs w:val="28"/>
        </w:rPr>
        <w:t xml:space="preserve">за 2014г.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404"/>
        <w:gridCol w:w="1050"/>
        <w:gridCol w:w="1219"/>
        <w:gridCol w:w="1441"/>
        <w:gridCol w:w="1493"/>
        <w:gridCol w:w="1532"/>
      </w:tblGrid>
      <w:tr w:rsidR="00461347" w:rsidRPr="00426297" w:rsidTr="00426297">
        <w:trPr>
          <w:trHeight w:val="454"/>
        </w:trPr>
        <w:tc>
          <w:tcPr>
            <w:tcW w:w="1715" w:type="dxa"/>
            <w:vMerge w:val="restart"/>
            <w:vAlign w:val="center"/>
          </w:tcPr>
          <w:p w:rsidR="00461347" w:rsidRPr="00426297" w:rsidRDefault="00461347" w:rsidP="0069767B">
            <w:pPr>
              <w:ind w:right="10"/>
              <w:jc w:val="center"/>
              <w:rPr>
                <w:sz w:val="24"/>
                <w:szCs w:val="24"/>
              </w:rPr>
            </w:pPr>
            <w:r w:rsidRPr="00426297">
              <w:rPr>
                <w:sz w:val="24"/>
                <w:szCs w:val="24"/>
              </w:rPr>
              <w:t>Месяц года</w:t>
            </w:r>
          </w:p>
        </w:tc>
        <w:tc>
          <w:tcPr>
            <w:tcW w:w="2454" w:type="dxa"/>
            <w:gridSpan w:val="2"/>
            <w:shd w:val="clear" w:color="auto" w:fill="auto"/>
            <w:vAlign w:val="center"/>
          </w:tcPr>
          <w:p w:rsidR="00461347" w:rsidRPr="00426297" w:rsidRDefault="00461347" w:rsidP="00426297">
            <w:pPr>
              <w:ind w:right="10"/>
              <w:jc w:val="center"/>
              <w:rPr>
                <w:sz w:val="24"/>
                <w:szCs w:val="24"/>
              </w:rPr>
            </w:pPr>
            <w:r w:rsidRPr="00426297">
              <w:rPr>
                <w:sz w:val="24"/>
                <w:szCs w:val="24"/>
              </w:rPr>
              <w:t>План</w:t>
            </w:r>
          </w:p>
        </w:tc>
        <w:tc>
          <w:tcPr>
            <w:tcW w:w="2660" w:type="dxa"/>
            <w:gridSpan w:val="2"/>
            <w:vAlign w:val="center"/>
          </w:tcPr>
          <w:p w:rsidR="00461347" w:rsidRPr="00426297" w:rsidRDefault="00461347" w:rsidP="00426297">
            <w:pPr>
              <w:ind w:right="10"/>
              <w:jc w:val="center"/>
              <w:rPr>
                <w:sz w:val="24"/>
                <w:szCs w:val="24"/>
              </w:rPr>
            </w:pPr>
            <w:r w:rsidRPr="00426297">
              <w:rPr>
                <w:sz w:val="24"/>
                <w:szCs w:val="24"/>
              </w:rPr>
              <w:t>Факт</w:t>
            </w:r>
          </w:p>
        </w:tc>
        <w:tc>
          <w:tcPr>
            <w:tcW w:w="3025" w:type="dxa"/>
            <w:gridSpan w:val="2"/>
            <w:vAlign w:val="center"/>
          </w:tcPr>
          <w:p w:rsidR="00461347" w:rsidRPr="00426297" w:rsidRDefault="00461347" w:rsidP="00426297">
            <w:pPr>
              <w:ind w:right="10"/>
              <w:jc w:val="center"/>
              <w:rPr>
                <w:sz w:val="24"/>
                <w:szCs w:val="24"/>
              </w:rPr>
            </w:pPr>
            <w:r w:rsidRPr="00426297">
              <w:rPr>
                <w:sz w:val="24"/>
                <w:szCs w:val="24"/>
              </w:rPr>
              <w:t>Отклонение фактич. знач. от плановых</w:t>
            </w:r>
          </w:p>
        </w:tc>
      </w:tr>
      <w:tr w:rsidR="00461347" w:rsidRPr="00426297" w:rsidTr="00426297">
        <w:trPr>
          <w:trHeight w:val="454"/>
        </w:trPr>
        <w:tc>
          <w:tcPr>
            <w:tcW w:w="1715" w:type="dxa"/>
            <w:vMerge/>
            <w:vAlign w:val="center"/>
          </w:tcPr>
          <w:p w:rsidR="00461347" w:rsidRPr="00426297" w:rsidRDefault="00461347" w:rsidP="0069767B">
            <w:pPr>
              <w:ind w:right="10"/>
              <w:jc w:val="center"/>
              <w:rPr>
                <w:sz w:val="24"/>
                <w:szCs w:val="24"/>
              </w:rPr>
            </w:pPr>
          </w:p>
        </w:tc>
        <w:tc>
          <w:tcPr>
            <w:tcW w:w="1404" w:type="dxa"/>
            <w:shd w:val="clear" w:color="auto" w:fill="auto"/>
            <w:vAlign w:val="center"/>
          </w:tcPr>
          <w:p w:rsidR="00461347" w:rsidRPr="00426297" w:rsidRDefault="00461347" w:rsidP="00426297">
            <w:pPr>
              <w:ind w:right="10"/>
              <w:jc w:val="center"/>
              <w:rPr>
                <w:sz w:val="24"/>
                <w:szCs w:val="24"/>
              </w:rPr>
            </w:pPr>
            <w:r w:rsidRPr="00426297">
              <w:rPr>
                <w:sz w:val="24"/>
                <w:szCs w:val="24"/>
              </w:rPr>
              <w:t>тыс. руб.</w:t>
            </w:r>
          </w:p>
        </w:tc>
        <w:tc>
          <w:tcPr>
            <w:tcW w:w="1050" w:type="dxa"/>
            <w:vAlign w:val="center"/>
          </w:tcPr>
          <w:p w:rsidR="00461347" w:rsidRPr="00426297" w:rsidRDefault="00461347" w:rsidP="00426297">
            <w:pPr>
              <w:ind w:right="10"/>
              <w:jc w:val="center"/>
              <w:rPr>
                <w:sz w:val="24"/>
                <w:szCs w:val="24"/>
              </w:rPr>
            </w:pPr>
            <w:r w:rsidRPr="00426297">
              <w:rPr>
                <w:sz w:val="24"/>
                <w:szCs w:val="24"/>
              </w:rPr>
              <w:t>%</w:t>
            </w:r>
          </w:p>
        </w:tc>
        <w:tc>
          <w:tcPr>
            <w:tcW w:w="1219" w:type="dxa"/>
            <w:vAlign w:val="center"/>
          </w:tcPr>
          <w:p w:rsidR="00461347" w:rsidRPr="00426297" w:rsidRDefault="00461347" w:rsidP="00426297">
            <w:pPr>
              <w:ind w:right="10"/>
              <w:jc w:val="center"/>
              <w:rPr>
                <w:sz w:val="24"/>
                <w:szCs w:val="24"/>
              </w:rPr>
            </w:pPr>
            <w:r w:rsidRPr="00426297">
              <w:rPr>
                <w:sz w:val="24"/>
                <w:szCs w:val="24"/>
              </w:rPr>
              <w:t>тыс. руб.</w:t>
            </w:r>
          </w:p>
        </w:tc>
        <w:tc>
          <w:tcPr>
            <w:tcW w:w="1441" w:type="dxa"/>
            <w:shd w:val="clear" w:color="auto" w:fill="auto"/>
            <w:vAlign w:val="center"/>
          </w:tcPr>
          <w:p w:rsidR="00461347" w:rsidRPr="00426297" w:rsidRDefault="00461347" w:rsidP="00426297">
            <w:pPr>
              <w:ind w:right="10"/>
              <w:jc w:val="center"/>
              <w:rPr>
                <w:sz w:val="24"/>
                <w:szCs w:val="24"/>
              </w:rPr>
            </w:pPr>
            <w:r w:rsidRPr="00426297">
              <w:rPr>
                <w:sz w:val="24"/>
                <w:szCs w:val="24"/>
              </w:rPr>
              <w:t>%</w:t>
            </w:r>
          </w:p>
        </w:tc>
        <w:tc>
          <w:tcPr>
            <w:tcW w:w="1493" w:type="dxa"/>
            <w:vAlign w:val="center"/>
          </w:tcPr>
          <w:p w:rsidR="00461347" w:rsidRPr="00426297" w:rsidRDefault="00461347" w:rsidP="00426297">
            <w:pPr>
              <w:ind w:right="10"/>
              <w:jc w:val="center"/>
              <w:rPr>
                <w:sz w:val="24"/>
                <w:szCs w:val="24"/>
              </w:rPr>
            </w:pPr>
            <w:r w:rsidRPr="00426297">
              <w:rPr>
                <w:sz w:val="24"/>
                <w:szCs w:val="24"/>
              </w:rPr>
              <w:t>Абс,+,-</w:t>
            </w:r>
          </w:p>
        </w:tc>
        <w:tc>
          <w:tcPr>
            <w:tcW w:w="1532" w:type="dxa"/>
            <w:vAlign w:val="center"/>
          </w:tcPr>
          <w:p w:rsidR="00461347" w:rsidRPr="00426297" w:rsidRDefault="00461347" w:rsidP="00426297">
            <w:pPr>
              <w:ind w:right="10"/>
              <w:jc w:val="center"/>
              <w:rPr>
                <w:sz w:val="24"/>
                <w:szCs w:val="24"/>
              </w:rPr>
            </w:pPr>
            <w:r w:rsidRPr="00426297">
              <w:rPr>
                <w:sz w:val="24"/>
                <w:szCs w:val="24"/>
              </w:rPr>
              <w:t>Отн.,</w:t>
            </w:r>
            <w:r w:rsidR="00426297">
              <w:rPr>
                <w:sz w:val="24"/>
                <w:szCs w:val="24"/>
              </w:rPr>
              <w:t>%</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Январь</w:t>
            </w:r>
          </w:p>
        </w:tc>
        <w:tc>
          <w:tcPr>
            <w:tcW w:w="1404" w:type="dxa"/>
            <w:vAlign w:val="center"/>
          </w:tcPr>
          <w:p w:rsidR="00BF71CC" w:rsidRPr="00BF71CC" w:rsidRDefault="00BF71CC" w:rsidP="00BF71CC">
            <w:pPr>
              <w:jc w:val="center"/>
              <w:rPr>
                <w:sz w:val="24"/>
                <w:szCs w:val="24"/>
              </w:rPr>
            </w:pPr>
            <w:r w:rsidRPr="00BF71CC">
              <w:rPr>
                <w:sz w:val="24"/>
                <w:szCs w:val="24"/>
              </w:rPr>
              <w:t>2800</w:t>
            </w:r>
          </w:p>
        </w:tc>
        <w:tc>
          <w:tcPr>
            <w:tcW w:w="1050" w:type="dxa"/>
            <w:vAlign w:val="center"/>
          </w:tcPr>
          <w:p w:rsidR="00BF71CC" w:rsidRPr="00BF71CC" w:rsidRDefault="00BF71CC" w:rsidP="00BF71CC">
            <w:pPr>
              <w:jc w:val="center"/>
              <w:rPr>
                <w:sz w:val="24"/>
                <w:szCs w:val="24"/>
              </w:rPr>
            </w:pPr>
            <w:r w:rsidRPr="00BF71CC">
              <w:rPr>
                <w:sz w:val="24"/>
                <w:szCs w:val="24"/>
              </w:rPr>
              <w:t>11,1</w:t>
            </w:r>
          </w:p>
        </w:tc>
        <w:tc>
          <w:tcPr>
            <w:tcW w:w="1219" w:type="dxa"/>
            <w:vAlign w:val="center"/>
          </w:tcPr>
          <w:p w:rsidR="00BF71CC" w:rsidRPr="00BF71CC" w:rsidRDefault="00BF71CC" w:rsidP="00BF71CC">
            <w:pPr>
              <w:jc w:val="center"/>
              <w:rPr>
                <w:sz w:val="24"/>
                <w:szCs w:val="24"/>
              </w:rPr>
            </w:pPr>
            <w:r w:rsidRPr="00BF71CC">
              <w:rPr>
                <w:sz w:val="24"/>
                <w:szCs w:val="24"/>
              </w:rPr>
              <w:t>1063</w:t>
            </w:r>
          </w:p>
        </w:tc>
        <w:tc>
          <w:tcPr>
            <w:tcW w:w="1441" w:type="dxa"/>
            <w:vAlign w:val="center"/>
          </w:tcPr>
          <w:p w:rsidR="00BF71CC" w:rsidRPr="00BF71CC" w:rsidRDefault="00BF71CC" w:rsidP="00BF71CC">
            <w:pPr>
              <w:jc w:val="center"/>
              <w:rPr>
                <w:sz w:val="24"/>
                <w:szCs w:val="24"/>
              </w:rPr>
            </w:pPr>
            <w:r w:rsidRPr="00BF71CC">
              <w:rPr>
                <w:sz w:val="24"/>
                <w:szCs w:val="24"/>
              </w:rPr>
              <w:t>4,2</w:t>
            </w:r>
          </w:p>
        </w:tc>
        <w:tc>
          <w:tcPr>
            <w:tcW w:w="1493" w:type="dxa"/>
            <w:vAlign w:val="center"/>
          </w:tcPr>
          <w:p w:rsidR="00BF71CC" w:rsidRPr="00BF71CC" w:rsidRDefault="00BF71CC" w:rsidP="00BF71CC">
            <w:pPr>
              <w:jc w:val="center"/>
              <w:rPr>
                <w:sz w:val="24"/>
                <w:szCs w:val="24"/>
              </w:rPr>
            </w:pPr>
            <w:r w:rsidRPr="00BF71CC">
              <w:rPr>
                <w:sz w:val="24"/>
                <w:szCs w:val="24"/>
              </w:rPr>
              <w:t>-1737</w:t>
            </w:r>
          </w:p>
        </w:tc>
        <w:tc>
          <w:tcPr>
            <w:tcW w:w="1532" w:type="dxa"/>
            <w:vAlign w:val="center"/>
          </w:tcPr>
          <w:p w:rsidR="00BF71CC" w:rsidRPr="00BF71CC" w:rsidRDefault="00BF71CC" w:rsidP="00BF71CC">
            <w:pPr>
              <w:jc w:val="center"/>
              <w:rPr>
                <w:sz w:val="24"/>
                <w:szCs w:val="24"/>
              </w:rPr>
            </w:pPr>
            <w:r w:rsidRPr="00BF71CC">
              <w:rPr>
                <w:sz w:val="24"/>
                <w:szCs w:val="24"/>
              </w:rPr>
              <w:t>38,0</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Февраль</w:t>
            </w:r>
          </w:p>
        </w:tc>
        <w:tc>
          <w:tcPr>
            <w:tcW w:w="1404" w:type="dxa"/>
            <w:vAlign w:val="center"/>
          </w:tcPr>
          <w:p w:rsidR="00BF71CC" w:rsidRPr="00BF71CC" w:rsidRDefault="00BF71CC" w:rsidP="00BF71CC">
            <w:pPr>
              <w:jc w:val="center"/>
              <w:rPr>
                <w:sz w:val="24"/>
                <w:szCs w:val="24"/>
              </w:rPr>
            </w:pPr>
            <w:r w:rsidRPr="00BF71CC">
              <w:rPr>
                <w:sz w:val="24"/>
                <w:szCs w:val="24"/>
              </w:rPr>
              <w:t>2800</w:t>
            </w:r>
          </w:p>
        </w:tc>
        <w:tc>
          <w:tcPr>
            <w:tcW w:w="1050" w:type="dxa"/>
            <w:vAlign w:val="center"/>
          </w:tcPr>
          <w:p w:rsidR="00BF71CC" w:rsidRPr="00BF71CC" w:rsidRDefault="00BF71CC" w:rsidP="00BF71CC">
            <w:pPr>
              <w:jc w:val="center"/>
              <w:rPr>
                <w:sz w:val="24"/>
                <w:szCs w:val="24"/>
              </w:rPr>
            </w:pPr>
            <w:r w:rsidRPr="00BF71CC">
              <w:rPr>
                <w:sz w:val="24"/>
                <w:szCs w:val="24"/>
              </w:rPr>
              <w:t>11,1</w:t>
            </w:r>
          </w:p>
        </w:tc>
        <w:tc>
          <w:tcPr>
            <w:tcW w:w="1219" w:type="dxa"/>
            <w:vAlign w:val="center"/>
          </w:tcPr>
          <w:p w:rsidR="00BF71CC" w:rsidRPr="00BF71CC" w:rsidRDefault="00BF71CC" w:rsidP="00BF71CC">
            <w:pPr>
              <w:jc w:val="center"/>
              <w:rPr>
                <w:sz w:val="24"/>
                <w:szCs w:val="24"/>
              </w:rPr>
            </w:pPr>
            <w:r w:rsidRPr="00BF71CC">
              <w:rPr>
                <w:sz w:val="24"/>
                <w:szCs w:val="24"/>
              </w:rPr>
              <w:t>2754,2</w:t>
            </w:r>
          </w:p>
        </w:tc>
        <w:tc>
          <w:tcPr>
            <w:tcW w:w="1441" w:type="dxa"/>
            <w:vAlign w:val="center"/>
          </w:tcPr>
          <w:p w:rsidR="00BF71CC" w:rsidRPr="00BF71CC" w:rsidRDefault="00BF71CC" w:rsidP="00BF71CC">
            <w:pPr>
              <w:jc w:val="center"/>
              <w:rPr>
                <w:sz w:val="24"/>
                <w:szCs w:val="24"/>
              </w:rPr>
            </w:pPr>
            <w:r w:rsidRPr="00BF71CC">
              <w:rPr>
                <w:sz w:val="24"/>
                <w:szCs w:val="24"/>
              </w:rPr>
              <w:t>10,9</w:t>
            </w:r>
          </w:p>
        </w:tc>
        <w:tc>
          <w:tcPr>
            <w:tcW w:w="1493" w:type="dxa"/>
            <w:vAlign w:val="center"/>
          </w:tcPr>
          <w:p w:rsidR="00BF71CC" w:rsidRPr="00BF71CC" w:rsidRDefault="00BF71CC" w:rsidP="00BF71CC">
            <w:pPr>
              <w:jc w:val="center"/>
              <w:rPr>
                <w:sz w:val="24"/>
                <w:szCs w:val="24"/>
              </w:rPr>
            </w:pPr>
            <w:r w:rsidRPr="00BF71CC">
              <w:rPr>
                <w:sz w:val="24"/>
                <w:szCs w:val="24"/>
              </w:rPr>
              <w:t>-45,8</w:t>
            </w:r>
          </w:p>
        </w:tc>
        <w:tc>
          <w:tcPr>
            <w:tcW w:w="1532" w:type="dxa"/>
            <w:vAlign w:val="center"/>
          </w:tcPr>
          <w:p w:rsidR="00BF71CC" w:rsidRPr="00BF71CC" w:rsidRDefault="00BF71CC" w:rsidP="00BF71CC">
            <w:pPr>
              <w:jc w:val="center"/>
              <w:rPr>
                <w:sz w:val="24"/>
                <w:szCs w:val="24"/>
              </w:rPr>
            </w:pPr>
            <w:r w:rsidRPr="00BF71CC">
              <w:rPr>
                <w:sz w:val="24"/>
                <w:szCs w:val="24"/>
              </w:rPr>
              <w:t>98,4</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Март</w:t>
            </w:r>
          </w:p>
        </w:tc>
        <w:tc>
          <w:tcPr>
            <w:tcW w:w="1404" w:type="dxa"/>
            <w:vAlign w:val="center"/>
          </w:tcPr>
          <w:p w:rsidR="00BF71CC" w:rsidRPr="00BF71CC" w:rsidRDefault="00BF71CC" w:rsidP="00BF71CC">
            <w:pPr>
              <w:jc w:val="center"/>
              <w:rPr>
                <w:sz w:val="24"/>
                <w:szCs w:val="24"/>
              </w:rPr>
            </w:pPr>
            <w:r w:rsidRPr="00BF71CC">
              <w:rPr>
                <w:sz w:val="24"/>
                <w:szCs w:val="24"/>
              </w:rPr>
              <w:t>1800</w:t>
            </w:r>
          </w:p>
        </w:tc>
        <w:tc>
          <w:tcPr>
            <w:tcW w:w="1050" w:type="dxa"/>
            <w:vAlign w:val="center"/>
          </w:tcPr>
          <w:p w:rsidR="00BF71CC" w:rsidRPr="00BF71CC" w:rsidRDefault="00BF71CC" w:rsidP="00BF71CC">
            <w:pPr>
              <w:jc w:val="center"/>
              <w:rPr>
                <w:sz w:val="24"/>
                <w:szCs w:val="24"/>
              </w:rPr>
            </w:pPr>
            <w:r w:rsidRPr="00BF71CC">
              <w:rPr>
                <w:sz w:val="24"/>
                <w:szCs w:val="24"/>
              </w:rPr>
              <w:t>7,1</w:t>
            </w:r>
          </w:p>
        </w:tc>
        <w:tc>
          <w:tcPr>
            <w:tcW w:w="1219" w:type="dxa"/>
            <w:vAlign w:val="center"/>
          </w:tcPr>
          <w:p w:rsidR="00BF71CC" w:rsidRPr="00BF71CC" w:rsidRDefault="00BF71CC" w:rsidP="00BF71CC">
            <w:pPr>
              <w:jc w:val="center"/>
              <w:rPr>
                <w:sz w:val="24"/>
                <w:szCs w:val="24"/>
              </w:rPr>
            </w:pPr>
            <w:r w:rsidRPr="00BF71CC">
              <w:rPr>
                <w:sz w:val="24"/>
                <w:szCs w:val="24"/>
              </w:rPr>
              <w:t>2522,2</w:t>
            </w:r>
          </w:p>
        </w:tc>
        <w:tc>
          <w:tcPr>
            <w:tcW w:w="1441" w:type="dxa"/>
            <w:vAlign w:val="center"/>
          </w:tcPr>
          <w:p w:rsidR="00BF71CC" w:rsidRPr="00BF71CC" w:rsidRDefault="00BF71CC" w:rsidP="00BF71CC">
            <w:pPr>
              <w:jc w:val="center"/>
              <w:rPr>
                <w:sz w:val="24"/>
                <w:szCs w:val="24"/>
              </w:rPr>
            </w:pPr>
            <w:r w:rsidRPr="00BF71CC">
              <w:rPr>
                <w:sz w:val="24"/>
                <w:szCs w:val="24"/>
              </w:rPr>
              <w:t>10,0</w:t>
            </w:r>
          </w:p>
        </w:tc>
        <w:tc>
          <w:tcPr>
            <w:tcW w:w="1493" w:type="dxa"/>
            <w:vAlign w:val="center"/>
          </w:tcPr>
          <w:p w:rsidR="00BF71CC" w:rsidRPr="00BF71CC" w:rsidRDefault="00BF71CC" w:rsidP="00BF71CC">
            <w:pPr>
              <w:jc w:val="center"/>
              <w:rPr>
                <w:sz w:val="24"/>
                <w:szCs w:val="24"/>
              </w:rPr>
            </w:pPr>
            <w:r w:rsidRPr="00BF71CC">
              <w:rPr>
                <w:sz w:val="24"/>
                <w:szCs w:val="24"/>
              </w:rPr>
              <w:t>722,2</w:t>
            </w:r>
          </w:p>
        </w:tc>
        <w:tc>
          <w:tcPr>
            <w:tcW w:w="1532" w:type="dxa"/>
            <w:vAlign w:val="center"/>
          </w:tcPr>
          <w:p w:rsidR="00BF71CC" w:rsidRPr="00BF71CC" w:rsidRDefault="00BF71CC" w:rsidP="00BF71CC">
            <w:pPr>
              <w:jc w:val="center"/>
              <w:rPr>
                <w:sz w:val="24"/>
                <w:szCs w:val="24"/>
              </w:rPr>
            </w:pPr>
            <w:r w:rsidRPr="00BF71CC">
              <w:rPr>
                <w:sz w:val="24"/>
                <w:szCs w:val="24"/>
              </w:rPr>
              <w:t>140,1</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Апрель</w:t>
            </w:r>
          </w:p>
        </w:tc>
        <w:tc>
          <w:tcPr>
            <w:tcW w:w="1404" w:type="dxa"/>
            <w:vAlign w:val="center"/>
          </w:tcPr>
          <w:p w:rsidR="00BF71CC" w:rsidRPr="00BF71CC" w:rsidRDefault="00BF71CC" w:rsidP="00BF71CC">
            <w:pPr>
              <w:jc w:val="center"/>
              <w:rPr>
                <w:sz w:val="24"/>
                <w:szCs w:val="24"/>
              </w:rPr>
            </w:pPr>
            <w:r w:rsidRPr="00BF71CC">
              <w:rPr>
                <w:sz w:val="24"/>
                <w:szCs w:val="24"/>
              </w:rPr>
              <w:t>1800</w:t>
            </w:r>
          </w:p>
        </w:tc>
        <w:tc>
          <w:tcPr>
            <w:tcW w:w="1050" w:type="dxa"/>
            <w:vAlign w:val="center"/>
          </w:tcPr>
          <w:p w:rsidR="00BF71CC" w:rsidRPr="00BF71CC" w:rsidRDefault="00BF71CC" w:rsidP="00BF71CC">
            <w:pPr>
              <w:jc w:val="center"/>
              <w:rPr>
                <w:sz w:val="24"/>
                <w:szCs w:val="24"/>
              </w:rPr>
            </w:pPr>
            <w:r w:rsidRPr="00BF71CC">
              <w:rPr>
                <w:sz w:val="24"/>
                <w:szCs w:val="24"/>
              </w:rPr>
              <w:t>7,1</w:t>
            </w:r>
          </w:p>
        </w:tc>
        <w:tc>
          <w:tcPr>
            <w:tcW w:w="1219" w:type="dxa"/>
            <w:vAlign w:val="center"/>
          </w:tcPr>
          <w:p w:rsidR="00BF71CC" w:rsidRPr="00BF71CC" w:rsidRDefault="00BF71CC" w:rsidP="00BF71CC">
            <w:pPr>
              <w:jc w:val="center"/>
              <w:rPr>
                <w:sz w:val="24"/>
                <w:szCs w:val="24"/>
              </w:rPr>
            </w:pPr>
            <w:r w:rsidRPr="00BF71CC">
              <w:rPr>
                <w:sz w:val="24"/>
                <w:szCs w:val="24"/>
              </w:rPr>
              <w:t>2052</w:t>
            </w:r>
          </w:p>
        </w:tc>
        <w:tc>
          <w:tcPr>
            <w:tcW w:w="1441" w:type="dxa"/>
            <w:vAlign w:val="center"/>
          </w:tcPr>
          <w:p w:rsidR="00BF71CC" w:rsidRPr="00BF71CC" w:rsidRDefault="00BF71CC" w:rsidP="00BF71CC">
            <w:pPr>
              <w:jc w:val="center"/>
              <w:rPr>
                <w:sz w:val="24"/>
                <w:szCs w:val="24"/>
              </w:rPr>
            </w:pPr>
            <w:r w:rsidRPr="00BF71CC">
              <w:rPr>
                <w:sz w:val="24"/>
                <w:szCs w:val="24"/>
              </w:rPr>
              <w:t>8,2</w:t>
            </w:r>
          </w:p>
        </w:tc>
        <w:tc>
          <w:tcPr>
            <w:tcW w:w="1493" w:type="dxa"/>
            <w:vAlign w:val="center"/>
          </w:tcPr>
          <w:p w:rsidR="00BF71CC" w:rsidRPr="00BF71CC" w:rsidRDefault="00BF71CC" w:rsidP="00BF71CC">
            <w:pPr>
              <w:jc w:val="center"/>
              <w:rPr>
                <w:sz w:val="24"/>
                <w:szCs w:val="24"/>
              </w:rPr>
            </w:pPr>
            <w:r w:rsidRPr="00BF71CC">
              <w:rPr>
                <w:sz w:val="24"/>
                <w:szCs w:val="24"/>
              </w:rPr>
              <w:t>252</w:t>
            </w:r>
          </w:p>
        </w:tc>
        <w:tc>
          <w:tcPr>
            <w:tcW w:w="1532" w:type="dxa"/>
            <w:vAlign w:val="center"/>
          </w:tcPr>
          <w:p w:rsidR="00BF71CC" w:rsidRPr="00BF71CC" w:rsidRDefault="00BF71CC" w:rsidP="00BF71CC">
            <w:pPr>
              <w:jc w:val="center"/>
              <w:rPr>
                <w:sz w:val="24"/>
                <w:szCs w:val="24"/>
              </w:rPr>
            </w:pPr>
            <w:r w:rsidRPr="00BF71CC">
              <w:rPr>
                <w:sz w:val="24"/>
                <w:szCs w:val="24"/>
              </w:rPr>
              <w:t>114,0</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 xml:space="preserve">Май </w:t>
            </w:r>
          </w:p>
        </w:tc>
        <w:tc>
          <w:tcPr>
            <w:tcW w:w="1404" w:type="dxa"/>
            <w:vAlign w:val="center"/>
          </w:tcPr>
          <w:p w:rsidR="00BF71CC" w:rsidRPr="00BF71CC" w:rsidRDefault="00BF71CC" w:rsidP="00BF71CC">
            <w:pPr>
              <w:jc w:val="center"/>
              <w:rPr>
                <w:sz w:val="24"/>
                <w:szCs w:val="24"/>
              </w:rPr>
            </w:pPr>
            <w:r w:rsidRPr="00BF71CC">
              <w:rPr>
                <w:sz w:val="24"/>
                <w:szCs w:val="24"/>
              </w:rPr>
              <w:t>1800</w:t>
            </w:r>
          </w:p>
        </w:tc>
        <w:tc>
          <w:tcPr>
            <w:tcW w:w="1050" w:type="dxa"/>
            <w:vAlign w:val="center"/>
          </w:tcPr>
          <w:p w:rsidR="00BF71CC" w:rsidRPr="00BF71CC" w:rsidRDefault="00BF71CC" w:rsidP="00BF71CC">
            <w:pPr>
              <w:jc w:val="center"/>
              <w:rPr>
                <w:sz w:val="24"/>
                <w:szCs w:val="24"/>
              </w:rPr>
            </w:pPr>
            <w:r w:rsidRPr="00BF71CC">
              <w:rPr>
                <w:sz w:val="24"/>
                <w:szCs w:val="24"/>
              </w:rPr>
              <w:t>7,1</w:t>
            </w:r>
          </w:p>
        </w:tc>
        <w:tc>
          <w:tcPr>
            <w:tcW w:w="1219" w:type="dxa"/>
            <w:vAlign w:val="center"/>
          </w:tcPr>
          <w:p w:rsidR="00BF71CC" w:rsidRPr="00BF71CC" w:rsidRDefault="00BF71CC" w:rsidP="00BF71CC">
            <w:pPr>
              <w:jc w:val="center"/>
              <w:rPr>
                <w:sz w:val="24"/>
                <w:szCs w:val="24"/>
              </w:rPr>
            </w:pPr>
            <w:r w:rsidRPr="00BF71CC">
              <w:rPr>
                <w:sz w:val="24"/>
                <w:szCs w:val="24"/>
              </w:rPr>
              <w:t>2236</w:t>
            </w:r>
          </w:p>
        </w:tc>
        <w:tc>
          <w:tcPr>
            <w:tcW w:w="1441" w:type="dxa"/>
            <w:vAlign w:val="center"/>
          </w:tcPr>
          <w:p w:rsidR="00BF71CC" w:rsidRPr="00BF71CC" w:rsidRDefault="00BF71CC" w:rsidP="00BF71CC">
            <w:pPr>
              <w:jc w:val="center"/>
              <w:rPr>
                <w:sz w:val="24"/>
                <w:szCs w:val="24"/>
              </w:rPr>
            </w:pPr>
            <w:r w:rsidRPr="00BF71CC">
              <w:rPr>
                <w:sz w:val="24"/>
                <w:szCs w:val="24"/>
              </w:rPr>
              <w:t>8,9</w:t>
            </w:r>
          </w:p>
        </w:tc>
        <w:tc>
          <w:tcPr>
            <w:tcW w:w="1493" w:type="dxa"/>
            <w:vAlign w:val="center"/>
          </w:tcPr>
          <w:p w:rsidR="00BF71CC" w:rsidRPr="00BF71CC" w:rsidRDefault="00BF71CC" w:rsidP="00BF71CC">
            <w:pPr>
              <w:jc w:val="center"/>
              <w:rPr>
                <w:sz w:val="24"/>
                <w:szCs w:val="24"/>
              </w:rPr>
            </w:pPr>
            <w:r w:rsidRPr="00BF71CC">
              <w:rPr>
                <w:sz w:val="24"/>
                <w:szCs w:val="24"/>
              </w:rPr>
              <w:t>436</w:t>
            </w:r>
          </w:p>
        </w:tc>
        <w:tc>
          <w:tcPr>
            <w:tcW w:w="1532" w:type="dxa"/>
            <w:vAlign w:val="center"/>
          </w:tcPr>
          <w:p w:rsidR="00BF71CC" w:rsidRPr="00BF71CC" w:rsidRDefault="00BF71CC" w:rsidP="00BF71CC">
            <w:pPr>
              <w:jc w:val="center"/>
              <w:rPr>
                <w:sz w:val="24"/>
                <w:szCs w:val="24"/>
              </w:rPr>
            </w:pPr>
            <w:r w:rsidRPr="00BF71CC">
              <w:rPr>
                <w:sz w:val="24"/>
                <w:szCs w:val="24"/>
              </w:rPr>
              <w:t>124,2</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Июнь</w:t>
            </w:r>
          </w:p>
        </w:tc>
        <w:tc>
          <w:tcPr>
            <w:tcW w:w="1404" w:type="dxa"/>
            <w:vAlign w:val="center"/>
          </w:tcPr>
          <w:p w:rsidR="00BF71CC" w:rsidRPr="00BF71CC" w:rsidRDefault="00BF71CC" w:rsidP="00BF71CC">
            <w:pPr>
              <w:jc w:val="center"/>
              <w:rPr>
                <w:sz w:val="24"/>
                <w:szCs w:val="24"/>
              </w:rPr>
            </w:pPr>
            <w:r w:rsidRPr="00BF71CC">
              <w:rPr>
                <w:sz w:val="24"/>
                <w:szCs w:val="24"/>
              </w:rPr>
              <w:t>2300</w:t>
            </w:r>
          </w:p>
        </w:tc>
        <w:tc>
          <w:tcPr>
            <w:tcW w:w="1050" w:type="dxa"/>
            <w:vAlign w:val="center"/>
          </w:tcPr>
          <w:p w:rsidR="00BF71CC" w:rsidRPr="00BF71CC" w:rsidRDefault="00BF71CC" w:rsidP="00BF71CC">
            <w:pPr>
              <w:jc w:val="center"/>
              <w:rPr>
                <w:sz w:val="24"/>
                <w:szCs w:val="24"/>
              </w:rPr>
            </w:pPr>
            <w:r w:rsidRPr="00BF71CC">
              <w:rPr>
                <w:sz w:val="24"/>
                <w:szCs w:val="24"/>
              </w:rPr>
              <w:t>9,1</w:t>
            </w:r>
          </w:p>
        </w:tc>
        <w:tc>
          <w:tcPr>
            <w:tcW w:w="1219" w:type="dxa"/>
            <w:vAlign w:val="center"/>
          </w:tcPr>
          <w:p w:rsidR="00BF71CC" w:rsidRPr="00BF71CC" w:rsidRDefault="00BF71CC" w:rsidP="00BF71CC">
            <w:pPr>
              <w:jc w:val="center"/>
              <w:rPr>
                <w:sz w:val="24"/>
                <w:szCs w:val="24"/>
              </w:rPr>
            </w:pPr>
            <w:r w:rsidRPr="00BF71CC">
              <w:rPr>
                <w:sz w:val="24"/>
                <w:szCs w:val="24"/>
              </w:rPr>
              <w:t>1942</w:t>
            </w:r>
          </w:p>
        </w:tc>
        <w:tc>
          <w:tcPr>
            <w:tcW w:w="1441" w:type="dxa"/>
            <w:vAlign w:val="center"/>
          </w:tcPr>
          <w:p w:rsidR="00BF71CC" w:rsidRPr="00BF71CC" w:rsidRDefault="00BF71CC" w:rsidP="00BF71CC">
            <w:pPr>
              <w:jc w:val="center"/>
              <w:rPr>
                <w:sz w:val="24"/>
                <w:szCs w:val="24"/>
              </w:rPr>
            </w:pPr>
            <w:r w:rsidRPr="00BF71CC">
              <w:rPr>
                <w:sz w:val="24"/>
                <w:szCs w:val="24"/>
              </w:rPr>
              <w:t>7,7</w:t>
            </w:r>
          </w:p>
        </w:tc>
        <w:tc>
          <w:tcPr>
            <w:tcW w:w="1493" w:type="dxa"/>
            <w:vAlign w:val="center"/>
          </w:tcPr>
          <w:p w:rsidR="00BF71CC" w:rsidRPr="00BF71CC" w:rsidRDefault="00BF71CC" w:rsidP="00BF71CC">
            <w:pPr>
              <w:jc w:val="center"/>
              <w:rPr>
                <w:sz w:val="24"/>
                <w:szCs w:val="24"/>
              </w:rPr>
            </w:pPr>
            <w:r w:rsidRPr="00BF71CC">
              <w:rPr>
                <w:sz w:val="24"/>
                <w:szCs w:val="24"/>
              </w:rPr>
              <w:t>-358</w:t>
            </w:r>
          </w:p>
        </w:tc>
        <w:tc>
          <w:tcPr>
            <w:tcW w:w="1532" w:type="dxa"/>
            <w:vAlign w:val="center"/>
          </w:tcPr>
          <w:p w:rsidR="00BF71CC" w:rsidRPr="00BF71CC" w:rsidRDefault="00BF71CC" w:rsidP="00BF71CC">
            <w:pPr>
              <w:jc w:val="center"/>
              <w:rPr>
                <w:sz w:val="24"/>
                <w:szCs w:val="24"/>
              </w:rPr>
            </w:pPr>
            <w:r w:rsidRPr="00BF71CC">
              <w:rPr>
                <w:sz w:val="24"/>
                <w:szCs w:val="24"/>
              </w:rPr>
              <w:t>84,4</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Июль</w:t>
            </w:r>
          </w:p>
        </w:tc>
        <w:tc>
          <w:tcPr>
            <w:tcW w:w="1404" w:type="dxa"/>
            <w:vAlign w:val="center"/>
          </w:tcPr>
          <w:p w:rsidR="00BF71CC" w:rsidRPr="00BF71CC" w:rsidRDefault="00BF71CC" w:rsidP="00BF71CC">
            <w:pPr>
              <w:jc w:val="center"/>
              <w:rPr>
                <w:sz w:val="24"/>
                <w:szCs w:val="24"/>
              </w:rPr>
            </w:pPr>
            <w:r w:rsidRPr="00BF71CC">
              <w:rPr>
                <w:sz w:val="24"/>
                <w:szCs w:val="24"/>
              </w:rPr>
              <w:t>2300</w:t>
            </w:r>
          </w:p>
        </w:tc>
        <w:tc>
          <w:tcPr>
            <w:tcW w:w="1050" w:type="dxa"/>
            <w:vAlign w:val="center"/>
          </w:tcPr>
          <w:p w:rsidR="00BF71CC" w:rsidRPr="00BF71CC" w:rsidRDefault="00BF71CC" w:rsidP="00BF71CC">
            <w:pPr>
              <w:jc w:val="center"/>
              <w:rPr>
                <w:sz w:val="24"/>
                <w:szCs w:val="24"/>
              </w:rPr>
            </w:pPr>
            <w:r w:rsidRPr="00BF71CC">
              <w:rPr>
                <w:sz w:val="24"/>
                <w:szCs w:val="24"/>
              </w:rPr>
              <w:t>9,1</w:t>
            </w:r>
          </w:p>
        </w:tc>
        <w:tc>
          <w:tcPr>
            <w:tcW w:w="1219" w:type="dxa"/>
            <w:vAlign w:val="center"/>
          </w:tcPr>
          <w:p w:rsidR="00BF71CC" w:rsidRPr="00BF71CC" w:rsidRDefault="00BF71CC" w:rsidP="00BF71CC">
            <w:pPr>
              <w:jc w:val="center"/>
              <w:rPr>
                <w:sz w:val="24"/>
                <w:szCs w:val="24"/>
              </w:rPr>
            </w:pPr>
            <w:r w:rsidRPr="00BF71CC">
              <w:rPr>
                <w:sz w:val="24"/>
                <w:szCs w:val="24"/>
              </w:rPr>
              <w:t>1899</w:t>
            </w:r>
          </w:p>
        </w:tc>
        <w:tc>
          <w:tcPr>
            <w:tcW w:w="1441" w:type="dxa"/>
            <w:vAlign w:val="center"/>
          </w:tcPr>
          <w:p w:rsidR="00BF71CC" w:rsidRPr="00BF71CC" w:rsidRDefault="00BF71CC" w:rsidP="00BF71CC">
            <w:pPr>
              <w:jc w:val="center"/>
              <w:rPr>
                <w:sz w:val="24"/>
                <w:szCs w:val="24"/>
              </w:rPr>
            </w:pPr>
            <w:r w:rsidRPr="00BF71CC">
              <w:rPr>
                <w:sz w:val="24"/>
                <w:szCs w:val="24"/>
              </w:rPr>
              <w:t>7,5</w:t>
            </w:r>
          </w:p>
        </w:tc>
        <w:tc>
          <w:tcPr>
            <w:tcW w:w="1493" w:type="dxa"/>
            <w:vAlign w:val="center"/>
          </w:tcPr>
          <w:p w:rsidR="00BF71CC" w:rsidRPr="00BF71CC" w:rsidRDefault="00BF71CC" w:rsidP="00BF71CC">
            <w:pPr>
              <w:jc w:val="center"/>
              <w:rPr>
                <w:sz w:val="24"/>
                <w:szCs w:val="24"/>
              </w:rPr>
            </w:pPr>
            <w:r w:rsidRPr="00BF71CC">
              <w:rPr>
                <w:sz w:val="24"/>
                <w:szCs w:val="24"/>
              </w:rPr>
              <w:t>-401</w:t>
            </w:r>
          </w:p>
        </w:tc>
        <w:tc>
          <w:tcPr>
            <w:tcW w:w="1532" w:type="dxa"/>
            <w:vAlign w:val="center"/>
          </w:tcPr>
          <w:p w:rsidR="00BF71CC" w:rsidRPr="00BF71CC" w:rsidRDefault="00BF71CC" w:rsidP="00BF71CC">
            <w:pPr>
              <w:jc w:val="center"/>
              <w:rPr>
                <w:sz w:val="24"/>
                <w:szCs w:val="24"/>
              </w:rPr>
            </w:pPr>
            <w:r w:rsidRPr="00BF71CC">
              <w:rPr>
                <w:sz w:val="24"/>
                <w:szCs w:val="24"/>
              </w:rPr>
              <w:t>82,6</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Август</w:t>
            </w:r>
          </w:p>
        </w:tc>
        <w:tc>
          <w:tcPr>
            <w:tcW w:w="1404" w:type="dxa"/>
            <w:vAlign w:val="center"/>
          </w:tcPr>
          <w:p w:rsidR="00BF71CC" w:rsidRPr="00BF71CC" w:rsidRDefault="00BF71CC" w:rsidP="00BF71CC">
            <w:pPr>
              <w:jc w:val="center"/>
              <w:rPr>
                <w:sz w:val="24"/>
                <w:szCs w:val="24"/>
              </w:rPr>
            </w:pPr>
            <w:r w:rsidRPr="00BF71CC">
              <w:rPr>
                <w:sz w:val="24"/>
                <w:szCs w:val="24"/>
              </w:rPr>
              <w:t>2000</w:t>
            </w:r>
          </w:p>
        </w:tc>
        <w:tc>
          <w:tcPr>
            <w:tcW w:w="1050" w:type="dxa"/>
            <w:vAlign w:val="center"/>
          </w:tcPr>
          <w:p w:rsidR="00BF71CC" w:rsidRPr="00BF71CC" w:rsidRDefault="00BF71CC" w:rsidP="00BF71CC">
            <w:pPr>
              <w:jc w:val="center"/>
              <w:rPr>
                <w:sz w:val="24"/>
                <w:szCs w:val="24"/>
              </w:rPr>
            </w:pPr>
            <w:r w:rsidRPr="00BF71CC">
              <w:rPr>
                <w:sz w:val="24"/>
                <w:szCs w:val="24"/>
              </w:rPr>
              <w:t>7,9</w:t>
            </w:r>
          </w:p>
        </w:tc>
        <w:tc>
          <w:tcPr>
            <w:tcW w:w="1219" w:type="dxa"/>
            <w:vAlign w:val="center"/>
          </w:tcPr>
          <w:p w:rsidR="00BF71CC" w:rsidRPr="00BF71CC" w:rsidRDefault="00BF71CC" w:rsidP="00BF71CC">
            <w:pPr>
              <w:jc w:val="center"/>
              <w:rPr>
                <w:sz w:val="24"/>
                <w:szCs w:val="24"/>
              </w:rPr>
            </w:pPr>
            <w:r w:rsidRPr="00BF71CC">
              <w:rPr>
                <w:sz w:val="24"/>
                <w:szCs w:val="24"/>
              </w:rPr>
              <w:t>1677,6</w:t>
            </w:r>
          </w:p>
        </w:tc>
        <w:tc>
          <w:tcPr>
            <w:tcW w:w="1441" w:type="dxa"/>
            <w:vAlign w:val="center"/>
          </w:tcPr>
          <w:p w:rsidR="00BF71CC" w:rsidRPr="00BF71CC" w:rsidRDefault="00BF71CC" w:rsidP="00BF71CC">
            <w:pPr>
              <w:jc w:val="center"/>
              <w:rPr>
                <w:sz w:val="24"/>
                <w:szCs w:val="24"/>
              </w:rPr>
            </w:pPr>
            <w:r w:rsidRPr="00BF71CC">
              <w:rPr>
                <w:sz w:val="24"/>
                <w:szCs w:val="24"/>
              </w:rPr>
              <w:t>6,7</w:t>
            </w:r>
          </w:p>
        </w:tc>
        <w:tc>
          <w:tcPr>
            <w:tcW w:w="1493" w:type="dxa"/>
            <w:vAlign w:val="center"/>
          </w:tcPr>
          <w:p w:rsidR="00BF71CC" w:rsidRPr="00BF71CC" w:rsidRDefault="00BF71CC" w:rsidP="00BF71CC">
            <w:pPr>
              <w:jc w:val="center"/>
              <w:rPr>
                <w:sz w:val="24"/>
                <w:szCs w:val="24"/>
              </w:rPr>
            </w:pPr>
            <w:r w:rsidRPr="00BF71CC">
              <w:rPr>
                <w:sz w:val="24"/>
                <w:szCs w:val="24"/>
              </w:rPr>
              <w:t>-322,4</w:t>
            </w:r>
          </w:p>
        </w:tc>
        <w:tc>
          <w:tcPr>
            <w:tcW w:w="1532" w:type="dxa"/>
            <w:vAlign w:val="center"/>
          </w:tcPr>
          <w:p w:rsidR="00BF71CC" w:rsidRPr="00BF71CC" w:rsidRDefault="00BF71CC" w:rsidP="00BF71CC">
            <w:pPr>
              <w:jc w:val="center"/>
              <w:rPr>
                <w:sz w:val="24"/>
                <w:szCs w:val="24"/>
              </w:rPr>
            </w:pPr>
            <w:r w:rsidRPr="00BF71CC">
              <w:rPr>
                <w:sz w:val="24"/>
                <w:szCs w:val="24"/>
              </w:rPr>
              <w:t>83,9</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Сентябрь</w:t>
            </w:r>
          </w:p>
        </w:tc>
        <w:tc>
          <w:tcPr>
            <w:tcW w:w="1404" w:type="dxa"/>
            <w:vAlign w:val="center"/>
          </w:tcPr>
          <w:p w:rsidR="00BF71CC" w:rsidRPr="00BF71CC" w:rsidRDefault="00BF71CC" w:rsidP="00BF71CC">
            <w:pPr>
              <w:jc w:val="center"/>
              <w:rPr>
                <w:sz w:val="24"/>
                <w:szCs w:val="24"/>
              </w:rPr>
            </w:pPr>
            <w:r w:rsidRPr="00BF71CC">
              <w:rPr>
                <w:sz w:val="24"/>
                <w:szCs w:val="24"/>
              </w:rPr>
              <w:t>1800</w:t>
            </w:r>
          </w:p>
        </w:tc>
        <w:tc>
          <w:tcPr>
            <w:tcW w:w="1050" w:type="dxa"/>
            <w:vAlign w:val="center"/>
          </w:tcPr>
          <w:p w:rsidR="00BF71CC" w:rsidRPr="00BF71CC" w:rsidRDefault="00BF71CC" w:rsidP="00BF71CC">
            <w:pPr>
              <w:jc w:val="center"/>
              <w:rPr>
                <w:sz w:val="24"/>
                <w:szCs w:val="24"/>
              </w:rPr>
            </w:pPr>
            <w:r w:rsidRPr="00BF71CC">
              <w:rPr>
                <w:sz w:val="24"/>
                <w:szCs w:val="24"/>
              </w:rPr>
              <w:t>7,1</w:t>
            </w:r>
          </w:p>
        </w:tc>
        <w:tc>
          <w:tcPr>
            <w:tcW w:w="1219" w:type="dxa"/>
            <w:vAlign w:val="center"/>
          </w:tcPr>
          <w:p w:rsidR="00BF71CC" w:rsidRPr="00BF71CC" w:rsidRDefault="00BF71CC" w:rsidP="00BF71CC">
            <w:pPr>
              <w:jc w:val="center"/>
              <w:rPr>
                <w:sz w:val="24"/>
                <w:szCs w:val="24"/>
              </w:rPr>
            </w:pPr>
            <w:r w:rsidRPr="00BF71CC">
              <w:rPr>
                <w:sz w:val="24"/>
                <w:szCs w:val="24"/>
              </w:rPr>
              <w:t>2987,2</w:t>
            </w:r>
          </w:p>
        </w:tc>
        <w:tc>
          <w:tcPr>
            <w:tcW w:w="1441" w:type="dxa"/>
            <w:vAlign w:val="center"/>
          </w:tcPr>
          <w:p w:rsidR="00BF71CC" w:rsidRPr="00BF71CC" w:rsidRDefault="00BF71CC" w:rsidP="00BF71CC">
            <w:pPr>
              <w:jc w:val="center"/>
              <w:rPr>
                <w:sz w:val="24"/>
                <w:szCs w:val="24"/>
              </w:rPr>
            </w:pPr>
            <w:r w:rsidRPr="00BF71CC">
              <w:rPr>
                <w:sz w:val="24"/>
                <w:szCs w:val="24"/>
              </w:rPr>
              <w:t>11,9</w:t>
            </w:r>
          </w:p>
        </w:tc>
        <w:tc>
          <w:tcPr>
            <w:tcW w:w="1493" w:type="dxa"/>
            <w:vAlign w:val="center"/>
          </w:tcPr>
          <w:p w:rsidR="00BF71CC" w:rsidRPr="00BF71CC" w:rsidRDefault="00BF71CC" w:rsidP="00BF71CC">
            <w:pPr>
              <w:jc w:val="center"/>
              <w:rPr>
                <w:sz w:val="24"/>
                <w:szCs w:val="24"/>
              </w:rPr>
            </w:pPr>
            <w:r w:rsidRPr="00BF71CC">
              <w:rPr>
                <w:sz w:val="24"/>
                <w:szCs w:val="24"/>
              </w:rPr>
              <w:t>1187,2</w:t>
            </w:r>
          </w:p>
        </w:tc>
        <w:tc>
          <w:tcPr>
            <w:tcW w:w="1532" w:type="dxa"/>
            <w:vAlign w:val="center"/>
          </w:tcPr>
          <w:p w:rsidR="00BF71CC" w:rsidRPr="00BF71CC" w:rsidRDefault="00BF71CC" w:rsidP="00BF71CC">
            <w:pPr>
              <w:jc w:val="center"/>
              <w:rPr>
                <w:sz w:val="24"/>
                <w:szCs w:val="24"/>
              </w:rPr>
            </w:pPr>
            <w:r w:rsidRPr="00BF71CC">
              <w:rPr>
                <w:sz w:val="24"/>
                <w:szCs w:val="24"/>
              </w:rPr>
              <w:t>166,0</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Октябрь</w:t>
            </w:r>
          </w:p>
        </w:tc>
        <w:tc>
          <w:tcPr>
            <w:tcW w:w="1404" w:type="dxa"/>
            <w:vAlign w:val="center"/>
          </w:tcPr>
          <w:p w:rsidR="00BF71CC" w:rsidRPr="00BF71CC" w:rsidRDefault="00BF71CC" w:rsidP="00BF71CC">
            <w:pPr>
              <w:jc w:val="center"/>
              <w:rPr>
                <w:sz w:val="24"/>
                <w:szCs w:val="24"/>
              </w:rPr>
            </w:pPr>
            <w:r w:rsidRPr="00BF71CC">
              <w:rPr>
                <w:sz w:val="24"/>
                <w:szCs w:val="24"/>
              </w:rPr>
              <w:t>1500</w:t>
            </w:r>
          </w:p>
        </w:tc>
        <w:tc>
          <w:tcPr>
            <w:tcW w:w="1050" w:type="dxa"/>
            <w:vAlign w:val="center"/>
          </w:tcPr>
          <w:p w:rsidR="00BF71CC" w:rsidRPr="00BF71CC" w:rsidRDefault="00BF71CC" w:rsidP="00BF71CC">
            <w:pPr>
              <w:jc w:val="center"/>
              <w:rPr>
                <w:sz w:val="24"/>
                <w:szCs w:val="24"/>
              </w:rPr>
            </w:pPr>
            <w:r w:rsidRPr="00BF71CC">
              <w:rPr>
                <w:sz w:val="24"/>
                <w:szCs w:val="24"/>
              </w:rPr>
              <w:t>6,0</w:t>
            </w:r>
          </w:p>
        </w:tc>
        <w:tc>
          <w:tcPr>
            <w:tcW w:w="1219" w:type="dxa"/>
            <w:vAlign w:val="center"/>
          </w:tcPr>
          <w:p w:rsidR="00BF71CC" w:rsidRPr="00BF71CC" w:rsidRDefault="00BF71CC" w:rsidP="00BF71CC">
            <w:pPr>
              <w:jc w:val="center"/>
              <w:rPr>
                <w:sz w:val="24"/>
                <w:szCs w:val="24"/>
              </w:rPr>
            </w:pPr>
            <w:r w:rsidRPr="00BF71CC">
              <w:rPr>
                <w:sz w:val="24"/>
                <w:szCs w:val="24"/>
              </w:rPr>
              <w:t>1654,1</w:t>
            </w:r>
          </w:p>
        </w:tc>
        <w:tc>
          <w:tcPr>
            <w:tcW w:w="1441" w:type="dxa"/>
            <w:vAlign w:val="center"/>
          </w:tcPr>
          <w:p w:rsidR="00BF71CC" w:rsidRPr="00BF71CC" w:rsidRDefault="00BF71CC" w:rsidP="00BF71CC">
            <w:pPr>
              <w:jc w:val="center"/>
              <w:rPr>
                <w:sz w:val="24"/>
                <w:szCs w:val="24"/>
              </w:rPr>
            </w:pPr>
            <w:r w:rsidRPr="00BF71CC">
              <w:rPr>
                <w:sz w:val="24"/>
                <w:szCs w:val="24"/>
              </w:rPr>
              <w:t>6,6</w:t>
            </w:r>
          </w:p>
        </w:tc>
        <w:tc>
          <w:tcPr>
            <w:tcW w:w="1493" w:type="dxa"/>
            <w:vAlign w:val="center"/>
          </w:tcPr>
          <w:p w:rsidR="00BF71CC" w:rsidRPr="00BF71CC" w:rsidRDefault="00BF71CC" w:rsidP="00BF71CC">
            <w:pPr>
              <w:jc w:val="center"/>
              <w:rPr>
                <w:sz w:val="24"/>
                <w:szCs w:val="24"/>
              </w:rPr>
            </w:pPr>
            <w:r w:rsidRPr="00BF71CC">
              <w:rPr>
                <w:sz w:val="24"/>
                <w:szCs w:val="24"/>
              </w:rPr>
              <w:t>154,1</w:t>
            </w:r>
          </w:p>
        </w:tc>
        <w:tc>
          <w:tcPr>
            <w:tcW w:w="1532" w:type="dxa"/>
            <w:vAlign w:val="center"/>
          </w:tcPr>
          <w:p w:rsidR="00BF71CC" w:rsidRPr="00BF71CC" w:rsidRDefault="00BF71CC" w:rsidP="00BF71CC">
            <w:pPr>
              <w:jc w:val="center"/>
              <w:rPr>
                <w:sz w:val="24"/>
                <w:szCs w:val="24"/>
              </w:rPr>
            </w:pPr>
            <w:r w:rsidRPr="00BF71CC">
              <w:rPr>
                <w:sz w:val="24"/>
                <w:szCs w:val="24"/>
              </w:rPr>
              <w:t>110,3</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Ноябрь</w:t>
            </w:r>
          </w:p>
        </w:tc>
        <w:tc>
          <w:tcPr>
            <w:tcW w:w="1404" w:type="dxa"/>
            <w:vAlign w:val="center"/>
          </w:tcPr>
          <w:p w:rsidR="00BF71CC" w:rsidRPr="00BF71CC" w:rsidRDefault="00BF71CC" w:rsidP="00BF71CC">
            <w:pPr>
              <w:jc w:val="center"/>
              <w:rPr>
                <w:sz w:val="24"/>
                <w:szCs w:val="24"/>
              </w:rPr>
            </w:pPr>
            <w:r w:rsidRPr="00BF71CC">
              <w:rPr>
                <w:sz w:val="24"/>
                <w:szCs w:val="24"/>
              </w:rPr>
              <w:t>1500</w:t>
            </w:r>
          </w:p>
        </w:tc>
        <w:tc>
          <w:tcPr>
            <w:tcW w:w="1050" w:type="dxa"/>
            <w:vAlign w:val="center"/>
          </w:tcPr>
          <w:p w:rsidR="00BF71CC" w:rsidRPr="00BF71CC" w:rsidRDefault="00BF71CC" w:rsidP="00BF71CC">
            <w:pPr>
              <w:jc w:val="center"/>
              <w:rPr>
                <w:sz w:val="24"/>
                <w:szCs w:val="24"/>
              </w:rPr>
            </w:pPr>
            <w:r w:rsidRPr="00BF71CC">
              <w:rPr>
                <w:sz w:val="24"/>
                <w:szCs w:val="24"/>
              </w:rPr>
              <w:t>6,0</w:t>
            </w:r>
          </w:p>
        </w:tc>
        <w:tc>
          <w:tcPr>
            <w:tcW w:w="1219" w:type="dxa"/>
            <w:vAlign w:val="center"/>
          </w:tcPr>
          <w:p w:rsidR="00BF71CC" w:rsidRPr="00BF71CC" w:rsidRDefault="00BF71CC" w:rsidP="00BF71CC">
            <w:pPr>
              <w:jc w:val="center"/>
              <w:rPr>
                <w:sz w:val="24"/>
                <w:szCs w:val="24"/>
              </w:rPr>
            </w:pPr>
            <w:r w:rsidRPr="00BF71CC">
              <w:rPr>
                <w:sz w:val="24"/>
                <w:szCs w:val="24"/>
              </w:rPr>
              <w:t>852,2</w:t>
            </w:r>
          </w:p>
        </w:tc>
        <w:tc>
          <w:tcPr>
            <w:tcW w:w="1441" w:type="dxa"/>
            <w:vAlign w:val="center"/>
          </w:tcPr>
          <w:p w:rsidR="00BF71CC" w:rsidRPr="00BF71CC" w:rsidRDefault="00BF71CC" w:rsidP="00BF71CC">
            <w:pPr>
              <w:jc w:val="center"/>
              <w:rPr>
                <w:sz w:val="24"/>
                <w:szCs w:val="24"/>
              </w:rPr>
            </w:pPr>
            <w:r w:rsidRPr="00BF71CC">
              <w:rPr>
                <w:sz w:val="24"/>
                <w:szCs w:val="24"/>
              </w:rPr>
              <w:t>3,4</w:t>
            </w:r>
          </w:p>
        </w:tc>
        <w:tc>
          <w:tcPr>
            <w:tcW w:w="1493" w:type="dxa"/>
            <w:vAlign w:val="center"/>
          </w:tcPr>
          <w:p w:rsidR="00BF71CC" w:rsidRPr="00BF71CC" w:rsidRDefault="00BF71CC" w:rsidP="00BF71CC">
            <w:pPr>
              <w:jc w:val="center"/>
              <w:rPr>
                <w:sz w:val="24"/>
                <w:szCs w:val="24"/>
              </w:rPr>
            </w:pPr>
            <w:r w:rsidRPr="00BF71CC">
              <w:rPr>
                <w:sz w:val="24"/>
                <w:szCs w:val="24"/>
              </w:rPr>
              <w:t>-647,8</w:t>
            </w:r>
          </w:p>
        </w:tc>
        <w:tc>
          <w:tcPr>
            <w:tcW w:w="1532" w:type="dxa"/>
            <w:vAlign w:val="center"/>
          </w:tcPr>
          <w:p w:rsidR="00BF71CC" w:rsidRPr="00BF71CC" w:rsidRDefault="00BF71CC" w:rsidP="00BF71CC">
            <w:pPr>
              <w:jc w:val="center"/>
              <w:rPr>
                <w:sz w:val="24"/>
                <w:szCs w:val="24"/>
              </w:rPr>
            </w:pPr>
            <w:r w:rsidRPr="00BF71CC">
              <w:rPr>
                <w:sz w:val="24"/>
                <w:szCs w:val="24"/>
              </w:rPr>
              <w:t>56,8</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lastRenderedPageBreak/>
              <w:t>Декабрь</w:t>
            </w:r>
          </w:p>
        </w:tc>
        <w:tc>
          <w:tcPr>
            <w:tcW w:w="1404" w:type="dxa"/>
            <w:vAlign w:val="center"/>
          </w:tcPr>
          <w:p w:rsidR="00BF71CC" w:rsidRPr="00BF71CC" w:rsidRDefault="00BF71CC" w:rsidP="00BF71CC">
            <w:pPr>
              <w:jc w:val="center"/>
              <w:rPr>
                <w:sz w:val="24"/>
                <w:szCs w:val="24"/>
              </w:rPr>
            </w:pPr>
            <w:r w:rsidRPr="00BF71CC">
              <w:rPr>
                <w:sz w:val="24"/>
                <w:szCs w:val="24"/>
              </w:rPr>
              <w:t>2800</w:t>
            </w:r>
          </w:p>
        </w:tc>
        <w:tc>
          <w:tcPr>
            <w:tcW w:w="1050" w:type="dxa"/>
            <w:vAlign w:val="center"/>
          </w:tcPr>
          <w:p w:rsidR="00BF71CC" w:rsidRPr="00BF71CC" w:rsidRDefault="00BF71CC" w:rsidP="00BF71CC">
            <w:pPr>
              <w:jc w:val="center"/>
              <w:rPr>
                <w:sz w:val="24"/>
                <w:szCs w:val="24"/>
              </w:rPr>
            </w:pPr>
            <w:r w:rsidRPr="00BF71CC">
              <w:rPr>
                <w:sz w:val="24"/>
                <w:szCs w:val="24"/>
              </w:rPr>
              <w:t>11,1</w:t>
            </w:r>
          </w:p>
        </w:tc>
        <w:tc>
          <w:tcPr>
            <w:tcW w:w="1219" w:type="dxa"/>
            <w:vAlign w:val="center"/>
          </w:tcPr>
          <w:p w:rsidR="00BF71CC" w:rsidRPr="00BF71CC" w:rsidRDefault="00BF71CC" w:rsidP="00BF71CC">
            <w:pPr>
              <w:jc w:val="center"/>
              <w:rPr>
                <w:sz w:val="24"/>
                <w:szCs w:val="24"/>
              </w:rPr>
            </w:pPr>
            <w:r w:rsidRPr="00BF71CC">
              <w:rPr>
                <w:sz w:val="24"/>
                <w:szCs w:val="24"/>
              </w:rPr>
              <w:t>3537,5</w:t>
            </w:r>
          </w:p>
        </w:tc>
        <w:tc>
          <w:tcPr>
            <w:tcW w:w="1441" w:type="dxa"/>
            <w:vAlign w:val="center"/>
          </w:tcPr>
          <w:p w:rsidR="00BF71CC" w:rsidRPr="00BF71CC" w:rsidRDefault="00BF71CC" w:rsidP="00BF71CC">
            <w:pPr>
              <w:jc w:val="center"/>
              <w:rPr>
                <w:sz w:val="24"/>
                <w:szCs w:val="24"/>
              </w:rPr>
            </w:pPr>
            <w:r w:rsidRPr="00BF71CC">
              <w:rPr>
                <w:sz w:val="24"/>
                <w:szCs w:val="24"/>
              </w:rPr>
              <w:t>14,1</w:t>
            </w:r>
          </w:p>
        </w:tc>
        <w:tc>
          <w:tcPr>
            <w:tcW w:w="1493" w:type="dxa"/>
            <w:vAlign w:val="center"/>
          </w:tcPr>
          <w:p w:rsidR="00BF71CC" w:rsidRPr="00BF71CC" w:rsidRDefault="00BF71CC" w:rsidP="00BF71CC">
            <w:pPr>
              <w:jc w:val="center"/>
              <w:rPr>
                <w:sz w:val="24"/>
                <w:szCs w:val="24"/>
              </w:rPr>
            </w:pPr>
            <w:r w:rsidRPr="00BF71CC">
              <w:rPr>
                <w:sz w:val="24"/>
                <w:szCs w:val="24"/>
              </w:rPr>
              <w:t>737,5</w:t>
            </w:r>
          </w:p>
        </w:tc>
        <w:tc>
          <w:tcPr>
            <w:tcW w:w="1532" w:type="dxa"/>
            <w:vAlign w:val="center"/>
          </w:tcPr>
          <w:p w:rsidR="00BF71CC" w:rsidRPr="00BF71CC" w:rsidRDefault="00BF71CC" w:rsidP="00BF71CC">
            <w:pPr>
              <w:jc w:val="center"/>
              <w:rPr>
                <w:sz w:val="24"/>
                <w:szCs w:val="24"/>
              </w:rPr>
            </w:pPr>
            <w:r w:rsidRPr="00BF71CC">
              <w:rPr>
                <w:sz w:val="24"/>
                <w:szCs w:val="24"/>
              </w:rPr>
              <w:t>126,3</w:t>
            </w:r>
          </w:p>
        </w:tc>
      </w:tr>
      <w:tr w:rsidR="00BF71CC" w:rsidRPr="00426297" w:rsidTr="00BF71CC">
        <w:trPr>
          <w:trHeight w:val="454"/>
        </w:trPr>
        <w:tc>
          <w:tcPr>
            <w:tcW w:w="1715" w:type="dxa"/>
            <w:vAlign w:val="center"/>
          </w:tcPr>
          <w:p w:rsidR="00BF71CC" w:rsidRPr="00426297" w:rsidRDefault="00BF71CC" w:rsidP="00426297">
            <w:pPr>
              <w:ind w:right="10"/>
              <w:rPr>
                <w:sz w:val="24"/>
                <w:szCs w:val="24"/>
              </w:rPr>
            </w:pPr>
            <w:r w:rsidRPr="00426297">
              <w:rPr>
                <w:sz w:val="24"/>
                <w:szCs w:val="24"/>
              </w:rPr>
              <w:t>Итого:</w:t>
            </w:r>
          </w:p>
        </w:tc>
        <w:tc>
          <w:tcPr>
            <w:tcW w:w="1404" w:type="dxa"/>
            <w:vAlign w:val="center"/>
          </w:tcPr>
          <w:p w:rsidR="00BF71CC" w:rsidRPr="00BF71CC" w:rsidRDefault="00BF71CC" w:rsidP="00BF71CC">
            <w:pPr>
              <w:jc w:val="center"/>
              <w:rPr>
                <w:sz w:val="24"/>
                <w:szCs w:val="24"/>
              </w:rPr>
            </w:pPr>
            <w:r w:rsidRPr="00BF71CC">
              <w:rPr>
                <w:sz w:val="24"/>
                <w:szCs w:val="24"/>
              </w:rPr>
              <w:t>25200</w:t>
            </w:r>
          </w:p>
        </w:tc>
        <w:tc>
          <w:tcPr>
            <w:tcW w:w="1050" w:type="dxa"/>
            <w:vAlign w:val="center"/>
          </w:tcPr>
          <w:p w:rsidR="00BF71CC" w:rsidRPr="00BF71CC" w:rsidRDefault="00BF71CC" w:rsidP="00BF71CC">
            <w:pPr>
              <w:jc w:val="center"/>
              <w:rPr>
                <w:sz w:val="24"/>
                <w:szCs w:val="24"/>
              </w:rPr>
            </w:pPr>
            <w:r w:rsidRPr="00BF71CC">
              <w:rPr>
                <w:sz w:val="24"/>
                <w:szCs w:val="24"/>
              </w:rPr>
              <w:t>100,0</w:t>
            </w:r>
          </w:p>
        </w:tc>
        <w:tc>
          <w:tcPr>
            <w:tcW w:w="1219" w:type="dxa"/>
            <w:vAlign w:val="center"/>
          </w:tcPr>
          <w:p w:rsidR="00BF71CC" w:rsidRPr="00BF71CC" w:rsidRDefault="00BF71CC" w:rsidP="00BF71CC">
            <w:pPr>
              <w:jc w:val="center"/>
              <w:rPr>
                <w:sz w:val="24"/>
                <w:szCs w:val="24"/>
              </w:rPr>
            </w:pPr>
            <w:r w:rsidRPr="00BF71CC">
              <w:rPr>
                <w:sz w:val="24"/>
                <w:szCs w:val="24"/>
              </w:rPr>
              <w:t>25177</w:t>
            </w:r>
          </w:p>
        </w:tc>
        <w:tc>
          <w:tcPr>
            <w:tcW w:w="1441" w:type="dxa"/>
            <w:vAlign w:val="center"/>
          </w:tcPr>
          <w:p w:rsidR="00BF71CC" w:rsidRPr="00BF71CC" w:rsidRDefault="00BF71CC" w:rsidP="00BF71CC">
            <w:pPr>
              <w:jc w:val="center"/>
              <w:rPr>
                <w:sz w:val="24"/>
                <w:szCs w:val="24"/>
              </w:rPr>
            </w:pPr>
            <w:r w:rsidRPr="00BF71CC">
              <w:rPr>
                <w:sz w:val="24"/>
                <w:szCs w:val="24"/>
              </w:rPr>
              <w:t>100,0</w:t>
            </w:r>
          </w:p>
        </w:tc>
        <w:tc>
          <w:tcPr>
            <w:tcW w:w="1493" w:type="dxa"/>
            <w:vAlign w:val="center"/>
          </w:tcPr>
          <w:p w:rsidR="00BF71CC" w:rsidRPr="00BF71CC" w:rsidRDefault="00BF71CC" w:rsidP="00BF71CC">
            <w:pPr>
              <w:jc w:val="center"/>
              <w:rPr>
                <w:sz w:val="24"/>
                <w:szCs w:val="24"/>
              </w:rPr>
            </w:pPr>
            <w:r w:rsidRPr="00BF71CC">
              <w:rPr>
                <w:sz w:val="24"/>
                <w:szCs w:val="24"/>
              </w:rPr>
              <w:t>-23</w:t>
            </w:r>
          </w:p>
        </w:tc>
        <w:tc>
          <w:tcPr>
            <w:tcW w:w="1532" w:type="dxa"/>
            <w:vAlign w:val="center"/>
          </w:tcPr>
          <w:p w:rsidR="00BF71CC" w:rsidRPr="00BF71CC" w:rsidRDefault="00BF71CC" w:rsidP="00BF71CC">
            <w:pPr>
              <w:jc w:val="center"/>
              <w:rPr>
                <w:sz w:val="24"/>
                <w:szCs w:val="24"/>
              </w:rPr>
            </w:pPr>
            <w:r w:rsidRPr="00BF71CC">
              <w:rPr>
                <w:sz w:val="24"/>
                <w:szCs w:val="24"/>
              </w:rPr>
              <w:t>99,9</w:t>
            </w:r>
          </w:p>
        </w:tc>
      </w:tr>
    </w:tbl>
    <w:p w:rsidR="001D34C5" w:rsidRDefault="001D34C5" w:rsidP="00D12D87">
      <w:pPr>
        <w:shd w:val="clear" w:color="auto" w:fill="FFFFFF"/>
        <w:spacing w:line="482" w:lineRule="exact"/>
        <w:ind w:left="7" w:right="50" w:firstLine="706"/>
        <w:jc w:val="both"/>
        <w:rPr>
          <w:sz w:val="28"/>
          <w:szCs w:val="28"/>
        </w:rPr>
      </w:pPr>
      <w:r>
        <w:rPr>
          <w:sz w:val="28"/>
          <w:szCs w:val="28"/>
        </w:rPr>
        <w:t>В течение 2014г. т</w:t>
      </w:r>
      <w:r w:rsidRPr="00315833">
        <w:rPr>
          <w:sz w:val="28"/>
          <w:szCs w:val="28"/>
        </w:rPr>
        <w:t xml:space="preserve">оварооборот распределялся неравномерно. </w:t>
      </w:r>
    </w:p>
    <w:p w:rsidR="00BF71CC" w:rsidRDefault="001D34C5" w:rsidP="00D12D87">
      <w:pPr>
        <w:shd w:val="clear" w:color="auto" w:fill="FFFFFF"/>
        <w:spacing w:line="482" w:lineRule="exact"/>
        <w:ind w:left="7" w:right="50" w:firstLine="706"/>
        <w:jc w:val="both"/>
        <w:rPr>
          <w:sz w:val="28"/>
          <w:szCs w:val="28"/>
        </w:rPr>
      </w:pPr>
      <w:r>
        <w:rPr>
          <w:sz w:val="28"/>
          <w:szCs w:val="28"/>
        </w:rPr>
        <w:t>При этом наблюдается тенденция перевып</w:t>
      </w:r>
      <w:r w:rsidR="0069767B">
        <w:rPr>
          <w:sz w:val="28"/>
          <w:szCs w:val="28"/>
        </w:rPr>
        <w:t>олнение плана по объему продаж в</w:t>
      </w:r>
      <w:r w:rsidR="00BF71CC">
        <w:rPr>
          <w:sz w:val="28"/>
          <w:szCs w:val="28"/>
        </w:rPr>
        <w:t xml:space="preserve"> марте</w:t>
      </w:r>
      <w:r w:rsidR="0069767B">
        <w:rPr>
          <w:sz w:val="28"/>
          <w:szCs w:val="28"/>
        </w:rPr>
        <w:t>,</w:t>
      </w:r>
      <w:r w:rsidR="00BF71CC">
        <w:rPr>
          <w:sz w:val="28"/>
          <w:szCs w:val="28"/>
        </w:rPr>
        <w:t xml:space="preserve"> сентябре</w:t>
      </w:r>
      <w:r w:rsidR="0069767B">
        <w:rPr>
          <w:sz w:val="28"/>
          <w:szCs w:val="28"/>
        </w:rPr>
        <w:t xml:space="preserve"> и декабре 2014г.</w:t>
      </w:r>
    </w:p>
    <w:p w:rsidR="0069767B" w:rsidRDefault="001D34C5" w:rsidP="00D12D87">
      <w:pPr>
        <w:shd w:val="clear" w:color="auto" w:fill="FFFFFF"/>
        <w:spacing w:line="482" w:lineRule="exact"/>
        <w:ind w:left="7" w:right="50" w:firstLine="706"/>
        <w:jc w:val="both"/>
        <w:rPr>
          <w:sz w:val="28"/>
          <w:szCs w:val="28"/>
        </w:rPr>
      </w:pPr>
      <w:r>
        <w:rPr>
          <w:sz w:val="28"/>
          <w:szCs w:val="28"/>
        </w:rPr>
        <w:t xml:space="preserve">Обусловлено это тем, что </w:t>
      </w:r>
      <w:r w:rsidR="0069767B">
        <w:rPr>
          <w:sz w:val="28"/>
          <w:szCs w:val="28"/>
        </w:rPr>
        <w:t>именно на эти месяцы</w:t>
      </w:r>
      <w:r>
        <w:rPr>
          <w:sz w:val="28"/>
          <w:szCs w:val="28"/>
        </w:rPr>
        <w:t xml:space="preserve"> </w:t>
      </w:r>
      <w:r w:rsidR="0069767B">
        <w:rPr>
          <w:sz w:val="28"/>
          <w:szCs w:val="28"/>
        </w:rPr>
        <w:t>приходятся праздники, в связи с чем, в магазинах РАЙПО раскупаются все запасы  товаров.</w:t>
      </w:r>
    </w:p>
    <w:p w:rsidR="0069767B" w:rsidRDefault="0069767B" w:rsidP="00D12D87">
      <w:pPr>
        <w:shd w:val="clear" w:color="auto" w:fill="FFFFFF"/>
        <w:spacing w:line="482" w:lineRule="exact"/>
        <w:ind w:left="7" w:right="50" w:firstLine="706"/>
        <w:jc w:val="both"/>
        <w:rPr>
          <w:sz w:val="28"/>
          <w:szCs w:val="28"/>
        </w:rPr>
      </w:pPr>
      <w:r>
        <w:rPr>
          <w:sz w:val="28"/>
          <w:szCs w:val="28"/>
        </w:rPr>
        <w:t>Планирование же в РАЙПО осуществляется формально, что наглядно показал анализ выполнен</w:t>
      </w:r>
      <w:r w:rsidR="001268C1">
        <w:rPr>
          <w:sz w:val="28"/>
          <w:szCs w:val="28"/>
        </w:rPr>
        <w:t>ия плана по месяцам</w:t>
      </w:r>
      <w:r>
        <w:rPr>
          <w:sz w:val="28"/>
          <w:szCs w:val="28"/>
        </w:rPr>
        <w:t>.</w:t>
      </w:r>
    </w:p>
    <w:p w:rsidR="001D34C5" w:rsidRDefault="001D34C5" w:rsidP="00D12D87">
      <w:pPr>
        <w:shd w:val="clear" w:color="auto" w:fill="FFFFFF"/>
        <w:spacing w:line="482" w:lineRule="exact"/>
        <w:ind w:left="7" w:right="50" w:firstLine="706"/>
        <w:jc w:val="both"/>
        <w:rPr>
          <w:sz w:val="28"/>
          <w:szCs w:val="28"/>
        </w:rPr>
      </w:pPr>
      <w:r>
        <w:rPr>
          <w:sz w:val="28"/>
          <w:szCs w:val="28"/>
        </w:rPr>
        <w:t>Важное значение</w:t>
      </w:r>
      <w:r w:rsidR="004E1421">
        <w:rPr>
          <w:sz w:val="28"/>
          <w:szCs w:val="28"/>
        </w:rPr>
        <w:t>,</w:t>
      </w:r>
      <w:r>
        <w:rPr>
          <w:sz w:val="28"/>
          <w:szCs w:val="28"/>
        </w:rPr>
        <w:t xml:space="preserve"> с точки зрения управления товарооборотом, имеет анализ его структуры.</w:t>
      </w:r>
    </w:p>
    <w:p w:rsidR="00CE6ECF" w:rsidRDefault="00CE6ECF" w:rsidP="00D12D87">
      <w:pPr>
        <w:shd w:val="clear" w:color="auto" w:fill="FFFFFF"/>
        <w:spacing w:line="482" w:lineRule="exact"/>
        <w:ind w:left="7" w:right="50" w:firstLine="706"/>
        <w:jc w:val="both"/>
        <w:rPr>
          <w:sz w:val="28"/>
          <w:szCs w:val="28"/>
        </w:rPr>
      </w:pPr>
      <w:r>
        <w:rPr>
          <w:sz w:val="28"/>
          <w:szCs w:val="28"/>
        </w:rPr>
        <w:t xml:space="preserve">Поэтому представим данные в таблице </w:t>
      </w:r>
      <w:r w:rsidR="00866E1A">
        <w:rPr>
          <w:sz w:val="28"/>
          <w:szCs w:val="28"/>
        </w:rPr>
        <w:t>21</w:t>
      </w:r>
      <w:r>
        <w:rPr>
          <w:sz w:val="28"/>
          <w:szCs w:val="28"/>
        </w:rPr>
        <w:t>.</w:t>
      </w:r>
    </w:p>
    <w:p w:rsidR="001D34C5" w:rsidRPr="005529C6" w:rsidRDefault="001D34C5" w:rsidP="00C63161">
      <w:pPr>
        <w:shd w:val="clear" w:color="auto" w:fill="FFFFFF"/>
        <w:spacing w:line="482" w:lineRule="exact"/>
        <w:ind w:right="50"/>
        <w:jc w:val="both"/>
        <w:rPr>
          <w:sz w:val="28"/>
          <w:szCs w:val="28"/>
        </w:rPr>
      </w:pPr>
      <w:r w:rsidRPr="005529C6">
        <w:rPr>
          <w:sz w:val="28"/>
          <w:szCs w:val="28"/>
        </w:rPr>
        <w:t xml:space="preserve">Таблица </w:t>
      </w:r>
      <w:r w:rsidR="00866E1A">
        <w:rPr>
          <w:sz w:val="28"/>
          <w:szCs w:val="28"/>
        </w:rPr>
        <w:t>21</w:t>
      </w:r>
      <w:r w:rsidRPr="005529C6">
        <w:rPr>
          <w:sz w:val="28"/>
          <w:szCs w:val="28"/>
        </w:rPr>
        <w:t xml:space="preserve"> – Состав и структура </w:t>
      </w:r>
      <w:r>
        <w:rPr>
          <w:sz w:val="28"/>
          <w:szCs w:val="28"/>
        </w:rPr>
        <w:t>товарооборота</w:t>
      </w:r>
      <w:r w:rsidRPr="005529C6">
        <w:rPr>
          <w:sz w:val="28"/>
          <w:szCs w:val="28"/>
        </w:rPr>
        <w:t xml:space="preserve"> </w:t>
      </w:r>
      <w:r w:rsidR="00CE6ECF">
        <w:rPr>
          <w:sz w:val="28"/>
          <w:szCs w:val="28"/>
        </w:rPr>
        <w:t xml:space="preserve">в Малмыжском </w:t>
      </w:r>
      <w:r>
        <w:rPr>
          <w:sz w:val="28"/>
          <w:szCs w:val="28"/>
        </w:rPr>
        <w:t>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930"/>
        <w:gridCol w:w="876"/>
        <w:gridCol w:w="985"/>
        <w:gridCol w:w="876"/>
        <w:gridCol w:w="985"/>
        <w:gridCol w:w="876"/>
      </w:tblGrid>
      <w:tr w:rsidR="00CE6ECF" w:rsidRPr="00314498" w:rsidTr="00CE6ECF">
        <w:trPr>
          <w:trHeight w:val="454"/>
        </w:trPr>
        <w:tc>
          <w:tcPr>
            <w:tcW w:w="0" w:type="auto"/>
            <w:vMerge w:val="restart"/>
            <w:vAlign w:val="center"/>
          </w:tcPr>
          <w:p w:rsidR="00CE6ECF" w:rsidRPr="00314498" w:rsidRDefault="00CE6ECF" w:rsidP="00A43B91">
            <w:pPr>
              <w:jc w:val="center"/>
              <w:rPr>
                <w:sz w:val="24"/>
                <w:szCs w:val="24"/>
              </w:rPr>
            </w:pPr>
            <w:bookmarkStart w:id="17" w:name="OLE_LINK1"/>
            <w:r w:rsidRPr="00314498">
              <w:rPr>
                <w:sz w:val="24"/>
                <w:szCs w:val="24"/>
              </w:rPr>
              <w:t>Показатели</w:t>
            </w:r>
          </w:p>
        </w:tc>
        <w:tc>
          <w:tcPr>
            <w:tcW w:w="0" w:type="auto"/>
            <w:gridSpan w:val="2"/>
            <w:vAlign w:val="center"/>
          </w:tcPr>
          <w:p w:rsidR="00CE6ECF" w:rsidRPr="00314498" w:rsidRDefault="00CE6ECF" w:rsidP="00F031A7">
            <w:pPr>
              <w:jc w:val="center"/>
              <w:rPr>
                <w:sz w:val="24"/>
                <w:szCs w:val="24"/>
              </w:rPr>
            </w:pPr>
            <w:r>
              <w:rPr>
                <w:sz w:val="24"/>
                <w:szCs w:val="24"/>
              </w:rPr>
              <w:t>201</w:t>
            </w:r>
            <w:r w:rsidR="00F031A7">
              <w:rPr>
                <w:sz w:val="24"/>
                <w:szCs w:val="24"/>
              </w:rPr>
              <w:t>2</w:t>
            </w:r>
            <w:r w:rsidRPr="00314498">
              <w:rPr>
                <w:sz w:val="24"/>
                <w:szCs w:val="24"/>
              </w:rPr>
              <w:t>г.</w:t>
            </w:r>
          </w:p>
        </w:tc>
        <w:tc>
          <w:tcPr>
            <w:tcW w:w="0" w:type="auto"/>
            <w:gridSpan w:val="2"/>
            <w:vAlign w:val="center"/>
          </w:tcPr>
          <w:p w:rsidR="00CE6ECF" w:rsidRPr="00314498" w:rsidRDefault="00CE6ECF" w:rsidP="00F031A7">
            <w:pPr>
              <w:jc w:val="center"/>
              <w:rPr>
                <w:sz w:val="24"/>
                <w:szCs w:val="24"/>
              </w:rPr>
            </w:pPr>
            <w:r>
              <w:rPr>
                <w:sz w:val="24"/>
                <w:szCs w:val="24"/>
              </w:rPr>
              <w:t>201</w:t>
            </w:r>
            <w:r w:rsidR="00F031A7">
              <w:rPr>
                <w:sz w:val="24"/>
                <w:szCs w:val="24"/>
              </w:rPr>
              <w:t>3</w:t>
            </w:r>
            <w:r w:rsidRPr="00314498">
              <w:rPr>
                <w:sz w:val="24"/>
                <w:szCs w:val="24"/>
              </w:rPr>
              <w:t>г.</w:t>
            </w:r>
          </w:p>
        </w:tc>
        <w:tc>
          <w:tcPr>
            <w:tcW w:w="0" w:type="auto"/>
            <w:gridSpan w:val="2"/>
            <w:vAlign w:val="center"/>
          </w:tcPr>
          <w:p w:rsidR="00CE6ECF" w:rsidRPr="00314498" w:rsidRDefault="00CE6ECF" w:rsidP="00F031A7">
            <w:pPr>
              <w:jc w:val="center"/>
              <w:rPr>
                <w:sz w:val="24"/>
                <w:szCs w:val="24"/>
              </w:rPr>
            </w:pPr>
            <w:r>
              <w:rPr>
                <w:sz w:val="24"/>
                <w:szCs w:val="24"/>
              </w:rPr>
              <w:t>201</w:t>
            </w:r>
            <w:r w:rsidR="00F031A7">
              <w:rPr>
                <w:sz w:val="24"/>
                <w:szCs w:val="24"/>
              </w:rPr>
              <w:t>4</w:t>
            </w:r>
            <w:r w:rsidRPr="00314498">
              <w:rPr>
                <w:sz w:val="24"/>
                <w:szCs w:val="24"/>
              </w:rPr>
              <w:t>г.</w:t>
            </w:r>
          </w:p>
        </w:tc>
      </w:tr>
      <w:tr w:rsidR="00CE6ECF" w:rsidRPr="00314498" w:rsidTr="00CE6ECF">
        <w:trPr>
          <w:trHeight w:val="454"/>
        </w:trPr>
        <w:tc>
          <w:tcPr>
            <w:tcW w:w="0" w:type="auto"/>
            <w:vMerge/>
            <w:vAlign w:val="center"/>
          </w:tcPr>
          <w:p w:rsidR="00CE6ECF" w:rsidRPr="00314498" w:rsidRDefault="00CE6ECF" w:rsidP="00A43B91">
            <w:pPr>
              <w:jc w:val="center"/>
              <w:rPr>
                <w:sz w:val="24"/>
                <w:szCs w:val="24"/>
              </w:rPr>
            </w:pPr>
          </w:p>
        </w:tc>
        <w:tc>
          <w:tcPr>
            <w:tcW w:w="0" w:type="auto"/>
            <w:vAlign w:val="center"/>
          </w:tcPr>
          <w:p w:rsidR="00CE6ECF" w:rsidRPr="00314498" w:rsidRDefault="00CE6ECF" w:rsidP="00A43B91">
            <w:pPr>
              <w:jc w:val="center"/>
              <w:rPr>
                <w:sz w:val="24"/>
                <w:szCs w:val="24"/>
              </w:rPr>
            </w:pPr>
            <w:r w:rsidRPr="00314498">
              <w:rPr>
                <w:sz w:val="24"/>
                <w:szCs w:val="24"/>
              </w:rPr>
              <w:t>тыс. руб.</w:t>
            </w:r>
          </w:p>
        </w:tc>
        <w:tc>
          <w:tcPr>
            <w:tcW w:w="0" w:type="auto"/>
            <w:vAlign w:val="center"/>
          </w:tcPr>
          <w:p w:rsidR="00CE6ECF" w:rsidRPr="00314498" w:rsidRDefault="00CE6ECF" w:rsidP="00A43B91">
            <w:pPr>
              <w:jc w:val="center"/>
              <w:rPr>
                <w:sz w:val="24"/>
                <w:szCs w:val="24"/>
              </w:rPr>
            </w:pPr>
            <w:r w:rsidRPr="00314498">
              <w:rPr>
                <w:sz w:val="24"/>
                <w:szCs w:val="24"/>
              </w:rPr>
              <w:t>%</w:t>
            </w:r>
          </w:p>
        </w:tc>
        <w:tc>
          <w:tcPr>
            <w:tcW w:w="0" w:type="auto"/>
            <w:vAlign w:val="center"/>
          </w:tcPr>
          <w:p w:rsidR="00CE6ECF" w:rsidRPr="00314498" w:rsidRDefault="00CE6ECF" w:rsidP="00A43B91">
            <w:pPr>
              <w:jc w:val="center"/>
              <w:rPr>
                <w:sz w:val="24"/>
                <w:szCs w:val="24"/>
              </w:rPr>
            </w:pPr>
            <w:r w:rsidRPr="00314498">
              <w:rPr>
                <w:sz w:val="24"/>
                <w:szCs w:val="24"/>
              </w:rPr>
              <w:t>тыс. руб.</w:t>
            </w:r>
          </w:p>
        </w:tc>
        <w:tc>
          <w:tcPr>
            <w:tcW w:w="0" w:type="auto"/>
            <w:vAlign w:val="center"/>
          </w:tcPr>
          <w:p w:rsidR="00CE6ECF" w:rsidRPr="00314498" w:rsidRDefault="00CE6ECF" w:rsidP="00A43B91">
            <w:pPr>
              <w:jc w:val="center"/>
              <w:rPr>
                <w:sz w:val="24"/>
                <w:szCs w:val="24"/>
              </w:rPr>
            </w:pPr>
            <w:r w:rsidRPr="00314498">
              <w:rPr>
                <w:sz w:val="24"/>
                <w:szCs w:val="24"/>
              </w:rPr>
              <w:t>%</w:t>
            </w:r>
          </w:p>
        </w:tc>
        <w:tc>
          <w:tcPr>
            <w:tcW w:w="0" w:type="auto"/>
            <w:vAlign w:val="center"/>
          </w:tcPr>
          <w:p w:rsidR="00CE6ECF" w:rsidRPr="00314498" w:rsidRDefault="00CE6ECF" w:rsidP="00A43B91">
            <w:pPr>
              <w:jc w:val="center"/>
              <w:rPr>
                <w:sz w:val="24"/>
                <w:szCs w:val="24"/>
              </w:rPr>
            </w:pPr>
            <w:r w:rsidRPr="00314498">
              <w:rPr>
                <w:sz w:val="24"/>
                <w:szCs w:val="24"/>
              </w:rPr>
              <w:t>тыс. руб.</w:t>
            </w:r>
          </w:p>
        </w:tc>
        <w:tc>
          <w:tcPr>
            <w:tcW w:w="0" w:type="auto"/>
            <w:vAlign w:val="center"/>
          </w:tcPr>
          <w:p w:rsidR="00CE6ECF" w:rsidRPr="00314498" w:rsidRDefault="00CE6ECF" w:rsidP="00A43B91">
            <w:pPr>
              <w:jc w:val="center"/>
              <w:rPr>
                <w:sz w:val="24"/>
                <w:szCs w:val="24"/>
              </w:rPr>
            </w:pPr>
            <w:r w:rsidRPr="00314498">
              <w:rPr>
                <w:sz w:val="24"/>
                <w:szCs w:val="24"/>
              </w:rPr>
              <w:t>%</w:t>
            </w:r>
          </w:p>
        </w:tc>
      </w:tr>
      <w:tr w:rsidR="00CE6ECF" w:rsidRPr="00314498" w:rsidTr="00CE6ECF">
        <w:trPr>
          <w:trHeight w:val="454"/>
        </w:trPr>
        <w:tc>
          <w:tcPr>
            <w:tcW w:w="0" w:type="auto"/>
            <w:vAlign w:val="center"/>
          </w:tcPr>
          <w:p w:rsidR="00CE6ECF" w:rsidRPr="00314498" w:rsidRDefault="00CE6ECF" w:rsidP="00CE6ECF">
            <w:pPr>
              <w:rPr>
                <w:sz w:val="24"/>
                <w:szCs w:val="24"/>
              </w:rPr>
            </w:pPr>
            <w:r w:rsidRPr="00314498">
              <w:rPr>
                <w:sz w:val="24"/>
                <w:szCs w:val="24"/>
              </w:rPr>
              <w:t>Товарооборот,  всего, в т.ч.</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9295</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100,00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11734</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100,00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25177</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100,00</w:t>
            </w:r>
          </w:p>
        </w:tc>
      </w:tr>
      <w:tr w:rsidR="00CE6ECF" w:rsidRPr="00314498" w:rsidTr="00CE6ECF">
        <w:trPr>
          <w:trHeight w:val="454"/>
        </w:trPr>
        <w:tc>
          <w:tcPr>
            <w:tcW w:w="0" w:type="auto"/>
            <w:vAlign w:val="center"/>
          </w:tcPr>
          <w:p w:rsidR="00CE6ECF" w:rsidRPr="00314498" w:rsidRDefault="00CE6ECF" w:rsidP="00CE6ECF">
            <w:pPr>
              <w:rPr>
                <w:sz w:val="24"/>
                <w:szCs w:val="24"/>
              </w:rPr>
            </w:pPr>
            <w:r w:rsidRPr="00314498">
              <w:rPr>
                <w:sz w:val="24"/>
                <w:szCs w:val="24"/>
              </w:rPr>
              <w:t>Розничная торговля продовольственными товарами</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4951</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53,27</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6451</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54,98</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13520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53,70</w:t>
            </w:r>
          </w:p>
        </w:tc>
      </w:tr>
      <w:tr w:rsidR="00CE6ECF" w:rsidRPr="00314498" w:rsidTr="00CE6ECF">
        <w:trPr>
          <w:trHeight w:val="454"/>
        </w:trPr>
        <w:tc>
          <w:tcPr>
            <w:tcW w:w="0" w:type="auto"/>
            <w:vAlign w:val="center"/>
          </w:tcPr>
          <w:p w:rsidR="00CE6ECF" w:rsidRPr="00314498" w:rsidRDefault="00CE6ECF" w:rsidP="00CE6ECF">
            <w:pPr>
              <w:rPr>
                <w:sz w:val="24"/>
                <w:szCs w:val="24"/>
              </w:rPr>
            </w:pPr>
            <w:r w:rsidRPr="00314498">
              <w:rPr>
                <w:sz w:val="24"/>
                <w:szCs w:val="24"/>
              </w:rPr>
              <w:t>Розничная торговля непродовольственными товарами</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1200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12,91</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1854</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15,80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5610</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22,28</w:t>
            </w:r>
          </w:p>
        </w:tc>
      </w:tr>
      <w:tr w:rsidR="00CE6ECF" w:rsidRPr="00314498" w:rsidTr="00CE6ECF">
        <w:trPr>
          <w:trHeight w:val="454"/>
        </w:trPr>
        <w:tc>
          <w:tcPr>
            <w:tcW w:w="0" w:type="auto"/>
            <w:vAlign w:val="center"/>
          </w:tcPr>
          <w:p w:rsidR="00CE6ECF" w:rsidRPr="00314498" w:rsidRDefault="00CE6ECF" w:rsidP="00CE6ECF">
            <w:pPr>
              <w:rPr>
                <w:sz w:val="24"/>
                <w:szCs w:val="24"/>
              </w:rPr>
            </w:pPr>
            <w:r w:rsidRPr="00314498">
              <w:rPr>
                <w:sz w:val="24"/>
                <w:szCs w:val="24"/>
              </w:rPr>
              <w:t>Продажа готовой продукции (столовая)</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3144</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33,82</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3429</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29,22</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6047</w:t>
            </w:r>
          </w:p>
        </w:tc>
        <w:tc>
          <w:tcPr>
            <w:tcW w:w="0" w:type="auto"/>
            <w:vAlign w:val="center"/>
          </w:tcPr>
          <w:p w:rsidR="00CE6ECF" w:rsidRPr="00CE6ECF" w:rsidRDefault="00CE6ECF" w:rsidP="00CE6ECF">
            <w:pPr>
              <w:jc w:val="center"/>
              <w:rPr>
                <w:color w:val="000000"/>
                <w:sz w:val="24"/>
                <w:szCs w:val="24"/>
              </w:rPr>
            </w:pPr>
            <w:r w:rsidRPr="00CE6ECF">
              <w:rPr>
                <w:color w:val="000000"/>
                <w:sz w:val="24"/>
                <w:szCs w:val="24"/>
              </w:rPr>
              <w:t>24,02</w:t>
            </w:r>
          </w:p>
        </w:tc>
      </w:tr>
    </w:tbl>
    <w:bookmarkEnd w:id="17"/>
    <w:p w:rsidR="00CE6ECF" w:rsidRPr="002D1942" w:rsidRDefault="002D1942" w:rsidP="002D1942">
      <w:pPr>
        <w:spacing w:before="240" w:line="360" w:lineRule="auto"/>
        <w:jc w:val="both"/>
        <w:rPr>
          <w:sz w:val="24"/>
          <w:szCs w:val="24"/>
        </w:rPr>
      </w:pPr>
      <w:r>
        <w:rPr>
          <w:sz w:val="28"/>
          <w:szCs w:val="28"/>
        </w:rPr>
        <w:t xml:space="preserve">         </w:t>
      </w:r>
      <w:r w:rsidR="001D34C5">
        <w:rPr>
          <w:sz w:val="28"/>
          <w:szCs w:val="28"/>
        </w:rPr>
        <w:t xml:space="preserve">В составе товарооборота преобладает </w:t>
      </w:r>
      <w:r>
        <w:rPr>
          <w:sz w:val="24"/>
          <w:szCs w:val="24"/>
        </w:rPr>
        <w:t>р</w:t>
      </w:r>
      <w:r w:rsidRPr="00314498">
        <w:rPr>
          <w:sz w:val="24"/>
          <w:szCs w:val="24"/>
        </w:rPr>
        <w:t xml:space="preserve">озничная торговля </w:t>
      </w:r>
      <w:r>
        <w:rPr>
          <w:sz w:val="28"/>
          <w:szCs w:val="28"/>
        </w:rPr>
        <w:t>продовольственными товарами, при этом их</w:t>
      </w:r>
      <w:r w:rsidR="001D34C5">
        <w:rPr>
          <w:sz w:val="28"/>
          <w:szCs w:val="28"/>
        </w:rPr>
        <w:t xml:space="preserve"> доля </w:t>
      </w:r>
      <w:r>
        <w:rPr>
          <w:sz w:val="28"/>
          <w:szCs w:val="28"/>
        </w:rPr>
        <w:t>в</w:t>
      </w:r>
      <w:r w:rsidR="001D34C5">
        <w:rPr>
          <w:sz w:val="28"/>
          <w:szCs w:val="28"/>
        </w:rPr>
        <w:t xml:space="preserve"> 2014г. по сравнению с 201</w:t>
      </w:r>
      <w:r w:rsidR="00CE6ECF">
        <w:rPr>
          <w:sz w:val="28"/>
          <w:szCs w:val="28"/>
        </w:rPr>
        <w:t>2</w:t>
      </w:r>
      <w:r w:rsidR="001D34C5">
        <w:rPr>
          <w:sz w:val="28"/>
          <w:szCs w:val="28"/>
        </w:rPr>
        <w:t xml:space="preserve">г. </w:t>
      </w:r>
      <w:r w:rsidR="00CE6ECF">
        <w:rPr>
          <w:sz w:val="28"/>
          <w:szCs w:val="28"/>
        </w:rPr>
        <w:t>практически не изменилась, что свидетельствует о специализации РАЙПО.</w:t>
      </w:r>
    </w:p>
    <w:p w:rsidR="001D34C5" w:rsidRDefault="001D34C5" w:rsidP="002D1942">
      <w:pPr>
        <w:shd w:val="clear" w:color="auto" w:fill="FFFFFF"/>
        <w:spacing w:line="360" w:lineRule="auto"/>
        <w:ind w:left="7" w:right="50" w:firstLine="706"/>
        <w:jc w:val="both"/>
        <w:rPr>
          <w:sz w:val="28"/>
          <w:szCs w:val="28"/>
        </w:rPr>
      </w:pPr>
      <w:r>
        <w:rPr>
          <w:sz w:val="28"/>
          <w:szCs w:val="28"/>
        </w:rPr>
        <w:t xml:space="preserve">В то же время доля продаж готовой продукции </w:t>
      </w:r>
      <w:r w:rsidR="002D1942">
        <w:rPr>
          <w:sz w:val="28"/>
          <w:szCs w:val="28"/>
        </w:rPr>
        <w:t xml:space="preserve">общепита </w:t>
      </w:r>
      <w:r>
        <w:rPr>
          <w:sz w:val="28"/>
          <w:szCs w:val="28"/>
        </w:rPr>
        <w:t>в 2014г. по сравнению с 201</w:t>
      </w:r>
      <w:r w:rsidR="00CE6ECF">
        <w:rPr>
          <w:sz w:val="28"/>
          <w:szCs w:val="28"/>
        </w:rPr>
        <w:t>2</w:t>
      </w:r>
      <w:r>
        <w:rPr>
          <w:sz w:val="28"/>
          <w:szCs w:val="28"/>
        </w:rPr>
        <w:t xml:space="preserve">г. снизилась на  </w:t>
      </w:r>
      <w:r w:rsidR="00CE6ECF">
        <w:rPr>
          <w:sz w:val="28"/>
          <w:szCs w:val="28"/>
        </w:rPr>
        <w:t>9,8</w:t>
      </w:r>
      <w:r>
        <w:rPr>
          <w:sz w:val="28"/>
          <w:szCs w:val="28"/>
        </w:rPr>
        <w:t xml:space="preserve"> п.п.</w:t>
      </w:r>
    </w:p>
    <w:p w:rsidR="001D34C5" w:rsidRDefault="001D34C5" w:rsidP="002D1942">
      <w:pPr>
        <w:shd w:val="clear" w:color="auto" w:fill="FFFFFF"/>
        <w:spacing w:line="360" w:lineRule="auto"/>
        <w:ind w:left="7" w:right="50" w:firstLine="706"/>
        <w:jc w:val="both"/>
        <w:rPr>
          <w:sz w:val="28"/>
          <w:szCs w:val="28"/>
        </w:rPr>
      </w:pPr>
      <w:r>
        <w:rPr>
          <w:sz w:val="28"/>
          <w:szCs w:val="28"/>
        </w:rPr>
        <w:t xml:space="preserve">Структуру товарооборота представим на рисунке </w:t>
      </w:r>
      <w:r w:rsidR="00CE6ECF">
        <w:rPr>
          <w:sz w:val="28"/>
          <w:szCs w:val="28"/>
        </w:rPr>
        <w:t>2</w:t>
      </w:r>
      <w:r>
        <w:rPr>
          <w:sz w:val="28"/>
          <w:szCs w:val="28"/>
        </w:rPr>
        <w:t>.</w:t>
      </w:r>
    </w:p>
    <w:p w:rsidR="001D34C5" w:rsidRDefault="001D34C5" w:rsidP="002D1942">
      <w:pPr>
        <w:shd w:val="clear" w:color="auto" w:fill="FFFFFF"/>
        <w:spacing w:line="360" w:lineRule="auto"/>
        <w:ind w:left="7" w:right="50" w:firstLine="706"/>
        <w:jc w:val="both"/>
        <w:rPr>
          <w:sz w:val="28"/>
          <w:szCs w:val="28"/>
        </w:rPr>
      </w:pPr>
    </w:p>
    <w:p w:rsidR="001D34C5" w:rsidRDefault="0047329B" w:rsidP="001D34C5">
      <w:pPr>
        <w:spacing w:line="360" w:lineRule="auto"/>
        <w:ind w:firstLine="708"/>
        <w:rPr>
          <w:color w:val="000000"/>
          <w:spacing w:val="4"/>
          <w:szCs w:val="28"/>
        </w:rPr>
      </w:pPr>
      <w:r>
        <w:rPr>
          <w:noProof/>
          <w:color w:val="000000"/>
          <w:spacing w:val="4"/>
          <w:szCs w:val="28"/>
        </w:rPr>
        <w:lastRenderedPageBreak/>
        <w:drawing>
          <wp:inline distT="0" distB="0" distL="0" distR="0">
            <wp:extent cx="5564505" cy="245110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34C5" w:rsidRPr="005529C6" w:rsidRDefault="001D34C5" w:rsidP="00D12D87">
      <w:pPr>
        <w:shd w:val="clear" w:color="auto" w:fill="FFFFFF"/>
        <w:spacing w:line="482" w:lineRule="exact"/>
        <w:ind w:left="7" w:right="50" w:firstLine="706"/>
        <w:jc w:val="both"/>
        <w:rPr>
          <w:sz w:val="28"/>
          <w:szCs w:val="28"/>
        </w:rPr>
      </w:pPr>
      <w:r w:rsidRPr="00D12D87">
        <w:rPr>
          <w:sz w:val="28"/>
          <w:szCs w:val="28"/>
        </w:rPr>
        <w:t xml:space="preserve">Рисунок </w:t>
      </w:r>
      <w:r w:rsidR="00CE6ECF">
        <w:rPr>
          <w:sz w:val="28"/>
          <w:szCs w:val="28"/>
        </w:rPr>
        <w:t>2</w:t>
      </w:r>
      <w:r w:rsidRPr="00D12D87">
        <w:rPr>
          <w:sz w:val="28"/>
          <w:szCs w:val="28"/>
        </w:rPr>
        <w:t xml:space="preserve"> - Структура товарооборота </w:t>
      </w:r>
      <w:r w:rsidR="00CE6ECF">
        <w:rPr>
          <w:sz w:val="28"/>
          <w:szCs w:val="28"/>
        </w:rPr>
        <w:t xml:space="preserve">Малмыжского </w:t>
      </w:r>
      <w:r w:rsidR="00C63161">
        <w:rPr>
          <w:sz w:val="28"/>
          <w:szCs w:val="28"/>
        </w:rPr>
        <w:t>РАЙПО, %</w:t>
      </w:r>
    </w:p>
    <w:p w:rsidR="00CE6ECF" w:rsidRDefault="00CE6ECF" w:rsidP="00CE6ECF">
      <w:pPr>
        <w:shd w:val="clear" w:color="auto" w:fill="FFFFFF"/>
        <w:spacing w:line="482" w:lineRule="exact"/>
        <w:ind w:left="7" w:right="50" w:firstLine="706"/>
        <w:jc w:val="both"/>
        <w:rPr>
          <w:sz w:val="28"/>
          <w:szCs w:val="28"/>
        </w:rPr>
      </w:pPr>
      <w:r>
        <w:rPr>
          <w:sz w:val="28"/>
          <w:szCs w:val="28"/>
        </w:rPr>
        <w:t>В целом структура товарооборота РАЙПО</w:t>
      </w:r>
      <w:r w:rsidR="00C63161">
        <w:rPr>
          <w:sz w:val="28"/>
          <w:szCs w:val="28"/>
        </w:rPr>
        <w:t xml:space="preserve"> за период 2012-2014г.г. не изменилась. Наибольший удельный вес занимает продажа продовольственных товаров.</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Далее представим оценку структуры розничного товарооборота, </w:t>
      </w:r>
      <w:r w:rsidR="00C63161">
        <w:rPr>
          <w:sz w:val="28"/>
          <w:szCs w:val="28"/>
        </w:rPr>
        <w:t xml:space="preserve">продовольственных товаров, </w:t>
      </w:r>
      <w:r>
        <w:rPr>
          <w:sz w:val="28"/>
          <w:szCs w:val="28"/>
        </w:rPr>
        <w:t>поскольку он занимает наибольший удельный вес в общем объеме выручки от продаж.</w:t>
      </w:r>
    </w:p>
    <w:p w:rsidR="001D34C5" w:rsidRPr="005529C6" w:rsidRDefault="001D34C5" w:rsidP="00C63161">
      <w:pPr>
        <w:shd w:val="clear" w:color="auto" w:fill="FFFFFF"/>
        <w:spacing w:line="482" w:lineRule="exact"/>
        <w:ind w:left="7" w:right="50"/>
        <w:jc w:val="both"/>
        <w:rPr>
          <w:sz w:val="28"/>
          <w:szCs w:val="28"/>
        </w:rPr>
      </w:pPr>
      <w:r>
        <w:rPr>
          <w:sz w:val="28"/>
          <w:szCs w:val="28"/>
        </w:rPr>
        <w:t xml:space="preserve">Таблица </w:t>
      </w:r>
      <w:r w:rsidR="00866E1A">
        <w:rPr>
          <w:sz w:val="28"/>
          <w:szCs w:val="28"/>
        </w:rPr>
        <w:t>22</w:t>
      </w:r>
      <w:r>
        <w:rPr>
          <w:sz w:val="28"/>
          <w:szCs w:val="28"/>
        </w:rPr>
        <w:t xml:space="preserve"> - </w:t>
      </w:r>
      <w:r w:rsidRPr="005529C6">
        <w:rPr>
          <w:sz w:val="28"/>
          <w:szCs w:val="28"/>
        </w:rPr>
        <w:t xml:space="preserve">Состав и структура </w:t>
      </w:r>
      <w:r>
        <w:rPr>
          <w:sz w:val="28"/>
          <w:szCs w:val="28"/>
        </w:rPr>
        <w:t>розничного товарооборота</w:t>
      </w:r>
      <w:r w:rsidRPr="005529C6">
        <w:rPr>
          <w:sz w:val="28"/>
          <w:szCs w:val="28"/>
        </w:rPr>
        <w:t xml:space="preserve"> </w:t>
      </w:r>
      <w:r>
        <w:rPr>
          <w:sz w:val="28"/>
          <w:szCs w:val="28"/>
        </w:rPr>
        <w:t xml:space="preserve">продовольственных товаров в </w:t>
      </w:r>
      <w:r w:rsidR="00C63161">
        <w:rPr>
          <w:sz w:val="28"/>
          <w:szCs w:val="28"/>
        </w:rPr>
        <w:t xml:space="preserve">Малмыжском </w:t>
      </w:r>
      <w:r>
        <w:rPr>
          <w:sz w:val="28"/>
          <w:szCs w:val="28"/>
        </w:rPr>
        <w:t xml:space="preserve">РАЙПО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521"/>
        <w:gridCol w:w="942"/>
        <w:gridCol w:w="1521"/>
        <w:gridCol w:w="942"/>
        <w:gridCol w:w="1523"/>
        <w:gridCol w:w="940"/>
      </w:tblGrid>
      <w:tr w:rsidR="00C63161" w:rsidRPr="00314498" w:rsidTr="00F031A7">
        <w:tc>
          <w:tcPr>
            <w:tcW w:w="1250" w:type="pct"/>
            <w:vMerge w:val="restart"/>
            <w:vAlign w:val="center"/>
          </w:tcPr>
          <w:p w:rsidR="00C63161" w:rsidRPr="00314498" w:rsidRDefault="00C63161" w:rsidP="00A43B91">
            <w:pPr>
              <w:jc w:val="center"/>
              <w:rPr>
                <w:sz w:val="24"/>
                <w:szCs w:val="24"/>
              </w:rPr>
            </w:pPr>
            <w:r w:rsidRPr="00314498">
              <w:rPr>
                <w:sz w:val="24"/>
                <w:szCs w:val="24"/>
              </w:rPr>
              <w:t>Товарная группа и товар</w:t>
            </w:r>
          </w:p>
        </w:tc>
        <w:tc>
          <w:tcPr>
            <w:tcW w:w="1250" w:type="pct"/>
            <w:gridSpan w:val="2"/>
            <w:vAlign w:val="center"/>
          </w:tcPr>
          <w:p w:rsidR="00C63161" w:rsidRPr="00314498" w:rsidRDefault="00C63161" w:rsidP="00F031A7">
            <w:pPr>
              <w:jc w:val="center"/>
              <w:rPr>
                <w:sz w:val="24"/>
                <w:szCs w:val="24"/>
              </w:rPr>
            </w:pPr>
            <w:r>
              <w:rPr>
                <w:sz w:val="24"/>
                <w:szCs w:val="24"/>
              </w:rPr>
              <w:t>201</w:t>
            </w:r>
            <w:r w:rsidR="00F031A7">
              <w:rPr>
                <w:sz w:val="24"/>
                <w:szCs w:val="24"/>
              </w:rPr>
              <w:t>2</w:t>
            </w:r>
            <w:r w:rsidRPr="00314498">
              <w:rPr>
                <w:sz w:val="24"/>
                <w:szCs w:val="24"/>
              </w:rPr>
              <w:t>г.</w:t>
            </w:r>
          </w:p>
        </w:tc>
        <w:tc>
          <w:tcPr>
            <w:tcW w:w="1250" w:type="pct"/>
            <w:gridSpan w:val="2"/>
            <w:vAlign w:val="center"/>
          </w:tcPr>
          <w:p w:rsidR="00C63161" w:rsidRPr="00314498" w:rsidRDefault="00C63161" w:rsidP="00F031A7">
            <w:pPr>
              <w:jc w:val="center"/>
              <w:rPr>
                <w:sz w:val="24"/>
                <w:szCs w:val="24"/>
              </w:rPr>
            </w:pPr>
            <w:r>
              <w:rPr>
                <w:sz w:val="24"/>
                <w:szCs w:val="24"/>
              </w:rPr>
              <w:t>201</w:t>
            </w:r>
            <w:r w:rsidR="00F031A7">
              <w:rPr>
                <w:sz w:val="24"/>
                <w:szCs w:val="24"/>
              </w:rPr>
              <w:t>3</w:t>
            </w:r>
            <w:r w:rsidRPr="00314498">
              <w:rPr>
                <w:sz w:val="24"/>
                <w:szCs w:val="24"/>
              </w:rPr>
              <w:t>г.</w:t>
            </w:r>
          </w:p>
        </w:tc>
        <w:tc>
          <w:tcPr>
            <w:tcW w:w="1251" w:type="pct"/>
            <w:gridSpan w:val="2"/>
            <w:vAlign w:val="center"/>
          </w:tcPr>
          <w:p w:rsidR="00C63161" w:rsidRPr="00314498" w:rsidRDefault="00C63161" w:rsidP="00F031A7">
            <w:pPr>
              <w:jc w:val="center"/>
              <w:rPr>
                <w:sz w:val="24"/>
                <w:szCs w:val="24"/>
              </w:rPr>
            </w:pPr>
            <w:r>
              <w:rPr>
                <w:sz w:val="24"/>
                <w:szCs w:val="24"/>
              </w:rPr>
              <w:t>201</w:t>
            </w:r>
            <w:r w:rsidR="00F031A7">
              <w:rPr>
                <w:sz w:val="24"/>
                <w:szCs w:val="24"/>
              </w:rPr>
              <w:t>4</w:t>
            </w:r>
            <w:r w:rsidRPr="00314498">
              <w:rPr>
                <w:sz w:val="24"/>
                <w:szCs w:val="24"/>
              </w:rPr>
              <w:t>г.</w:t>
            </w:r>
          </w:p>
        </w:tc>
      </w:tr>
      <w:tr w:rsidR="00C63161" w:rsidRPr="00314498" w:rsidTr="00F031A7">
        <w:tc>
          <w:tcPr>
            <w:tcW w:w="1250" w:type="pct"/>
            <w:vMerge/>
            <w:vAlign w:val="center"/>
          </w:tcPr>
          <w:p w:rsidR="00C63161" w:rsidRPr="00314498" w:rsidRDefault="00C63161" w:rsidP="00A43B91">
            <w:pPr>
              <w:jc w:val="center"/>
              <w:rPr>
                <w:sz w:val="24"/>
                <w:szCs w:val="24"/>
              </w:rPr>
            </w:pPr>
          </w:p>
        </w:tc>
        <w:tc>
          <w:tcPr>
            <w:tcW w:w="772" w:type="pct"/>
            <w:vAlign w:val="center"/>
          </w:tcPr>
          <w:p w:rsidR="00C63161" w:rsidRPr="00314498" w:rsidRDefault="00C63161" w:rsidP="00A43B91">
            <w:pPr>
              <w:jc w:val="center"/>
              <w:rPr>
                <w:sz w:val="24"/>
                <w:szCs w:val="24"/>
              </w:rPr>
            </w:pPr>
            <w:r w:rsidRPr="00314498">
              <w:rPr>
                <w:sz w:val="24"/>
                <w:szCs w:val="24"/>
              </w:rPr>
              <w:t>Тыс</w:t>
            </w:r>
            <w:r w:rsidR="002D1942" w:rsidRPr="00314498">
              <w:rPr>
                <w:sz w:val="24"/>
                <w:szCs w:val="24"/>
              </w:rPr>
              <w:t>. р</w:t>
            </w:r>
            <w:r w:rsidRPr="00314498">
              <w:rPr>
                <w:sz w:val="24"/>
                <w:szCs w:val="24"/>
              </w:rPr>
              <w:t>уб.</w:t>
            </w:r>
          </w:p>
        </w:tc>
        <w:tc>
          <w:tcPr>
            <w:tcW w:w="477" w:type="pct"/>
            <w:vAlign w:val="center"/>
          </w:tcPr>
          <w:p w:rsidR="00C63161" w:rsidRPr="00314498" w:rsidRDefault="00C63161" w:rsidP="00A43B91">
            <w:pPr>
              <w:jc w:val="center"/>
              <w:rPr>
                <w:sz w:val="24"/>
                <w:szCs w:val="24"/>
              </w:rPr>
            </w:pPr>
            <w:r w:rsidRPr="00314498">
              <w:rPr>
                <w:sz w:val="24"/>
                <w:szCs w:val="24"/>
              </w:rPr>
              <w:t>%</w:t>
            </w:r>
          </w:p>
        </w:tc>
        <w:tc>
          <w:tcPr>
            <w:tcW w:w="772" w:type="pct"/>
            <w:vAlign w:val="center"/>
          </w:tcPr>
          <w:p w:rsidR="00C63161" w:rsidRPr="00314498" w:rsidRDefault="00C63161" w:rsidP="00A43B91">
            <w:pPr>
              <w:jc w:val="center"/>
              <w:rPr>
                <w:sz w:val="24"/>
                <w:szCs w:val="24"/>
              </w:rPr>
            </w:pPr>
            <w:r w:rsidRPr="00314498">
              <w:rPr>
                <w:sz w:val="24"/>
                <w:szCs w:val="24"/>
              </w:rPr>
              <w:t>Тыс</w:t>
            </w:r>
            <w:r w:rsidR="002D1942" w:rsidRPr="00314498">
              <w:rPr>
                <w:sz w:val="24"/>
                <w:szCs w:val="24"/>
              </w:rPr>
              <w:t>. р</w:t>
            </w:r>
            <w:r w:rsidRPr="00314498">
              <w:rPr>
                <w:sz w:val="24"/>
                <w:szCs w:val="24"/>
              </w:rPr>
              <w:t>уб.</w:t>
            </w:r>
          </w:p>
        </w:tc>
        <w:tc>
          <w:tcPr>
            <w:tcW w:w="478" w:type="pct"/>
            <w:vAlign w:val="center"/>
          </w:tcPr>
          <w:p w:rsidR="00C63161" w:rsidRPr="00314498" w:rsidRDefault="00C63161" w:rsidP="00A43B91">
            <w:pPr>
              <w:jc w:val="center"/>
              <w:rPr>
                <w:sz w:val="24"/>
                <w:szCs w:val="24"/>
              </w:rPr>
            </w:pPr>
            <w:r w:rsidRPr="00314498">
              <w:rPr>
                <w:sz w:val="24"/>
                <w:szCs w:val="24"/>
              </w:rPr>
              <w:t>%</w:t>
            </w:r>
          </w:p>
        </w:tc>
        <w:tc>
          <w:tcPr>
            <w:tcW w:w="773" w:type="pct"/>
            <w:vAlign w:val="center"/>
          </w:tcPr>
          <w:p w:rsidR="00C63161" w:rsidRPr="00314498" w:rsidRDefault="00C63161" w:rsidP="00A43B91">
            <w:pPr>
              <w:jc w:val="center"/>
              <w:rPr>
                <w:sz w:val="24"/>
                <w:szCs w:val="24"/>
              </w:rPr>
            </w:pPr>
            <w:r w:rsidRPr="00314498">
              <w:rPr>
                <w:sz w:val="24"/>
                <w:szCs w:val="24"/>
              </w:rPr>
              <w:t>Тыс</w:t>
            </w:r>
            <w:r w:rsidR="002D1942" w:rsidRPr="00314498">
              <w:rPr>
                <w:sz w:val="24"/>
                <w:szCs w:val="24"/>
              </w:rPr>
              <w:t>. р</w:t>
            </w:r>
            <w:r w:rsidRPr="00314498">
              <w:rPr>
                <w:sz w:val="24"/>
                <w:szCs w:val="24"/>
              </w:rPr>
              <w:t>уб.</w:t>
            </w:r>
          </w:p>
        </w:tc>
        <w:tc>
          <w:tcPr>
            <w:tcW w:w="478" w:type="pct"/>
            <w:vAlign w:val="center"/>
          </w:tcPr>
          <w:p w:rsidR="00C63161" w:rsidRPr="00314498" w:rsidRDefault="00C63161" w:rsidP="00A43B91">
            <w:pPr>
              <w:jc w:val="center"/>
              <w:rPr>
                <w:sz w:val="24"/>
                <w:szCs w:val="24"/>
              </w:rPr>
            </w:pPr>
            <w:r w:rsidRPr="00314498">
              <w:rPr>
                <w:sz w:val="24"/>
                <w:szCs w:val="24"/>
              </w:rPr>
              <w:t>%</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Мясо и мясопродукты</w:t>
            </w:r>
          </w:p>
        </w:tc>
        <w:tc>
          <w:tcPr>
            <w:tcW w:w="772" w:type="pct"/>
            <w:vAlign w:val="center"/>
          </w:tcPr>
          <w:p w:rsidR="00F031A7" w:rsidRPr="00314498" w:rsidRDefault="00F031A7" w:rsidP="00A43B91">
            <w:pPr>
              <w:jc w:val="center"/>
              <w:rPr>
                <w:sz w:val="24"/>
                <w:szCs w:val="24"/>
              </w:rPr>
            </w:pPr>
            <w:r w:rsidRPr="00314498">
              <w:rPr>
                <w:sz w:val="24"/>
                <w:szCs w:val="24"/>
              </w:rPr>
              <w:t>757,5</w:t>
            </w:r>
          </w:p>
        </w:tc>
        <w:tc>
          <w:tcPr>
            <w:tcW w:w="477" w:type="pct"/>
            <w:vAlign w:val="center"/>
          </w:tcPr>
          <w:p w:rsidR="00F031A7" w:rsidRPr="00314498" w:rsidRDefault="00F031A7" w:rsidP="00A43B91">
            <w:pPr>
              <w:jc w:val="center"/>
              <w:rPr>
                <w:sz w:val="24"/>
                <w:szCs w:val="24"/>
              </w:rPr>
            </w:pPr>
            <w:r w:rsidRPr="00314498">
              <w:rPr>
                <w:sz w:val="24"/>
                <w:szCs w:val="24"/>
              </w:rPr>
              <w:t>15,3</w:t>
            </w:r>
          </w:p>
        </w:tc>
        <w:tc>
          <w:tcPr>
            <w:tcW w:w="772" w:type="pct"/>
            <w:vAlign w:val="center"/>
          </w:tcPr>
          <w:p w:rsidR="00F031A7" w:rsidRPr="00F031A7" w:rsidRDefault="00F031A7" w:rsidP="00F031A7">
            <w:pPr>
              <w:jc w:val="center"/>
              <w:rPr>
                <w:sz w:val="24"/>
                <w:szCs w:val="24"/>
              </w:rPr>
            </w:pPr>
            <w:r w:rsidRPr="00F031A7">
              <w:rPr>
                <w:sz w:val="24"/>
                <w:szCs w:val="24"/>
              </w:rPr>
              <w:t>1174,1</w:t>
            </w:r>
          </w:p>
        </w:tc>
        <w:tc>
          <w:tcPr>
            <w:tcW w:w="478" w:type="pct"/>
            <w:vAlign w:val="center"/>
          </w:tcPr>
          <w:p w:rsidR="00F031A7" w:rsidRPr="00F031A7" w:rsidRDefault="00F031A7" w:rsidP="00F031A7">
            <w:pPr>
              <w:jc w:val="center"/>
              <w:rPr>
                <w:sz w:val="24"/>
                <w:szCs w:val="24"/>
              </w:rPr>
            </w:pPr>
            <w:r w:rsidRPr="00F031A7">
              <w:rPr>
                <w:sz w:val="24"/>
                <w:szCs w:val="24"/>
              </w:rPr>
              <w:t>18,2</w:t>
            </w:r>
          </w:p>
        </w:tc>
        <w:tc>
          <w:tcPr>
            <w:tcW w:w="773" w:type="pct"/>
            <w:vAlign w:val="center"/>
          </w:tcPr>
          <w:p w:rsidR="00F031A7" w:rsidRPr="00314498" w:rsidRDefault="00F031A7" w:rsidP="00A43B91">
            <w:pPr>
              <w:jc w:val="center"/>
              <w:rPr>
                <w:sz w:val="24"/>
                <w:szCs w:val="24"/>
              </w:rPr>
            </w:pPr>
            <w:r w:rsidRPr="00314498">
              <w:rPr>
                <w:sz w:val="24"/>
                <w:szCs w:val="24"/>
              </w:rPr>
              <w:t>2649,9</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19,6</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Рыба и рыбопродукты</w:t>
            </w:r>
          </w:p>
        </w:tc>
        <w:tc>
          <w:tcPr>
            <w:tcW w:w="772" w:type="pct"/>
            <w:vAlign w:val="center"/>
          </w:tcPr>
          <w:p w:rsidR="00F031A7" w:rsidRPr="00314498" w:rsidRDefault="00F031A7" w:rsidP="00A43B91">
            <w:pPr>
              <w:jc w:val="center"/>
              <w:rPr>
                <w:sz w:val="24"/>
                <w:szCs w:val="24"/>
              </w:rPr>
            </w:pPr>
            <w:r w:rsidRPr="00314498">
              <w:rPr>
                <w:sz w:val="24"/>
                <w:szCs w:val="24"/>
              </w:rPr>
              <w:t>712,9</w:t>
            </w:r>
          </w:p>
        </w:tc>
        <w:tc>
          <w:tcPr>
            <w:tcW w:w="477" w:type="pct"/>
            <w:vAlign w:val="center"/>
          </w:tcPr>
          <w:p w:rsidR="00F031A7" w:rsidRPr="00314498" w:rsidRDefault="00F031A7" w:rsidP="00A43B91">
            <w:pPr>
              <w:jc w:val="center"/>
              <w:rPr>
                <w:sz w:val="24"/>
                <w:szCs w:val="24"/>
              </w:rPr>
            </w:pPr>
            <w:r w:rsidRPr="00314498">
              <w:rPr>
                <w:sz w:val="24"/>
                <w:szCs w:val="24"/>
              </w:rPr>
              <w:t>14,4</w:t>
            </w:r>
          </w:p>
        </w:tc>
        <w:tc>
          <w:tcPr>
            <w:tcW w:w="772" w:type="pct"/>
            <w:vAlign w:val="center"/>
          </w:tcPr>
          <w:p w:rsidR="00F031A7" w:rsidRPr="00F031A7" w:rsidRDefault="00F031A7" w:rsidP="00F031A7">
            <w:pPr>
              <w:jc w:val="center"/>
              <w:rPr>
                <w:sz w:val="24"/>
                <w:szCs w:val="24"/>
              </w:rPr>
            </w:pPr>
            <w:r w:rsidRPr="00F031A7">
              <w:rPr>
                <w:sz w:val="24"/>
                <w:szCs w:val="24"/>
              </w:rPr>
              <w:t>1038,6</w:t>
            </w:r>
          </w:p>
        </w:tc>
        <w:tc>
          <w:tcPr>
            <w:tcW w:w="478" w:type="pct"/>
            <w:vAlign w:val="center"/>
          </w:tcPr>
          <w:p w:rsidR="00F031A7" w:rsidRPr="00F031A7" w:rsidRDefault="00F031A7" w:rsidP="00F031A7">
            <w:pPr>
              <w:jc w:val="center"/>
              <w:rPr>
                <w:sz w:val="24"/>
                <w:szCs w:val="24"/>
              </w:rPr>
            </w:pPr>
            <w:r w:rsidRPr="00F031A7">
              <w:rPr>
                <w:sz w:val="24"/>
                <w:szCs w:val="24"/>
              </w:rPr>
              <w:t>16,1</w:t>
            </w:r>
          </w:p>
        </w:tc>
        <w:tc>
          <w:tcPr>
            <w:tcW w:w="773" w:type="pct"/>
            <w:vAlign w:val="center"/>
          </w:tcPr>
          <w:p w:rsidR="00F031A7" w:rsidRPr="00314498" w:rsidRDefault="00F031A7" w:rsidP="00A43B91">
            <w:pPr>
              <w:jc w:val="center"/>
              <w:rPr>
                <w:sz w:val="24"/>
                <w:szCs w:val="24"/>
              </w:rPr>
            </w:pPr>
            <w:r w:rsidRPr="00314498">
              <w:rPr>
                <w:sz w:val="24"/>
                <w:szCs w:val="24"/>
              </w:rPr>
              <w:t>2028,0</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15,0</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Молоко и мол. продукты</w:t>
            </w:r>
          </w:p>
        </w:tc>
        <w:tc>
          <w:tcPr>
            <w:tcW w:w="772" w:type="pct"/>
            <w:vAlign w:val="center"/>
          </w:tcPr>
          <w:p w:rsidR="00F031A7" w:rsidRPr="00314498" w:rsidRDefault="00F031A7" w:rsidP="00A43B91">
            <w:pPr>
              <w:jc w:val="center"/>
              <w:rPr>
                <w:sz w:val="24"/>
                <w:szCs w:val="24"/>
              </w:rPr>
            </w:pPr>
            <w:r w:rsidRPr="00314498">
              <w:rPr>
                <w:sz w:val="24"/>
                <w:szCs w:val="24"/>
              </w:rPr>
              <w:t>752,6</w:t>
            </w:r>
          </w:p>
        </w:tc>
        <w:tc>
          <w:tcPr>
            <w:tcW w:w="477" w:type="pct"/>
            <w:vAlign w:val="center"/>
          </w:tcPr>
          <w:p w:rsidR="00F031A7" w:rsidRPr="00314498" w:rsidRDefault="00F031A7" w:rsidP="00A43B91">
            <w:pPr>
              <w:jc w:val="center"/>
              <w:rPr>
                <w:sz w:val="24"/>
                <w:szCs w:val="24"/>
              </w:rPr>
            </w:pPr>
            <w:r w:rsidRPr="00314498">
              <w:rPr>
                <w:sz w:val="24"/>
                <w:szCs w:val="24"/>
              </w:rPr>
              <w:t>15,2</w:t>
            </w:r>
          </w:p>
        </w:tc>
        <w:tc>
          <w:tcPr>
            <w:tcW w:w="772" w:type="pct"/>
            <w:vAlign w:val="center"/>
          </w:tcPr>
          <w:p w:rsidR="00F031A7" w:rsidRPr="00F031A7" w:rsidRDefault="00F031A7" w:rsidP="00F031A7">
            <w:pPr>
              <w:jc w:val="center"/>
              <w:rPr>
                <w:sz w:val="24"/>
                <w:szCs w:val="24"/>
              </w:rPr>
            </w:pPr>
            <w:r w:rsidRPr="00F031A7">
              <w:rPr>
                <w:sz w:val="24"/>
                <w:szCs w:val="24"/>
              </w:rPr>
              <w:t>1141,8</w:t>
            </w:r>
          </w:p>
        </w:tc>
        <w:tc>
          <w:tcPr>
            <w:tcW w:w="478" w:type="pct"/>
            <w:vAlign w:val="center"/>
          </w:tcPr>
          <w:p w:rsidR="00F031A7" w:rsidRPr="00F031A7" w:rsidRDefault="00F031A7" w:rsidP="00F031A7">
            <w:pPr>
              <w:jc w:val="center"/>
              <w:rPr>
                <w:sz w:val="24"/>
                <w:szCs w:val="24"/>
              </w:rPr>
            </w:pPr>
            <w:r w:rsidRPr="00F031A7">
              <w:rPr>
                <w:sz w:val="24"/>
                <w:szCs w:val="24"/>
              </w:rPr>
              <w:t>17,7</w:t>
            </w:r>
          </w:p>
        </w:tc>
        <w:tc>
          <w:tcPr>
            <w:tcW w:w="773" w:type="pct"/>
            <w:vAlign w:val="center"/>
          </w:tcPr>
          <w:p w:rsidR="00F031A7" w:rsidRPr="00314498" w:rsidRDefault="00F031A7" w:rsidP="00A43B91">
            <w:pPr>
              <w:jc w:val="center"/>
              <w:rPr>
                <w:sz w:val="24"/>
                <w:szCs w:val="24"/>
              </w:rPr>
            </w:pPr>
            <w:r w:rsidRPr="00314498">
              <w:rPr>
                <w:sz w:val="24"/>
                <w:szCs w:val="24"/>
              </w:rPr>
              <w:t>2514,7</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18,6</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Яйца</w:t>
            </w:r>
          </w:p>
        </w:tc>
        <w:tc>
          <w:tcPr>
            <w:tcW w:w="772" w:type="pct"/>
            <w:vAlign w:val="center"/>
          </w:tcPr>
          <w:p w:rsidR="00F031A7" w:rsidRPr="00314498" w:rsidRDefault="00F031A7" w:rsidP="00A43B91">
            <w:pPr>
              <w:jc w:val="center"/>
              <w:rPr>
                <w:sz w:val="24"/>
                <w:szCs w:val="24"/>
              </w:rPr>
            </w:pPr>
            <w:r w:rsidRPr="00314498">
              <w:rPr>
                <w:sz w:val="24"/>
                <w:szCs w:val="24"/>
              </w:rPr>
              <w:t>49,5</w:t>
            </w:r>
          </w:p>
        </w:tc>
        <w:tc>
          <w:tcPr>
            <w:tcW w:w="477" w:type="pct"/>
            <w:vAlign w:val="center"/>
          </w:tcPr>
          <w:p w:rsidR="00F031A7" w:rsidRPr="00314498" w:rsidRDefault="00F031A7" w:rsidP="00A43B91">
            <w:pPr>
              <w:jc w:val="center"/>
              <w:rPr>
                <w:sz w:val="24"/>
                <w:szCs w:val="24"/>
              </w:rPr>
            </w:pPr>
            <w:r w:rsidRPr="00314498">
              <w:rPr>
                <w:sz w:val="24"/>
                <w:szCs w:val="24"/>
              </w:rPr>
              <w:t>1,0</w:t>
            </w:r>
          </w:p>
        </w:tc>
        <w:tc>
          <w:tcPr>
            <w:tcW w:w="772" w:type="pct"/>
            <w:vAlign w:val="center"/>
          </w:tcPr>
          <w:p w:rsidR="00F031A7" w:rsidRPr="00F031A7" w:rsidRDefault="00F031A7" w:rsidP="00F031A7">
            <w:pPr>
              <w:jc w:val="center"/>
              <w:rPr>
                <w:sz w:val="24"/>
                <w:szCs w:val="24"/>
              </w:rPr>
            </w:pPr>
            <w:r w:rsidRPr="00F031A7">
              <w:rPr>
                <w:sz w:val="24"/>
                <w:szCs w:val="24"/>
              </w:rPr>
              <w:t>58,1</w:t>
            </w:r>
          </w:p>
        </w:tc>
        <w:tc>
          <w:tcPr>
            <w:tcW w:w="478" w:type="pct"/>
            <w:vAlign w:val="center"/>
          </w:tcPr>
          <w:p w:rsidR="00F031A7" w:rsidRPr="00F031A7" w:rsidRDefault="00F031A7" w:rsidP="00F031A7">
            <w:pPr>
              <w:jc w:val="center"/>
              <w:rPr>
                <w:sz w:val="24"/>
                <w:szCs w:val="24"/>
              </w:rPr>
            </w:pPr>
            <w:r w:rsidRPr="00F031A7">
              <w:rPr>
                <w:sz w:val="24"/>
                <w:szCs w:val="24"/>
              </w:rPr>
              <w:t>0,9</w:t>
            </w:r>
          </w:p>
        </w:tc>
        <w:tc>
          <w:tcPr>
            <w:tcW w:w="773" w:type="pct"/>
            <w:vAlign w:val="center"/>
          </w:tcPr>
          <w:p w:rsidR="00F031A7" w:rsidRPr="00314498" w:rsidRDefault="00F031A7" w:rsidP="00A43B91">
            <w:pPr>
              <w:jc w:val="center"/>
              <w:rPr>
                <w:sz w:val="24"/>
                <w:szCs w:val="24"/>
              </w:rPr>
            </w:pPr>
            <w:r w:rsidRPr="00314498">
              <w:rPr>
                <w:sz w:val="24"/>
                <w:szCs w:val="24"/>
              </w:rPr>
              <w:t>189,3</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1,4</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Сахар</w:t>
            </w:r>
          </w:p>
        </w:tc>
        <w:tc>
          <w:tcPr>
            <w:tcW w:w="772" w:type="pct"/>
            <w:vAlign w:val="center"/>
          </w:tcPr>
          <w:p w:rsidR="00F031A7" w:rsidRPr="00314498" w:rsidRDefault="00F031A7" w:rsidP="00A43B91">
            <w:pPr>
              <w:jc w:val="center"/>
              <w:rPr>
                <w:sz w:val="24"/>
                <w:szCs w:val="24"/>
              </w:rPr>
            </w:pPr>
            <w:r w:rsidRPr="00314498">
              <w:rPr>
                <w:sz w:val="24"/>
                <w:szCs w:val="24"/>
              </w:rPr>
              <w:t>39,6</w:t>
            </w:r>
          </w:p>
        </w:tc>
        <w:tc>
          <w:tcPr>
            <w:tcW w:w="477" w:type="pct"/>
            <w:vAlign w:val="center"/>
          </w:tcPr>
          <w:p w:rsidR="00F031A7" w:rsidRPr="00314498" w:rsidRDefault="00F031A7" w:rsidP="00A43B91">
            <w:pPr>
              <w:jc w:val="center"/>
              <w:rPr>
                <w:sz w:val="24"/>
                <w:szCs w:val="24"/>
              </w:rPr>
            </w:pPr>
            <w:r w:rsidRPr="00314498">
              <w:rPr>
                <w:sz w:val="24"/>
                <w:szCs w:val="24"/>
              </w:rPr>
              <w:t>0,8</w:t>
            </w:r>
          </w:p>
        </w:tc>
        <w:tc>
          <w:tcPr>
            <w:tcW w:w="772" w:type="pct"/>
            <w:vAlign w:val="center"/>
          </w:tcPr>
          <w:p w:rsidR="00F031A7" w:rsidRPr="00F031A7" w:rsidRDefault="00F031A7" w:rsidP="00F031A7">
            <w:pPr>
              <w:jc w:val="center"/>
              <w:rPr>
                <w:sz w:val="24"/>
                <w:szCs w:val="24"/>
              </w:rPr>
            </w:pPr>
            <w:r w:rsidRPr="00F031A7">
              <w:rPr>
                <w:sz w:val="24"/>
                <w:szCs w:val="24"/>
              </w:rPr>
              <w:t>71,0</w:t>
            </w:r>
          </w:p>
        </w:tc>
        <w:tc>
          <w:tcPr>
            <w:tcW w:w="478" w:type="pct"/>
            <w:vAlign w:val="center"/>
          </w:tcPr>
          <w:p w:rsidR="00F031A7" w:rsidRPr="00F031A7" w:rsidRDefault="00F031A7" w:rsidP="00F031A7">
            <w:pPr>
              <w:jc w:val="center"/>
              <w:rPr>
                <w:sz w:val="24"/>
                <w:szCs w:val="24"/>
              </w:rPr>
            </w:pPr>
            <w:r w:rsidRPr="00F031A7">
              <w:rPr>
                <w:sz w:val="24"/>
                <w:szCs w:val="24"/>
              </w:rPr>
              <w:t>1,1</w:t>
            </w:r>
          </w:p>
        </w:tc>
        <w:tc>
          <w:tcPr>
            <w:tcW w:w="773" w:type="pct"/>
            <w:vAlign w:val="center"/>
          </w:tcPr>
          <w:p w:rsidR="00F031A7" w:rsidRPr="00314498" w:rsidRDefault="00F031A7" w:rsidP="00A43B91">
            <w:pPr>
              <w:jc w:val="center"/>
              <w:rPr>
                <w:sz w:val="24"/>
                <w:szCs w:val="24"/>
              </w:rPr>
            </w:pPr>
            <w:r w:rsidRPr="00314498">
              <w:rPr>
                <w:sz w:val="24"/>
                <w:szCs w:val="24"/>
              </w:rPr>
              <w:t>108,2</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0,8</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Кондитерские изделия</w:t>
            </w:r>
          </w:p>
        </w:tc>
        <w:tc>
          <w:tcPr>
            <w:tcW w:w="772" w:type="pct"/>
            <w:vAlign w:val="center"/>
          </w:tcPr>
          <w:p w:rsidR="00F031A7" w:rsidRPr="00314498" w:rsidRDefault="00F031A7" w:rsidP="00A43B91">
            <w:pPr>
              <w:jc w:val="center"/>
              <w:rPr>
                <w:sz w:val="24"/>
                <w:szCs w:val="24"/>
              </w:rPr>
            </w:pPr>
            <w:r w:rsidRPr="00314498">
              <w:rPr>
                <w:sz w:val="24"/>
                <w:szCs w:val="24"/>
              </w:rPr>
              <w:t>386,2</w:t>
            </w:r>
          </w:p>
        </w:tc>
        <w:tc>
          <w:tcPr>
            <w:tcW w:w="477" w:type="pct"/>
            <w:vAlign w:val="center"/>
          </w:tcPr>
          <w:p w:rsidR="00F031A7" w:rsidRPr="00314498" w:rsidRDefault="00F031A7" w:rsidP="00A43B91">
            <w:pPr>
              <w:jc w:val="center"/>
              <w:rPr>
                <w:sz w:val="24"/>
                <w:szCs w:val="24"/>
              </w:rPr>
            </w:pPr>
            <w:r w:rsidRPr="00314498">
              <w:rPr>
                <w:sz w:val="24"/>
                <w:szCs w:val="24"/>
              </w:rPr>
              <w:t>7,8</w:t>
            </w:r>
          </w:p>
        </w:tc>
        <w:tc>
          <w:tcPr>
            <w:tcW w:w="772" w:type="pct"/>
            <w:vAlign w:val="center"/>
          </w:tcPr>
          <w:p w:rsidR="00F031A7" w:rsidRPr="00F031A7" w:rsidRDefault="00F031A7" w:rsidP="00F031A7">
            <w:pPr>
              <w:jc w:val="center"/>
              <w:rPr>
                <w:sz w:val="24"/>
                <w:szCs w:val="24"/>
              </w:rPr>
            </w:pPr>
            <w:r w:rsidRPr="00F031A7">
              <w:rPr>
                <w:sz w:val="24"/>
                <w:szCs w:val="24"/>
              </w:rPr>
              <w:t>393,5</w:t>
            </w:r>
          </w:p>
        </w:tc>
        <w:tc>
          <w:tcPr>
            <w:tcW w:w="478" w:type="pct"/>
            <w:vAlign w:val="center"/>
          </w:tcPr>
          <w:p w:rsidR="00F031A7" w:rsidRPr="00F031A7" w:rsidRDefault="00F031A7" w:rsidP="00F031A7">
            <w:pPr>
              <w:jc w:val="center"/>
              <w:rPr>
                <w:sz w:val="24"/>
                <w:szCs w:val="24"/>
              </w:rPr>
            </w:pPr>
            <w:r w:rsidRPr="00F031A7">
              <w:rPr>
                <w:sz w:val="24"/>
                <w:szCs w:val="24"/>
              </w:rPr>
              <w:t>6,1</w:t>
            </w:r>
          </w:p>
        </w:tc>
        <w:tc>
          <w:tcPr>
            <w:tcW w:w="773" w:type="pct"/>
            <w:vAlign w:val="center"/>
          </w:tcPr>
          <w:p w:rsidR="00F031A7" w:rsidRPr="00314498" w:rsidRDefault="00F031A7" w:rsidP="00A43B91">
            <w:pPr>
              <w:jc w:val="center"/>
              <w:rPr>
                <w:sz w:val="24"/>
                <w:szCs w:val="24"/>
              </w:rPr>
            </w:pPr>
            <w:r w:rsidRPr="00314498">
              <w:rPr>
                <w:sz w:val="24"/>
                <w:szCs w:val="24"/>
              </w:rPr>
              <w:t>716,6</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5,3</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Чай</w:t>
            </w:r>
          </w:p>
        </w:tc>
        <w:tc>
          <w:tcPr>
            <w:tcW w:w="772" w:type="pct"/>
            <w:vAlign w:val="center"/>
          </w:tcPr>
          <w:p w:rsidR="00F031A7" w:rsidRPr="00314498" w:rsidRDefault="00F031A7" w:rsidP="00A43B91">
            <w:pPr>
              <w:jc w:val="center"/>
              <w:rPr>
                <w:sz w:val="24"/>
                <w:szCs w:val="24"/>
              </w:rPr>
            </w:pPr>
            <w:r w:rsidRPr="00314498">
              <w:rPr>
                <w:sz w:val="24"/>
                <w:szCs w:val="24"/>
              </w:rPr>
              <w:t>54,5</w:t>
            </w:r>
          </w:p>
        </w:tc>
        <w:tc>
          <w:tcPr>
            <w:tcW w:w="477" w:type="pct"/>
            <w:vAlign w:val="center"/>
          </w:tcPr>
          <w:p w:rsidR="00F031A7" w:rsidRPr="00314498" w:rsidRDefault="00F031A7" w:rsidP="00A43B91">
            <w:pPr>
              <w:jc w:val="center"/>
              <w:rPr>
                <w:sz w:val="24"/>
                <w:szCs w:val="24"/>
              </w:rPr>
            </w:pPr>
            <w:r w:rsidRPr="00314498">
              <w:rPr>
                <w:sz w:val="24"/>
                <w:szCs w:val="24"/>
              </w:rPr>
              <w:t>1,1</w:t>
            </w:r>
          </w:p>
        </w:tc>
        <w:tc>
          <w:tcPr>
            <w:tcW w:w="772" w:type="pct"/>
            <w:vAlign w:val="center"/>
          </w:tcPr>
          <w:p w:rsidR="00F031A7" w:rsidRPr="00F031A7" w:rsidRDefault="00F031A7" w:rsidP="00F031A7">
            <w:pPr>
              <w:jc w:val="center"/>
              <w:rPr>
                <w:sz w:val="24"/>
                <w:szCs w:val="24"/>
              </w:rPr>
            </w:pPr>
            <w:r w:rsidRPr="00F031A7">
              <w:rPr>
                <w:sz w:val="24"/>
                <w:szCs w:val="24"/>
              </w:rPr>
              <w:t>58,1</w:t>
            </w:r>
          </w:p>
        </w:tc>
        <w:tc>
          <w:tcPr>
            <w:tcW w:w="478" w:type="pct"/>
            <w:vAlign w:val="center"/>
          </w:tcPr>
          <w:p w:rsidR="00F031A7" w:rsidRPr="00F031A7" w:rsidRDefault="00F031A7" w:rsidP="00F031A7">
            <w:pPr>
              <w:jc w:val="center"/>
              <w:rPr>
                <w:sz w:val="24"/>
                <w:szCs w:val="24"/>
              </w:rPr>
            </w:pPr>
            <w:r w:rsidRPr="00F031A7">
              <w:rPr>
                <w:sz w:val="24"/>
                <w:szCs w:val="24"/>
              </w:rPr>
              <w:t>0,9</w:t>
            </w:r>
          </w:p>
        </w:tc>
        <w:tc>
          <w:tcPr>
            <w:tcW w:w="773" w:type="pct"/>
            <w:vAlign w:val="center"/>
          </w:tcPr>
          <w:p w:rsidR="00F031A7" w:rsidRPr="00314498" w:rsidRDefault="00F031A7" w:rsidP="00A43B91">
            <w:pPr>
              <w:jc w:val="center"/>
              <w:rPr>
                <w:sz w:val="24"/>
                <w:szCs w:val="24"/>
              </w:rPr>
            </w:pPr>
            <w:r w:rsidRPr="00314498">
              <w:rPr>
                <w:sz w:val="24"/>
                <w:szCs w:val="24"/>
              </w:rPr>
              <w:t>175,8</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1,3</w:t>
            </w:r>
          </w:p>
        </w:tc>
      </w:tr>
      <w:tr w:rsidR="00F031A7" w:rsidRPr="00314498" w:rsidTr="00F031A7">
        <w:tc>
          <w:tcPr>
            <w:tcW w:w="1250" w:type="pct"/>
            <w:vAlign w:val="center"/>
          </w:tcPr>
          <w:p w:rsidR="00F031A7" w:rsidRPr="00314498" w:rsidRDefault="00F031A7" w:rsidP="00A43B91">
            <w:pPr>
              <w:rPr>
                <w:sz w:val="24"/>
                <w:szCs w:val="24"/>
              </w:rPr>
            </w:pPr>
            <w:r w:rsidRPr="00314498">
              <w:rPr>
                <w:sz w:val="24"/>
                <w:szCs w:val="24"/>
              </w:rPr>
              <w:t>Хлеб и хлебоб. изделия</w:t>
            </w:r>
          </w:p>
        </w:tc>
        <w:tc>
          <w:tcPr>
            <w:tcW w:w="772" w:type="pct"/>
            <w:vAlign w:val="center"/>
          </w:tcPr>
          <w:p w:rsidR="00F031A7" w:rsidRPr="00314498" w:rsidRDefault="00F031A7" w:rsidP="00A43B91">
            <w:pPr>
              <w:jc w:val="center"/>
              <w:rPr>
                <w:sz w:val="24"/>
                <w:szCs w:val="24"/>
              </w:rPr>
            </w:pPr>
            <w:r w:rsidRPr="00314498">
              <w:rPr>
                <w:sz w:val="24"/>
                <w:szCs w:val="24"/>
              </w:rPr>
              <w:t>911,0</w:t>
            </w:r>
          </w:p>
        </w:tc>
        <w:tc>
          <w:tcPr>
            <w:tcW w:w="477" w:type="pct"/>
            <w:vAlign w:val="center"/>
          </w:tcPr>
          <w:p w:rsidR="00F031A7" w:rsidRPr="00314498" w:rsidRDefault="00F031A7" w:rsidP="00A43B91">
            <w:pPr>
              <w:jc w:val="center"/>
              <w:rPr>
                <w:sz w:val="24"/>
                <w:szCs w:val="24"/>
              </w:rPr>
            </w:pPr>
            <w:r w:rsidRPr="00314498">
              <w:rPr>
                <w:sz w:val="24"/>
                <w:szCs w:val="24"/>
              </w:rPr>
              <w:t>18,4</w:t>
            </w:r>
          </w:p>
        </w:tc>
        <w:tc>
          <w:tcPr>
            <w:tcW w:w="772" w:type="pct"/>
            <w:vAlign w:val="center"/>
          </w:tcPr>
          <w:p w:rsidR="00F031A7" w:rsidRPr="00F031A7" w:rsidRDefault="00F031A7" w:rsidP="00F031A7">
            <w:pPr>
              <w:jc w:val="center"/>
              <w:rPr>
                <w:sz w:val="24"/>
                <w:szCs w:val="24"/>
              </w:rPr>
            </w:pPr>
            <w:r w:rsidRPr="00F031A7">
              <w:rPr>
                <w:sz w:val="24"/>
                <w:szCs w:val="24"/>
              </w:rPr>
              <w:t>1064,4</w:t>
            </w:r>
          </w:p>
        </w:tc>
        <w:tc>
          <w:tcPr>
            <w:tcW w:w="478" w:type="pct"/>
            <w:vAlign w:val="center"/>
          </w:tcPr>
          <w:p w:rsidR="00F031A7" w:rsidRPr="00F031A7" w:rsidRDefault="00F031A7" w:rsidP="00F031A7">
            <w:pPr>
              <w:jc w:val="center"/>
              <w:rPr>
                <w:sz w:val="24"/>
                <w:szCs w:val="24"/>
              </w:rPr>
            </w:pPr>
            <w:r w:rsidRPr="00F031A7">
              <w:rPr>
                <w:sz w:val="24"/>
                <w:szCs w:val="24"/>
              </w:rPr>
              <w:t>16,5</w:t>
            </w:r>
          </w:p>
        </w:tc>
        <w:tc>
          <w:tcPr>
            <w:tcW w:w="773" w:type="pct"/>
            <w:vAlign w:val="center"/>
          </w:tcPr>
          <w:p w:rsidR="00F031A7" w:rsidRPr="00314498" w:rsidRDefault="00F031A7" w:rsidP="00A43B91">
            <w:pPr>
              <w:jc w:val="center"/>
              <w:rPr>
                <w:sz w:val="24"/>
                <w:szCs w:val="24"/>
              </w:rPr>
            </w:pPr>
            <w:r w:rsidRPr="00314498">
              <w:rPr>
                <w:sz w:val="24"/>
                <w:szCs w:val="24"/>
              </w:rPr>
              <w:t>2366,0</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17,5</w:t>
            </w:r>
          </w:p>
        </w:tc>
      </w:tr>
      <w:tr w:rsidR="00F031A7" w:rsidRPr="00314498" w:rsidTr="00F031A7">
        <w:tc>
          <w:tcPr>
            <w:tcW w:w="1250" w:type="pct"/>
            <w:vAlign w:val="center"/>
          </w:tcPr>
          <w:p w:rsidR="00F031A7" w:rsidRPr="00314498" w:rsidRDefault="00F031A7" w:rsidP="00A43B91">
            <w:pPr>
              <w:pStyle w:val="ab"/>
              <w:spacing w:line="240" w:lineRule="auto"/>
              <w:rPr>
                <w:sz w:val="24"/>
                <w:szCs w:val="24"/>
              </w:rPr>
            </w:pPr>
            <w:r w:rsidRPr="00314498">
              <w:rPr>
                <w:sz w:val="24"/>
                <w:szCs w:val="24"/>
              </w:rPr>
              <w:t>Мука, крупа и макар. изд.</w:t>
            </w:r>
          </w:p>
        </w:tc>
        <w:tc>
          <w:tcPr>
            <w:tcW w:w="772" w:type="pct"/>
            <w:vAlign w:val="center"/>
          </w:tcPr>
          <w:p w:rsidR="00F031A7" w:rsidRPr="00314498" w:rsidRDefault="00F031A7" w:rsidP="00A43B91">
            <w:pPr>
              <w:jc w:val="center"/>
              <w:rPr>
                <w:sz w:val="24"/>
                <w:szCs w:val="24"/>
              </w:rPr>
            </w:pPr>
            <w:r w:rsidRPr="00314498">
              <w:rPr>
                <w:sz w:val="24"/>
                <w:szCs w:val="24"/>
              </w:rPr>
              <w:t>252,5</w:t>
            </w:r>
          </w:p>
        </w:tc>
        <w:tc>
          <w:tcPr>
            <w:tcW w:w="477" w:type="pct"/>
            <w:vAlign w:val="center"/>
          </w:tcPr>
          <w:p w:rsidR="00F031A7" w:rsidRPr="00314498" w:rsidRDefault="00F031A7" w:rsidP="00A43B91">
            <w:pPr>
              <w:jc w:val="center"/>
              <w:rPr>
                <w:sz w:val="24"/>
                <w:szCs w:val="24"/>
              </w:rPr>
            </w:pPr>
            <w:r w:rsidRPr="00314498">
              <w:rPr>
                <w:sz w:val="24"/>
                <w:szCs w:val="24"/>
              </w:rPr>
              <w:t>5,1</w:t>
            </w:r>
          </w:p>
        </w:tc>
        <w:tc>
          <w:tcPr>
            <w:tcW w:w="772" w:type="pct"/>
            <w:vAlign w:val="center"/>
          </w:tcPr>
          <w:p w:rsidR="00F031A7" w:rsidRPr="00F031A7" w:rsidRDefault="00F031A7" w:rsidP="00F031A7">
            <w:pPr>
              <w:jc w:val="center"/>
              <w:rPr>
                <w:sz w:val="24"/>
                <w:szCs w:val="24"/>
              </w:rPr>
            </w:pPr>
            <w:r w:rsidRPr="00F031A7">
              <w:rPr>
                <w:sz w:val="24"/>
                <w:szCs w:val="24"/>
              </w:rPr>
              <w:t>290,3</w:t>
            </w:r>
          </w:p>
        </w:tc>
        <w:tc>
          <w:tcPr>
            <w:tcW w:w="478" w:type="pct"/>
            <w:vAlign w:val="center"/>
          </w:tcPr>
          <w:p w:rsidR="00F031A7" w:rsidRPr="00F031A7" w:rsidRDefault="00F031A7" w:rsidP="00F031A7">
            <w:pPr>
              <w:jc w:val="center"/>
              <w:rPr>
                <w:sz w:val="24"/>
                <w:szCs w:val="24"/>
              </w:rPr>
            </w:pPr>
            <w:r w:rsidRPr="00F031A7">
              <w:rPr>
                <w:sz w:val="24"/>
                <w:szCs w:val="24"/>
              </w:rPr>
              <w:t>4,5</w:t>
            </w:r>
          </w:p>
        </w:tc>
        <w:tc>
          <w:tcPr>
            <w:tcW w:w="773" w:type="pct"/>
            <w:vAlign w:val="center"/>
          </w:tcPr>
          <w:p w:rsidR="00F031A7" w:rsidRPr="00314498" w:rsidRDefault="00F031A7" w:rsidP="00A43B91">
            <w:pPr>
              <w:jc w:val="center"/>
              <w:rPr>
                <w:sz w:val="24"/>
                <w:szCs w:val="24"/>
              </w:rPr>
            </w:pPr>
            <w:r w:rsidRPr="00314498">
              <w:rPr>
                <w:sz w:val="24"/>
                <w:szCs w:val="24"/>
              </w:rPr>
              <w:t>797,7</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5,9</w:t>
            </w:r>
          </w:p>
        </w:tc>
      </w:tr>
      <w:tr w:rsidR="00F031A7" w:rsidRPr="00314498" w:rsidTr="00F031A7">
        <w:tc>
          <w:tcPr>
            <w:tcW w:w="1250" w:type="pct"/>
            <w:vAlign w:val="center"/>
          </w:tcPr>
          <w:p w:rsidR="00F031A7" w:rsidRPr="00314498" w:rsidRDefault="00F031A7" w:rsidP="00A43B91">
            <w:pPr>
              <w:pStyle w:val="ab"/>
              <w:spacing w:line="240" w:lineRule="auto"/>
              <w:rPr>
                <w:sz w:val="24"/>
                <w:szCs w:val="24"/>
              </w:rPr>
            </w:pPr>
            <w:r w:rsidRPr="00314498">
              <w:rPr>
                <w:sz w:val="24"/>
                <w:szCs w:val="24"/>
              </w:rPr>
              <w:t>Вино-водочные изделия</w:t>
            </w:r>
          </w:p>
        </w:tc>
        <w:tc>
          <w:tcPr>
            <w:tcW w:w="772" w:type="pct"/>
            <w:vAlign w:val="center"/>
          </w:tcPr>
          <w:p w:rsidR="00F031A7" w:rsidRPr="00314498" w:rsidRDefault="00F031A7" w:rsidP="00A43B91">
            <w:pPr>
              <w:jc w:val="center"/>
              <w:rPr>
                <w:sz w:val="24"/>
                <w:szCs w:val="24"/>
              </w:rPr>
            </w:pPr>
            <w:r w:rsidRPr="00314498">
              <w:rPr>
                <w:sz w:val="24"/>
                <w:szCs w:val="24"/>
              </w:rPr>
              <w:t>658,5</w:t>
            </w:r>
          </w:p>
        </w:tc>
        <w:tc>
          <w:tcPr>
            <w:tcW w:w="477" w:type="pct"/>
            <w:vAlign w:val="center"/>
          </w:tcPr>
          <w:p w:rsidR="00F031A7" w:rsidRPr="00314498" w:rsidRDefault="00F031A7" w:rsidP="00A43B91">
            <w:pPr>
              <w:jc w:val="center"/>
              <w:rPr>
                <w:sz w:val="24"/>
                <w:szCs w:val="24"/>
              </w:rPr>
            </w:pPr>
            <w:r w:rsidRPr="00314498">
              <w:rPr>
                <w:sz w:val="24"/>
                <w:szCs w:val="24"/>
              </w:rPr>
              <w:t>13,3</w:t>
            </w:r>
          </w:p>
        </w:tc>
        <w:tc>
          <w:tcPr>
            <w:tcW w:w="772" w:type="pct"/>
            <w:vAlign w:val="center"/>
          </w:tcPr>
          <w:p w:rsidR="00F031A7" w:rsidRPr="00F031A7" w:rsidRDefault="00F031A7" w:rsidP="00F031A7">
            <w:pPr>
              <w:jc w:val="center"/>
              <w:rPr>
                <w:sz w:val="24"/>
                <w:szCs w:val="24"/>
              </w:rPr>
            </w:pPr>
            <w:r w:rsidRPr="00F031A7">
              <w:rPr>
                <w:sz w:val="24"/>
                <w:szCs w:val="24"/>
              </w:rPr>
              <w:t>780,6</w:t>
            </w:r>
          </w:p>
        </w:tc>
        <w:tc>
          <w:tcPr>
            <w:tcW w:w="478" w:type="pct"/>
            <w:vAlign w:val="center"/>
          </w:tcPr>
          <w:p w:rsidR="00F031A7" w:rsidRPr="00F031A7" w:rsidRDefault="00F031A7" w:rsidP="00F031A7">
            <w:pPr>
              <w:jc w:val="center"/>
              <w:rPr>
                <w:sz w:val="24"/>
                <w:szCs w:val="24"/>
              </w:rPr>
            </w:pPr>
            <w:r w:rsidRPr="00F031A7">
              <w:rPr>
                <w:sz w:val="24"/>
                <w:szCs w:val="24"/>
              </w:rPr>
              <w:t>12,1</w:t>
            </w:r>
          </w:p>
        </w:tc>
        <w:tc>
          <w:tcPr>
            <w:tcW w:w="773" w:type="pct"/>
            <w:vAlign w:val="center"/>
          </w:tcPr>
          <w:p w:rsidR="00F031A7" w:rsidRPr="00314498" w:rsidRDefault="00F031A7" w:rsidP="00A43B91">
            <w:pPr>
              <w:jc w:val="center"/>
              <w:rPr>
                <w:sz w:val="24"/>
                <w:szCs w:val="24"/>
              </w:rPr>
            </w:pPr>
            <w:r w:rsidRPr="00314498">
              <w:rPr>
                <w:sz w:val="24"/>
                <w:szCs w:val="24"/>
              </w:rPr>
              <w:t>1446,6</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10,7</w:t>
            </w:r>
          </w:p>
        </w:tc>
      </w:tr>
      <w:tr w:rsidR="00F031A7" w:rsidRPr="00314498" w:rsidTr="00F031A7">
        <w:tc>
          <w:tcPr>
            <w:tcW w:w="1250" w:type="pct"/>
            <w:vAlign w:val="center"/>
          </w:tcPr>
          <w:p w:rsidR="00F031A7" w:rsidRPr="00314498" w:rsidRDefault="00F031A7" w:rsidP="00A43B91">
            <w:pPr>
              <w:pStyle w:val="ab"/>
              <w:spacing w:line="240" w:lineRule="auto"/>
              <w:rPr>
                <w:sz w:val="24"/>
                <w:szCs w:val="24"/>
              </w:rPr>
            </w:pPr>
            <w:r w:rsidRPr="00314498">
              <w:rPr>
                <w:sz w:val="24"/>
                <w:szCs w:val="24"/>
              </w:rPr>
              <w:t>Овощи и фрукты</w:t>
            </w:r>
          </w:p>
        </w:tc>
        <w:tc>
          <w:tcPr>
            <w:tcW w:w="772" w:type="pct"/>
            <w:vAlign w:val="center"/>
          </w:tcPr>
          <w:p w:rsidR="00F031A7" w:rsidRPr="00314498" w:rsidRDefault="00F031A7" w:rsidP="00A43B91">
            <w:pPr>
              <w:jc w:val="center"/>
              <w:rPr>
                <w:sz w:val="24"/>
                <w:szCs w:val="24"/>
              </w:rPr>
            </w:pPr>
            <w:r w:rsidRPr="00314498">
              <w:rPr>
                <w:sz w:val="24"/>
                <w:szCs w:val="24"/>
              </w:rPr>
              <w:t>376,3</w:t>
            </w:r>
          </w:p>
        </w:tc>
        <w:tc>
          <w:tcPr>
            <w:tcW w:w="477" w:type="pct"/>
            <w:vAlign w:val="center"/>
          </w:tcPr>
          <w:p w:rsidR="00F031A7" w:rsidRPr="00314498" w:rsidRDefault="00F031A7" w:rsidP="00A43B91">
            <w:pPr>
              <w:jc w:val="center"/>
              <w:rPr>
                <w:sz w:val="24"/>
                <w:szCs w:val="24"/>
              </w:rPr>
            </w:pPr>
            <w:r w:rsidRPr="00314498">
              <w:rPr>
                <w:sz w:val="24"/>
                <w:szCs w:val="24"/>
              </w:rPr>
              <w:t>7,6</w:t>
            </w:r>
          </w:p>
        </w:tc>
        <w:tc>
          <w:tcPr>
            <w:tcW w:w="772" w:type="pct"/>
            <w:vAlign w:val="center"/>
          </w:tcPr>
          <w:p w:rsidR="00F031A7" w:rsidRPr="00F031A7" w:rsidRDefault="00F031A7" w:rsidP="00F031A7">
            <w:pPr>
              <w:jc w:val="center"/>
              <w:rPr>
                <w:sz w:val="24"/>
                <w:szCs w:val="24"/>
              </w:rPr>
            </w:pPr>
            <w:r w:rsidRPr="00F031A7">
              <w:rPr>
                <w:sz w:val="24"/>
                <w:szCs w:val="24"/>
              </w:rPr>
              <w:t>380,6</w:t>
            </w:r>
          </w:p>
        </w:tc>
        <w:tc>
          <w:tcPr>
            <w:tcW w:w="478" w:type="pct"/>
            <w:vAlign w:val="center"/>
          </w:tcPr>
          <w:p w:rsidR="00F031A7" w:rsidRPr="00F031A7" w:rsidRDefault="00F031A7" w:rsidP="00F031A7">
            <w:pPr>
              <w:jc w:val="center"/>
              <w:rPr>
                <w:sz w:val="24"/>
                <w:szCs w:val="24"/>
              </w:rPr>
            </w:pPr>
            <w:r w:rsidRPr="00F031A7">
              <w:rPr>
                <w:sz w:val="24"/>
                <w:szCs w:val="24"/>
              </w:rPr>
              <w:t>5,9</w:t>
            </w:r>
          </w:p>
        </w:tc>
        <w:tc>
          <w:tcPr>
            <w:tcW w:w="773" w:type="pct"/>
            <w:vAlign w:val="center"/>
          </w:tcPr>
          <w:p w:rsidR="00F031A7" w:rsidRPr="00314498" w:rsidRDefault="00F031A7" w:rsidP="00A43B91">
            <w:pPr>
              <w:jc w:val="center"/>
              <w:rPr>
                <w:sz w:val="24"/>
                <w:szCs w:val="24"/>
              </w:rPr>
            </w:pPr>
            <w:r w:rsidRPr="00314498">
              <w:rPr>
                <w:sz w:val="24"/>
                <w:szCs w:val="24"/>
              </w:rPr>
              <w:t>527,3</w:t>
            </w:r>
          </w:p>
        </w:tc>
        <w:tc>
          <w:tcPr>
            <w:tcW w:w="478" w:type="pct"/>
            <w:vAlign w:val="center"/>
          </w:tcPr>
          <w:p w:rsidR="00F031A7" w:rsidRPr="00314498" w:rsidRDefault="00F031A7" w:rsidP="00A43B91">
            <w:pPr>
              <w:jc w:val="center"/>
              <w:rPr>
                <w:color w:val="000000"/>
                <w:sz w:val="24"/>
                <w:szCs w:val="24"/>
              </w:rPr>
            </w:pPr>
            <w:r w:rsidRPr="00314498">
              <w:rPr>
                <w:color w:val="000000"/>
                <w:sz w:val="24"/>
                <w:szCs w:val="24"/>
              </w:rPr>
              <w:t>3,9</w:t>
            </w:r>
          </w:p>
        </w:tc>
      </w:tr>
      <w:tr w:rsidR="00F031A7" w:rsidRPr="00314498" w:rsidTr="00F031A7">
        <w:tc>
          <w:tcPr>
            <w:tcW w:w="1250" w:type="pct"/>
          </w:tcPr>
          <w:p w:rsidR="00F031A7" w:rsidRPr="00314498" w:rsidRDefault="00F031A7" w:rsidP="00A43B91">
            <w:pPr>
              <w:jc w:val="both"/>
              <w:rPr>
                <w:sz w:val="24"/>
                <w:szCs w:val="24"/>
              </w:rPr>
            </w:pPr>
            <w:r w:rsidRPr="00314498">
              <w:rPr>
                <w:sz w:val="24"/>
                <w:szCs w:val="24"/>
              </w:rPr>
              <w:t>Итого</w:t>
            </w:r>
          </w:p>
        </w:tc>
        <w:tc>
          <w:tcPr>
            <w:tcW w:w="772" w:type="pct"/>
            <w:vAlign w:val="center"/>
          </w:tcPr>
          <w:p w:rsidR="00F031A7" w:rsidRPr="00314498" w:rsidRDefault="00F031A7" w:rsidP="00A43B91">
            <w:pPr>
              <w:jc w:val="center"/>
              <w:rPr>
                <w:sz w:val="24"/>
                <w:szCs w:val="24"/>
              </w:rPr>
            </w:pPr>
            <w:r w:rsidRPr="00314498">
              <w:rPr>
                <w:sz w:val="24"/>
                <w:szCs w:val="24"/>
              </w:rPr>
              <w:t>4951,0</w:t>
            </w:r>
          </w:p>
        </w:tc>
        <w:tc>
          <w:tcPr>
            <w:tcW w:w="477" w:type="pct"/>
            <w:vAlign w:val="center"/>
          </w:tcPr>
          <w:p w:rsidR="00F031A7" w:rsidRPr="00314498" w:rsidRDefault="00F031A7" w:rsidP="00A43B91">
            <w:pPr>
              <w:jc w:val="center"/>
              <w:rPr>
                <w:sz w:val="24"/>
                <w:szCs w:val="24"/>
              </w:rPr>
            </w:pPr>
            <w:r w:rsidRPr="00314498">
              <w:rPr>
                <w:sz w:val="24"/>
                <w:szCs w:val="24"/>
              </w:rPr>
              <w:t>100</w:t>
            </w:r>
          </w:p>
        </w:tc>
        <w:tc>
          <w:tcPr>
            <w:tcW w:w="772" w:type="pct"/>
            <w:vAlign w:val="center"/>
          </w:tcPr>
          <w:p w:rsidR="00F031A7" w:rsidRPr="00F031A7" w:rsidRDefault="00F031A7" w:rsidP="00F031A7">
            <w:pPr>
              <w:jc w:val="center"/>
              <w:rPr>
                <w:sz w:val="24"/>
                <w:szCs w:val="24"/>
              </w:rPr>
            </w:pPr>
            <w:r w:rsidRPr="00F031A7">
              <w:rPr>
                <w:sz w:val="24"/>
                <w:szCs w:val="24"/>
              </w:rPr>
              <w:t>6451,0</w:t>
            </w:r>
          </w:p>
        </w:tc>
        <w:tc>
          <w:tcPr>
            <w:tcW w:w="478" w:type="pct"/>
            <w:vAlign w:val="center"/>
          </w:tcPr>
          <w:p w:rsidR="00F031A7" w:rsidRPr="00F031A7" w:rsidRDefault="00F031A7" w:rsidP="00F031A7">
            <w:pPr>
              <w:jc w:val="center"/>
              <w:rPr>
                <w:sz w:val="24"/>
                <w:szCs w:val="24"/>
              </w:rPr>
            </w:pPr>
            <w:r w:rsidRPr="00F031A7">
              <w:rPr>
                <w:sz w:val="24"/>
                <w:szCs w:val="24"/>
              </w:rPr>
              <w:t>100,0</w:t>
            </w:r>
          </w:p>
        </w:tc>
        <w:tc>
          <w:tcPr>
            <w:tcW w:w="773" w:type="pct"/>
            <w:vAlign w:val="center"/>
          </w:tcPr>
          <w:p w:rsidR="00F031A7" w:rsidRPr="00314498" w:rsidRDefault="00F031A7" w:rsidP="00A43B91">
            <w:pPr>
              <w:jc w:val="center"/>
              <w:rPr>
                <w:sz w:val="24"/>
                <w:szCs w:val="24"/>
              </w:rPr>
            </w:pPr>
            <w:r w:rsidRPr="00314498">
              <w:rPr>
                <w:sz w:val="24"/>
                <w:szCs w:val="24"/>
              </w:rPr>
              <w:t>13520,0</w:t>
            </w:r>
          </w:p>
        </w:tc>
        <w:tc>
          <w:tcPr>
            <w:tcW w:w="478" w:type="pct"/>
            <w:vAlign w:val="center"/>
          </w:tcPr>
          <w:p w:rsidR="00F031A7" w:rsidRPr="00314498" w:rsidRDefault="00F031A7" w:rsidP="00A43B91">
            <w:pPr>
              <w:jc w:val="center"/>
              <w:rPr>
                <w:sz w:val="24"/>
                <w:szCs w:val="24"/>
              </w:rPr>
            </w:pPr>
            <w:r w:rsidRPr="00314498">
              <w:rPr>
                <w:sz w:val="24"/>
                <w:szCs w:val="24"/>
              </w:rPr>
              <w:t>100</w:t>
            </w:r>
          </w:p>
        </w:tc>
      </w:tr>
    </w:tbl>
    <w:p w:rsidR="001D34C5" w:rsidRDefault="001D34C5" w:rsidP="00D12D87">
      <w:pPr>
        <w:shd w:val="clear" w:color="auto" w:fill="FFFFFF"/>
        <w:spacing w:line="482" w:lineRule="exact"/>
        <w:ind w:left="7" w:right="50" w:firstLine="706"/>
        <w:jc w:val="both"/>
        <w:rPr>
          <w:sz w:val="28"/>
          <w:szCs w:val="28"/>
        </w:rPr>
      </w:pPr>
      <w:r>
        <w:rPr>
          <w:sz w:val="28"/>
          <w:szCs w:val="28"/>
        </w:rPr>
        <w:lastRenderedPageBreak/>
        <w:t>В составе розничного товарооборота основными товарными группами являются:</w:t>
      </w:r>
    </w:p>
    <w:p w:rsidR="001D34C5" w:rsidRDefault="001D34C5" w:rsidP="001D34C5">
      <w:pPr>
        <w:numPr>
          <w:ilvl w:val="0"/>
          <w:numId w:val="18"/>
        </w:numPr>
        <w:spacing w:line="360" w:lineRule="auto"/>
        <w:jc w:val="both"/>
        <w:rPr>
          <w:sz w:val="28"/>
          <w:szCs w:val="28"/>
        </w:rPr>
      </w:pPr>
      <w:r>
        <w:rPr>
          <w:sz w:val="28"/>
          <w:szCs w:val="28"/>
        </w:rPr>
        <w:t>мясо и мясопродукты (</w:t>
      </w:r>
      <w:r w:rsidR="00F031A7">
        <w:rPr>
          <w:sz w:val="28"/>
          <w:szCs w:val="28"/>
        </w:rPr>
        <w:t>19,6</w:t>
      </w:r>
      <w:r>
        <w:rPr>
          <w:sz w:val="28"/>
          <w:szCs w:val="28"/>
        </w:rPr>
        <w:t>% в 2014г.);</w:t>
      </w:r>
    </w:p>
    <w:p w:rsidR="001D34C5" w:rsidRDefault="001D34C5" w:rsidP="001D34C5">
      <w:pPr>
        <w:numPr>
          <w:ilvl w:val="0"/>
          <w:numId w:val="18"/>
        </w:numPr>
        <w:spacing w:line="360" w:lineRule="auto"/>
        <w:jc w:val="both"/>
        <w:rPr>
          <w:sz w:val="28"/>
          <w:szCs w:val="28"/>
        </w:rPr>
      </w:pPr>
      <w:r>
        <w:rPr>
          <w:sz w:val="28"/>
          <w:szCs w:val="28"/>
        </w:rPr>
        <w:t>молоко и молочные продукты (</w:t>
      </w:r>
      <w:r w:rsidR="00F031A7">
        <w:rPr>
          <w:sz w:val="28"/>
          <w:szCs w:val="28"/>
        </w:rPr>
        <w:t>18,6</w:t>
      </w:r>
      <w:r>
        <w:rPr>
          <w:sz w:val="28"/>
          <w:szCs w:val="28"/>
        </w:rPr>
        <w:t>% в 2014г.);</w:t>
      </w:r>
    </w:p>
    <w:p w:rsidR="001D34C5" w:rsidRDefault="001D34C5" w:rsidP="001D34C5">
      <w:pPr>
        <w:numPr>
          <w:ilvl w:val="0"/>
          <w:numId w:val="18"/>
        </w:numPr>
        <w:spacing w:line="360" w:lineRule="auto"/>
        <w:jc w:val="both"/>
        <w:rPr>
          <w:sz w:val="28"/>
          <w:szCs w:val="28"/>
        </w:rPr>
      </w:pPr>
      <w:r>
        <w:rPr>
          <w:sz w:val="28"/>
          <w:szCs w:val="28"/>
        </w:rPr>
        <w:t>хлеб и хлебобулочные изделия (</w:t>
      </w:r>
      <w:r w:rsidR="00F031A7">
        <w:rPr>
          <w:sz w:val="28"/>
          <w:szCs w:val="28"/>
        </w:rPr>
        <w:t>17,5</w:t>
      </w:r>
      <w:r>
        <w:rPr>
          <w:sz w:val="28"/>
          <w:szCs w:val="28"/>
        </w:rPr>
        <w:t>% в 2014г.);</w:t>
      </w:r>
    </w:p>
    <w:p w:rsidR="001D34C5" w:rsidRDefault="001D34C5" w:rsidP="001D34C5">
      <w:pPr>
        <w:numPr>
          <w:ilvl w:val="0"/>
          <w:numId w:val="18"/>
        </w:numPr>
        <w:spacing w:line="360" w:lineRule="auto"/>
        <w:jc w:val="both"/>
        <w:rPr>
          <w:sz w:val="28"/>
          <w:szCs w:val="28"/>
        </w:rPr>
      </w:pPr>
      <w:r>
        <w:rPr>
          <w:sz w:val="28"/>
          <w:szCs w:val="28"/>
        </w:rPr>
        <w:t>рыба и рыбопродукты (15,</w:t>
      </w:r>
      <w:r w:rsidR="00F031A7">
        <w:rPr>
          <w:sz w:val="28"/>
          <w:szCs w:val="28"/>
        </w:rPr>
        <w:t>0</w:t>
      </w:r>
      <w:r>
        <w:rPr>
          <w:sz w:val="28"/>
          <w:szCs w:val="28"/>
        </w:rPr>
        <w:t>% в 2014г.).</w:t>
      </w:r>
    </w:p>
    <w:p w:rsidR="001D34C5" w:rsidRDefault="001D34C5" w:rsidP="00D12D87">
      <w:pPr>
        <w:shd w:val="clear" w:color="auto" w:fill="FFFFFF"/>
        <w:spacing w:line="482" w:lineRule="exact"/>
        <w:ind w:left="7" w:right="50" w:firstLine="706"/>
        <w:jc w:val="both"/>
        <w:rPr>
          <w:sz w:val="28"/>
          <w:szCs w:val="28"/>
        </w:rPr>
      </w:pPr>
      <w:r>
        <w:rPr>
          <w:sz w:val="28"/>
          <w:szCs w:val="28"/>
        </w:rPr>
        <w:t>Существенных изменений в структуре товарооборота не наблюдается, что свидетельствует о стабильности спроса на продукты питания.</w:t>
      </w:r>
    </w:p>
    <w:p w:rsidR="00866E1A" w:rsidRDefault="00866E1A" w:rsidP="00D12D87">
      <w:pPr>
        <w:shd w:val="clear" w:color="auto" w:fill="FFFFFF"/>
        <w:spacing w:line="482" w:lineRule="exact"/>
        <w:ind w:left="7" w:right="50" w:firstLine="706"/>
        <w:jc w:val="both"/>
        <w:rPr>
          <w:sz w:val="28"/>
          <w:szCs w:val="28"/>
        </w:rPr>
      </w:pPr>
    </w:p>
    <w:p w:rsidR="00866E1A" w:rsidRDefault="00866E1A" w:rsidP="00D12D87">
      <w:pPr>
        <w:shd w:val="clear" w:color="auto" w:fill="FFFFFF"/>
        <w:spacing w:line="482" w:lineRule="exact"/>
        <w:ind w:left="7" w:right="50" w:firstLine="706"/>
        <w:jc w:val="both"/>
        <w:rPr>
          <w:sz w:val="28"/>
          <w:szCs w:val="28"/>
        </w:rPr>
      </w:pPr>
    </w:p>
    <w:p w:rsidR="00866E1A" w:rsidRDefault="00866E1A" w:rsidP="00866E1A">
      <w:pPr>
        <w:shd w:val="clear" w:color="auto" w:fill="FFFFFF"/>
        <w:spacing w:line="482" w:lineRule="exact"/>
        <w:ind w:left="7" w:right="50" w:firstLine="706"/>
        <w:jc w:val="both"/>
        <w:outlineLvl w:val="0"/>
        <w:rPr>
          <w:sz w:val="28"/>
          <w:szCs w:val="28"/>
        </w:rPr>
      </w:pPr>
      <w:bookmarkStart w:id="18" w:name="_Toc421001911"/>
      <w:r w:rsidRPr="00BE0615">
        <w:rPr>
          <w:sz w:val="28"/>
          <w:szCs w:val="28"/>
        </w:rPr>
        <w:t>3.</w:t>
      </w:r>
      <w:r>
        <w:rPr>
          <w:sz w:val="28"/>
          <w:szCs w:val="28"/>
        </w:rPr>
        <w:t>3 Оценка ритмичности</w:t>
      </w:r>
      <w:r w:rsidRPr="00BE0615">
        <w:rPr>
          <w:sz w:val="28"/>
          <w:szCs w:val="28"/>
        </w:rPr>
        <w:t xml:space="preserve"> товарооборот</w:t>
      </w:r>
      <w:r>
        <w:rPr>
          <w:sz w:val="28"/>
          <w:szCs w:val="28"/>
        </w:rPr>
        <w:t>а</w:t>
      </w:r>
      <w:bookmarkEnd w:id="18"/>
    </w:p>
    <w:p w:rsidR="00866E1A" w:rsidRDefault="00866E1A" w:rsidP="00D12D87">
      <w:pPr>
        <w:shd w:val="clear" w:color="auto" w:fill="FFFFFF"/>
        <w:spacing w:line="482" w:lineRule="exact"/>
        <w:ind w:left="7" w:right="50" w:firstLine="706"/>
        <w:jc w:val="both"/>
        <w:rPr>
          <w:sz w:val="28"/>
          <w:szCs w:val="28"/>
        </w:rPr>
      </w:pPr>
    </w:p>
    <w:p w:rsidR="001D34C5" w:rsidRPr="008010C8" w:rsidRDefault="001D34C5" w:rsidP="00D12D87">
      <w:pPr>
        <w:shd w:val="clear" w:color="auto" w:fill="FFFFFF"/>
        <w:spacing w:line="482" w:lineRule="exact"/>
        <w:ind w:left="7" w:right="50" w:firstLine="706"/>
        <w:jc w:val="both"/>
        <w:rPr>
          <w:sz w:val="28"/>
          <w:szCs w:val="28"/>
        </w:rPr>
      </w:pPr>
      <w:r w:rsidRPr="008010C8">
        <w:rPr>
          <w:sz w:val="28"/>
          <w:szCs w:val="28"/>
        </w:rPr>
        <w:t>При изучении деятельности предприятия важен анализ ритмичности производства и реализации продукции.</w:t>
      </w:r>
    </w:p>
    <w:p w:rsidR="001D34C5" w:rsidRPr="008010C8" w:rsidRDefault="001D34C5" w:rsidP="00D12D87">
      <w:pPr>
        <w:shd w:val="clear" w:color="auto" w:fill="FFFFFF"/>
        <w:spacing w:line="482" w:lineRule="exact"/>
        <w:ind w:left="7" w:right="50" w:firstLine="706"/>
        <w:jc w:val="both"/>
        <w:rPr>
          <w:sz w:val="28"/>
          <w:szCs w:val="28"/>
        </w:rPr>
      </w:pPr>
      <w:r w:rsidRPr="008010C8">
        <w:rPr>
          <w:sz w:val="28"/>
          <w:szCs w:val="28"/>
        </w:rPr>
        <w:t>Ритмичность – равномерн</w:t>
      </w:r>
      <w:r w:rsidR="00F031A7">
        <w:rPr>
          <w:sz w:val="28"/>
          <w:szCs w:val="28"/>
        </w:rPr>
        <w:t>ая продажа п</w:t>
      </w:r>
      <w:r w:rsidRPr="008010C8">
        <w:rPr>
          <w:sz w:val="28"/>
          <w:szCs w:val="28"/>
        </w:rPr>
        <w:t>родукции в соответствии с графиком в объем</w:t>
      </w:r>
      <w:r w:rsidR="00F031A7">
        <w:rPr>
          <w:sz w:val="28"/>
          <w:szCs w:val="28"/>
        </w:rPr>
        <w:t>е и ассортименте, предусмотренном</w:t>
      </w:r>
      <w:r w:rsidRPr="008010C8">
        <w:rPr>
          <w:sz w:val="28"/>
          <w:szCs w:val="28"/>
        </w:rPr>
        <w:t xml:space="preserve"> планом.</w:t>
      </w:r>
    </w:p>
    <w:p w:rsidR="001D34C5" w:rsidRPr="008010C8" w:rsidRDefault="00F031A7" w:rsidP="00D12D87">
      <w:pPr>
        <w:shd w:val="clear" w:color="auto" w:fill="FFFFFF"/>
        <w:spacing w:line="482" w:lineRule="exact"/>
        <w:ind w:left="7" w:right="50" w:firstLine="706"/>
        <w:jc w:val="both"/>
        <w:rPr>
          <w:sz w:val="28"/>
          <w:szCs w:val="28"/>
        </w:rPr>
      </w:pPr>
      <w:r>
        <w:rPr>
          <w:sz w:val="28"/>
          <w:szCs w:val="28"/>
        </w:rPr>
        <w:t>О</w:t>
      </w:r>
      <w:r w:rsidR="001D34C5" w:rsidRPr="008010C8">
        <w:rPr>
          <w:sz w:val="28"/>
          <w:szCs w:val="28"/>
        </w:rPr>
        <w:t>ценочным показателем является коэффициент равномерности.</w:t>
      </w:r>
    </w:p>
    <w:p w:rsidR="001D34C5" w:rsidRPr="008010C8" w:rsidRDefault="001D34C5" w:rsidP="00D12D87">
      <w:pPr>
        <w:shd w:val="clear" w:color="auto" w:fill="FFFFFF"/>
        <w:spacing w:line="482" w:lineRule="exact"/>
        <w:ind w:left="7" w:right="50" w:firstLine="706"/>
        <w:jc w:val="both"/>
        <w:rPr>
          <w:sz w:val="28"/>
          <w:szCs w:val="28"/>
        </w:rPr>
      </w:pPr>
      <w:r w:rsidRPr="008010C8">
        <w:rPr>
          <w:sz w:val="28"/>
          <w:szCs w:val="28"/>
        </w:rPr>
        <w:t>Анализ рассматривает скрытые причины неравномерности. Причин достаточно много: несвоевременное обеспечение ресурсами, непропорциональная загрузка оборудования (поломки, простои), отсутствие рабочих, ошибки в расчетах, низкий уровень производственной и технологической дисциплины.</w:t>
      </w:r>
    </w:p>
    <w:p w:rsidR="009E194F" w:rsidRDefault="001D34C5" w:rsidP="00D12D87">
      <w:pPr>
        <w:shd w:val="clear" w:color="auto" w:fill="FFFFFF"/>
        <w:spacing w:line="482" w:lineRule="exact"/>
        <w:ind w:left="7" w:right="50" w:firstLine="706"/>
        <w:jc w:val="both"/>
        <w:rPr>
          <w:sz w:val="28"/>
          <w:szCs w:val="28"/>
        </w:rPr>
      </w:pPr>
      <w:r w:rsidRPr="008010C8">
        <w:rPr>
          <w:sz w:val="28"/>
          <w:szCs w:val="28"/>
        </w:rPr>
        <w:t xml:space="preserve">Ритмичная работа является основным условием </w:t>
      </w:r>
      <w:r w:rsidR="009E194F">
        <w:rPr>
          <w:sz w:val="28"/>
          <w:szCs w:val="28"/>
        </w:rPr>
        <w:t>эффективной  торговой работы.</w:t>
      </w:r>
    </w:p>
    <w:p w:rsidR="001D34C5" w:rsidRPr="008010C8" w:rsidRDefault="001D34C5" w:rsidP="00D12D87">
      <w:pPr>
        <w:shd w:val="clear" w:color="auto" w:fill="FFFFFF"/>
        <w:spacing w:line="482" w:lineRule="exact"/>
        <w:ind w:left="7" w:right="50" w:firstLine="706"/>
        <w:jc w:val="both"/>
        <w:rPr>
          <w:sz w:val="28"/>
          <w:szCs w:val="28"/>
        </w:rPr>
      </w:pPr>
      <w:r w:rsidRPr="008010C8">
        <w:rPr>
          <w:sz w:val="28"/>
          <w:szCs w:val="28"/>
        </w:rPr>
        <w:t xml:space="preserve">Для оценки выполнения плана по ритмичности используются прямые и косвенные показатели. </w:t>
      </w:r>
    </w:p>
    <w:p w:rsidR="001D34C5" w:rsidRDefault="001D34C5" w:rsidP="00D12D87">
      <w:pPr>
        <w:shd w:val="clear" w:color="auto" w:fill="FFFFFF"/>
        <w:spacing w:line="482" w:lineRule="exact"/>
        <w:ind w:left="7" w:right="50" w:firstLine="706"/>
        <w:jc w:val="both"/>
        <w:rPr>
          <w:sz w:val="28"/>
          <w:szCs w:val="28"/>
        </w:rPr>
      </w:pPr>
      <w:r w:rsidRPr="00907436">
        <w:rPr>
          <w:sz w:val="28"/>
          <w:szCs w:val="28"/>
        </w:rPr>
        <w:t xml:space="preserve">Один из наиболее распространенных показателей оценки выполнения плана по ритмичности – коэффициент ритмичности. </w:t>
      </w:r>
    </w:p>
    <w:p w:rsidR="00E97C5C" w:rsidRDefault="001D34C5" w:rsidP="00D12D87">
      <w:pPr>
        <w:shd w:val="clear" w:color="auto" w:fill="FFFFFF"/>
        <w:spacing w:line="482" w:lineRule="exact"/>
        <w:ind w:left="7" w:right="50" w:firstLine="706"/>
        <w:jc w:val="both"/>
        <w:rPr>
          <w:sz w:val="28"/>
          <w:szCs w:val="28"/>
        </w:rPr>
      </w:pPr>
      <w:r w:rsidRPr="00907436">
        <w:rPr>
          <w:sz w:val="28"/>
          <w:szCs w:val="28"/>
        </w:rPr>
        <w:t>Он определяется делением суммы, которая зачтена в выполнение плана по ритмичности, на планов</w:t>
      </w:r>
      <w:r w:rsidR="00E97C5C">
        <w:rPr>
          <w:sz w:val="28"/>
          <w:szCs w:val="28"/>
        </w:rPr>
        <w:t>ую продажу товаров или</w:t>
      </w:r>
      <w:r w:rsidRPr="00907436">
        <w:rPr>
          <w:sz w:val="28"/>
          <w:szCs w:val="28"/>
        </w:rPr>
        <w:t xml:space="preserve"> выпуск продукции.</w:t>
      </w:r>
    </w:p>
    <w:p w:rsidR="001D34C5" w:rsidRPr="00907436" w:rsidRDefault="001D34C5" w:rsidP="00D12D87">
      <w:pPr>
        <w:shd w:val="clear" w:color="auto" w:fill="FFFFFF"/>
        <w:spacing w:line="482" w:lineRule="exact"/>
        <w:ind w:left="7" w:right="50" w:firstLine="706"/>
        <w:jc w:val="both"/>
        <w:rPr>
          <w:sz w:val="28"/>
          <w:szCs w:val="28"/>
        </w:rPr>
      </w:pPr>
      <w:r w:rsidRPr="00907436">
        <w:rPr>
          <w:sz w:val="28"/>
          <w:szCs w:val="28"/>
        </w:rPr>
        <w:lastRenderedPageBreak/>
        <w:t>При этом в выполнение плана по ритмичности засчитывается фактическ</w:t>
      </w:r>
      <w:r w:rsidR="00E97C5C">
        <w:rPr>
          <w:sz w:val="28"/>
          <w:szCs w:val="28"/>
        </w:rPr>
        <w:t>ая продажа товаров,</w:t>
      </w:r>
      <w:r w:rsidRPr="00907436">
        <w:rPr>
          <w:sz w:val="28"/>
          <w:szCs w:val="28"/>
        </w:rPr>
        <w:t xml:space="preserve"> но не более запланированно</w:t>
      </w:r>
      <w:r w:rsidR="00E97C5C">
        <w:rPr>
          <w:sz w:val="28"/>
          <w:szCs w:val="28"/>
        </w:rPr>
        <w:t>й</w:t>
      </w:r>
      <w:r w:rsidRPr="00907436">
        <w:rPr>
          <w:sz w:val="28"/>
          <w:szCs w:val="28"/>
        </w:rPr>
        <w:t>:</w:t>
      </w:r>
    </w:p>
    <w:p w:rsidR="00BD1422" w:rsidRDefault="00BD1422" w:rsidP="00BD1422">
      <w:pPr>
        <w:shd w:val="clear" w:color="auto" w:fill="FFFFFF"/>
        <w:spacing w:line="482" w:lineRule="exact"/>
        <w:ind w:left="7" w:right="50" w:firstLine="706"/>
        <w:jc w:val="center"/>
        <w:rPr>
          <w:sz w:val="28"/>
          <w:szCs w:val="28"/>
        </w:rPr>
      </w:pPr>
      <w:r w:rsidRPr="00BD1422">
        <w:rPr>
          <w:sz w:val="28"/>
          <w:szCs w:val="28"/>
        </w:rPr>
        <w:t>Кр=Аф/Ап,</w:t>
      </w:r>
    </w:p>
    <w:p w:rsidR="00BD1422" w:rsidRDefault="00BD1422" w:rsidP="00D12D87">
      <w:pPr>
        <w:shd w:val="clear" w:color="auto" w:fill="FFFFFF"/>
        <w:spacing w:line="482" w:lineRule="exact"/>
        <w:ind w:left="7" w:right="50" w:firstLine="706"/>
        <w:jc w:val="both"/>
        <w:rPr>
          <w:sz w:val="28"/>
          <w:szCs w:val="28"/>
        </w:rPr>
      </w:pPr>
      <w:r w:rsidRPr="00BD1422">
        <w:rPr>
          <w:sz w:val="28"/>
          <w:szCs w:val="28"/>
        </w:rPr>
        <w:t>где:</w:t>
      </w:r>
      <w:r>
        <w:rPr>
          <w:sz w:val="28"/>
          <w:szCs w:val="28"/>
        </w:rPr>
        <w:t xml:space="preserve"> </w:t>
      </w:r>
      <w:r w:rsidRPr="00BD1422">
        <w:rPr>
          <w:sz w:val="28"/>
          <w:szCs w:val="28"/>
        </w:rPr>
        <w:t xml:space="preserve">Аф – фактический выпуск </w:t>
      </w:r>
      <w:r>
        <w:rPr>
          <w:sz w:val="28"/>
          <w:szCs w:val="28"/>
        </w:rPr>
        <w:t xml:space="preserve">(продажа) </w:t>
      </w:r>
      <w:r w:rsidRPr="00BD1422">
        <w:rPr>
          <w:sz w:val="28"/>
          <w:szCs w:val="28"/>
        </w:rPr>
        <w:t>продукции за определенный период времени;</w:t>
      </w:r>
    </w:p>
    <w:p w:rsidR="00BD1422" w:rsidRDefault="00BD1422" w:rsidP="00D12D87">
      <w:pPr>
        <w:shd w:val="clear" w:color="auto" w:fill="FFFFFF"/>
        <w:spacing w:line="482" w:lineRule="exact"/>
        <w:ind w:left="7" w:right="50" w:firstLine="706"/>
        <w:jc w:val="both"/>
        <w:rPr>
          <w:sz w:val="28"/>
          <w:szCs w:val="28"/>
        </w:rPr>
      </w:pPr>
      <w:r>
        <w:rPr>
          <w:sz w:val="28"/>
          <w:szCs w:val="28"/>
        </w:rPr>
        <w:t xml:space="preserve">      </w:t>
      </w:r>
      <w:r w:rsidRPr="00BD1422">
        <w:rPr>
          <w:sz w:val="28"/>
          <w:szCs w:val="28"/>
        </w:rPr>
        <w:t xml:space="preserve">Ап - плановое задание по выпуску </w:t>
      </w:r>
      <w:r>
        <w:rPr>
          <w:sz w:val="28"/>
          <w:szCs w:val="28"/>
        </w:rPr>
        <w:t xml:space="preserve">(продаже) </w:t>
      </w:r>
      <w:r w:rsidRPr="00BD1422">
        <w:rPr>
          <w:sz w:val="28"/>
          <w:szCs w:val="28"/>
        </w:rPr>
        <w:t xml:space="preserve">продукции </w:t>
      </w:r>
      <w:r w:rsidR="00BF0CEC">
        <w:rPr>
          <w:sz w:val="28"/>
          <w:szCs w:val="28"/>
        </w:rPr>
        <w:t>в целом за год</w:t>
      </w:r>
      <w:r w:rsidRPr="00BD1422">
        <w:rPr>
          <w:sz w:val="28"/>
          <w:szCs w:val="28"/>
        </w:rPr>
        <w:t>.</w:t>
      </w:r>
    </w:p>
    <w:p w:rsidR="001D34C5" w:rsidRDefault="001D34C5" w:rsidP="00D12D87">
      <w:pPr>
        <w:shd w:val="clear" w:color="auto" w:fill="FFFFFF"/>
        <w:spacing w:line="482" w:lineRule="exact"/>
        <w:ind w:left="7" w:right="50" w:firstLine="706"/>
        <w:jc w:val="both"/>
        <w:rPr>
          <w:sz w:val="28"/>
          <w:szCs w:val="28"/>
        </w:rPr>
      </w:pPr>
      <w:r w:rsidRPr="00977937">
        <w:rPr>
          <w:sz w:val="28"/>
          <w:szCs w:val="28"/>
        </w:rPr>
        <w:t xml:space="preserve">Рассмотрим динамику ритмичности </w:t>
      </w:r>
      <w:r w:rsidR="006546E9">
        <w:rPr>
          <w:sz w:val="28"/>
          <w:szCs w:val="28"/>
        </w:rPr>
        <w:t>продажи товаров</w:t>
      </w:r>
      <w:r w:rsidRPr="00977937">
        <w:rPr>
          <w:sz w:val="28"/>
          <w:szCs w:val="28"/>
        </w:rPr>
        <w:t xml:space="preserve"> как отношения </w:t>
      </w:r>
      <w:r w:rsidR="006546E9">
        <w:rPr>
          <w:sz w:val="28"/>
          <w:szCs w:val="28"/>
        </w:rPr>
        <w:t>проданных товаров</w:t>
      </w:r>
      <w:r w:rsidRPr="00977937">
        <w:rPr>
          <w:sz w:val="28"/>
          <w:szCs w:val="28"/>
        </w:rPr>
        <w:t xml:space="preserve"> к общему фактическому объему </w:t>
      </w:r>
      <w:r w:rsidR="006546E9">
        <w:rPr>
          <w:sz w:val="28"/>
          <w:szCs w:val="28"/>
        </w:rPr>
        <w:t>продаж</w:t>
      </w:r>
      <w:r w:rsidRPr="00977937">
        <w:rPr>
          <w:sz w:val="28"/>
          <w:szCs w:val="28"/>
        </w:rPr>
        <w:t xml:space="preserve"> за год</w:t>
      </w:r>
      <w:r>
        <w:rPr>
          <w:sz w:val="28"/>
          <w:szCs w:val="28"/>
        </w:rPr>
        <w:t xml:space="preserve"> (таблица </w:t>
      </w:r>
      <w:r w:rsidR="00866E1A">
        <w:rPr>
          <w:sz w:val="28"/>
          <w:szCs w:val="28"/>
        </w:rPr>
        <w:t>23</w:t>
      </w:r>
      <w:r>
        <w:rPr>
          <w:sz w:val="28"/>
          <w:szCs w:val="28"/>
        </w:rPr>
        <w:t>)</w:t>
      </w:r>
      <w:r w:rsidRPr="00977937">
        <w:rPr>
          <w:sz w:val="28"/>
          <w:szCs w:val="28"/>
        </w:rPr>
        <w:t>.</w:t>
      </w:r>
    </w:p>
    <w:p w:rsidR="009A5B9E" w:rsidRDefault="009A5B9E" w:rsidP="008368C2">
      <w:pPr>
        <w:shd w:val="clear" w:color="auto" w:fill="FFFFFF"/>
        <w:spacing w:line="482" w:lineRule="exact"/>
        <w:ind w:right="50"/>
        <w:jc w:val="both"/>
        <w:rPr>
          <w:sz w:val="28"/>
          <w:szCs w:val="28"/>
        </w:rPr>
      </w:pPr>
      <w:r w:rsidRPr="00FA2710">
        <w:rPr>
          <w:sz w:val="28"/>
          <w:szCs w:val="28"/>
        </w:rPr>
        <w:t xml:space="preserve">Таблица </w:t>
      </w:r>
      <w:r>
        <w:rPr>
          <w:sz w:val="28"/>
          <w:szCs w:val="28"/>
        </w:rPr>
        <w:t>2</w:t>
      </w:r>
      <w:r w:rsidR="00866E1A">
        <w:rPr>
          <w:sz w:val="28"/>
          <w:szCs w:val="28"/>
        </w:rPr>
        <w:t>3</w:t>
      </w:r>
      <w:r>
        <w:rPr>
          <w:sz w:val="28"/>
          <w:szCs w:val="28"/>
        </w:rPr>
        <w:t>-</w:t>
      </w:r>
      <w:r w:rsidRPr="00FA2710">
        <w:rPr>
          <w:sz w:val="28"/>
          <w:szCs w:val="28"/>
        </w:rPr>
        <w:t xml:space="preserve"> Ритмичность </w:t>
      </w:r>
      <w:r>
        <w:rPr>
          <w:sz w:val="28"/>
          <w:szCs w:val="28"/>
        </w:rPr>
        <w:t>продажи товаров в Малмыжском РАЙПО,</w:t>
      </w:r>
      <w:r w:rsidRPr="00FA2710">
        <w:rPr>
          <w:sz w:val="28"/>
          <w:szCs w:val="28"/>
        </w:rPr>
        <w:t xml:space="preserve">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97"/>
        <w:gridCol w:w="1998"/>
        <w:gridCol w:w="1998"/>
        <w:gridCol w:w="1746"/>
      </w:tblGrid>
      <w:tr w:rsidR="003F0312" w:rsidRPr="003F0312" w:rsidTr="003F0312">
        <w:tc>
          <w:tcPr>
            <w:tcW w:w="2108" w:type="dxa"/>
            <w:shd w:val="clear" w:color="auto" w:fill="auto"/>
            <w:vAlign w:val="center"/>
          </w:tcPr>
          <w:p w:rsidR="00BD1422" w:rsidRPr="003F0312" w:rsidRDefault="00BD1422" w:rsidP="003F0312">
            <w:pPr>
              <w:spacing w:line="360" w:lineRule="auto"/>
              <w:jc w:val="center"/>
              <w:rPr>
                <w:snapToGrid w:val="0"/>
                <w:color w:val="000000"/>
                <w:sz w:val="24"/>
                <w:szCs w:val="24"/>
              </w:rPr>
            </w:pPr>
            <w:r w:rsidRPr="003F0312">
              <w:rPr>
                <w:snapToGrid w:val="0"/>
                <w:color w:val="000000"/>
                <w:sz w:val="24"/>
                <w:szCs w:val="24"/>
              </w:rPr>
              <w:t>Периоды</w:t>
            </w:r>
          </w:p>
        </w:tc>
        <w:tc>
          <w:tcPr>
            <w:tcW w:w="1997" w:type="dxa"/>
            <w:shd w:val="clear" w:color="auto" w:fill="auto"/>
            <w:vAlign w:val="center"/>
          </w:tcPr>
          <w:p w:rsidR="00BD1422" w:rsidRPr="003F0312" w:rsidRDefault="00BD1422" w:rsidP="003F0312">
            <w:pPr>
              <w:spacing w:line="360" w:lineRule="auto"/>
              <w:jc w:val="center"/>
              <w:rPr>
                <w:snapToGrid w:val="0"/>
                <w:color w:val="000000"/>
                <w:sz w:val="24"/>
                <w:szCs w:val="24"/>
              </w:rPr>
            </w:pPr>
            <w:r w:rsidRPr="003F0312">
              <w:rPr>
                <w:snapToGrid w:val="0"/>
                <w:color w:val="000000"/>
                <w:sz w:val="24"/>
                <w:szCs w:val="24"/>
              </w:rPr>
              <w:t>1 квартал</w:t>
            </w:r>
          </w:p>
        </w:tc>
        <w:tc>
          <w:tcPr>
            <w:tcW w:w="1998" w:type="dxa"/>
            <w:shd w:val="clear" w:color="auto" w:fill="auto"/>
            <w:vAlign w:val="center"/>
          </w:tcPr>
          <w:p w:rsidR="00BD1422" w:rsidRPr="003F0312" w:rsidRDefault="00BD1422" w:rsidP="003F0312">
            <w:pPr>
              <w:spacing w:line="360" w:lineRule="auto"/>
              <w:jc w:val="center"/>
              <w:rPr>
                <w:snapToGrid w:val="0"/>
                <w:color w:val="000000"/>
                <w:sz w:val="24"/>
                <w:szCs w:val="24"/>
              </w:rPr>
            </w:pPr>
            <w:r w:rsidRPr="003F0312">
              <w:rPr>
                <w:snapToGrid w:val="0"/>
                <w:color w:val="000000"/>
                <w:sz w:val="24"/>
                <w:szCs w:val="24"/>
              </w:rPr>
              <w:t>2 квартал</w:t>
            </w:r>
          </w:p>
        </w:tc>
        <w:tc>
          <w:tcPr>
            <w:tcW w:w="1998" w:type="dxa"/>
            <w:shd w:val="clear" w:color="auto" w:fill="auto"/>
            <w:vAlign w:val="center"/>
          </w:tcPr>
          <w:p w:rsidR="00BD1422" w:rsidRPr="003F0312" w:rsidRDefault="00BD1422" w:rsidP="003F0312">
            <w:pPr>
              <w:spacing w:line="360" w:lineRule="auto"/>
              <w:jc w:val="center"/>
              <w:rPr>
                <w:snapToGrid w:val="0"/>
                <w:color w:val="000000"/>
                <w:sz w:val="24"/>
                <w:szCs w:val="24"/>
              </w:rPr>
            </w:pPr>
            <w:r w:rsidRPr="003F0312">
              <w:rPr>
                <w:snapToGrid w:val="0"/>
                <w:color w:val="000000"/>
                <w:sz w:val="24"/>
                <w:szCs w:val="24"/>
              </w:rPr>
              <w:t>3 квартал</w:t>
            </w:r>
          </w:p>
        </w:tc>
        <w:tc>
          <w:tcPr>
            <w:tcW w:w="1746" w:type="dxa"/>
            <w:shd w:val="clear" w:color="auto" w:fill="auto"/>
            <w:vAlign w:val="center"/>
          </w:tcPr>
          <w:p w:rsidR="00BD1422" w:rsidRPr="003F0312" w:rsidRDefault="00BD1422" w:rsidP="003F0312">
            <w:pPr>
              <w:spacing w:line="360" w:lineRule="auto"/>
              <w:jc w:val="center"/>
              <w:rPr>
                <w:snapToGrid w:val="0"/>
                <w:color w:val="000000"/>
                <w:sz w:val="24"/>
                <w:szCs w:val="24"/>
              </w:rPr>
            </w:pPr>
            <w:r w:rsidRPr="003F0312">
              <w:rPr>
                <w:snapToGrid w:val="0"/>
                <w:color w:val="000000"/>
                <w:sz w:val="24"/>
                <w:szCs w:val="24"/>
              </w:rPr>
              <w:t>4 квартал</w:t>
            </w:r>
          </w:p>
        </w:tc>
      </w:tr>
      <w:tr w:rsidR="003F0312" w:rsidRPr="003F0312" w:rsidTr="003F0312">
        <w:tc>
          <w:tcPr>
            <w:tcW w:w="2108" w:type="dxa"/>
            <w:shd w:val="clear" w:color="auto" w:fill="auto"/>
            <w:vAlign w:val="center"/>
          </w:tcPr>
          <w:p w:rsidR="00C14EC3" w:rsidRPr="003F0312" w:rsidRDefault="00C14EC3" w:rsidP="003F0312">
            <w:pPr>
              <w:spacing w:line="360" w:lineRule="auto"/>
              <w:rPr>
                <w:snapToGrid w:val="0"/>
                <w:color w:val="000000"/>
                <w:sz w:val="24"/>
                <w:szCs w:val="24"/>
              </w:rPr>
            </w:pPr>
            <w:r w:rsidRPr="003F0312">
              <w:rPr>
                <w:snapToGrid w:val="0"/>
                <w:color w:val="000000"/>
                <w:sz w:val="24"/>
                <w:szCs w:val="24"/>
              </w:rPr>
              <w:t>2012г.</w:t>
            </w:r>
          </w:p>
        </w:tc>
        <w:tc>
          <w:tcPr>
            <w:tcW w:w="1997"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24,56</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24,45</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24,43</w:t>
            </w:r>
          </w:p>
        </w:tc>
        <w:tc>
          <w:tcPr>
            <w:tcW w:w="1746" w:type="dxa"/>
            <w:shd w:val="clear" w:color="auto" w:fill="auto"/>
            <w:vAlign w:val="center"/>
          </w:tcPr>
          <w:p w:rsidR="00C14EC3" w:rsidRPr="003F0312" w:rsidRDefault="00C14EC3" w:rsidP="003F0312">
            <w:pPr>
              <w:jc w:val="center"/>
              <w:rPr>
                <w:color w:val="000000"/>
                <w:sz w:val="24"/>
                <w:szCs w:val="24"/>
              </w:rPr>
            </w:pPr>
            <w:r w:rsidRPr="003F0312">
              <w:rPr>
                <w:color w:val="000000"/>
                <w:sz w:val="24"/>
                <w:szCs w:val="24"/>
              </w:rPr>
              <w:t>24,36</w:t>
            </w:r>
          </w:p>
        </w:tc>
      </w:tr>
      <w:tr w:rsidR="003F0312" w:rsidRPr="003F0312" w:rsidTr="003F0312">
        <w:tc>
          <w:tcPr>
            <w:tcW w:w="2108" w:type="dxa"/>
            <w:shd w:val="clear" w:color="auto" w:fill="auto"/>
            <w:vAlign w:val="center"/>
          </w:tcPr>
          <w:p w:rsidR="00C14EC3" w:rsidRPr="003F0312" w:rsidRDefault="00C14EC3" w:rsidP="003F0312">
            <w:pPr>
              <w:spacing w:line="360" w:lineRule="auto"/>
              <w:rPr>
                <w:snapToGrid w:val="0"/>
                <w:color w:val="000000"/>
                <w:sz w:val="24"/>
                <w:szCs w:val="24"/>
              </w:rPr>
            </w:pPr>
            <w:r w:rsidRPr="003F0312">
              <w:rPr>
                <w:snapToGrid w:val="0"/>
                <w:color w:val="000000"/>
                <w:sz w:val="24"/>
                <w:szCs w:val="24"/>
              </w:rPr>
              <w:t>2013г.</w:t>
            </w:r>
          </w:p>
        </w:tc>
        <w:tc>
          <w:tcPr>
            <w:tcW w:w="1997"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24,56</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24,45</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25,38</w:t>
            </w:r>
          </w:p>
        </w:tc>
        <w:tc>
          <w:tcPr>
            <w:tcW w:w="1746"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25,61</w:t>
            </w:r>
          </w:p>
        </w:tc>
      </w:tr>
      <w:tr w:rsidR="003F0312" w:rsidRPr="003F0312" w:rsidTr="003F0312">
        <w:tc>
          <w:tcPr>
            <w:tcW w:w="2108" w:type="dxa"/>
            <w:shd w:val="clear" w:color="auto" w:fill="auto"/>
            <w:vAlign w:val="center"/>
          </w:tcPr>
          <w:p w:rsidR="00C14EC3" w:rsidRPr="003F0312" w:rsidRDefault="00C14EC3" w:rsidP="003F0312">
            <w:pPr>
              <w:spacing w:line="360" w:lineRule="auto"/>
              <w:rPr>
                <w:snapToGrid w:val="0"/>
                <w:color w:val="000000"/>
                <w:sz w:val="24"/>
                <w:szCs w:val="24"/>
              </w:rPr>
            </w:pPr>
            <w:r w:rsidRPr="003F0312">
              <w:rPr>
                <w:snapToGrid w:val="0"/>
                <w:color w:val="000000"/>
                <w:sz w:val="24"/>
                <w:szCs w:val="24"/>
              </w:rPr>
              <w:t>2014г.</w:t>
            </w:r>
          </w:p>
        </w:tc>
        <w:tc>
          <w:tcPr>
            <w:tcW w:w="1997"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25,16</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24,72</w:t>
            </w:r>
          </w:p>
        </w:tc>
        <w:tc>
          <w:tcPr>
            <w:tcW w:w="1998"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26,05</w:t>
            </w:r>
          </w:p>
        </w:tc>
        <w:tc>
          <w:tcPr>
            <w:tcW w:w="1746" w:type="dxa"/>
            <w:shd w:val="clear" w:color="auto" w:fill="auto"/>
            <w:vAlign w:val="center"/>
          </w:tcPr>
          <w:p w:rsidR="00C14EC3" w:rsidRPr="003F0312" w:rsidRDefault="00C14EC3" w:rsidP="003F0312">
            <w:pPr>
              <w:jc w:val="center"/>
              <w:rPr>
                <w:color w:val="000000"/>
                <w:sz w:val="24"/>
                <w:szCs w:val="24"/>
              </w:rPr>
            </w:pPr>
            <w:r w:rsidRPr="003F0312">
              <w:rPr>
                <w:snapToGrid w:val="0"/>
                <w:color w:val="000000"/>
                <w:sz w:val="24"/>
                <w:szCs w:val="24"/>
              </w:rPr>
              <w:t>23,98</w:t>
            </w:r>
          </w:p>
        </w:tc>
      </w:tr>
    </w:tbl>
    <w:p w:rsidR="00866E1A" w:rsidRDefault="00866E1A" w:rsidP="00866E1A">
      <w:pPr>
        <w:shd w:val="clear" w:color="auto" w:fill="FFFFFF"/>
        <w:spacing w:line="482" w:lineRule="exact"/>
        <w:ind w:left="7" w:right="50" w:firstLine="706"/>
        <w:jc w:val="both"/>
        <w:rPr>
          <w:sz w:val="28"/>
          <w:szCs w:val="28"/>
        </w:rPr>
      </w:pPr>
      <w:r>
        <w:rPr>
          <w:sz w:val="28"/>
          <w:szCs w:val="28"/>
        </w:rPr>
        <w:t>По данным таблицы 23 можно сказать, что продажи продукции и товаров в Малмыжском РАЙПО распределяются равномерно по кварталам в течение года.</w:t>
      </w:r>
    </w:p>
    <w:p w:rsidR="00BF0CEC" w:rsidRDefault="00BF0CEC" w:rsidP="00D12D87">
      <w:pPr>
        <w:shd w:val="clear" w:color="auto" w:fill="FFFFFF"/>
        <w:spacing w:line="482" w:lineRule="exact"/>
        <w:ind w:left="7" w:right="50" w:firstLine="706"/>
        <w:jc w:val="both"/>
        <w:rPr>
          <w:sz w:val="28"/>
          <w:szCs w:val="28"/>
        </w:rPr>
      </w:pPr>
      <w:r>
        <w:rPr>
          <w:sz w:val="28"/>
          <w:szCs w:val="28"/>
        </w:rPr>
        <w:t>Таким образом, можно сделать вывод о том, что продажи товаров в Малмыжском РАЙПО являются ритмичными.</w:t>
      </w:r>
    </w:p>
    <w:p w:rsidR="001D34C5" w:rsidRDefault="001D34C5" w:rsidP="00D12D87">
      <w:pPr>
        <w:shd w:val="clear" w:color="auto" w:fill="FFFFFF"/>
        <w:spacing w:line="482" w:lineRule="exact"/>
        <w:ind w:left="7" w:right="50" w:firstLine="706"/>
        <w:jc w:val="both"/>
        <w:rPr>
          <w:sz w:val="28"/>
          <w:szCs w:val="28"/>
        </w:rPr>
      </w:pPr>
      <w:r>
        <w:rPr>
          <w:sz w:val="28"/>
          <w:szCs w:val="28"/>
        </w:rPr>
        <w:t>Натуральными показателями товарооборота являются различные по видам товары и продукция, поэтому анализ динамики и структуры товарооборота  в натуральном выражении провести невозможно.</w:t>
      </w:r>
    </w:p>
    <w:p w:rsidR="00866E1A" w:rsidRDefault="00866E1A" w:rsidP="00D12D87">
      <w:pPr>
        <w:shd w:val="clear" w:color="auto" w:fill="FFFFFF"/>
        <w:spacing w:line="482" w:lineRule="exact"/>
        <w:ind w:left="7" w:right="50" w:firstLine="706"/>
        <w:jc w:val="both"/>
        <w:rPr>
          <w:sz w:val="28"/>
          <w:szCs w:val="28"/>
        </w:rPr>
      </w:pPr>
      <w:bookmarkStart w:id="19" w:name="_Toc248214158"/>
    </w:p>
    <w:p w:rsidR="00866E1A" w:rsidRDefault="00866E1A" w:rsidP="00D12D87">
      <w:pPr>
        <w:shd w:val="clear" w:color="auto" w:fill="FFFFFF"/>
        <w:spacing w:line="482" w:lineRule="exact"/>
        <w:ind w:left="7" w:right="50" w:firstLine="706"/>
        <w:jc w:val="both"/>
        <w:rPr>
          <w:sz w:val="28"/>
          <w:szCs w:val="28"/>
        </w:rPr>
      </w:pPr>
    </w:p>
    <w:p w:rsidR="00866E1A" w:rsidRDefault="00866E1A" w:rsidP="00866E1A">
      <w:pPr>
        <w:shd w:val="clear" w:color="auto" w:fill="FFFFFF"/>
        <w:spacing w:line="482" w:lineRule="exact"/>
        <w:ind w:left="7" w:right="50" w:firstLine="706"/>
        <w:jc w:val="both"/>
        <w:outlineLvl w:val="0"/>
        <w:rPr>
          <w:sz w:val="28"/>
          <w:szCs w:val="28"/>
        </w:rPr>
      </w:pPr>
      <w:bookmarkStart w:id="20" w:name="_Toc421001912"/>
      <w:r w:rsidRPr="00BE0615">
        <w:rPr>
          <w:sz w:val="28"/>
          <w:szCs w:val="28"/>
        </w:rPr>
        <w:t>3.</w:t>
      </w:r>
      <w:r>
        <w:rPr>
          <w:sz w:val="28"/>
          <w:szCs w:val="28"/>
        </w:rPr>
        <w:t>4 Факторный а</w:t>
      </w:r>
      <w:r w:rsidRPr="00BE0615">
        <w:rPr>
          <w:sz w:val="28"/>
          <w:szCs w:val="28"/>
        </w:rPr>
        <w:t>нализ товарооборот</w:t>
      </w:r>
      <w:r>
        <w:rPr>
          <w:sz w:val="28"/>
          <w:szCs w:val="28"/>
        </w:rPr>
        <w:t>а</w:t>
      </w:r>
      <w:bookmarkEnd w:id="20"/>
    </w:p>
    <w:p w:rsidR="00866E1A" w:rsidRDefault="00866E1A" w:rsidP="00D12D87">
      <w:pPr>
        <w:shd w:val="clear" w:color="auto" w:fill="FFFFFF"/>
        <w:spacing w:line="482" w:lineRule="exact"/>
        <w:ind w:left="7" w:right="50" w:firstLine="706"/>
        <w:jc w:val="both"/>
        <w:rPr>
          <w:sz w:val="28"/>
          <w:szCs w:val="28"/>
        </w:rPr>
      </w:pPr>
    </w:p>
    <w:p w:rsidR="001D34C5" w:rsidRDefault="001D34C5" w:rsidP="00D12D87">
      <w:pPr>
        <w:shd w:val="clear" w:color="auto" w:fill="FFFFFF"/>
        <w:spacing w:line="482" w:lineRule="exact"/>
        <w:ind w:left="7" w:right="50" w:firstLine="706"/>
        <w:jc w:val="both"/>
        <w:rPr>
          <w:sz w:val="28"/>
          <w:szCs w:val="28"/>
        </w:rPr>
      </w:pPr>
      <w:r>
        <w:rPr>
          <w:sz w:val="28"/>
          <w:szCs w:val="28"/>
        </w:rPr>
        <w:t>Для более полного анализа товарооборота  проведем его факторный анализ с использованием 2-х моделей.</w:t>
      </w:r>
    </w:p>
    <w:p w:rsidR="001D34C5" w:rsidRPr="000B76CC" w:rsidRDefault="001D34C5" w:rsidP="00D12D87">
      <w:pPr>
        <w:shd w:val="clear" w:color="auto" w:fill="FFFFFF"/>
        <w:spacing w:line="482" w:lineRule="exact"/>
        <w:ind w:left="7" w:right="50" w:firstLine="706"/>
        <w:jc w:val="both"/>
        <w:rPr>
          <w:sz w:val="28"/>
          <w:szCs w:val="28"/>
        </w:rPr>
      </w:pPr>
      <w:r>
        <w:rPr>
          <w:sz w:val="28"/>
          <w:szCs w:val="28"/>
        </w:rPr>
        <w:lastRenderedPageBreak/>
        <w:t>1. Изменение товарооборота</w:t>
      </w:r>
      <w:r w:rsidR="00245737">
        <w:rPr>
          <w:sz w:val="28"/>
          <w:szCs w:val="28"/>
        </w:rPr>
        <w:t xml:space="preserve"> (</w:t>
      </w:r>
      <w:r w:rsidR="00245737">
        <w:rPr>
          <w:sz w:val="28"/>
          <w:szCs w:val="28"/>
          <w:lang w:val="en-US"/>
        </w:rPr>
        <w:t>N</w:t>
      </w:r>
      <w:r w:rsidR="00245737">
        <w:rPr>
          <w:sz w:val="28"/>
          <w:szCs w:val="28"/>
        </w:rPr>
        <w:t>)</w:t>
      </w:r>
      <w:r>
        <w:rPr>
          <w:sz w:val="28"/>
          <w:szCs w:val="28"/>
        </w:rPr>
        <w:t xml:space="preserve"> за счет среднегодовой численности работников (ЧР) и среднегодовой выработки на 1 работника (ГВ).</w:t>
      </w:r>
    </w:p>
    <w:p w:rsidR="001D34C5" w:rsidRDefault="00245737" w:rsidP="00D12D87">
      <w:pPr>
        <w:shd w:val="clear" w:color="auto" w:fill="FFFFFF"/>
        <w:spacing w:line="482" w:lineRule="exact"/>
        <w:ind w:left="7" w:right="50" w:firstLine="706"/>
        <w:jc w:val="both"/>
        <w:rPr>
          <w:sz w:val="28"/>
          <w:szCs w:val="28"/>
        </w:rPr>
      </w:pPr>
      <w:r>
        <w:rPr>
          <w:sz w:val="28"/>
          <w:szCs w:val="28"/>
        </w:rPr>
        <w:t>Исходные данные представлены</w:t>
      </w:r>
      <w:r w:rsidR="001D34C5">
        <w:rPr>
          <w:sz w:val="28"/>
          <w:szCs w:val="28"/>
        </w:rPr>
        <w:t xml:space="preserve"> в таблице </w:t>
      </w:r>
      <w:r w:rsidR="008368C2">
        <w:rPr>
          <w:sz w:val="28"/>
          <w:szCs w:val="28"/>
        </w:rPr>
        <w:t>2</w:t>
      </w:r>
      <w:r w:rsidR="00866E1A">
        <w:rPr>
          <w:sz w:val="28"/>
          <w:szCs w:val="28"/>
        </w:rPr>
        <w:t>4</w:t>
      </w:r>
      <w:r w:rsidR="001D34C5">
        <w:rPr>
          <w:sz w:val="28"/>
          <w:szCs w:val="28"/>
        </w:rPr>
        <w:t>.</w:t>
      </w:r>
    </w:p>
    <w:p w:rsidR="001D34C5" w:rsidRDefault="001D34C5" w:rsidP="008368C2">
      <w:pPr>
        <w:shd w:val="clear" w:color="auto" w:fill="FFFFFF"/>
        <w:spacing w:line="482" w:lineRule="exact"/>
        <w:ind w:left="7" w:right="50"/>
        <w:jc w:val="both"/>
        <w:rPr>
          <w:sz w:val="28"/>
          <w:szCs w:val="28"/>
        </w:rPr>
      </w:pPr>
      <w:r>
        <w:rPr>
          <w:sz w:val="28"/>
          <w:szCs w:val="28"/>
        </w:rPr>
        <w:t xml:space="preserve">Таблица </w:t>
      </w:r>
      <w:r w:rsidR="008368C2">
        <w:rPr>
          <w:sz w:val="28"/>
          <w:szCs w:val="28"/>
        </w:rPr>
        <w:t>2</w:t>
      </w:r>
      <w:r w:rsidR="00866E1A">
        <w:rPr>
          <w:sz w:val="28"/>
          <w:szCs w:val="28"/>
        </w:rPr>
        <w:t>4</w:t>
      </w:r>
      <w:r>
        <w:rPr>
          <w:sz w:val="28"/>
          <w:szCs w:val="28"/>
        </w:rPr>
        <w:t xml:space="preserve"> – Исходные данные для факторного анализа товарооборота в РАЙПО</w:t>
      </w:r>
    </w:p>
    <w:tbl>
      <w:tblPr>
        <w:tblW w:w="0" w:type="auto"/>
        <w:tblInd w:w="88" w:type="dxa"/>
        <w:tblLook w:val="0000" w:firstRow="0" w:lastRow="0" w:firstColumn="0" w:lastColumn="0" w:noHBand="0" w:noVBand="0"/>
      </w:tblPr>
      <w:tblGrid>
        <w:gridCol w:w="4802"/>
        <w:gridCol w:w="855"/>
        <w:gridCol w:w="855"/>
        <w:gridCol w:w="1803"/>
        <w:gridCol w:w="1451"/>
      </w:tblGrid>
      <w:tr w:rsidR="008368C2" w:rsidRPr="008368C2" w:rsidTr="00B10DC5">
        <w:trPr>
          <w:trHeight w:val="4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rsidR="008368C2" w:rsidRPr="008368C2" w:rsidRDefault="008368C2" w:rsidP="00B10DC5">
            <w:pPr>
              <w:jc w:val="center"/>
              <w:rPr>
                <w:sz w:val="24"/>
                <w:szCs w:val="24"/>
              </w:rPr>
            </w:pPr>
            <w:r w:rsidRPr="008368C2">
              <w:rPr>
                <w:sz w:val="24"/>
                <w:szCs w:val="24"/>
              </w:rPr>
              <w:t>Показатель</w:t>
            </w:r>
          </w:p>
        </w:tc>
        <w:tc>
          <w:tcPr>
            <w:tcW w:w="0" w:type="auto"/>
            <w:tcBorders>
              <w:top w:val="single" w:sz="8" w:space="0" w:color="auto"/>
              <w:left w:val="nil"/>
              <w:bottom w:val="single" w:sz="8" w:space="0" w:color="auto"/>
              <w:right w:val="single" w:sz="8" w:space="0" w:color="auto"/>
            </w:tcBorders>
            <w:shd w:val="clear" w:color="auto" w:fill="auto"/>
            <w:vAlign w:val="center"/>
          </w:tcPr>
          <w:p w:rsidR="008368C2" w:rsidRPr="008368C2" w:rsidRDefault="008368C2" w:rsidP="00B10DC5">
            <w:pPr>
              <w:jc w:val="center"/>
              <w:rPr>
                <w:sz w:val="24"/>
                <w:szCs w:val="24"/>
              </w:rPr>
            </w:pPr>
            <w:r w:rsidRPr="008368C2">
              <w:rPr>
                <w:sz w:val="24"/>
                <w:szCs w:val="24"/>
              </w:rPr>
              <w:t>2013г.</w:t>
            </w:r>
          </w:p>
        </w:tc>
        <w:tc>
          <w:tcPr>
            <w:tcW w:w="0" w:type="auto"/>
            <w:tcBorders>
              <w:top w:val="single" w:sz="8" w:space="0" w:color="auto"/>
              <w:left w:val="nil"/>
              <w:bottom w:val="single" w:sz="8" w:space="0" w:color="auto"/>
              <w:right w:val="single" w:sz="8" w:space="0" w:color="auto"/>
            </w:tcBorders>
            <w:shd w:val="clear" w:color="auto" w:fill="auto"/>
            <w:vAlign w:val="center"/>
          </w:tcPr>
          <w:p w:rsidR="008368C2" w:rsidRPr="008368C2" w:rsidRDefault="008368C2" w:rsidP="008368C2">
            <w:pPr>
              <w:jc w:val="center"/>
              <w:rPr>
                <w:sz w:val="24"/>
                <w:szCs w:val="24"/>
              </w:rPr>
            </w:pPr>
            <w:r w:rsidRPr="008368C2">
              <w:rPr>
                <w:sz w:val="24"/>
                <w:szCs w:val="24"/>
              </w:rPr>
              <w:t xml:space="preserve">2014г. </w:t>
            </w:r>
          </w:p>
        </w:tc>
        <w:tc>
          <w:tcPr>
            <w:tcW w:w="0" w:type="auto"/>
            <w:tcBorders>
              <w:top w:val="single" w:sz="8" w:space="0" w:color="auto"/>
              <w:left w:val="nil"/>
              <w:bottom w:val="single" w:sz="8" w:space="0" w:color="auto"/>
              <w:right w:val="single" w:sz="8" w:space="0" w:color="auto"/>
            </w:tcBorders>
            <w:shd w:val="clear" w:color="auto" w:fill="auto"/>
            <w:vAlign w:val="center"/>
          </w:tcPr>
          <w:p w:rsidR="008368C2" w:rsidRPr="008368C2" w:rsidRDefault="008368C2" w:rsidP="00B10DC5">
            <w:pPr>
              <w:jc w:val="center"/>
              <w:rPr>
                <w:sz w:val="24"/>
                <w:szCs w:val="24"/>
              </w:rPr>
            </w:pPr>
            <w:r w:rsidRPr="008368C2">
              <w:rPr>
                <w:sz w:val="24"/>
                <w:szCs w:val="24"/>
              </w:rPr>
              <w:t>Изменение, (+,-)</w:t>
            </w:r>
          </w:p>
        </w:tc>
        <w:tc>
          <w:tcPr>
            <w:tcW w:w="0" w:type="auto"/>
            <w:tcBorders>
              <w:top w:val="single" w:sz="8" w:space="0" w:color="auto"/>
              <w:left w:val="nil"/>
              <w:bottom w:val="single" w:sz="8" w:space="0" w:color="auto"/>
              <w:right w:val="single" w:sz="8" w:space="0" w:color="auto"/>
            </w:tcBorders>
            <w:shd w:val="clear" w:color="auto" w:fill="auto"/>
            <w:vAlign w:val="center"/>
          </w:tcPr>
          <w:p w:rsidR="008368C2" w:rsidRPr="008368C2" w:rsidRDefault="008368C2" w:rsidP="00B10DC5">
            <w:pPr>
              <w:jc w:val="center"/>
              <w:rPr>
                <w:sz w:val="24"/>
                <w:szCs w:val="24"/>
              </w:rPr>
            </w:pPr>
            <w:r w:rsidRPr="008368C2">
              <w:rPr>
                <w:sz w:val="24"/>
                <w:szCs w:val="24"/>
              </w:rPr>
              <w:t>Отн. откл., %</w:t>
            </w:r>
          </w:p>
        </w:tc>
      </w:tr>
      <w:tr w:rsidR="000501B1" w:rsidRPr="008368C2" w:rsidTr="005C7E70">
        <w:trPr>
          <w:trHeight w:val="425"/>
        </w:trPr>
        <w:tc>
          <w:tcPr>
            <w:tcW w:w="0" w:type="auto"/>
            <w:tcBorders>
              <w:top w:val="nil"/>
              <w:left w:val="single" w:sz="8" w:space="0" w:color="auto"/>
              <w:bottom w:val="single" w:sz="8" w:space="0" w:color="auto"/>
              <w:right w:val="single" w:sz="8" w:space="0" w:color="auto"/>
            </w:tcBorders>
            <w:shd w:val="clear" w:color="auto" w:fill="auto"/>
            <w:vAlign w:val="center"/>
          </w:tcPr>
          <w:p w:rsidR="000501B1" w:rsidRPr="008368C2" w:rsidRDefault="000501B1" w:rsidP="00B10DC5">
            <w:pPr>
              <w:rPr>
                <w:sz w:val="24"/>
                <w:szCs w:val="24"/>
              </w:rPr>
            </w:pPr>
            <w:r w:rsidRPr="008368C2">
              <w:rPr>
                <w:sz w:val="24"/>
                <w:szCs w:val="24"/>
              </w:rPr>
              <w:t>Товарооборот, тыс. руб.</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11734</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25177</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13443</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214,56</w:t>
            </w:r>
          </w:p>
        </w:tc>
      </w:tr>
      <w:tr w:rsidR="000501B1" w:rsidRPr="008368C2" w:rsidTr="005C7E70">
        <w:trPr>
          <w:trHeight w:val="425"/>
        </w:trPr>
        <w:tc>
          <w:tcPr>
            <w:tcW w:w="0" w:type="auto"/>
            <w:tcBorders>
              <w:top w:val="nil"/>
              <w:left w:val="single" w:sz="8" w:space="0" w:color="auto"/>
              <w:bottom w:val="single" w:sz="8" w:space="0" w:color="auto"/>
              <w:right w:val="single" w:sz="8" w:space="0" w:color="auto"/>
            </w:tcBorders>
            <w:shd w:val="clear" w:color="auto" w:fill="auto"/>
            <w:vAlign w:val="center"/>
          </w:tcPr>
          <w:p w:rsidR="000501B1" w:rsidRPr="008368C2" w:rsidRDefault="000501B1" w:rsidP="00B10DC5">
            <w:pPr>
              <w:rPr>
                <w:sz w:val="24"/>
                <w:szCs w:val="24"/>
              </w:rPr>
            </w:pPr>
            <w:r w:rsidRPr="008368C2">
              <w:rPr>
                <w:sz w:val="24"/>
                <w:szCs w:val="24"/>
              </w:rPr>
              <w:t>Среднегодовая численность работников, чел.</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70</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74</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4</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105,71</w:t>
            </w:r>
          </w:p>
        </w:tc>
      </w:tr>
      <w:tr w:rsidR="000501B1" w:rsidRPr="008368C2" w:rsidTr="005C7E70">
        <w:trPr>
          <w:trHeight w:val="425"/>
        </w:trPr>
        <w:tc>
          <w:tcPr>
            <w:tcW w:w="0" w:type="auto"/>
            <w:tcBorders>
              <w:top w:val="nil"/>
              <w:left w:val="single" w:sz="8" w:space="0" w:color="auto"/>
              <w:bottom w:val="single" w:sz="8" w:space="0" w:color="auto"/>
              <w:right w:val="single" w:sz="8" w:space="0" w:color="auto"/>
            </w:tcBorders>
            <w:shd w:val="clear" w:color="auto" w:fill="auto"/>
            <w:vAlign w:val="center"/>
          </w:tcPr>
          <w:p w:rsidR="000501B1" w:rsidRPr="008368C2" w:rsidRDefault="000501B1" w:rsidP="00B10DC5">
            <w:pPr>
              <w:rPr>
                <w:sz w:val="24"/>
                <w:szCs w:val="24"/>
              </w:rPr>
            </w:pPr>
            <w:r w:rsidRPr="008368C2">
              <w:rPr>
                <w:sz w:val="24"/>
                <w:szCs w:val="24"/>
              </w:rPr>
              <w:t>Среднегодовая выработка на 1 работника, тыс. руб.</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167,6</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340,2</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172,6</w:t>
            </w:r>
          </w:p>
        </w:tc>
        <w:tc>
          <w:tcPr>
            <w:tcW w:w="0" w:type="auto"/>
            <w:tcBorders>
              <w:top w:val="nil"/>
              <w:left w:val="nil"/>
              <w:bottom w:val="single" w:sz="8" w:space="0" w:color="auto"/>
              <w:right w:val="single" w:sz="8" w:space="0" w:color="auto"/>
            </w:tcBorders>
            <w:shd w:val="clear" w:color="auto" w:fill="auto"/>
            <w:vAlign w:val="center"/>
          </w:tcPr>
          <w:p w:rsidR="000501B1" w:rsidRPr="000501B1" w:rsidRDefault="000501B1">
            <w:pPr>
              <w:jc w:val="center"/>
              <w:rPr>
                <w:color w:val="000000"/>
                <w:sz w:val="24"/>
                <w:szCs w:val="24"/>
              </w:rPr>
            </w:pPr>
            <w:r w:rsidRPr="000501B1">
              <w:rPr>
                <w:color w:val="000000"/>
                <w:sz w:val="24"/>
                <w:szCs w:val="24"/>
              </w:rPr>
              <w:t>202,97</w:t>
            </w:r>
          </w:p>
        </w:tc>
      </w:tr>
    </w:tbl>
    <w:p w:rsidR="000501B1" w:rsidRDefault="000501B1" w:rsidP="008368C2">
      <w:pPr>
        <w:shd w:val="clear" w:color="auto" w:fill="FFFFFF"/>
        <w:spacing w:line="482" w:lineRule="exact"/>
        <w:ind w:left="7" w:right="50" w:firstLine="706"/>
        <w:jc w:val="both"/>
        <w:rPr>
          <w:sz w:val="28"/>
          <w:szCs w:val="28"/>
        </w:rPr>
      </w:pPr>
    </w:p>
    <w:p w:rsidR="000501B1" w:rsidRDefault="000501B1" w:rsidP="002D1942">
      <w:pPr>
        <w:shd w:val="clear" w:color="auto" w:fill="FFFFFF"/>
        <w:spacing w:line="360" w:lineRule="auto"/>
        <w:ind w:left="7" w:right="50" w:firstLine="706"/>
        <w:jc w:val="both"/>
        <w:rPr>
          <w:sz w:val="28"/>
          <w:szCs w:val="28"/>
        </w:rPr>
      </w:pPr>
      <w:r w:rsidRPr="000501B1">
        <w:rPr>
          <w:color w:val="000000"/>
          <w:sz w:val="28"/>
          <w:szCs w:val="28"/>
        </w:rPr>
        <w:t xml:space="preserve">N </w:t>
      </w:r>
      <w:r>
        <w:rPr>
          <w:color w:val="000000"/>
          <w:sz w:val="28"/>
          <w:szCs w:val="28"/>
        </w:rPr>
        <w:t>2014</w:t>
      </w:r>
      <w:r w:rsidR="00245737">
        <w:rPr>
          <w:color w:val="000000"/>
          <w:sz w:val="28"/>
          <w:szCs w:val="28"/>
        </w:rPr>
        <w:t>=ЧР</w:t>
      </w:r>
      <w:r w:rsidRPr="000501B1">
        <w:rPr>
          <w:color w:val="000000"/>
          <w:sz w:val="28"/>
          <w:szCs w:val="28"/>
        </w:rPr>
        <w:t xml:space="preserve"> </w:t>
      </w:r>
      <w:r>
        <w:rPr>
          <w:color w:val="000000"/>
          <w:sz w:val="28"/>
          <w:szCs w:val="28"/>
        </w:rPr>
        <w:t>2014</w:t>
      </w:r>
      <w:r w:rsidR="00245737">
        <w:rPr>
          <w:color w:val="000000"/>
          <w:sz w:val="28"/>
          <w:szCs w:val="28"/>
        </w:rPr>
        <w:t>*ГВ</w:t>
      </w:r>
      <w:r w:rsidRPr="000501B1">
        <w:rPr>
          <w:color w:val="000000"/>
          <w:sz w:val="28"/>
          <w:szCs w:val="28"/>
        </w:rPr>
        <w:t xml:space="preserve"> </w:t>
      </w:r>
      <w:r>
        <w:rPr>
          <w:color w:val="000000"/>
          <w:sz w:val="28"/>
          <w:szCs w:val="28"/>
        </w:rPr>
        <w:t>2014 = 74*340,2=25177 тыс. руб.</w:t>
      </w:r>
    </w:p>
    <w:p w:rsidR="000501B1" w:rsidRDefault="000501B1" w:rsidP="002D1942">
      <w:pPr>
        <w:shd w:val="clear" w:color="auto" w:fill="FFFFFF"/>
        <w:spacing w:line="360" w:lineRule="auto"/>
        <w:ind w:left="7" w:right="50" w:firstLine="706"/>
        <w:jc w:val="both"/>
        <w:rPr>
          <w:sz w:val="28"/>
          <w:szCs w:val="28"/>
        </w:rPr>
      </w:pPr>
      <w:r w:rsidRPr="000501B1">
        <w:rPr>
          <w:color w:val="000000"/>
          <w:sz w:val="28"/>
          <w:szCs w:val="28"/>
        </w:rPr>
        <w:t>N</w:t>
      </w:r>
      <w:r>
        <w:rPr>
          <w:color w:val="000000"/>
          <w:sz w:val="28"/>
          <w:szCs w:val="28"/>
        </w:rPr>
        <w:t>2013</w:t>
      </w:r>
      <w:r w:rsidR="00245737">
        <w:rPr>
          <w:color w:val="000000"/>
          <w:sz w:val="28"/>
          <w:szCs w:val="28"/>
        </w:rPr>
        <w:t xml:space="preserve"> = ЧР</w:t>
      </w:r>
      <w:r w:rsidRPr="000501B1">
        <w:rPr>
          <w:color w:val="000000"/>
          <w:sz w:val="28"/>
          <w:szCs w:val="28"/>
        </w:rPr>
        <w:t xml:space="preserve"> </w:t>
      </w:r>
      <w:r>
        <w:rPr>
          <w:color w:val="000000"/>
          <w:sz w:val="28"/>
          <w:szCs w:val="28"/>
        </w:rPr>
        <w:t>2013</w:t>
      </w:r>
      <w:r w:rsidR="00245737">
        <w:rPr>
          <w:color w:val="000000"/>
          <w:sz w:val="28"/>
          <w:szCs w:val="28"/>
        </w:rPr>
        <w:t>*ГВ</w:t>
      </w:r>
      <w:r w:rsidRPr="000501B1">
        <w:rPr>
          <w:color w:val="000000"/>
          <w:sz w:val="28"/>
          <w:szCs w:val="28"/>
        </w:rPr>
        <w:t xml:space="preserve"> </w:t>
      </w:r>
      <w:r>
        <w:rPr>
          <w:color w:val="000000"/>
          <w:sz w:val="28"/>
          <w:szCs w:val="28"/>
        </w:rPr>
        <w:t>2013 = 70*167,6=11734 тыс. руб.</w:t>
      </w:r>
    </w:p>
    <w:p w:rsidR="000501B1" w:rsidRDefault="00245737" w:rsidP="002D1942">
      <w:pPr>
        <w:shd w:val="clear" w:color="auto" w:fill="FFFFFF"/>
        <w:spacing w:line="360" w:lineRule="auto"/>
        <w:ind w:left="7" w:right="50" w:firstLine="706"/>
        <w:jc w:val="both"/>
        <w:rPr>
          <w:color w:val="000000"/>
          <w:sz w:val="28"/>
          <w:szCs w:val="28"/>
        </w:rPr>
      </w:pPr>
      <w:r>
        <w:rPr>
          <w:color w:val="000000"/>
          <w:sz w:val="28"/>
          <w:szCs w:val="28"/>
        </w:rPr>
        <w:t xml:space="preserve">Nусл = ЧР </w:t>
      </w:r>
      <w:r w:rsidR="000501B1">
        <w:rPr>
          <w:color w:val="000000"/>
          <w:sz w:val="28"/>
          <w:szCs w:val="28"/>
        </w:rPr>
        <w:t>2014</w:t>
      </w:r>
      <w:r>
        <w:rPr>
          <w:color w:val="000000"/>
          <w:sz w:val="28"/>
          <w:szCs w:val="28"/>
        </w:rPr>
        <w:t>*ГВ</w:t>
      </w:r>
      <w:r w:rsidR="000501B1" w:rsidRPr="000501B1">
        <w:rPr>
          <w:color w:val="000000"/>
          <w:sz w:val="28"/>
          <w:szCs w:val="28"/>
        </w:rPr>
        <w:t xml:space="preserve"> </w:t>
      </w:r>
      <w:r w:rsidR="000501B1">
        <w:rPr>
          <w:color w:val="000000"/>
          <w:sz w:val="28"/>
          <w:szCs w:val="28"/>
        </w:rPr>
        <w:t>2013 = 74*167,6 = 12405 тыс. руб.</w:t>
      </w:r>
    </w:p>
    <w:p w:rsidR="00245737" w:rsidRPr="004405A8" w:rsidRDefault="00245737" w:rsidP="002D1942">
      <w:pPr>
        <w:shd w:val="clear" w:color="auto" w:fill="FFFFFF"/>
        <w:spacing w:line="360" w:lineRule="auto"/>
        <w:ind w:left="7" w:right="50" w:firstLine="706"/>
        <w:jc w:val="both"/>
        <w:rPr>
          <w:sz w:val="28"/>
          <w:szCs w:val="28"/>
        </w:rPr>
      </w:pPr>
      <w:r w:rsidRPr="004405A8">
        <w:rPr>
          <w:sz w:val="28"/>
          <w:szCs w:val="28"/>
        </w:rPr>
        <w:t>Абсолютное изменение товарооборота составило:</w:t>
      </w:r>
    </w:p>
    <w:p w:rsidR="000501B1" w:rsidRDefault="00245737" w:rsidP="002D1942">
      <w:pPr>
        <w:shd w:val="clear" w:color="auto" w:fill="FFFFFF"/>
        <w:spacing w:line="360" w:lineRule="auto"/>
        <w:ind w:left="7" w:right="50" w:firstLine="706"/>
        <w:jc w:val="both"/>
        <w:rPr>
          <w:color w:val="000000"/>
          <w:sz w:val="28"/>
          <w:szCs w:val="28"/>
        </w:rPr>
      </w:pPr>
      <w:r>
        <w:rPr>
          <w:color w:val="000000"/>
          <w:sz w:val="28"/>
          <w:szCs w:val="28"/>
        </w:rPr>
        <w:t>∆</w:t>
      </w:r>
      <w:r w:rsidR="000501B1" w:rsidRPr="000501B1">
        <w:rPr>
          <w:color w:val="000000"/>
          <w:sz w:val="28"/>
          <w:szCs w:val="28"/>
        </w:rPr>
        <w:t xml:space="preserve">N общее  = N </w:t>
      </w:r>
      <w:r w:rsidR="000501B1">
        <w:rPr>
          <w:color w:val="000000"/>
          <w:sz w:val="28"/>
          <w:szCs w:val="28"/>
        </w:rPr>
        <w:t>2014</w:t>
      </w:r>
      <w:r w:rsidR="000501B1" w:rsidRPr="000501B1">
        <w:rPr>
          <w:color w:val="000000"/>
          <w:sz w:val="28"/>
          <w:szCs w:val="28"/>
        </w:rPr>
        <w:t>- N</w:t>
      </w:r>
      <w:r w:rsidR="000501B1">
        <w:rPr>
          <w:color w:val="000000"/>
          <w:sz w:val="28"/>
          <w:szCs w:val="28"/>
        </w:rPr>
        <w:t>2013 = 25177-11734=13443 тыс. руб.</w:t>
      </w:r>
    </w:p>
    <w:p w:rsidR="008368C2" w:rsidRDefault="008368C2" w:rsidP="002D1942">
      <w:pPr>
        <w:shd w:val="clear" w:color="auto" w:fill="FFFFFF"/>
        <w:spacing w:line="360" w:lineRule="auto"/>
        <w:ind w:left="7" w:right="50" w:firstLine="706"/>
        <w:jc w:val="both"/>
        <w:rPr>
          <w:sz w:val="28"/>
          <w:szCs w:val="28"/>
        </w:rPr>
      </w:pPr>
      <w:r>
        <w:rPr>
          <w:sz w:val="28"/>
          <w:szCs w:val="28"/>
        </w:rPr>
        <w:t>В т.ч. за счет:</w:t>
      </w:r>
    </w:p>
    <w:p w:rsidR="008368C2" w:rsidRDefault="008368C2" w:rsidP="008368C2">
      <w:pPr>
        <w:shd w:val="clear" w:color="auto" w:fill="FFFFFF"/>
        <w:spacing w:line="482" w:lineRule="exact"/>
        <w:ind w:left="7" w:right="50" w:firstLine="706"/>
        <w:jc w:val="both"/>
        <w:rPr>
          <w:sz w:val="28"/>
          <w:szCs w:val="28"/>
        </w:rPr>
      </w:pPr>
      <w:r>
        <w:rPr>
          <w:sz w:val="28"/>
          <w:szCs w:val="28"/>
        </w:rPr>
        <w:t>1) изменения среднегодовой численности:</w:t>
      </w:r>
    </w:p>
    <w:p w:rsidR="000501B1" w:rsidRDefault="000501B1" w:rsidP="008368C2">
      <w:pPr>
        <w:shd w:val="clear" w:color="auto" w:fill="FFFFFF"/>
        <w:spacing w:line="482" w:lineRule="exact"/>
        <w:ind w:left="7" w:right="50" w:firstLine="706"/>
        <w:jc w:val="both"/>
        <w:rPr>
          <w:sz w:val="28"/>
          <w:szCs w:val="28"/>
        </w:rPr>
      </w:pPr>
      <w:r>
        <w:rPr>
          <w:sz w:val="28"/>
          <w:szCs w:val="28"/>
        </w:rPr>
        <w:sym w:font="Symbol" w:char="F044"/>
      </w:r>
      <w:r w:rsidR="00245737">
        <w:rPr>
          <w:sz w:val="28"/>
          <w:szCs w:val="28"/>
        </w:rPr>
        <w:t>N чр</w:t>
      </w:r>
      <w:r w:rsidRPr="000501B1">
        <w:rPr>
          <w:sz w:val="28"/>
          <w:szCs w:val="28"/>
        </w:rPr>
        <w:t xml:space="preserve"> = Nусл- N</w:t>
      </w:r>
      <w:r w:rsidR="00245737">
        <w:rPr>
          <w:sz w:val="28"/>
          <w:szCs w:val="28"/>
        </w:rPr>
        <w:t xml:space="preserve"> </w:t>
      </w:r>
      <w:r>
        <w:rPr>
          <w:sz w:val="28"/>
          <w:szCs w:val="28"/>
        </w:rPr>
        <w:t>2013</w:t>
      </w:r>
    </w:p>
    <w:p w:rsidR="008368C2" w:rsidRDefault="000501B1" w:rsidP="008368C2">
      <w:pPr>
        <w:shd w:val="clear" w:color="auto" w:fill="FFFFFF"/>
        <w:spacing w:line="482" w:lineRule="exact"/>
        <w:ind w:left="7" w:right="50" w:firstLine="706"/>
        <w:jc w:val="both"/>
        <w:rPr>
          <w:sz w:val="28"/>
          <w:szCs w:val="28"/>
        </w:rPr>
      </w:pPr>
      <w:r>
        <w:rPr>
          <w:sz w:val="28"/>
          <w:szCs w:val="28"/>
        </w:rPr>
        <w:sym w:font="Symbol" w:char="F044"/>
      </w:r>
      <w:r w:rsidR="00245737">
        <w:rPr>
          <w:sz w:val="28"/>
          <w:szCs w:val="28"/>
        </w:rPr>
        <w:t>N чр</w:t>
      </w:r>
      <w:r w:rsidR="008368C2" w:rsidRPr="00225979">
        <w:rPr>
          <w:sz w:val="28"/>
          <w:szCs w:val="28"/>
        </w:rPr>
        <w:t xml:space="preserve"> = </w:t>
      </w:r>
      <w:r>
        <w:rPr>
          <w:sz w:val="28"/>
          <w:szCs w:val="28"/>
        </w:rPr>
        <w:t>12405-11734=671</w:t>
      </w:r>
      <w:r w:rsidR="008368C2">
        <w:rPr>
          <w:sz w:val="28"/>
          <w:szCs w:val="28"/>
        </w:rPr>
        <w:t xml:space="preserve"> тыс. руб.</w:t>
      </w:r>
    </w:p>
    <w:p w:rsidR="008368C2" w:rsidRDefault="008368C2" w:rsidP="008368C2">
      <w:pPr>
        <w:shd w:val="clear" w:color="auto" w:fill="FFFFFF"/>
        <w:spacing w:line="482" w:lineRule="exact"/>
        <w:ind w:left="7" w:right="50" w:firstLine="706"/>
        <w:jc w:val="both"/>
        <w:rPr>
          <w:sz w:val="28"/>
          <w:szCs w:val="28"/>
        </w:rPr>
      </w:pPr>
      <w:r>
        <w:rPr>
          <w:sz w:val="28"/>
          <w:szCs w:val="28"/>
        </w:rPr>
        <w:t>2) изменения с</w:t>
      </w:r>
      <w:r w:rsidRPr="00057A38">
        <w:rPr>
          <w:sz w:val="28"/>
          <w:szCs w:val="28"/>
        </w:rPr>
        <w:t>реднегодов</w:t>
      </w:r>
      <w:r>
        <w:rPr>
          <w:sz w:val="28"/>
          <w:szCs w:val="28"/>
        </w:rPr>
        <w:t>ой</w:t>
      </w:r>
      <w:r w:rsidRPr="00057A38">
        <w:rPr>
          <w:sz w:val="28"/>
          <w:szCs w:val="28"/>
        </w:rPr>
        <w:t xml:space="preserve"> выработк</w:t>
      </w:r>
      <w:r>
        <w:rPr>
          <w:sz w:val="28"/>
          <w:szCs w:val="28"/>
        </w:rPr>
        <w:t>и</w:t>
      </w:r>
      <w:r w:rsidRPr="00057A38">
        <w:rPr>
          <w:sz w:val="28"/>
          <w:szCs w:val="28"/>
        </w:rPr>
        <w:t xml:space="preserve"> на 1 работника</w:t>
      </w:r>
      <w:r>
        <w:rPr>
          <w:sz w:val="28"/>
          <w:szCs w:val="28"/>
        </w:rPr>
        <w:t>:</w:t>
      </w:r>
    </w:p>
    <w:p w:rsidR="000501B1" w:rsidRDefault="00245737" w:rsidP="008368C2">
      <w:pPr>
        <w:shd w:val="clear" w:color="auto" w:fill="FFFFFF"/>
        <w:spacing w:line="482" w:lineRule="exact"/>
        <w:ind w:left="7" w:right="50" w:firstLine="706"/>
        <w:jc w:val="both"/>
        <w:rPr>
          <w:sz w:val="28"/>
          <w:szCs w:val="28"/>
        </w:rPr>
      </w:pPr>
      <w:r>
        <w:rPr>
          <w:sz w:val="28"/>
          <w:szCs w:val="28"/>
        </w:rPr>
        <w:t>∆N гв</w:t>
      </w:r>
      <w:r w:rsidR="000501B1" w:rsidRPr="000501B1">
        <w:rPr>
          <w:sz w:val="28"/>
          <w:szCs w:val="28"/>
        </w:rPr>
        <w:t xml:space="preserve"> = N</w:t>
      </w:r>
      <w:r>
        <w:rPr>
          <w:sz w:val="28"/>
          <w:szCs w:val="28"/>
        </w:rPr>
        <w:t xml:space="preserve"> </w:t>
      </w:r>
      <w:r w:rsidR="000501B1">
        <w:rPr>
          <w:sz w:val="28"/>
          <w:szCs w:val="28"/>
        </w:rPr>
        <w:t>2014</w:t>
      </w:r>
      <w:r w:rsidR="000501B1" w:rsidRPr="000501B1">
        <w:rPr>
          <w:sz w:val="28"/>
          <w:szCs w:val="28"/>
        </w:rPr>
        <w:t>- Nусл</w:t>
      </w:r>
    </w:p>
    <w:p w:rsidR="000501B1" w:rsidRDefault="000501B1" w:rsidP="000501B1">
      <w:pPr>
        <w:shd w:val="clear" w:color="auto" w:fill="FFFFFF"/>
        <w:spacing w:line="482" w:lineRule="exact"/>
        <w:ind w:left="7" w:right="50" w:firstLine="706"/>
        <w:jc w:val="both"/>
        <w:rPr>
          <w:sz w:val="28"/>
          <w:szCs w:val="28"/>
        </w:rPr>
      </w:pPr>
      <w:r>
        <w:rPr>
          <w:sz w:val="28"/>
          <w:szCs w:val="28"/>
        </w:rPr>
        <w:sym w:font="Symbol" w:char="F044"/>
      </w:r>
      <w:r>
        <w:rPr>
          <w:sz w:val="28"/>
          <w:szCs w:val="28"/>
        </w:rPr>
        <w:t>N</w:t>
      </w:r>
      <w:r w:rsidR="00245737">
        <w:rPr>
          <w:sz w:val="28"/>
          <w:szCs w:val="28"/>
        </w:rPr>
        <w:t xml:space="preserve"> гв</w:t>
      </w:r>
      <w:r>
        <w:rPr>
          <w:sz w:val="28"/>
          <w:szCs w:val="28"/>
        </w:rPr>
        <w:t xml:space="preserve"> = 25177-12405=12772 тыс. руб.</w:t>
      </w:r>
    </w:p>
    <w:p w:rsidR="008368C2" w:rsidRPr="00225979" w:rsidRDefault="00245737" w:rsidP="008368C2">
      <w:pPr>
        <w:shd w:val="clear" w:color="auto" w:fill="FFFFFF"/>
        <w:spacing w:line="482" w:lineRule="exact"/>
        <w:ind w:left="7" w:right="50" w:firstLine="706"/>
        <w:jc w:val="both"/>
        <w:rPr>
          <w:sz w:val="28"/>
          <w:szCs w:val="28"/>
        </w:rPr>
      </w:pPr>
      <w:r>
        <w:rPr>
          <w:sz w:val="28"/>
          <w:szCs w:val="28"/>
        </w:rPr>
        <w:t>П</w:t>
      </w:r>
      <w:r w:rsidR="008368C2">
        <w:rPr>
          <w:sz w:val="28"/>
          <w:szCs w:val="28"/>
        </w:rPr>
        <w:t>роверка:</w:t>
      </w:r>
      <w:r w:rsidR="000501B1">
        <w:rPr>
          <w:sz w:val="28"/>
          <w:szCs w:val="28"/>
        </w:rPr>
        <w:t>671+12772</w:t>
      </w:r>
      <w:r w:rsidR="005C7E70">
        <w:rPr>
          <w:sz w:val="28"/>
          <w:szCs w:val="28"/>
        </w:rPr>
        <w:t xml:space="preserve"> = 13443</w:t>
      </w:r>
      <w:r w:rsidR="008368C2">
        <w:rPr>
          <w:sz w:val="28"/>
          <w:szCs w:val="28"/>
        </w:rPr>
        <w:t xml:space="preserve"> тыс. руб.</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Таким образом, в отчетном году по сравнению с базисным общая величина </w:t>
      </w:r>
      <w:r w:rsidR="000501B1">
        <w:rPr>
          <w:sz w:val="28"/>
          <w:szCs w:val="28"/>
        </w:rPr>
        <w:t>товарооборота</w:t>
      </w:r>
      <w:r>
        <w:rPr>
          <w:sz w:val="28"/>
          <w:szCs w:val="28"/>
        </w:rPr>
        <w:t xml:space="preserve"> увеличилась на </w:t>
      </w:r>
      <w:r w:rsidR="000501B1">
        <w:rPr>
          <w:sz w:val="28"/>
          <w:szCs w:val="28"/>
        </w:rPr>
        <w:t>13443</w:t>
      </w:r>
      <w:r>
        <w:rPr>
          <w:sz w:val="28"/>
          <w:szCs w:val="28"/>
        </w:rPr>
        <w:t xml:space="preserve"> тыс. руб. или </w:t>
      </w:r>
      <w:r w:rsidR="000501B1">
        <w:rPr>
          <w:sz w:val="28"/>
          <w:szCs w:val="28"/>
        </w:rPr>
        <w:t>114,56</w:t>
      </w:r>
      <w:r>
        <w:rPr>
          <w:sz w:val="28"/>
          <w:szCs w:val="28"/>
        </w:rPr>
        <w:t xml:space="preserve">%. </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Это произошло за счет </w:t>
      </w:r>
      <w:r w:rsidR="000501B1">
        <w:rPr>
          <w:sz w:val="28"/>
          <w:szCs w:val="28"/>
        </w:rPr>
        <w:t>роста</w:t>
      </w:r>
      <w:r>
        <w:rPr>
          <w:sz w:val="28"/>
          <w:szCs w:val="28"/>
        </w:rPr>
        <w:t xml:space="preserve"> численности работников на </w:t>
      </w:r>
      <w:r w:rsidR="000501B1">
        <w:rPr>
          <w:sz w:val="28"/>
          <w:szCs w:val="28"/>
        </w:rPr>
        <w:t>4</w:t>
      </w:r>
      <w:r>
        <w:rPr>
          <w:sz w:val="28"/>
          <w:szCs w:val="28"/>
        </w:rPr>
        <w:t xml:space="preserve"> человек или </w:t>
      </w:r>
      <w:r w:rsidR="000501B1">
        <w:rPr>
          <w:sz w:val="28"/>
          <w:szCs w:val="28"/>
        </w:rPr>
        <w:t>5,71</w:t>
      </w:r>
      <w:r>
        <w:rPr>
          <w:sz w:val="28"/>
          <w:szCs w:val="28"/>
        </w:rPr>
        <w:t xml:space="preserve">%, что </w:t>
      </w:r>
      <w:r w:rsidR="000501B1">
        <w:rPr>
          <w:sz w:val="28"/>
          <w:szCs w:val="28"/>
        </w:rPr>
        <w:t xml:space="preserve">увеличило товарооборот </w:t>
      </w:r>
      <w:r>
        <w:rPr>
          <w:sz w:val="28"/>
          <w:szCs w:val="28"/>
        </w:rPr>
        <w:t xml:space="preserve"> на </w:t>
      </w:r>
      <w:r w:rsidR="000501B1">
        <w:rPr>
          <w:sz w:val="28"/>
          <w:szCs w:val="28"/>
        </w:rPr>
        <w:t>671</w:t>
      </w:r>
      <w:r>
        <w:rPr>
          <w:sz w:val="28"/>
          <w:szCs w:val="28"/>
        </w:rPr>
        <w:t xml:space="preserve"> тыс. руб.; в то же время рост среднегодовой выработки обусловил рост выручки на </w:t>
      </w:r>
      <w:r w:rsidR="000501B1">
        <w:rPr>
          <w:sz w:val="28"/>
          <w:szCs w:val="28"/>
        </w:rPr>
        <w:t>12772</w:t>
      </w:r>
      <w:r>
        <w:rPr>
          <w:sz w:val="28"/>
          <w:szCs w:val="28"/>
        </w:rPr>
        <w:t xml:space="preserve"> тыс. руб.</w:t>
      </w:r>
    </w:p>
    <w:p w:rsidR="001D34C5" w:rsidRPr="000B76CC" w:rsidRDefault="001D34C5" w:rsidP="00D12D87">
      <w:pPr>
        <w:shd w:val="clear" w:color="auto" w:fill="FFFFFF"/>
        <w:spacing w:line="482" w:lineRule="exact"/>
        <w:ind w:left="7" w:right="50" w:firstLine="706"/>
        <w:jc w:val="both"/>
        <w:rPr>
          <w:sz w:val="28"/>
          <w:szCs w:val="28"/>
        </w:rPr>
      </w:pPr>
      <w:r w:rsidRPr="004405A8">
        <w:rPr>
          <w:sz w:val="28"/>
          <w:szCs w:val="28"/>
        </w:rPr>
        <w:lastRenderedPageBreak/>
        <w:t xml:space="preserve">2. Изменение </w:t>
      </w:r>
      <w:r w:rsidR="00245737" w:rsidRPr="004405A8">
        <w:rPr>
          <w:sz w:val="28"/>
          <w:szCs w:val="28"/>
        </w:rPr>
        <w:t xml:space="preserve">товарооборота </w:t>
      </w:r>
      <w:r w:rsidRPr="004405A8">
        <w:rPr>
          <w:sz w:val="28"/>
          <w:szCs w:val="28"/>
        </w:rPr>
        <w:t>за счет среднегодовой стоимости основных</w:t>
      </w:r>
      <w:r>
        <w:rPr>
          <w:sz w:val="28"/>
          <w:szCs w:val="28"/>
        </w:rPr>
        <w:t xml:space="preserve"> средств (ОПФ) и фондоотдачи (Фот).</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Исходные данные представим в таблице </w:t>
      </w:r>
      <w:r w:rsidR="00BA0DE2">
        <w:rPr>
          <w:sz w:val="28"/>
          <w:szCs w:val="28"/>
        </w:rPr>
        <w:t>2</w:t>
      </w:r>
      <w:r w:rsidR="00A501F0">
        <w:rPr>
          <w:sz w:val="28"/>
          <w:szCs w:val="28"/>
        </w:rPr>
        <w:t>5</w:t>
      </w:r>
      <w:r>
        <w:rPr>
          <w:sz w:val="28"/>
          <w:szCs w:val="28"/>
        </w:rPr>
        <w:t>.</w:t>
      </w:r>
    </w:p>
    <w:p w:rsidR="001D34C5" w:rsidRDefault="001D34C5" w:rsidP="00BA0DE2">
      <w:pPr>
        <w:shd w:val="clear" w:color="auto" w:fill="FFFFFF"/>
        <w:spacing w:line="482" w:lineRule="exact"/>
        <w:ind w:left="7" w:right="50"/>
        <w:jc w:val="both"/>
        <w:rPr>
          <w:sz w:val="28"/>
          <w:szCs w:val="28"/>
        </w:rPr>
      </w:pPr>
      <w:r>
        <w:rPr>
          <w:sz w:val="28"/>
          <w:szCs w:val="28"/>
        </w:rPr>
        <w:t xml:space="preserve">Таблица </w:t>
      </w:r>
      <w:r w:rsidR="00BA0DE2">
        <w:rPr>
          <w:sz w:val="28"/>
          <w:szCs w:val="28"/>
        </w:rPr>
        <w:t>2</w:t>
      </w:r>
      <w:r w:rsidR="00A501F0">
        <w:rPr>
          <w:sz w:val="28"/>
          <w:szCs w:val="28"/>
        </w:rPr>
        <w:t>5</w:t>
      </w:r>
      <w:r>
        <w:rPr>
          <w:sz w:val="28"/>
          <w:szCs w:val="28"/>
        </w:rPr>
        <w:t xml:space="preserve"> – Исходные данные для факторного анализа товарооборота в РАЙПО</w:t>
      </w:r>
    </w:p>
    <w:tbl>
      <w:tblPr>
        <w:tblW w:w="5000" w:type="pct"/>
        <w:tblLook w:val="0000" w:firstRow="0" w:lastRow="0" w:firstColumn="0" w:lastColumn="0" w:noHBand="0" w:noVBand="0"/>
      </w:tblPr>
      <w:tblGrid>
        <w:gridCol w:w="3276"/>
        <w:gridCol w:w="1102"/>
        <w:gridCol w:w="1102"/>
        <w:gridCol w:w="2383"/>
        <w:gridCol w:w="1991"/>
      </w:tblGrid>
      <w:tr w:rsidR="001D34C5" w:rsidRPr="00BA0DE2" w:rsidTr="00BA0DE2">
        <w:trPr>
          <w:trHeight w:val="454"/>
        </w:trPr>
        <w:tc>
          <w:tcPr>
            <w:tcW w:w="1663" w:type="pct"/>
            <w:tcBorders>
              <w:top w:val="single" w:sz="8" w:space="0" w:color="auto"/>
              <w:left w:val="single" w:sz="8" w:space="0" w:color="auto"/>
              <w:bottom w:val="single" w:sz="8" w:space="0" w:color="auto"/>
              <w:right w:val="single" w:sz="8" w:space="0" w:color="auto"/>
            </w:tcBorders>
            <w:shd w:val="clear" w:color="auto" w:fill="auto"/>
            <w:vAlign w:val="center"/>
          </w:tcPr>
          <w:p w:rsidR="001D34C5" w:rsidRPr="00BA0DE2" w:rsidRDefault="001D34C5" w:rsidP="00A43B91">
            <w:pPr>
              <w:jc w:val="center"/>
              <w:rPr>
                <w:sz w:val="24"/>
                <w:szCs w:val="24"/>
              </w:rPr>
            </w:pPr>
            <w:r w:rsidRPr="00BA0DE2">
              <w:rPr>
                <w:sz w:val="24"/>
                <w:szCs w:val="24"/>
              </w:rPr>
              <w:t>Показатель</w:t>
            </w:r>
          </w:p>
        </w:tc>
        <w:tc>
          <w:tcPr>
            <w:tcW w:w="559" w:type="pct"/>
            <w:tcBorders>
              <w:top w:val="single" w:sz="8" w:space="0" w:color="auto"/>
              <w:left w:val="nil"/>
              <w:bottom w:val="single" w:sz="8" w:space="0" w:color="auto"/>
              <w:right w:val="single" w:sz="8" w:space="0" w:color="auto"/>
            </w:tcBorders>
            <w:shd w:val="clear" w:color="auto" w:fill="auto"/>
            <w:vAlign w:val="center"/>
          </w:tcPr>
          <w:p w:rsidR="001D34C5" w:rsidRPr="00BA0DE2" w:rsidRDefault="001D34C5" w:rsidP="00A43B91">
            <w:pPr>
              <w:jc w:val="center"/>
              <w:rPr>
                <w:sz w:val="24"/>
                <w:szCs w:val="24"/>
              </w:rPr>
            </w:pPr>
            <w:r w:rsidRPr="00BA0DE2">
              <w:rPr>
                <w:sz w:val="24"/>
                <w:szCs w:val="24"/>
              </w:rPr>
              <w:t>2013г.</w:t>
            </w:r>
          </w:p>
        </w:tc>
        <w:tc>
          <w:tcPr>
            <w:tcW w:w="559" w:type="pct"/>
            <w:tcBorders>
              <w:top w:val="single" w:sz="8" w:space="0" w:color="auto"/>
              <w:left w:val="nil"/>
              <w:bottom w:val="single" w:sz="8" w:space="0" w:color="auto"/>
              <w:right w:val="single" w:sz="8" w:space="0" w:color="auto"/>
            </w:tcBorders>
            <w:shd w:val="clear" w:color="auto" w:fill="auto"/>
            <w:vAlign w:val="center"/>
          </w:tcPr>
          <w:p w:rsidR="001D34C5" w:rsidRPr="00BA0DE2" w:rsidRDefault="001D34C5" w:rsidP="00BA0DE2">
            <w:pPr>
              <w:jc w:val="center"/>
              <w:rPr>
                <w:sz w:val="24"/>
                <w:szCs w:val="24"/>
              </w:rPr>
            </w:pPr>
            <w:r w:rsidRPr="00BA0DE2">
              <w:rPr>
                <w:sz w:val="24"/>
                <w:szCs w:val="24"/>
              </w:rPr>
              <w:t xml:space="preserve">2014г. </w:t>
            </w:r>
          </w:p>
        </w:tc>
        <w:tc>
          <w:tcPr>
            <w:tcW w:w="1209" w:type="pct"/>
            <w:tcBorders>
              <w:top w:val="single" w:sz="8" w:space="0" w:color="auto"/>
              <w:left w:val="nil"/>
              <w:bottom w:val="single" w:sz="8" w:space="0" w:color="auto"/>
              <w:right w:val="single" w:sz="8" w:space="0" w:color="auto"/>
            </w:tcBorders>
            <w:shd w:val="clear" w:color="auto" w:fill="auto"/>
            <w:vAlign w:val="center"/>
          </w:tcPr>
          <w:p w:rsidR="00BA0DE2" w:rsidRDefault="001D34C5" w:rsidP="00A43B91">
            <w:pPr>
              <w:jc w:val="center"/>
              <w:rPr>
                <w:sz w:val="24"/>
                <w:szCs w:val="24"/>
              </w:rPr>
            </w:pPr>
            <w:r w:rsidRPr="00BA0DE2">
              <w:rPr>
                <w:sz w:val="24"/>
                <w:szCs w:val="24"/>
              </w:rPr>
              <w:t xml:space="preserve">Изменение, </w:t>
            </w:r>
          </w:p>
          <w:p w:rsidR="001D34C5" w:rsidRPr="00BA0DE2" w:rsidRDefault="001D34C5" w:rsidP="00A43B91">
            <w:pPr>
              <w:jc w:val="center"/>
              <w:rPr>
                <w:sz w:val="24"/>
                <w:szCs w:val="24"/>
              </w:rPr>
            </w:pPr>
            <w:r w:rsidRPr="00BA0DE2">
              <w:rPr>
                <w:sz w:val="24"/>
                <w:szCs w:val="24"/>
              </w:rPr>
              <w:t>(+,-)</w:t>
            </w:r>
          </w:p>
        </w:tc>
        <w:tc>
          <w:tcPr>
            <w:tcW w:w="1010" w:type="pct"/>
            <w:tcBorders>
              <w:top w:val="single" w:sz="8" w:space="0" w:color="auto"/>
              <w:left w:val="nil"/>
              <w:bottom w:val="single" w:sz="8" w:space="0" w:color="auto"/>
              <w:right w:val="single" w:sz="8" w:space="0" w:color="auto"/>
            </w:tcBorders>
            <w:shd w:val="clear" w:color="auto" w:fill="auto"/>
            <w:vAlign w:val="center"/>
          </w:tcPr>
          <w:p w:rsidR="00BA0DE2" w:rsidRDefault="001D34C5" w:rsidP="00A43B91">
            <w:pPr>
              <w:jc w:val="center"/>
              <w:rPr>
                <w:sz w:val="24"/>
                <w:szCs w:val="24"/>
              </w:rPr>
            </w:pPr>
            <w:r w:rsidRPr="00BA0DE2">
              <w:rPr>
                <w:sz w:val="24"/>
                <w:szCs w:val="24"/>
              </w:rPr>
              <w:t>Отн. откл.,</w:t>
            </w:r>
          </w:p>
          <w:p w:rsidR="001D34C5" w:rsidRPr="00BA0DE2" w:rsidRDefault="001D34C5" w:rsidP="00A43B91">
            <w:pPr>
              <w:jc w:val="center"/>
              <w:rPr>
                <w:sz w:val="24"/>
                <w:szCs w:val="24"/>
              </w:rPr>
            </w:pPr>
            <w:r w:rsidRPr="00BA0DE2">
              <w:rPr>
                <w:sz w:val="24"/>
                <w:szCs w:val="24"/>
              </w:rPr>
              <w:t xml:space="preserve"> %</w:t>
            </w:r>
          </w:p>
        </w:tc>
      </w:tr>
      <w:tr w:rsidR="00BA0DE2" w:rsidRPr="00BA0DE2" w:rsidTr="00BA0DE2">
        <w:trPr>
          <w:trHeight w:val="454"/>
        </w:trPr>
        <w:tc>
          <w:tcPr>
            <w:tcW w:w="1663" w:type="pct"/>
            <w:tcBorders>
              <w:top w:val="nil"/>
              <w:left w:val="single" w:sz="8" w:space="0" w:color="auto"/>
              <w:bottom w:val="single" w:sz="8" w:space="0" w:color="auto"/>
              <w:right w:val="single" w:sz="8" w:space="0" w:color="auto"/>
            </w:tcBorders>
            <w:shd w:val="clear" w:color="auto" w:fill="auto"/>
            <w:vAlign w:val="center"/>
          </w:tcPr>
          <w:p w:rsidR="00BA0DE2" w:rsidRPr="00BA0DE2" w:rsidRDefault="00BA0DE2" w:rsidP="00A43B91">
            <w:pPr>
              <w:rPr>
                <w:sz w:val="24"/>
                <w:szCs w:val="24"/>
              </w:rPr>
            </w:pPr>
            <w:r w:rsidRPr="00BA0DE2">
              <w:rPr>
                <w:sz w:val="24"/>
                <w:szCs w:val="24"/>
              </w:rPr>
              <w:t>Выручка, тыс. руб.</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11734</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25177</w:t>
            </w:r>
          </w:p>
        </w:tc>
        <w:tc>
          <w:tcPr>
            <w:tcW w:w="120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13443</w:t>
            </w:r>
          </w:p>
        </w:tc>
        <w:tc>
          <w:tcPr>
            <w:tcW w:w="1010"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214,56</w:t>
            </w:r>
          </w:p>
        </w:tc>
      </w:tr>
      <w:tr w:rsidR="00BA0DE2" w:rsidRPr="00BA0DE2" w:rsidTr="00BA0DE2">
        <w:trPr>
          <w:trHeight w:val="454"/>
        </w:trPr>
        <w:tc>
          <w:tcPr>
            <w:tcW w:w="1663" w:type="pct"/>
            <w:tcBorders>
              <w:top w:val="nil"/>
              <w:left w:val="single" w:sz="8" w:space="0" w:color="auto"/>
              <w:bottom w:val="single" w:sz="8" w:space="0" w:color="auto"/>
              <w:right w:val="single" w:sz="8" w:space="0" w:color="auto"/>
            </w:tcBorders>
            <w:shd w:val="clear" w:color="auto" w:fill="auto"/>
            <w:vAlign w:val="center"/>
          </w:tcPr>
          <w:p w:rsidR="00BA0DE2" w:rsidRPr="00BA0DE2" w:rsidRDefault="00BA0DE2" w:rsidP="00A43B91">
            <w:pPr>
              <w:rPr>
                <w:sz w:val="24"/>
                <w:szCs w:val="24"/>
              </w:rPr>
            </w:pPr>
            <w:r w:rsidRPr="00BA0DE2">
              <w:rPr>
                <w:sz w:val="24"/>
                <w:szCs w:val="24"/>
              </w:rPr>
              <w:t>ОПФ, тыс. руб.</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1096,0</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1606,5</w:t>
            </w:r>
          </w:p>
        </w:tc>
        <w:tc>
          <w:tcPr>
            <w:tcW w:w="120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510,5</w:t>
            </w:r>
          </w:p>
        </w:tc>
        <w:tc>
          <w:tcPr>
            <w:tcW w:w="1010"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146,58</w:t>
            </w:r>
          </w:p>
        </w:tc>
      </w:tr>
      <w:tr w:rsidR="00BA0DE2" w:rsidRPr="00BA0DE2" w:rsidTr="00BA0DE2">
        <w:trPr>
          <w:trHeight w:val="454"/>
        </w:trPr>
        <w:tc>
          <w:tcPr>
            <w:tcW w:w="1663" w:type="pct"/>
            <w:tcBorders>
              <w:top w:val="nil"/>
              <w:left w:val="single" w:sz="8" w:space="0" w:color="auto"/>
              <w:bottom w:val="single" w:sz="8" w:space="0" w:color="auto"/>
              <w:right w:val="single" w:sz="8" w:space="0" w:color="auto"/>
            </w:tcBorders>
            <w:shd w:val="clear" w:color="auto" w:fill="auto"/>
            <w:vAlign w:val="center"/>
          </w:tcPr>
          <w:p w:rsidR="00BA0DE2" w:rsidRPr="00BA0DE2" w:rsidRDefault="00BA0DE2" w:rsidP="00A43B91">
            <w:pPr>
              <w:rPr>
                <w:sz w:val="24"/>
                <w:szCs w:val="24"/>
              </w:rPr>
            </w:pPr>
            <w:r w:rsidRPr="00BA0DE2">
              <w:rPr>
                <w:sz w:val="24"/>
                <w:szCs w:val="24"/>
              </w:rPr>
              <w:t>Фондоотдача, руб./руб.</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10,71</w:t>
            </w:r>
          </w:p>
        </w:tc>
        <w:tc>
          <w:tcPr>
            <w:tcW w:w="55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15,67</w:t>
            </w:r>
          </w:p>
        </w:tc>
        <w:tc>
          <w:tcPr>
            <w:tcW w:w="1209"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4,97</w:t>
            </w:r>
          </w:p>
        </w:tc>
        <w:tc>
          <w:tcPr>
            <w:tcW w:w="1010" w:type="pct"/>
            <w:tcBorders>
              <w:top w:val="nil"/>
              <w:left w:val="nil"/>
              <w:bottom w:val="single" w:sz="8" w:space="0" w:color="auto"/>
              <w:right w:val="single" w:sz="8" w:space="0" w:color="auto"/>
            </w:tcBorders>
            <w:shd w:val="clear" w:color="auto" w:fill="auto"/>
            <w:vAlign w:val="center"/>
          </w:tcPr>
          <w:p w:rsidR="00BA0DE2" w:rsidRPr="00BA0DE2" w:rsidRDefault="00BA0DE2">
            <w:pPr>
              <w:jc w:val="center"/>
              <w:rPr>
                <w:color w:val="000000"/>
                <w:sz w:val="24"/>
                <w:szCs w:val="24"/>
              </w:rPr>
            </w:pPr>
            <w:r w:rsidRPr="00BA0DE2">
              <w:rPr>
                <w:color w:val="000000"/>
                <w:sz w:val="24"/>
                <w:szCs w:val="24"/>
              </w:rPr>
              <w:t>146,38</w:t>
            </w:r>
          </w:p>
        </w:tc>
      </w:tr>
    </w:tbl>
    <w:p w:rsidR="001D34C5" w:rsidRDefault="001D34C5" w:rsidP="00D12D87">
      <w:pPr>
        <w:shd w:val="clear" w:color="auto" w:fill="FFFFFF"/>
        <w:spacing w:line="482" w:lineRule="exact"/>
        <w:ind w:left="7" w:right="50" w:firstLine="706"/>
        <w:jc w:val="both"/>
        <w:rPr>
          <w:sz w:val="28"/>
          <w:szCs w:val="28"/>
        </w:rPr>
      </w:pPr>
      <w:r>
        <w:rPr>
          <w:sz w:val="28"/>
          <w:szCs w:val="28"/>
        </w:rPr>
        <w:t>Используя интегральный метод, определим влияние факторов на изменение общей величины денежной выручки:</w:t>
      </w:r>
    </w:p>
    <w:p w:rsidR="001D34C5" w:rsidRDefault="001D34C5" w:rsidP="00D12D87">
      <w:pPr>
        <w:shd w:val="clear" w:color="auto" w:fill="FFFFFF"/>
        <w:spacing w:line="482" w:lineRule="exact"/>
        <w:ind w:left="7" w:right="50" w:firstLine="706"/>
        <w:jc w:val="both"/>
        <w:rPr>
          <w:sz w:val="28"/>
          <w:szCs w:val="28"/>
        </w:rPr>
      </w:pPr>
      <w:r>
        <w:rPr>
          <w:sz w:val="28"/>
          <w:szCs w:val="28"/>
        </w:rPr>
        <w:t>N</w:t>
      </w:r>
      <w:r w:rsidRPr="00225979">
        <w:rPr>
          <w:sz w:val="28"/>
          <w:szCs w:val="28"/>
        </w:rPr>
        <w:t xml:space="preserve"> общее</w:t>
      </w:r>
      <w:r>
        <w:rPr>
          <w:sz w:val="28"/>
          <w:szCs w:val="28"/>
        </w:rPr>
        <w:t xml:space="preserve">  = N</w:t>
      </w:r>
      <w:r w:rsidRPr="00736DF1">
        <w:rPr>
          <w:sz w:val="28"/>
          <w:szCs w:val="28"/>
        </w:rPr>
        <w:t xml:space="preserve"> </w:t>
      </w:r>
      <w:r w:rsidR="00BA0DE2">
        <w:rPr>
          <w:sz w:val="28"/>
          <w:szCs w:val="28"/>
        </w:rPr>
        <w:t>2014</w:t>
      </w:r>
      <w:r>
        <w:rPr>
          <w:sz w:val="28"/>
          <w:szCs w:val="28"/>
        </w:rPr>
        <w:t>-</w:t>
      </w:r>
      <w:r w:rsidRPr="00736DF1">
        <w:rPr>
          <w:sz w:val="28"/>
          <w:szCs w:val="28"/>
        </w:rPr>
        <w:t xml:space="preserve"> </w:t>
      </w:r>
      <w:r>
        <w:rPr>
          <w:sz w:val="28"/>
          <w:szCs w:val="28"/>
        </w:rPr>
        <w:t>N</w:t>
      </w:r>
      <w:r w:rsidR="00245737">
        <w:rPr>
          <w:sz w:val="28"/>
          <w:szCs w:val="28"/>
        </w:rPr>
        <w:t xml:space="preserve"> </w:t>
      </w:r>
      <w:r w:rsidR="00BA0DE2">
        <w:rPr>
          <w:sz w:val="28"/>
          <w:szCs w:val="28"/>
        </w:rPr>
        <w:t>2013</w:t>
      </w:r>
      <w:r>
        <w:rPr>
          <w:sz w:val="28"/>
          <w:szCs w:val="28"/>
        </w:rPr>
        <w:t xml:space="preserve"> = 3243 тыс. руб.</w:t>
      </w:r>
    </w:p>
    <w:p w:rsidR="00BA0DE2" w:rsidRDefault="00BA0DE2" w:rsidP="00D12D87">
      <w:pPr>
        <w:shd w:val="clear" w:color="auto" w:fill="FFFFFF"/>
        <w:spacing w:line="482" w:lineRule="exact"/>
        <w:ind w:left="7" w:right="50" w:firstLine="706"/>
        <w:jc w:val="both"/>
        <w:rPr>
          <w:color w:val="000000"/>
          <w:sz w:val="28"/>
          <w:szCs w:val="28"/>
        </w:rPr>
      </w:pPr>
      <w:r w:rsidRPr="00BA0DE2">
        <w:rPr>
          <w:color w:val="000000"/>
          <w:sz w:val="28"/>
          <w:szCs w:val="28"/>
        </w:rPr>
        <w:t xml:space="preserve">N </w:t>
      </w:r>
      <w:r>
        <w:rPr>
          <w:color w:val="000000"/>
          <w:sz w:val="28"/>
          <w:szCs w:val="28"/>
        </w:rPr>
        <w:t>2014</w:t>
      </w:r>
      <w:r w:rsidRPr="00BA0DE2">
        <w:rPr>
          <w:color w:val="000000"/>
          <w:sz w:val="28"/>
          <w:szCs w:val="28"/>
        </w:rPr>
        <w:t xml:space="preserve">=ОПФ </w:t>
      </w:r>
      <w:r>
        <w:rPr>
          <w:color w:val="000000"/>
          <w:sz w:val="28"/>
          <w:szCs w:val="28"/>
        </w:rPr>
        <w:t>2014</w:t>
      </w:r>
      <w:r w:rsidRPr="00BA0DE2">
        <w:rPr>
          <w:color w:val="000000"/>
          <w:sz w:val="28"/>
          <w:szCs w:val="28"/>
        </w:rPr>
        <w:t>*Ф</w:t>
      </w:r>
      <w:r w:rsidR="00245737">
        <w:rPr>
          <w:color w:val="000000"/>
          <w:sz w:val="28"/>
          <w:szCs w:val="28"/>
        </w:rPr>
        <w:t>от</w:t>
      </w:r>
      <w:r w:rsidRPr="00BA0DE2">
        <w:rPr>
          <w:color w:val="000000"/>
          <w:sz w:val="28"/>
          <w:szCs w:val="28"/>
        </w:rPr>
        <w:t xml:space="preserve"> </w:t>
      </w:r>
      <w:r>
        <w:rPr>
          <w:color w:val="000000"/>
          <w:sz w:val="28"/>
          <w:szCs w:val="28"/>
        </w:rPr>
        <w:t>2014 = 15,67*1606,5=25177 тыс. руб.</w:t>
      </w:r>
    </w:p>
    <w:p w:rsidR="00BA0DE2" w:rsidRDefault="00BA0DE2" w:rsidP="00D12D87">
      <w:pPr>
        <w:shd w:val="clear" w:color="auto" w:fill="FFFFFF"/>
        <w:spacing w:line="482" w:lineRule="exact"/>
        <w:ind w:left="7" w:right="50" w:firstLine="706"/>
        <w:jc w:val="both"/>
        <w:rPr>
          <w:color w:val="000000"/>
          <w:sz w:val="28"/>
          <w:szCs w:val="28"/>
        </w:rPr>
      </w:pPr>
      <w:r w:rsidRPr="00BA0DE2">
        <w:rPr>
          <w:color w:val="000000"/>
          <w:sz w:val="28"/>
          <w:szCs w:val="28"/>
        </w:rPr>
        <w:t>N</w:t>
      </w:r>
      <w:r w:rsidR="00245737">
        <w:rPr>
          <w:color w:val="000000"/>
          <w:sz w:val="28"/>
          <w:szCs w:val="28"/>
        </w:rPr>
        <w:t xml:space="preserve"> </w:t>
      </w:r>
      <w:r>
        <w:rPr>
          <w:color w:val="000000"/>
          <w:sz w:val="28"/>
          <w:szCs w:val="28"/>
        </w:rPr>
        <w:t>2013</w:t>
      </w:r>
      <w:r w:rsidRPr="00BA0DE2">
        <w:rPr>
          <w:color w:val="000000"/>
          <w:sz w:val="28"/>
          <w:szCs w:val="28"/>
        </w:rPr>
        <w:t xml:space="preserve"> = ОПФ </w:t>
      </w:r>
      <w:r>
        <w:rPr>
          <w:color w:val="000000"/>
          <w:sz w:val="28"/>
          <w:szCs w:val="28"/>
        </w:rPr>
        <w:t>2013</w:t>
      </w:r>
      <w:r w:rsidRPr="00BA0DE2">
        <w:rPr>
          <w:color w:val="000000"/>
          <w:sz w:val="28"/>
          <w:szCs w:val="28"/>
        </w:rPr>
        <w:t>*Ф</w:t>
      </w:r>
      <w:r w:rsidR="003F7349">
        <w:rPr>
          <w:color w:val="000000"/>
          <w:sz w:val="28"/>
          <w:szCs w:val="28"/>
        </w:rPr>
        <w:t>от</w:t>
      </w:r>
      <w:r w:rsidRPr="00BA0DE2">
        <w:rPr>
          <w:color w:val="000000"/>
          <w:sz w:val="28"/>
          <w:szCs w:val="28"/>
        </w:rPr>
        <w:t xml:space="preserve"> </w:t>
      </w:r>
      <w:r>
        <w:rPr>
          <w:color w:val="000000"/>
          <w:sz w:val="28"/>
          <w:szCs w:val="28"/>
        </w:rPr>
        <w:t>2013 = 10,71*1096 = 11734 тыс. руб.</w:t>
      </w:r>
    </w:p>
    <w:p w:rsidR="00BA0DE2" w:rsidRDefault="00BA0DE2" w:rsidP="00D12D87">
      <w:pPr>
        <w:shd w:val="clear" w:color="auto" w:fill="FFFFFF"/>
        <w:spacing w:line="482" w:lineRule="exact"/>
        <w:ind w:left="7" w:right="50" w:firstLine="706"/>
        <w:jc w:val="both"/>
        <w:rPr>
          <w:color w:val="000000"/>
          <w:sz w:val="28"/>
          <w:szCs w:val="28"/>
        </w:rPr>
      </w:pPr>
      <w:r w:rsidRPr="00BA0DE2">
        <w:rPr>
          <w:color w:val="000000"/>
          <w:sz w:val="28"/>
          <w:szCs w:val="28"/>
        </w:rPr>
        <w:t xml:space="preserve">Nусл = ОПФ </w:t>
      </w:r>
      <w:r>
        <w:rPr>
          <w:color w:val="000000"/>
          <w:sz w:val="28"/>
          <w:szCs w:val="28"/>
        </w:rPr>
        <w:t>2014</w:t>
      </w:r>
      <w:r w:rsidRPr="00BA0DE2">
        <w:rPr>
          <w:color w:val="000000"/>
          <w:sz w:val="28"/>
          <w:szCs w:val="28"/>
        </w:rPr>
        <w:t>*Ф</w:t>
      </w:r>
      <w:r w:rsidR="003F7349">
        <w:rPr>
          <w:color w:val="000000"/>
          <w:sz w:val="28"/>
          <w:szCs w:val="28"/>
        </w:rPr>
        <w:t>от</w:t>
      </w:r>
      <w:r w:rsidRPr="00BA0DE2">
        <w:rPr>
          <w:color w:val="000000"/>
          <w:sz w:val="28"/>
          <w:szCs w:val="28"/>
        </w:rPr>
        <w:t xml:space="preserve"> </w:t>
      </w:r>
      <w:r>
        <w:rPr>
          <w:color w:val="000000"/>
          <w:sz w:val="28"/>
          <w:szCs w:val="28"/>
        </w:rPr>
        <w:t>2013 = 1606,5*10,71 =17199,5 тыс. руб.</w:t>
      </w:r>
    </w:p>
    <w:p w:rsidR="003F7349" w:rsidRPr="004405A8" w:rsidRDefault="003F7349" w:rsidP="003F7349">
      <w:pPr>
        <w:shd w:val="clear" w:color="auto" w:fill="FFFFFF"/>
        <w:spacing w:line="482" w:lineRule="exact"/>
        <w:ind w:left="7" w:right="50" w:firstLine="706"/>
        <w:jc w:val="both"/>
        <w:rPr>
          <w:sz w:val="28"/>
          <w:szCs w:val="28"/>
        </w:rPr>
      </w:pPr>
      <w:r w:rsidRPr="004405A8">
        <w:rPr>
          <w:sz w:val="28"/>
          <w:szCs w:val="28"/>
        </w:rPr>
        <w:t>Абсолютное изменение товарооборота составило:</w:t>
      </w:r>
    </w:p>
    <w:p w:rsidR="00BA0DE2" w:rsidRDefault="003F7349" w:rsidP="00D12D87">
      <w:pPr>
        <w:shd w:val="clear" w:color="auto" w:fill="FFFFFF"/>
        <w:spacing w:line="482" w:lineRule="exact"/>
        <w:ind w:left="7" w:right="50" w:firstLine="706"/>
        <w:jc w:val="both"/>
        <w:rPr>
          <w:color w:val="000000"/>
          <w:sz w:val="28"/>
          <w:szCs w:val="28"/>
        </w:rPr>
      </w:pPr>
      <w:r>
        <w:rPr>
          <w:color w:val="000000"/>
          <w:sz w:val="28"/>
          <w:szCs w:val="28"/>
        </w:rPr>
        <w:t>∆</w:t>
      </w:r>
      <w:r w:rsidR="005E433D" w:rsidRPr="00BA0DE2">
        <w:rPr>
          <w:color w:val="000000"/>
          <w:sz w:val="28"/>
          <w:szCs w:val="28"/>
        </w:rPr>
        <w:t xml:space="preserve">N общее  = N </w:t>
      </w:r>
      <w:r w:rsidR="005E433D">
        <w:rPr>
          <w:color w:val="000000"/>
          <w:sz w:val="28"/>
          <w:szCs w:val="28"/>
        </w:rPr>
        <w:t>2014</w:t>
      </w:r>
      <w:r w:rsidR="005E433D" w:rsidRPr="00BA0DE2">
        <w:rPr>
          <w:color w:val="000000"/>
          <w:sz w:val="28"/>
          <w:szCs w:val="28"/>
        </w:rPr>
        <w:t>- N</w:t>
      </w:r>
      <w:r w:rsidR="005E433D">
        <w:rPr>
          <w:color w:val="000000"/>
          <w:sz w:val="28"/>
          <w:szCs w:val="28"/>
        </w:rPr>
        <w:t>2013 = 25177-11734 =13443 тыс. руб.</w:t>
      </w:r>
    </w:p>
    <w:p w:rsidR="001D34C5" w:rsidRDefault="001D34C5" w:rsidP="00D12D87">
      <w:pPr>
        <w:shd w:val="clear" w:color="auto" w:fill="FFFFFF"/>
        <w:spacing w:line="482" w:lineRule="exact"/>
        <w:ind w:left="7" w:right="50" w:firstLine="706"/>
        <w:jc w:val="both"/>
        <w:rPr>
          <w:sz w:val="28"/>
          <w:szCs w:val="28"/>
        </w:rPr>
      </w:pPr>
      <w:r>
        <w:rPr>
          <w:sz w:val="28"/>
          <w:szCs w:val="28"/>
        </w:rPr>
        <w:t>В т.ч. за счет:</w:t>
      </w:r>
    </w:p>
    <w:p w:rsidR="001D34C5" w:rsidRDefault="001D34C5" w:rsidP="00D12D87">
      <w:pPr>
        <w:shd w:val="clear" w:color="auto" w:fill="FFFFFF"/>
        <w:spacing w:line="482" w:lineRule="exact"/>
        <w:ind w:left="7" w:right="50" w:firstLine="706"/>
        <w:jc w:val="both"/>
        <w:rPr>
          <w:sz w:val="28"/>
          <w:szCs w:val="28"/>
        </w:rPr>
      </w:pPr>
      <w:r>
        <w:rPr>
          <w:sz w:val="28"/>
          <w:szCs w:val="28"/>
        </w:rPr>
        <w:t>1) изменения среднегодовой стоимости основных средств:</w:t>
      </w:r>
    </w:p>
    <w:p w:rsidR="005E433D" w:rsidRDefault="005E433D" w:rsidP="00D12D87">
      <w:pPr>
        <w:shd w:val="clear" w:color="auto" w:fill="FFFFFF"/>
        <w:spacing w:line="482" w:lineRule="exact"/>
        <w:ind w:left="7" w:right="50" w:firstLine="706"/>
        <w:jc w:val="both"/>
        <w:rPr>
          <w:sz w:val="28"/>
          <w:szCs w:val="28"/>
        </w:rPr>
      </w:pPr>
      <w:r>
        <w:rPr>
          <w:sz w:val="28"/>
          <w:szCs w:val="28"/>
        </w:rPr>
        <w:sym w:font="Symbol" w:char="F044"/>
      </w:r>
      <w:r w:rsidRPr="005E433D">
        <w:rPr>
          <w:sz w:val="28"/>
          <w:szCs w:val="28"/>
        </w:rPr>
        <w:t>N опф = N усл – N</w:t>
      </w:r>
      <w:r w:rsidR="003F7349">
        <w:rPr>
          <w:sz w:val="28"/>
          <w:szCs w:val="28"/>
        </w:rPr>
        <w:t xml:space="preserve"> </w:t>
      </w:r>
      <w:r>
        <w:rPr>
          <w:sz w:val="28"/>
          <w:szCs w:val="28"/>
        </w:rPr>
        <w:t>2013 = 17199,5-11734=5465,5 тыс. руб.</w:t>
      </w:r>
    </w:p>
    <w:p w:rsidR="001D34C5" w:rsidRPr="005E629A" w:rsidRDefault="005E433D" w:rsidP="00D12D87">
      <w:pPr>
        <w:shd w:val="clear" w:color="auto" w:fill="FFFFFF"/>
        <w:spacing w:line="482" w:lineRule="exact"/>
        <w:ind w:left="7" w:right="50" w:firstLine="706"/>
        <w:jc w:val="both"/>
        <w:rPr>
          <w:sz w:val="28"/>
          <w:szCs w:val="28"/>
        </w:rPr>
      </w:pPr>
      <w:r>
        <w:rPr>
          <w:sz w:val="28"/>
          <w:szCs w:val="28"/>
        </w:rPr>
        <w:sym w:font="Symbol" w:char="F044"/>
      </w:r>
      <w:r w:rsidR="001D34C5" w:rsidRPr="005E629A">
        <w:rPr>
          <w:sz w:val="28"/>
          <w:szCs w:val="28"/>
        </w:rPr>
        <w:t>N опф =</w:t>
      </w:r>
      <w:r>
        <w:rPr>
          <w:sz w:val="28"/>
          <w:szCs w:val="28"/>
        </w:rPr>
        <w:t>5465,5</w:t>
      </w:r>
      <w:r w:rsidR="001D34C5">
        <w:rPr>
          <w:sz w:val="28"/>
          <w:szCs w:val="28"/>
        </w:rPr>
        <w:t xml:space="preserve"> </w:t>
      </w:r>
      <w:r w:rsidR="001D34C5" w:rsidRPr="005E629A">
        <w:rPr>
          <w:sz w:val="28"/>
          <w:szCs w:val="28"/>
        </w:rPr>
        <w:t>тыс. руб.</w:t>
      </w:r>
    </w:p>
    <w:p w:rsidR="001D34C5" w:rsidRDefault="001D34C5" w:rsidP="00D12D87">
      <w:pPr>
        <w:shd w:val="clear" w:color="auto" w:fill="FFFFFF"/>
        <w:spacing w:line="482" w:lineRule="exact"/>
        <w:ind w:left="7" w:right="50" w:firstLine="706"/>
        <w:jc w:val="both"/>
        <w:rPr>
          <w:sz w:val="28"/>
          <w:szCs w:val="28"/>
        </w:rPr>
      </w:pPr>
      <w:r>
        <w:rPr>
          <w:sz w:val="28"/>
          <w:szCs w:val="28"/>
        </w:rPr>
        <w:t>2) изменения фондоотдачи:</w:t>
      </w:r>
    </w:p>
    <w:p w:rsidR="005E433D" w:rsidRDefault="00D85D94" w:rsidP="00D12D87">
      <w:pPr>
        <w:shd w:val="clear" w:color="auto" w:fill="FFFFFF"/>
        <w:spacing w:line="482" w:lineRule="exact"/>
        <w:ind w:left="7" w:right="50" w:firstLine="706"/>
        <w:jc w:val="both"/>
        <w:rPr>
          <w:sz w:val="28"/>
          <w:szCs w:val="28"/>
        </w:rPr>
      </w:pPr>
      <w:r>
        <w:rPr>
          <w:sz w:val="28"/>
          <w:szCs w:val="28"/>
        </w:rPr>
        <w:sym w:font="Symbol" w:char="F044"/>
      </w:r>
      <w:r w:rsidRPr="00D85D94">
        <w:rPr>
          <w:sz w:val="28"/>
          <w:szCs w:val="28"/>
        </w:rPr>
        <w:t>N Фот = N</w:t>
      </w:r>
      <w:r w:rsidR="003F7349">
        <w:rPr>
          <w:sz w:val="28"/>
          <w:szCs w:val="28"/>
        </w:rPr>
        <w:t xml:space="preserve"> </w:t>
      </w:r>
      <w:r>
        <w:rPr>
          <w:sz w:val="28"/>
          <w:szCs w:val="28"/>
        </w:rPr>
        <w:t>2014</w:t>
      </w:r>
      <w:r w:rsidRPr="00D85D94">
        <w:rPr>
          <w:sz w:val="28"/>
          <w:szCs w:val="28"/>
        </w:rPr>
        <w:t>- Nусл</w:t>
      </w:r>
      <w:r>
        <w:rPr>
          <w:sz w:val="28"/>
          <w:szCs w:val="28"/>
        </w:rPr>
        <w:t xml:space="preserve"> = 25177-17199,5=7977,5 тыс. руб.</w:t>
      </w:r>
    </w:p>
    <w:p w:rsidR="001D34C5" w:rsidRPr="00E9417E" w:rsidRDefault="005E433D" w:rsidP="00D12D87">
      <w:pPr>
        <w:shd w:val="clear" w:color="auto" w:fill="FFFFFF"/>
        <w:spacing w:line="482" w:lineRule="exact"/>
        <w:ind w:left="7" w:right="50" w:firstLine="706"/>
        <w:jc w:val="both"/>
        <w:rPr>
          <w:sz w:val="28"/>
          <w:szCs w:val="28"/>
        </w:rPr>
      </w:pPr>
      <w:r>
        <w:rPr>
          <w:sz w:val="28"/>
          <w:szCs w:val="28"/>
        </w:rPr>
        <w:sym w:font="Symbol" w:char="F044"/>
      </w:r>
      <w:r w:rsidR="001D34C5" w:rsidRPr="00E9417E">
        <w:rPr>
          <w:sz w:val="28"/>
          <w:szCs w:val="28"/>
        </w:rPr>
        <w:t xml:space="preserve">N Фот = </w:t>
      </w:r>
      <w:r w:rsidR="00D85D94">
        <w:rPr>
          <w:sz w:val="28"/>
          <w:szCs w:val="28"/>
        </w:rPr>
        <w:t>7977,5</w:t>
      </w:r>
      <w:r w:rsidR="001D34C5">
        <w:rPr>
          <w:sz w:val="28"/>
          <w:szCs w:val="28"/>
        </w:rPr>
        <w:t xml:space="preserve"> </w:t>
      </w:r>
      <w:r w:rsidR="001D34C5" w:rsidRPr="00E9417E">
        <w:rPr>
          <w:sz w:val="28"/>
          <w:szCs w:val="28"/>
        </w:rPr>
        <w:t>тыс. руб.</w:t>
      </w:r>
    </w:p>
    <w:p w:rsidR="001D34C5" w:rsidRPr="00225979" w:rsidRDefault="003F7349" w:rsidP="00D12D87">
      <w:pPr>
        <w:shd w:val="clear" w:color="auto" w:fill="FFFFFF"/>
        <w:spacing w:line="482" w:lineRule="exact"/>
        <w:ind w:left="7" w:right="50" w:firstLine="706"/>
        <w:jc w:val="both"/>
        <w:rPr>
          <w:sz w:val="28"/>
          <w:szCs w:val="28"/>
        </w:rPr>
      </w:pPr>
      <w:r>
        <w:rPr>
          <w:sz w:val="28"/>
          <w:szCs w:val="28"/>
        </w:rPr>
        <w:t>П</w:t>
      </w:r>
      <w:r w:rsidR="001D34C5">
        <w:rPr>
          <w:sz w:val="28"/>
          <w:szCs w:val="28"/>
        </w:rPr>
        <w:t xml:space="preserve">роверка: </w:t>
      </w:r>
      <w:r w:rsidR="00D85D94">
        <w:rPr>
          <w:sz w:val="28"/>
          <w:szCs w:val="28"/>
        </w:rPr>
        <w:t xml:space="preserve">5465,5+7977,5= 13443 </w:t>
      </w:r>
      <w:r w:rsidR="001D34C5">
        <w:rPr>
          <w:sz w:val="28"/>
          <w:szCs w:val="28"/>
        </w:rPr>
        <w:t>тыс. руб.</w:t>
      </w:r>
    </w:p>
    <w:p w:rsidR="001D34C5" w:rsidRDefault="001D34C5" w:rsidP="00D12D87">
      <w:pPr>
        <w:shd w:val="clear" w:color="auto" w:fill="FFFFFF"/>
        <w:spacing w:line="482" w:lineRule="exact"/>
        <w:ind w:left="7" w:right="50" w:firstLine="706"/>
        <w:jc w:val="both"/>
        <w:rPr>
          <w:sz w:val="28"/>
          <w:szCs w:val="28"/>
        </w:rPr>
      </w:pPr>
      <w:r>
        <w:rPr>
          <w:sz w:val="28"/>
          <w:szCs w:val="28"/>
        </w:rPr>
        <w:t xml:space="preserve">Таким образом, в отчетном году по сравнению с базисным общая величина товарооборота  увеличилась на </w:t>
      </w:r>
      <w:r w:rsidR="00E96DB3">
        <w:rPr>
          <w:sz w:val="28"/>
          <w:szCs w:val="28"/>
        </w:rPr>
        <w:t>13443</w:t>
      </w:r>
      <w:r>
        <w:rPr>
          <w:sz w:val="28"/>
          <w:szCs w:val="28"/>
        </w:rPr>
        <w:t xml:space="preserve"> тыс. руб. или </w:t>
      </w:r>
      <w:r w:rsidR="00E96DB3">
        <w:rPr>
          <w:sz w:val="28"/>
          <w:szCs w:val="28"/>
        </w:rPr>
        <w:t>114,56</w:t>
      </w:r>
      <w:r>
        <w:rPr>
          <w:sz w:val="28"/>
          <w:szCs w:val="28"/>
        </w:rPr>
        <w:t xml:space="preserve">%. </w:t>
      </w:r>
    </w:p>
    <w:p w:rsidR="001D34C5" w:rsidRDefault="001D34C5" w:rsidP="00D12D87">
      <w:pPr>
        <w:shd w:val="clear" w:color="auto" w:fill="FFFFFF"/>
        <w:spacing w:line="482" w:lineRule="exact"/>
        <w:ind w:left="7" w:right="50" w:firstLine="706"/>
        <w:jc w:val="both"/>
        <w:rPr>
          <w:sz w:val="28"/>
          <w:szCs w:val="28"/>
        </w:rPr>
      </w:pPr>
      <w:r>
        <w:rPr>
          <w:sz w:val="28"/>
          <w:szCs w:val="28"/>
        </w:rPr>
        <w:lastRenderedPageBreak/>
        <w:t xml:space="preserve">Это произошло за счет роста стоимости ОПФ, что увеличило величину </w:t>
      </w:r>
      <w:r w:rsidR="00E96DB3">
        <w:rPr>
          <w:sz w:val="28"/>
          <w:szCs w:val="28"/>
        </w:rPr>
        <w:t>товарооборота</w:t>
      </w:r>
      <w:r>
        <w:rPr>
          <w:sz w:val="28"/>
          <w:szCs w:val="28"/>
        </w:rPr>
        <w:t xml:space="preserve"> на </w:t>
      </w:r>
      <w:r w:rsidR="00E96DB3">
        <w:rPr>
          <w:sz w:val="28"/>
          <w:szCs w:val="28"/>
        </w:rPr>
        <w:t xml:space="preserve">5465,5 </w:t>
      </w:r>
      <w:r>
        <w:rPr>
          <w:sz w:val="28"/>
          <w:szCs w:val="28"/>
        </w:rPr>
        <w:t xml:space="preserve">тыс. руб.; </w:t>
      </w:r>
      <w:r w:rsidR="00E96DB3">
        <w:rPr>
          <w:sz w:val="28"/>
          <w:szCs w:val="28"/>
        </w:rPr>
        <w:t xml:space="preserve">а рост </w:t>
      </w:r>
      <w:r>
        <w:rPr>
          <w:sz w:val="28"/>
          <w:szCs w:val="28"/>
        </w:rPr>
        <w:t xml:space="preserve">фондоотдачи обусловил </w:t>
      </w:r>
      <w:r w:rsidR="00E96DB3">
        <w:rPr>
          <w:sz w:val="28"/>
          <w:szCs w:val="28"/>
        </w:rPr>
        <w:t>рост</w:t>
      </w:r>
      <w:r>
        <w:rPr>
          <w:sz w:val="28"/>
          <w:szCs w:val="28"/>
        </w:rPr>
        <w:t xml:space="preserve"> </w:t>
      </w:r>
      <w:r w:rsidR="00E96DB3">
        <w:rPr>
          <w:sz w:val="28"/>
          <w:szCs w:val="28"/>
        </w:rPr>
        <w:t>товарооборота</w:t>
      </w:r>
      <w:r>
        <w:rPr>
          <w:sz w:val="28"/>
          <w:szCs w:val="28"/>
        </w:rPr>
        <w:t xml:space="preserve"> на </w:t>
      </w:r>
      <w:r w:rsidR="00E96DB3">
        <w:rPr>
          <w:sz w:val="28"/>
          <w:szCs w:val="28"/>
        </w:rPr>
        <w:t>7977,5</w:t>
      </w:r>
      <w:r>
        <w:rPr>
          <w:sz w:val="28"/>
          <w:szCs w:val="28"/>
        </w:rPr>
        <w:t xml:space="preserve"> тыс. руб.</w:t>
      </w:r>
    </w:p>
    <w:bookmarkEnd w:id="19"/>
    <w:p w:rsidR="001D34C5" w:rsidRPr="001D70D6" w:rsidRDefault="001D34C5" w:rsidP="00D12D87">
      <w:pPr>
        <w:shd w:val="clear" w:color="auto" w:fill="FFFFFF"/>
        <w:spacing w:line="482" w:lineRule="exact"/>
        <w:ind w:left="7" w:right="50" w:firstLine="706"/>
        <w:jc w:val="both"/>
        <w:rPr>
          <w:sz w:val="28"/>
          <w:szCs w:val="28"/>
        </w:rPr>
      </w:pPr>
      <w:r w:rsidRPr="001D70D6">
        <w:rPr>
          <w:sz w:val="28"/>
          <w:szCs w:val="28"/>
        </w:rPr>
        <w:t xml:space="preserve">Для определения запаса финансовой устойчивости проведем анализ уровня безубыточности и найдем точку критического объема продаж. </w:t>
      </w:r>
    </w:p>
    <w:p w:rsidR="001D34C5" w:rsidRDefault="001D34C5" w:rsidP="00D12D87">
      <w:pPr>
        <w:shd w:val="clear" w:color="auto" w:fill="FFFFFF"/>
        <w:spacing w:line="482" w:lineRule="exact"/>
        <w:ind w:left="7" w:right="50" w:firstLine="706"/>
        <w:jc w:val="both"/>
        <w:rPr>
          <w:sz w:val="28"/>
          <w:szCs w:val="28"/>
        </w:rPr>
      </w:pPr>
      <w:r w:rsidRPr="001D70D6">
        <w:rPr>
          <w:sz w:val="28"/>
          <w:szCs w:val="28"/>
        </w:rPr>
        <w:t xml:space="preserve">Расчет представим в таблице </w:t>
      </w:r>
      <w:r w:rsidR="00E96DB3">
        <w:rPr>
          <w:sz w:val="28"/>
          <w:szCs w:val="28"/>
        </w:rPr>
        <w:t>2</w:t>
      </w:r>
      <w:r w:rsidR="00A501F0">
        <w:rPr>
          <w:sz w:val="28"/>
          <w:szCs w:val="28"/>
        </w:rPr>
        <w:t>6</w:t>
      </w:r>
      <w:r w:rsidRPr="001D70D6">
        <w:rPr>
          <w:sz w:val="28"/>
          <w:szCs w:val="28"/>
        </w:rPr>
        <w:t>.</w:t>
      </w:r>
    </w:p>
    <w:p w:rsidR="001D34C5" w:rsidRDefault="001D34C5" w:rsidP="00E96DB3">
      <w:pPr>
        <w:shd w:val="clear" w:color="auto" w:fill="FFFFFF"/>
        <w:spacing w:line="482" w:lineRule="exact"/>
        <w:ind w:left="7" w:right="50"/>
        <w:jc w:val="both"/>
        <w:rPr>
          <w:sz w:val="28"/>
          <w:szCs w:val="28"/>
        </w:rPr>
      </w:pPr>
      <w:r w:rsidRPr="001D70D6">
        <w:rPr>
          <w:sz w:val="28"/>
          <w:szCs w:val="28"/>
        </w:rPr>
        <w:t xml:space="preserve">Таблица </w:t>
      </w:r>
      <w:r w:rsidR="00E96DB3">
        <w:rPr>
          <w:sz w:val="28"/>
          <w:szCs w:val="28"/>
        </w:rPr>
        <w:t>2</w:t>
      </w:r>
      <w:r w:rsidR="00A501F0">
        <w:rPr>
          <w:sz w:val="28"/>
          <w:szCs w:val="28"/>
        </w:rPr>
        <w:t>6</w:t>
      </w:r>
      <w:r w:rsidRPr="001D70D6">
        <w:rPr>
          <w:sz w:val="28"/>
          <w:szCs w:val="28"/>
        </w:rPr>
        <w:t xml:space="preserve"> - Исходные данные </w:t>
      </w:r>
      <w:r>
        <w:rPr>
          <w:sz w:val="28"/>
          <w:szCs w:val="28"/>
        </w:rPr>
        <w:t xml:space="preserve">и расчет </w:t>
      </w:r>
      <w:r w:rsidRPr="001D70D6">
        <w:rPr>
          <w:sz w:val="28"/>
          <w:szCs w:val="28"/>
        </w:rPr>
        <w:t xml:space="preserve">критической точки </w:t>
      </w:r>
      <w:r>
        <w:rPr>
          <w:sz w:val="28"/>
          <w:szCs w:val="28"/>
        </w:rPr>
        <w:t>товарооборота</w:t>
      </w:r>
      <w:r w:rsidRPr="001D70D6">
        <w:rPr>
          <w:sz w:val="28"/>
          <w:szCs w:val="28"/>
        </w:rPr>
        <w:t xml:space="preserve"> в </w:t>
      </w:r>
      <w:r w:rsidR="00E96DB3">
        <w:rPr>
          <w:sz w:val="28"/>
          <w:szCs w:val="28"/>
        </w:rPr>
        <w:t xml:space="preserve">Малмыжском </w:t>
      </w:r>
      <w:r>
        <w:rPr>
          <w:sz w:val="28"/>
          <w:szCs w:val="28"/>
        </w:rPr>
        <w:t>РАЙПО</w:t>
      </w:r>
      <w:r w:rsidRPr="001D70D6">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1252"/>
        <w:gridCol w:w="1145"/>
        <w:gridCol w:w="1145"/>
        <w:gridCol w:w="1141"/>
      </w:tblGrid>
      <w:tr w:rsidR="003F7349" w:rsidRPr="00E96DB3" w:rsidTr="003F7349">
        <w:trPr>
          <w:trHeight w:val="454"/>
        </w:trPr>
        <w:tc>
          <w:tcPr>
            <w:tcW w:w="2651" w:type="pct"/>
            <w:vAlign w:val="center"/>
          </w:tcPr>
          <w:p w:rsidR="003F7349" w:rsidRPr="00E96DB3" w:rsidRDefault="003F7349" w:rsidP="00E96DB3">
            <w:pPr>
              <w:ind w:right="10"/>
              <w:jc w:val="center"/>
              <w:rPr>
                <w:sz w:val="24"/>
                <w:szCs w:val="24"/>
              </w:rPr>
            </w:pPr>
            <w:r w:rsidRPr="00E96DB3">
              <w:rPr>
                <w:sz w:val="24"/>
                <w:szCs w:val="24"/>
              </w:rPr>
              <w:t>Показатель</w:t>
            </w:r>
          </w:p>
        </w:tc>
        <w:tc>
          <w:tcPr>
            <w:tcW w:w="527" w:type="pct"/>
            <w:vAlign w:val="center"/>
          </w:tcPr>
          <w:p w:rsidR="003F7349" w:rsidRPr="00E96DB3" w:rsidRDefault="003F7349" w:rsidP="003F7349">
            <w:pPr>
              <w:ind w:right="10"/>
              <w:jc w:val="center"/>
              <w:rPr>
                <w:sz w:val="24"/>
                <w:szCs w:val="24"/>
              </w:rPr>
            </w:pPr>
            <w:r>
              <w:rPr>
                <w:sz w:val="24"/>
                <w:szCs w:val="24"/>
              </w:rPr>
              <w:t>Условные обознач.</w:t>
            </w:r>
          </w:p>
        </w:tc>
        <w:tc>
          <w:tcPr>
            <w:tcW w:w="608" w:type="pct"/>
            <w:vAlign w:val="center"/>
          </w:tcPr>
          <w:p w:rsidR="003F7349" w:rsidRPr="00E96DB3" w:rsidRDefault="003F7349" w:rsidP="00B10DC5">
            <w:pPr>
              <w:ind w:right="10"/>
              <w:jc w:val="center"/>
              <w:rPr>
                <w:sz w:val="24"/>
                <w:szCs w:val="24"/>
              </w:rPr>
            </w:pPr>
            <w:r w:rsidRPr="00E96DB3">
              <w:rPr>
                <w:sz w:val="24"/>
                <w:szCs w:val="24"/>
              </w:rPr>
              <w:t>2012г.</w:t>
            </w:r>
          </w:p>
        </w:tc>
        <w:tc>
          <w:tcPr>
            <w:tcW w:w="608" w:type="pct"/>
            <w:vAlign w:val="center"/>
          </w:tcPr>
          <w:p w:rsidR="003F7349" w:rsidRPr="00E96DB3" w:rsidRDefault="003F7349" w:rsidP="00B10DC5">
            <w:pPr>
              <w:ind w:right="10"/>
              <w:jc w:val="center"/>
              <w:rPr>
                <w:sz w:val="24"/>
                <w:szCs w:val="24"/>
              </w:rPr>
            </w:pPr>
            <w:r w:rsidRPr="00E96DB3">
              <w:rPr>
                <w:sz w:val="24"/>
                <w:szCs w:val="24"/>
              </w:rPr>
              <w:t>2013г.</w:t>
            </w:r>
          </w:p>
        </w:tc>
        <w:tc>
          <w:tcPr>
            <w:tcW w:w="607" w:type="pct"/>
            <w:vAlign w:val="center"/>
          </w:tcPr>
          <w:p w:rsidR="003F7349" w:rsidRPr="00E96DB3" w:rsidRDefault="003F7349" w:rsidP="00B10DC5">
            <w:pPr>
              <w:ind w:right="10"/>
              <w:jc w:val="center"/>
              <w:rPr>
                <w:sz w:val="24"/>
                <w:szCs w:val="24"/>
              </w:rPr>
            </w:pPr>
            <w:r w:rsidRPr="00E96DB3">
              <w:rPr>
                <w:sz w:val="24"/>
                <w:szCs w:val="24"/>
              </w:rPr>
              <w:t>2014г.</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Товарооборот, тыс. руб.</w:t>
            </w:r>
          </w:p>
        </w:tc>
        <w:tc>
          <w:tcPr>
            <w:tcW w:w="527" w:type="pct"/>
          </w:tcPr>
          <w:p w:rsidR="003F7349" w:rsidRPr="00E96DB3" w:rsidRDefault="003F7349" w:rsidP="003F7349">
            <w:pPr>
              <w:ind w:right="10"/>
              <w:jc w:val="center"/>
              <w:rPr>
                <w:sz w:val="24"/>
                <w:szCs w:val="24"/>
              </w:rPr>
            </w:pPr>
            <w:r>
              <w:rPr>
                <w:sz w:val="24"/>
                <w:szCs w:val="24"/>
              </w:rPr>
              <w:t>В</w:t>
            </w:r>
          </w:p>
        </w:tc>
        <w:tc>
          <w:tcPr>
            <w:tcW w:w="608" w:type="pct"/>
            <w:vAlign w:val="center"/>
          </w:tcPr>
          <w:p w:rsidR="003F7349" w:rsidRPr="00E96DB3" w:rsidRDefault="003F7349" w:rsidP="00E96DB3">
            <w:pPr>
              <w:jc w:val="center"/>
              <w:rPr>
                <w:sz w:val="24"/>
                <w:szCs w:val="24"/>
              </w:rPr>
            </w:pPr>
            <w:r w:rsidRPr="00E96DB3">
              <w:rPr>
                <w:sz w:val="24"/>
                <w:szCs w:val="24"/>
              </w:rPr>
              <w:t>9295</w:t>
            </w:r>
          </w:p>
        </w:tc>
        <w:tc>
          <w:tcPr>
            <w:tcW w:w="608" w:type="pct"/>
            <w:vAlign w:val="center"/>
          </w:tcPr>
          <w:p w:rsidR="003F7349" w:rsidRPr="00E96DB3" w:rsidRDefault="003F7349" w:rsidP="00E96DB3">
            <w:pPr>
              <w:jc w:val="center"/>
              <w:rPr>
                <w:sz w:val="24"/>
                <w:szCs w:val="24"/>
              </w:rPr>
            </w:pPr>
            <w:r w:rsidRPr="00E96DB3">
              <w:rPr>
                <w:sz w:val="24"/>
                <w:szCs w:val="24"/>
              </w:rPr>
              <w:t>11734</w:t>
            </w:r>
          </w:p>
        </w:tc>
        <w:tc>
          <w:tcPr>
            <w:tcW w:w="607" w:type="pct"/>
            <w:vAlign w:val="center"/>
          </w:tcPr>
          <w:p w:rsidR="003F7349" w:rsidRPr="00E96DB3" w:rsidRDefault="003F7349" w:rsidP="00E96DB3">
            <w:pPr>
              <w:jc w:val="center"/>
              <w:rPr>
                <w:sz w:val="24"/>
                <w:szCs w:val="24"/>
              </w:rPr>
            </w:pPr>
            <w:r w:rsidRPr="00E96DB3">
              <w:rPr>
                <w:sz w:val="24"/>
                <w:szCs w:val="24"/>
              </w:rPr>
              <w:t>25177</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Затраты на продажу, всего, в т.ч.</w:t>
            </w:r>
          </w:p>
        </w:tc>
        <w:tc>
          <w:tcPr>
            <w:tcW w:w="527" w:type="pct"/>
          </w:tcPr>
          <w:p w:rsidR="003F7349" w:rsidRPr="00E96DB3" w:rsidRDefault="003F7349" w:rsidP="003F7349">
            <w:pPr>
              <w:ind w:right="10"/>
              <w:jc w:val="center"/>
              <w:rPr>
                <w:sz w:val="24"/>
                <w:szCs w:val="24"/>
              </w:rPr>
            </w:pPr>
            <w:r>
              <w:rPr>
                <w:sz w:val="24"/>
                <w:szCs w:val="24"/>
              </w:rPr>
              <w:t>З</w:t>
            </w:r>
          </w:p>
        </w:tc>
        <w:tc>
          <w:tcPr>
            <w:tcW w:w="608" w:type="pct"/>
            <w:vAlign w:val="center"/>
          </w:tcPr>
          <w:p w:rsidR="003F7349" w:rsidRPr="00E96DB3" w:rsidRDefault="003F7349" w:rsidP="00E96DB3">
            <w:pPr>
              <w:jc w:val="center"/>
              <w:rPr>
                <w:sz w:val="24"/>
                <w:szCs w:val="24"/>
              </w:rPr>
            </w:pPr>
            <w:r w:rsidRPr="00E96DB3">
              <w:rPr>
                <w:sz w:val="24"/>
                <w:szCs w:val="24"/>
              </w:rPr>
              <w:t>10694</w:t>
            </w:r>
          </w:p>
        </w:tc>
        <w:tc>
          <w:tcPr>
            <w:tcW w:w="608" w:type="pct"/>
            <w:vAlign w:val="center"/>
          </w:tcPr>
          <w:p w:rsidR="003F7349" w:rsidRPr="00E96DB3" w:rsidRDefault="003F7349" w:rsidP="00E96DB3">
            <w:pPr>
              <w:jc w:val="center"/>
              <w:rPr>
                <w:sz w:val="24"/>
                <w:szCs w:val="24"/>
              </w:rPr>
            </w:pPr>
            <w:r w:rsidRPr="00E96DB3">
              <w:rPr>
                <w:sz w:val="24"/>
                <w:szCs w:val="24"/>
              </w:rPr>
              <w:t>12903</w:t>
            </w:r>
          </w:p>
        </w:tc>
        <w:tc>
          <w:tcPr>
            <w:tcW w:w="607" w:type="pct"/>
            <w:vAlign w:val="center"/>
          </w:tcPr>
          <w:p w:rsidR="003F7349" w:rsidRPr="00E96DB3" w:rsidRDefault="003F7349" w:rsidP="00E96DB3">
            <w:pPr>
              <w:jc w:val="center"/>
              <w:rPr>
                <w:sz w:val="24"/>
                <w:szCs w:val="24"/>
              </w:rPr>
            </w:pPr>
            <w:r w:rsidRPr="00E96DB3">
              <w:rPr>
                <w:sz w:val="24"/>
                <w:szCs w:val="24"/>
              </w:rPr>
              <w:t>26644</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-переменные, тыс. руб.</w:t>
            </w:r>
          </w:p>
        </w:tc>
        <w:tc>
          <w:tcPr>
            <w:tcW w:w="527" w:type="pct"/>
          </w:tcPr>
          <w:p w:rsidR="003F7349" w:rsidRPr="00E96DB3" w:rsidRDefault="003F7349" w:rsidP="003F7349">
            <w:pPr>
              <w:ind w:right="10"/>
              <w:jc w:val="center"/>
              <w:rPr>
                <w:sz w:val="24"/>
                <w:szCs w:val="24"/>
              </w:rPr>
            </w:pPr>
            <w:r w:rsidRPr="00D12D87">
              <w:rPr>
                <w:sz w:val="28"/>
                <w:szCs w:val="28"/>
              </w:rPr>
              <w:t>З</w:t>
            </w:r>
            <w:r>
              <w:rPr>
                <w:sz w:val="28"/>
                <w:szCs w:val="28"/>
              </w:rPr>
              <w:t>перем</w:t>
            </w:r>
          </w:p>
        </w:tc>
        <w:tc>
          <w:tcPr>
            <w:tcW w:w="608" w:type="pct"/>
            <w:vAlign w:val="center"/>
          </w:tcPr>
          <w:p w:rsidR="003F7349" w:rsidRPr="00E96DB3" w:rsidRDefault="003F7349" w:rsidP="00E96DB3">
            <w:pPr>
              <w:jc w:val="center"/>
              <w:rPr>
                <w:sz w:val="24"/>
                <w:szCs w:val="24"/>
              </w:rPr>
            </w:pPr>
            <w:r w:rsidRPr="00E96DB3">
              <w:rPr>
                <w:sz w:val="24"/>
                <w:szCs w:val="24"/>
              </w:rPr>
              <w:t>7550</w:t>
            </w:r>
          </w:p>
        </w:tc>
        <w:tc>
          <w:tcPr>
            <w:tcW w:w="608" w:type="pct"/>
            <w:vAlign w:val="center"/>
          </w:tcPr>
          <w:p w:rsidR="003F7349" w:rsidRPr="00E96DB3" w:rsidRDefault="003F7349" w:rsidP="00E96DB3">
            <w:pPr>
              <w:jc w:val="center"/>
              <w:rPr>
                <w:sz w:val="24"/>
                <w:szCs w:val="24"/>
              </w:rPr>
            </w:pPr>
            <w:r w:rsidRPr="00E96DB3">
              <w:rPr>
                <w:sz w:val="24"/>
                <w:szCs w:val="24"/>
              </w:rPr>
              <w:t>10244</w:t>
            </w:r>
          </w:p>
        </w:tc>
        <w:tc>
          <w:tcPr>
            <w:tcW w:w="607" w:type="pct"/>
            <w:vAlign w:val="center"/>
          </w:tcPr>
          <w:p w:rsidR="003F7349" w:rsidRPr="00E96DB3" w:rsidRDefault="003F7349" w:rsidP="00E96DB3">
            <w:pPr>
              <w:jc w:val="center"/>
              <w:rPr>
                <w:sz w:val="24"/>
                <w:szCs w:val="24"/>
              </w:rPr>
            </w:pPr>
            <w:r w:rsidRPr="00E96DB3">
              <w:rPr>
                <w:sz w:val="24"/>
                <w:szCs w:val="24"/>
              </w:rPr>
              <w:t>16792</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-постоянные, тыс.  руб.</w:t>
            </w:r>
          </w:p>
        </w:tc>
        <w:tc>
          <w:tcPr>
            <w:tcW w:w="527" w:type="pct"/>
          </w:tcPr>
          <w:p w:rsidR="003F7349" w:rsidRPr="00E96DB3" w:rsidRDefault="003F7349" w:rsidP="003F7349">
            <w:pPr>
              <w:ind w:right="10"/>
              <w:jc w:val="center"/>
              <w:rPr>
                <w:sz w:val="24"/>
                <w:szCs w:val="24"/>
              </w:rPr>
            </w:pPr>
            <w:r w:rsidRPr="00D12D87">
              <w:rPr>
                <w:sz w:val="28"/>
                <w:szCs w:val="28"/>
              </w:rPr>
              <w:t>Зпост</w:t>
            </w:r>
          </w:p>
        </w:tc>
        <w:tc>
          <w:tcPr>
            <w:tcW w:w="608" w:type="pct"/>
            <w:vAlign w:val="center"/>
          </w:tcPr>
          <w:p w:rsidR="003F7349" w:rsidRPr="00E96DB3" w:rsidRDefault="003F7349" w:rsidP="00E96DB3">
            <w:pPr>
              <w:jc w:val="center"/>
              <w:rPr>
                <w:sz w:val="24"/>
                <w:szCs w:val="24"/>
              </w:rPr>
            </w:pPr>
            <w:r w:rsidRPr="00E96DB3">
              <w:rPr>
                <w:sz w:val="24"/>
                <w:szCs w:val="24"/>
              </w:rPr>
              <w:t>3144</w:t>
            </w:r>
          </w:p>
        </w:tc>
        <w:tc>
          <w:tcPr>
            <w:tcW w:w="608" w:type="pct"/>
            <w:vAlign w:val="center"/>
          </w:tcPr>
          <w:p w:rsidR="003F7349" w:rsidRPr="00E96DB3" w:rsidRDefault="003F7349" w:rsidP="00E96DB3">
            <w:pPr>
              <w:jc w:val="center"/>
              <w:rPr>
                <w:sz w:val="24"/>
                <w:szCs w:val="24"/>
              </w:rPr>
            </w:pPr>
            <w:r w:rsidRPr="00E96DB3">
              <w:rPr>
                <w:sz w:val="24"/>
                <w:szCs w:val="24"/>
              </w:rPr>
              <w:t>2659</w:t>
            </w:r>
          </w:p>
        </w:tc>
        <w:tc>
          <w:tcPr>
            <w:tcW w:w="607" w:type="pct"/>
            <w:vAlign w:val="center"/>
          </w:tcPr>
          <w:p w:rsidR="003F7349" w:rsidRPr="00E96DB3" w:rsidRDefault="003F7349" w:rsidP="00E96DB3">
            <w:pPr>
              <w:jc w:val="center"/>
              <w:rPr>
                <w:sz w:val="24"/>
                <w:szCs w:val="24"/>
              </w:rPr>
            </w:pPr>
            <w:r w:rsidRPr="00E96DB3">
              <w:rPr>
                <w:sz w:val="24"/>
                <w:szCs w:val="24"/>
              </w:rPr>
              <w:t>9852</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 xml:space="preserve">Прибыль </w:t>
            </w:r>
            <w:r>
              <w:rPr>
                <w:sz w:val="24"/>
                <w:szCs w:val="24"/>
              </w:rPr>
              <w:t xml:space="preserve">(убыток) </w:t>
            </w:r>
            <w:r w:rsidRPr="00E96DB3">
              <w:rPr>
                <w:sz w:val="24"/>
                <w:szCs w:val="24"/>
              </w:rPr>
              <w:t>от продаж, тыс. руб.</w:t>
            </w:r>
          </w:p>
        </w:tc>
        <w:tc>
          <w:tcPr>
            <w:tcW w:w="527" w:type="pct"/>
          </w:tcPr>
          <w:p w:rsidR="003F7349" w:rsidRPr="00E96DB3" w:rsidRDefault="003F7349" w:rsidP="003F7349">
            <w:pPr>
              <w:ind w:right="10"/>
              <w:jc w:val="center"/>
              <w:rPr>
                <w:sz w:val="24"/>
                <w:szCs w:val="24"/>
              </w:rPr>
            </w:pPr>
            <w:r>
              <w:rPr>
                <w:sz w:val="24"/>
                <w:szCs w:val="24"/>
              </w:rPr>
              <w:t>П</w:t>
            </w:r>
          </w:p>
        </w:tc>
        <w:tc>
          <w:tcPr>
            <w:tcW w:w="608" w:type="pct"/>
            <w:vAlign w:val="center"/>
          </w:tcPr>
          <w:p w:rsidR="003F7349" w:rsidRPr="00E96DB3" w:rsidRDefault="003F7349" w:rsidP="00E96DB3">
            <w:pPr>
              <w:jc w:val="center"/>
              <w:rPr>
                <w:sz w:val="24"/>
                <w:szCs w:val="24"/>
              </w:rPr>
            </w:pPr>
            <w:r w:rsidRPr="00E96DB3">
              <w:rPr>
                <w:sz w:val="24"/>
                <w:szCs w:val="24"/>
              </w:rPr>
              <w:t>-1399</w:t>
            </w:r>
          </w:p>
        </w:tc>
        <w:tc>
          <w:tcPr>
            <w:tcW w:w="608" w:type="pct"/>
            <w:vAlign w:val="center"/>
          </w:tcPr>
          <w:p w:rsidR="003F7349" w:rsidRPr="00E96DB3" w:rsidRDefault="003F7349" w:rsidP="00E96DB3">
            <w:pPr>
              <w:jc w:val="center"/>
              <w:rPr>
                <w:sz w:val="24"/>
                <w:szCs w:val="24"/>
              </w:rPr>
            </w:pPr>
            <w:r w:rsidRPr="00E96DB3">
              <w:rPr>
                <w:sz w:val="24"/>
                <w:szCs w:val="24"/>
              </w:rPr>
              <w:t>-1169</w:t>
            </w:r>
          </w:p>
        </w:tc>
        <w:tc>
          <w:tcPr>
            <w:tcW w:w="607" w:type="pct"/>
            <w:vAlign w:val="center"/>
          </w:tcPr>
          <w:p w:rsidR="003F7349" w:rsidRPr="00E96DB3" w:rsidRDefault="003F7349" w:rsidP="00E96DB3">
            <w:pPr>
              <w:jc w:val="center"/>
              <w:rPr>
                <w:sz w:val="24"/>
                <w:szCs w:val="24"/>
              </w:rPr>
            </w:pPr>
            <w:r w:rsidRPr="00E96DB3">
              <w:rPr>
                <w:sz w:val="24"/>
                <w:szCs w:val="24"/>
              </w:rPr>
              <w:t>-1467</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Сумма маржинального дохода, тыс. руб.</w:t>
            </w:r>
          </w:p>
        </w:tc>
        <w:tc>
          <w:tcPr>
            <w:tcW w:w="527" w:type="pct"/>
          </w:tcPr>
          <w:p w:rsidR="003F7349" w:rsidRPr="00E96DB3" w:rsidRDefault="003F7349" w:rsidP="003F7349">
            <w:pPr>
              <w:ind w:right="10"/>
              <w:jc w:val="center"/>
              <w:rPr>
                <w:sz w:val="24"/>
                <w:szCs w:val="24"/>
              </w:rPr>
            </w:pPr>
            <w:r>
              <w:rPr>
                <w:sz w:val="24"/>
                <w:szCs w:val="24"/>
              </w:rPr>
              <w:t>МД</w:t>
            </w:r>
          </w:p>
        </w:tc>
        <w:tc>
          <w:tcPr>
            <w:tcW w:w="608" w:type="pct"/>
            <w:vAlign w:val="center"/>
          </w:tcPr>
          <w:p w:rsidR="003F7349" w:rsidRPr="00E96DB3" w:rsidRDefault="003F7349" w:rsidP="00E96DB3">
            <w:pPr>
              <w:jc w:val="center"/>
              <w:rPr>
                <w:sz w:val="24"/>
                <w:szCs w:val="24"/>
              </w:rPr>
            </w:pPr>
            <w:r w:rsidRPr="00E96DB3">
              <w:rPr>
                <w:sz w:val="24"/>
                <w:szCs w:val="24"/>
              </w:rPr>
              <w:t>1745</w:t>
            </w:r>
          </w:p>
        </w:tc>
        <w:tc>
          <w:tcPr>
            <w:tcW w:w="608" w:type="pct"/>
            <w:vAlign w:val="center"/>
          </w:tcPr>
          <w:p w:rsidR="003F7349" w:rsidRPr="00E96DB3" w:rsidRDefault="003F7349" w:rsidP="00E96DB3">
            <w:pPr>
              <w:jc w:val="center"/>
              <w:rPr>
                <w:sz w:val="24"/>
                <w:szCs w:val="24"/>
              </w:rPr>
            </w:pPr>
            <w:r w:rsidRPr="00E96DB3">
              <w:rPr>
                <w:sz w:val="24"/>
                <w:szCs w:val="24"/>
              </w:rPr>
              <w:t>1490</w:t>
            </w:r>
          </w:p>
        </w:tc>
        <w:tc>
          <w:tcPr>
            <w:tcW w:w="607" w:type="pct"/>
            <w:vAlign w:val="center"/>
          </w:tcPr>
          <w:p w:rsidR="003F7349" w:rsidRPr="00E96DB3" w:rsidRDefault="003F7349" w:rsidP="00E96DB3">
            <w:pPr>
              <w:jc w:val="center"/>
              <w:rPr>
                <w:sz w:val="24"/>
                <w:szCs w:val="24"/>
              </w:rPr>
            </w:pPr>
            <w:r w:rsidRPr="00E96DB3">
              <w:rPr>
                <w:sz w:val="24"/>
                <w:szCs w:val="24"/>
              </w:rPr>
              <w:t>8385</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Ставка маржинального дохода</w:t>
            </w:r>
          </w:p>
        </w:tc>
        <w:tc>
          <w:tcPr>
            <w:tcW w:w="527" w:type="pct"/>
          </w:tcPr>
          <w:p w:rsidR="003F7349" w:rsidRPr="00E96DB3" w:rsidRDefault="003F7349" w:rsidP="003F7349">
            <w:pPr>
              <w:ind w:right="10"/>
              <w:jc w:val="center"/>
              <w:rPr>
                <w:sz w:val="24"/>
                <w:szCs w:val="24"/>
              </w:rPr>
            </w:pPr>
            <w:r w:rsidRPr="00D12D87">
              <w:rPr>
                <w:sz w:val="28"/>
                <w:szCs w:val="28"/>
              </w:rPr>
              <w:t>Смд</w:t>
            </w:r>
          </w:p>
        </w:tc>
        <w:tc>
          <w:tcPr>
            <w:tcW w:w="608" w:type="pct"/>
            <w:vAlign w:val="center"/>
          </w:tcPr>
          <w:p w:rsidR="003F7349" w:rsidRPr="00E96DB3" w:rsidRDefault="003F7349" w:rsidP="00E96DB3">
            <w:pPr>
              <w:jc w:val="center"/>
              <w:rPr>
                <w:sz w:val="24"/>
                <w:szCs w:val="24"/>
              </w:rPr>
            </w:pPr>
            <w:r w:rsidRPr="00E96DB3">
              <w:rPr>
                <w:sz w:val="24"/>
                <w:szCs w:val="24"/>
              </w:rPr>
              <w:t>0,1877</w:t>
            </w:r>
          </w:p>
        </w:tc>
        <w:tc>
          <w:tcPr>
            <w:tcW w:w="608" w:type="pct"/>
            <w:vAlign w:val="center"/>
          </w:tcPr>
          <w:p w:rsidR="003F7349" w:rsidRPr="00E96DB3" w:rsidRDefault="003F7349" w:rsidP="00E96DB3">
            <w:pPr>
              <w:jc w:val="center"/>
              <w:rPr>
                <w:sz w:val="24"/>
                <w:szCs w:val="24"/>
              </w:rPr>
            </w:pPr>
            <w:r w:rsidRPr="00E96DB3">
              <w:rPr>
                <w:sz w:val="24"/>
                <w:szCs w:val="24"/>
              </w:rPr>
              <w:t>0,1270</w:t>
            </w:r>
          </w:p>
        </w:tc>
        <w:tc>
          <w:tcPr>
            <w:tcW w:w="607" w:type="pct"/>
            <w:vAlign w:val="center"/>
          </w:tcPr>
          <w:p w:rsidR="003F7349" w:rsidRPr="00E96DB3" w:rsidRDefault="003F7349" w:rsidP="00E96DB3">
            <w:pPr>
              <w:jc w:val="center"/>
              <w:rPr>
                <w:sz w:val="24"/>
                <w:szCs w:val="24"/>
              </w:rPr>
            </w:pPr>
            <w:r w:rsidRPr="00E96DB3">
              <w:rPr>
                <w:sz w:val="24"/>
                <w:szCs w:val="24"/>
              </w:rPr>
              <w:t>0,3330</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Безубыточный объем продаж, тыс. руб.</w:t>
            </w:r>
          </w:p>
        </w:tc>
        <w:tc>
          <w:tcPr>
            <w:tcW w:w="527" w:type="pct"/>
          </w:tcPr>
          <w:p w:rsidR="003F7349" w:rsidRPr="00E96DB3" w:rsidRDefault="003F7349" w:rsidP="003F7349">
            <w:pPr>
              <w:ind w:right="10"/>
              <w:jc w:val="center"/>
              <w:rPr>
                <w:sz w:val="24"/>
                <w:szCs w:val="24"/>
              </w:rPr>
            </w:pPr>
            <w:r w:rsidRPr="00D12D87">
              <w:rPr>
                <w:sz w:val="28"/>
                <w:szCs w:val="28"/>
              </w:rPr>
              <w:t>ДТк</w:t>
            </w:r>
          </w:p>
        </w:tc>
        <w:tc>
          <w:tcPr>
            <w:tcW w:w="608" w:type="pct"/>
            <w:vAlign w:val="center"/>
          </w:tcPr>
          <w:p w:rsidR="003F7349" w:rsidRPr="00E96DB3" w:rsidRDefault="003F7349" w:rsidP="00E96DB3">
            <w:pPr>
              <w:jc w:val="center"/>
              <w:rPr>
                <w:sz w:val="24"/>
                <w:szCs w:val="24"/>
              </w:rPr>
            </w:pPr>
            <w:r w:rsidRPr="00E96DB3">
              <w:rPr>
                <w:sz w:val="24"/>
                <w:szCs w:val="24"/>
              </w:rPr>
              <w:t>16747</w:t>
            </w:r>
          </w:p>
        </w:tc>
        <w:tc>
          <w:tcPr>
            <w:tcW w:w="608" w:type="pct"/>
            <w:vAlign w:val="center"/>
          </w:tcPr>
          <w:p w:rsidR="003F7349" w:rsidRPr="00E96DB3" w:rsidRDefault="003F7349" w:rsidP="00E96DB3">
            <w:pPr>
              <w:jc w:val="center"/>
              <w:rPr>
                <w:sz w:val="24"/>
                <w:szCs w:val="24"/>
              </w:rPr>
            </w:pPr>
            <w:r w:rsidRPr="00E96DB3">
              <w:rPr>
                <w:sz w:val="24"/>
                <w:szCs w:val="24"/>
              </w:rPr>
              <w:t>20940</w:t>
            </w:r>
          </w:p>
        </w:tc>
        <w:tc>
          <w:tcPr>
            <w:tcW w:w="607" w:type="pct"/>
            <w:vAlign w:val="center"/>
          </w:tcPr>
          <w:p w:rsidR="003F7349" w:rsidRPr="00E96DB3" w:rsidRDefault="003F7349" w:rsidP="00E96DB3">
            <w:pPr>
              <w:jc w:val="center"/>
              <w:rPr>
                <w:sz w:val="24"/>
                <w:szCs w:val="24"/>
              </w:rPr>
            </w:pPr>
            <w:r w:rsidRPr="00E96DB3">
              <w:rPr>
                <w:sz w:val="24"/>
                <w:szCs w:val="24"/>
              </w:rPr>
              <w:t>29582</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Запас финансовой прочности, тыс. руб.</w:t>
            </w:r>
          </w:p>
        </w:tc>
        <w:tc>
          <w:tcPr>
            <w:tcW w:w="527" w:type="pct"/>
          </w:tcPr>
          <w:p w:rsidR="003F7349" w:rsidRPr="00E96DB3" w:rsidRDefault="003F7349" w:rsidP="003F7349">
            <w:pPr>
              <w:ind w:right="10"/>
              <w:jc w:val="center"/>
              <w:rPr>
                <w:sz w:val="24"/>
                <w:szCs w:val="24"/>
              </w:rPr>
            </w:pPr>
            <w:r w:rsidRPr="00D12D87">
              <w:rPr>
                <w:sz w:val="28"/>
                <w:szCs w:val="28"/>
              </w:rPr>
              <w:t>ЗФУ</w:t>
            </w:r>
          </w:p>
        </w:tc>
        <w:tc>
          <w:tcPr>
            <w:tcW w:w="608" w:type="pct"/>
            <w:vAlign w:val="center"/>
          </w:tcPr>
          <w:p w:rsidR="003F7349" w:rsidRPr="00E96DB3" w:rsidRDefault="003F7349" w:rsidP="00E96DB3">
            <w:pPr>
              <w:jc w:val="center"/>
              <w:rPr>
                <w:sz w:val="24"/>
                <w:szCs w:val="24"/>
              </w:rPr>
            </w:pPr>
            <w:r w:rsidRPr="00E96DB3">
              <w:rPr>
                <w:sz w:val="24"/>
                <w:szCs w:val="24"/>
              </w:rPr>
              <w:t>-7452</w:t>
            </w:r>
          </w:p>
        </w:tc>
        <w:tc>
          <w:tcPr>
            <w:tcW w:w="608" w:type="pct"/>
            <w:vAlign w:val="center"/>
          </w:tcPr>
          <w:p w:rsidR="003F7349" w:rsidRPr="00E96DB3" w:rsidRDefault="003F7349" w:rsidP="00E96DB3">
            <w:pPr>
              <w:jc w:val="center"/>
              <w:rPr>
                <w:sz w:val="24"/>
                <w:szCs w:val="24"/>
              </w:rPr>
            </w:pPr>
            <w:r w:rsidRPr="00E96DB3">
              <w:rPr>
                <w:sz w:val="24"/>
                <w:szCs w:val="24"/>
              </w:rPr>
              <w:t>-9206</w:t>
            </w:r>
          </w:p>
        </w:tc>
        <w:tc>
          <w:tcPr>
            <w:tcW w:w="607" w:type="pct"/>
            <w:vAlign w:val="center"/>
          </w:tcPr>
          <w:p w:rsidR="003F7349" w:rsidRPr="00E96DB3" w:rsidRDefault="003F7349" w:rsidP="00E96DB3">
            <w:pPr>
              <w:jc w:val="center"/>
              <w:rPr>
                <w:sz w:val="24"/>
                <w:szCs w:val="24"/>
              </w:rPr>
            </w:pPr>
            <w:r w:rsidRPr="00E96DB3">
              <w:rPr>
                <w:sz w:val="24"/>
                <w:szCs w:val="24"/>
              </w:rPr>
              <w:t>-4405</w:t>
            </w:r>
          </w:p>
        </w:tc>
      </w:tr>
      <w:tr w:rsidR="003F7349" w:rsidRPr="00E96DB3" w:rsidTr="003F7349">
        <w:trPr>
          <w:trHeight w:val="454"/>
        </w:trPr>
        <w:tc>
          <w:tcPr>
            <w:tcW w:w="2651" w:type="pct"/>
          </w:tcPr>
          <w:p w:rsidR="003F7349" w:rsidRPr="00E96DB3" w:rsidRDefault="003F7349" w:rsidP="00A43B91">
            <w:pPr>
              <w:ind w:right="10"/>
              <w:jc w:val="both"/>
              <w:rPr>
                <w:sz w:val="24"/>
                <w:szCs w:val="24"/>
              </w:rPr>
            </w:pPr>
            <w:r w:rsidRPr="00E96DB3">
              <w:rPr>
                <w:sz w:val="24"/>
                <w:szCs w:val="24"/>
              </w:rPr>
              <w:t>Эффект операционного рычага</w:t>
            </w:r>
          </w:p>
        </w:tc>
        <w:tc>
          <w:tcPr>
            <w:tcW w:w="527" w:type="pct"/>
          </w:tcPr>
          <w:p w:rsidR="003F7349" w:rsidRPr="00E96DB3" w:rsidRDefault="003F7349" w:rsidP="003F7349">
            <w:pPr>
              <w:ind w:right="10"/>
              <w:jc w:val="center"/>
              <w:rPr>
                <w:sz w:val="24"/>
                <w:szCs w:val="24"/>
              </w:rPr>
            </w:pPr>
            <w:r w:rsidRPr="00D12D87">
              <w:rPr>
                <w:sz w:val="28"/>
                <w:szCs w:val="28"/>
              </w:rPr>
              <w:t>ЭОР</w:t>
            </w:r>
          </w:p>
        </w:tc>
        <w:tc>
          <w:tcPr>
            <w:tcW w:w="608" w:type="pct"/>
            <w:vAlign w:val="center"/>
          </w:tcPr>
          <w:p w:rsidR="003F7349" w:rsidRPr="00E96DB3" w:rsidRDefault="003F7349" w:rsidP="00E96DB3">
            <w:pPr>
              <w:jc w:val="center"/>
              <w:rPr>
                <w:sz w:val="24"/>
                <w:szCs w:val="24"/>
              </w:rPr>
            </w:pPr>
            <w:r w:rsidRPr="00E96DB3">
              <w:rPr>
                <w:sz w:val="24"/>
                <w:szCs w:val="24"/>
              </w:rPr>
              <w:t>-1,25</w:t>
            </w:r>
          </w:p>
        </w:tc>
        <w:tc>
          <w:tcPr>
            <w:tcW w:w="608" w:type="pct"/>
            <w:vAlign w:val="center"/>
          </w:tcPr>
          <w:p w:rsidR="003F7349" w:rsidRPr="00E96DB3" w:rsidRDefault="003F7349" w:rsidP="00E96DB3">
            <w:pPr>
              <w:jc w:val="center"/>
              <w:rPr>
                <w:sz w:val="24"/>
                <w:szCs w:val="24"/>
              </w:rPr>
            </w:pPr>
            <w:r w:rsidRPr="00E96DB3">
              <w:rPr>
                <w:sz w:val="24"/>
                <w:szCs w:val="24"/>
              </w:rPr>
              <w:t>-1,27</w:t>
            </w:r>
          </w:p>
        </w:tc>
        <w:tc>
          <w:tcPr>
            <w:tcW w:w="607" w:type="pct"/>
            <w:vAlign w:val="center"/>
          </w:tcPr>
          <w:p w:rsidR="003F7349" w:rsidRPr="00E96DB3" w:rsidRDefault="003F7349" w:rsidP="00E96DB3">
            <w:pPr>
              <w:jc w:val="center"/>
              <w:rPr>
                <w:sz w:val="24"/>
                <w:szCs w:val="24"/>
              </w:rPr>
            </w:pPr>
            <w:r w:rsidRPr="00E96DB3">
              <w:rPr>
                <w:sz w:val="24"/>
                <w:szCs w:val="24"/>
              </w:rPr>
              <w:t>-5,72</w:t>
            </w:r>
          </w:p>
        </w:tc>
      </w:tr>
    </w:tbl>
    <w:p w:rsidR="001D34C5" w:rsidRPr="00D12D87" w:rsidRDefault="00690E7B" w:rsidP="00D12D87">
      <w:pPr>
        <w:shd w:val="clear" w:color="auto" w:fill="FFFFFF"/>
        <w:spacing w:line="482" w:lineRule="exact"/>
        <w:ind w:left="7" w:right="50" w:firstLine="706"/>
        <w:jc w:val="both"/>
        <w:rPr>
          <w:sz w:val="28"/>
          <w:szCs w:val="28"/>
        </w:rPr>
      </w:pPr>
      <w:r>
        <w:rPr>
          <w:sz w:val="28"/>
          <w:szCs w:val="28"/>
        </w:rPr>
        <w:t>Прибыль (убыток) от продаж</w:t>
      </w:r>
      <w:r w:rsidR="001D34C5" w:rsidRPr="00D12D87">
        <w:rPr>
          <w:sz w:val="28"/>
          <w:szCs w:val="28"/>
        </w:rPr>
        <w:t xml:space="preserve"> </w:t>
      </w:r>
      <w:r w:rsidR="003F7349">
        <w:rPr>
          <w:sz w:val="28"/>
          <w:szCs w:val="28"/>
        </w:rPr>
        <w:t xml:space="preserve">в 2014г. </w:t>
      </w:r>
      <w:r w:rsidR="001D34C5" w:rsidRPr="00D12D87">
        <w:rPr>
          <w:sz w:val="28"/>
          <w:szCs w:val="28"/>
        </w:rPr>
        <w:t>рассчитывается следующим образом:</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П = В – З; </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П</w:t>
      </w:r>
      <w:r w:rsidR="003F7349">
        <w:rPr>
          <w:sz w:val="28"/>
          <w:szCs w:val="28"/>
        </w:rPr>
        <w:t xml:space="preserve"> </w:t>
      </w:r>
      <w:r w:rsidRPr="00D12D87">
        <w:rPr>
          <w:sz w:val="28"/>
          <w:szCs w:val="28"/>
        </w:rPr>
        <w:t xml:space="preserve">2014 = </w:t>
      </w:r>
      <w:r w:rsidR="00E96DB3">
        <w:rPr>
          <w:sz w:val="28"/>
          <w:szCs w:val="28"/>
        </w:rPr>
        <w:t>25177</w:t>
      </w:r>
      <w:r w:rsidRPr="00D12D87">
        <w:rPr>
          <w:sz w:val="28"/>
          <w:szCs w:val="28"/>
        </w:rPr>
        <w:t xml:space="preserve">тыс. руб. – </w:t>
      </w:r>
      <w:r w:rsidR="00E96DB3">
        <w:rPr>
          <w:sz w:val="28"/>
          <w:szCs w:val="28"/>
        </w:rPr>
        <w:t>26644</w:t>
      </w:r>
      <w:r>
        <w:rPr>
          <w:sz w:val="28"/>
          <w:szCs w:val="28"/>
        </w:rPr>
        <w:t xml:space="preserve"> </w:t>
      </w:r>
      <w:r w:rsidRPr="00D12D87">
        <w:rPr>
          <w:sz w:val="28"/>
          <w:szCs w:val="28"/>
        </w:rPr>
        <w:t>тыс. руб. = -1</w:t>
      </w:r>
      <w:r w:rsidR="00E96DB3">
        <w:rPr>
          <w:sz w:val="28"/>
          <w:szCs w:val="28"/>
        </w:rPr>
        <w:t>467</w:t>
      </w:r>
      <w:r w:rsidRPr="00D12D87">
        <w:rPr>
          <w:sz w:val="28"/>
          <w:szCs w:val="28"/>
        </w:rPr>
        <w:t xml:space="preserve"> тыс. руб.</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Сумма маржинального дохода (МД) рассчитывается по формуле:</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МД = П + Зпост;</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МД = </w:t>
      </w:r>
      <w:r w:rsidR="00E96DB3">
        <w:rPr>
          <w:sz w:val="28"/>
          <w:szCs w:val="28"/>
        </w:rPr>
        <w:t>-1467</w:t>
      </w:r>
      <w:r w:rsidRPr="00D12D87">
        <w:rPr>
          <w:sz w:val="28"/>
          <w:szCs w:val="28"/>
        </w:rPr>
        <w:t xml:space="preserve">тыс. руб. </w:t>
      </w:r>
      <w:r w:rsidR="00E96DB3">
        <w:rPr>
          <w:sz w:val="28"/>
          <w:szCs w:val="28"/>
        </w:rPr>
        <w:t>+9852</w:t>
      </w:r>
      <w:r w:rsidRPr="00D12D87">
        <w:rPr>
          <w:sz w:val="28"/>
          <w:szCs w:val="28"/>
        </w:rPr>
        <w:t xml:space="preserve"> тыс. руб. = </w:t>
      </w:r>
      <w:r w:rsidR="00E96DB3">
        <w:rPr>
          <w:sz w:val="28"/>
          <w:szCs w:val="28"/>
        </w:rPr>
        <w:t>8385</w:t>
      </w:r>
      <w:r w:rsidRPr="00D12D87">
        <w:rPr>
          <w:sz w:val="28"/>
          <w:szCs w:val="28"/>
        </w:rPr>
        <w:t xml:space="preserve">  тыс. руб.</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Ставка маржинального дохода (Смд) рассчитывается по следующей формуле:</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Смд = МД / В;</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Смд  = </w:t>
      </w:r>
      <w:r w:rsidR="00E96DB3">
        <w:rPr>
          <w:sz w:val="28"/>
          <w:szCs w:val="28"/>
        </w:rPr>
        <w:t>8385т</w:t>
      </w:r>
      <w:r w:rsidRPr="00D12D87">
        <w:rPr>
          <w:sz w:val="28"/>
          <w:szCs w:val="28"/>
        </w:rPr>
        <w:t xml:space="preserve">ыс. руб. / </w:t>
      </w:r>
      <w:r w:rsidR="00E96DB3">
        <w:rPr>
          <w:sz w:val="28"/>
          <w:szCs w:val="28"/>
        </w:rPr>
        <w:t>25177</w:t>
      </w:r>
      <w:r w:rsidRPr="00D12D87">
        <w:rPr>
          <w:sz w:val="28"/>
          <w:szCs w:val="28"/>
        </w:rPr>
        <w:t>тыс. руб. = 0,</w:t>
      </w:r>
      <w:r w:rsidR="00E96DB3">
        <w:rPr>
          <w:sz w:val="28"/>
          <w:szCs w:val="28"/>
        </w:rPr>
        <w:t>3330</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lastRenderedPageBreak/>
        <w:t>Безубыточный объем продаж рассчитывается по формуле:</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ДТк = Зпост / Смд;</w:t>
      </w:r>
    </w:p>
    <w:p w:rsidR="001D34C5" w:rsidRPr="00D12D87" w:rsidRDefault="00E96DB3" w:rsidP="00D12D87">
      <w:pPr>
        <w:shd w:val="clear" w:color="auto" w:fill="FFFFFF"/>
        <w:spacing w:line="482" w:lineRule="exact"/>
        <w:ind w:left="7" w:right="50" w:firstLine="706"/>
        <w:jc w:val="both"/>
        <w:rPr>
          <w:sz w:val="28"/>
          <w:szCs w:val="28"/>
        </w:rPr>
      </w:pPr>
      <w:r>
        <w:rPr>
          <w:sz w:val="28"/>
          <w:szCs w:val="28"/>
        </w:rPr>
        <w:t>ДТк = 9852</w:t>
      </w:r>
      <w:r w:rsidR="001D34C5" w:rsidRPr="00D12D87">
        <w:rPr>
          <w:sz w:val="28"/>
          <w:szCs w:val="28"/>
        </w:rPr>
        <w:t>тыс. руб./0,3</w:t>
      </w:r>
      <w:r>
        <w:rPr>
          <w:sz w:val="28"/>
          <w:szCs w:val="28"/>
        </w:rPr>
        <w:t>330</w:t>
      </w:r>
      <w:r w:rsidR="001D34C5" w:rsidRPr="00D12D87">
        <w:rPr>
          <w:sz w:val="28"/>
          <w:szCs w:val="28"/>
        </w:rPr>
        <w:t xml:space="preserve"> = </w:t>
      </w:r>
      <w:r>
        <w:rPr>
          <w:sz w:val="28"/>
          <w:szCs w:val="28"/>
        </w:rPr>
        <w:t xml:space="preserve">29582 </w:t>
      </w:r>
      <w:r w:rsidR="001D34C5" w:rsidRPr="00D12D87">
        <w:rPr>
          <w:sz w:val="28"/>
          <w:szCs w:val="28"/>
        </w:rPr>
        <w:t>тыс. руб.</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Запас финансовой прочности рассчитывается по формуле:</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ЗФУ = В – ДТк;</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ЗФУ = </w:t>
      </w:r>
      <w:r w:rsidR="00E96DB3">
        <w:rPr>
          <w:sz w:val="28"/>
          <w:szCs w:val="28"/>
        </w:rPr>
        <w:t>25177</w:t>
      </w:r>
      <w:r w:rsidRPr="00D12D87">
        <w:rPr>
          <w:sz w:val="28"/>
          <w:szCs w:val="28"/>
        </w:rPr>
        <w:t xml:space="preserve">тыс. руб. – </w:t>
      </w:r>
      <w:r w:rsidR="00E96DB3">
        <w:rPr>
          <w:sz w:val="28"/>
          <w:szCs w:val="28"/>
        </w:rPr>
        <w:t>29582</w:t>
      </w:r>
      <w:r w:rsidRPr="00D12D87">
        <w:rPr>
          <w:sz w:val="28"/>
          <w:szCs w:val="28"/>
        </w:rPr>
        <w:t xml:space="preserve"> тыс. руб. = -</w:t>
      </w:r>
      <w:r w:rsidR="00E96DB3">
        <w:rPr>
          <w:sz w:val="28"/>
          <w:szCs w:val="28"/>
        </w:rPr>
        <w:t>4405</w:t>
      </w:r>
      <w:r w:rsidRPr="00D12D87">
        <w:rPr>
          <w:sz w:val="28"/>
          <w:szCs w:val="28"/>
        </w:rPr>
        <w:t xml:space="preserve"> тыс. руб.</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Данные расчеты показали, что </w:t>
      </w:r>
      <w:r>
        <w:rPr>
          <w:sz w:val="28"/>
          <w:szCs w:val="28"/>
        </w:rPr>
        <w:t>РАЙПО</w:t>
      </w:r>
      <w:r w:rsidRPr="00D12D87">
        <w:rPr>
          <w:sz w:val="28"/>
          <w:szCs w:val="28"/>
        </w:rPr>
        <w:t xml:space="preserve"> будет иметь нулевую рентабельность при объеме продаж </w:t>
      </w:r>
      <w:r w:rsidR="00E96DB3">
        <w:rPr>
          <w:sz w:val="28"/>
          <w:szCs w:val="28"/>
        </w:rPr>
        <w:t>29582</w:t>
      </w:r>
      <w:r w:rsidRPr="00D12D87">
        <w:rPr>
          <w:sz w:val="28"/>
          <w:szCs w:val="28"/>
        </w:rPr>
        <w:t xml:space="preserve"> тыс. руб. </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Фактический объем продаж (</w:t>
      </w:r>
      <w:r w:rsidR="00E96DB3">
        <w:rPr>
          <w:sz w:val="28"/>
          <w:szCs w:val="28"/>
        </w:rPr>
        <w:t>25177</w:t>
      </w:r>
      <w:r w:rsidRPr="00D12D87">
        <w:rPr>
          <w:sz w:val="28"/>
          <w:szCs w:val="28"/>
        </w:rPr>
        <w:t xml:space="preserve">тыс. руб.) в 2014г. ниже критического уровня на </w:t>
      </w:r>
      <w:r w:rsidR="00E96DB3">
        <w:rPr>
          <w:sz w:val="28"/>
          <w:szCs w:val="28"/>
        </w:rPr>
        <w:t>4405</w:t>
      </w:r>
      <w:r w:rsidRPr="00D12D87">
        <w:rPr>
          <w:sz w:val="28"/>
          <w:szCs w:val="28"/>
        </w:rPr>
        <w:t xml:space="preserve"> тыс. руб. </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В данном случае РАЙПО не обладает финансовой прочностью, так как общество находится в зоне убытков.</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При фиксированных постоянных затратах любое изменение объема продаж порождает более сильное изменение прибыли. Так проявляется эффект операционного рычага (ЭОР).</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Он рассчитывается следующим образом:</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ЭОР = МД / П;</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ЭОР = </w:t>
      </w:r>
      <w:r w:rsidR="00E96DB3">
        <w:rPr>
          <w:sz w:val="28"/>
          <w:szCs w:val="28"/>
        </w:rPr>
        <w:t>8385</w:t>
      </w:r>
      <w:r w:rsidRPr="00D12D87">
        <w:rPr>
          <w:sz w:val="28"/>
          <w:szCs w:val="28"/>
        </w:rPr>
        <w:t xml:space="preserve">тыс. руб. / - </w:t>
      </w:r>
      <w:r w:rsidR="00E96DB3">
        <w:rPr>
          <w:sz w:val="28"/>
          <w:szCs w:val="28"/>
        </w:rPr>
        <w:t>1467</w:t>
      </w:r>
      <w:r w:rsidRPr="00D12D87">
        <w:rPr>
          <w:sz w:val="28"/>
          <w:szCs w:val="28"/>
        </w:rPr>
        <w:t>тыс. руб.  = -</w:t>
      </w:r>
      <w:r w:rsidR="00E96DB3">
        <w:rPr>
          <w:sz w:val="28"/>
          <w:szCs w:val="28"/>
        </w:rPr>
        <w:t>5,72</w:t>
      </w:r>
    </w:p>
    <w:p w:rsidR="001D34C5" w:rsidRPr="00D12D87" w:rsidRDefault="001D34C5" w:rsidP="00D12D87">
      <w:pPr>
        <w:shd w:val="clear" w:color="auto" w:fill="FFFFFF"/>
        <w:spacing w:line="482" w:lineRule="exact"/>
        <w:ind w:left="7" w:right="50" w:firstLine="706"/>
        <w:jc w:val="both"/>
        <w:rPr>
          <w:sz w:val="28"/>
          <w:szCs w:val="28"/>
        </w:rPr>
      </w:pPr>
      <w:r w:rsidRPr="004405A8">
        <w:rPr>
          <w:sz w:val="28"/>
          <w:szCs w:val="28"/>
        </w:rPr>
        <w:t>Уровень данного показателя достаточно высокий, что можно объяснить относительно высокой долей постоянных затрат в их общей сумме.</w:t>
      </w:r>
      <w:r w:rsidRPr="00D12D87">
        <w:rPr>
          <w:sz w:val="28"/>
          <w:szCs w:val="28"/>
        </w:rPr>
        <w:t xml:space="preserve"> </w:t>
      </w:r>
    </w:p>
    <w:p w:rsidR="001D34C5" w:rsidRPr="00D12D87" w:rsidRDefault="001D34C5" w:rsidP="00D12D87">
      <w:pPr>
        <w:shd w:val="clear" w:color="auto" w:fill="FFFFFF"/>
        <w:spacing w:line="482" w:lineRule="exact"/>
        <w:ind w:left="7" w:right="50" w:firstLine="706"/>
        <w:jc w:val="both"/>
        <w:rPr>
          <w:sz w:val="28"/>
          <w:szCs w:val="28"/>
        </w:rPr>
      </w:pPr>
      <w:r w:rsidRPr="00D12D87">
        <w:rPr>
          <w:sz w:val="28"/>
          <w:szCs w:val="28"/>
        </w:rPr>
        <w:t xml:space="preserve">Данный показатель свидетельствует о том, что, при увеличении объема товарооборота на 1 %, убыток возрастет на </w:t>
      </w:r>
      <w:r w:rsidR="00E96DB3">
        <w:rPr>
          <w:sz w:val="28"/>
          <w:szCs w:val="28"/>
        </w:rPr>
        <w:t>5,72</w:t>
      </w:r>
      <w:r w:rsidRPr="00D12D87">
        <w:rPr>
          <w:sz w:val="28"/>
          <w:szCs w:val="28"/>
        </w:rPr>
        <w:t>%.</w:t>
      </w:r>
    </w:p>
    <w:p w:rsidR="001D34C5" w:rsidRPr="002B7C81" w:rsidRDefault="001D34C5" w:rsidP="00D12D87">
      <w:pPr>
        <w:shd w:val="clear" w:color="auto" w:fill="FFFFFF"/>
        <w:spacing w:line="482" w:lineRule="exact"/>
        <w:ind w:left="7" w:right="50" w:firstLine="706"/>
        <w:jc w:val="both"/>
        <w:rPr>
          <w:sz w:val="28"/>
          <w:szCs w:val="28"/>
        </w:rPr>
      </w:pPr>
      <w:r w:rsidRPr="00D12D87">
        <w:rPr>
          <w:sz w:val="28"/>
          <w:szCs w:val="28"/>
        </w:rPr>
        <w:t xml:space="preserve">Все выше изложенное свидетельствует о том, что необходимо совершенствовать систему управления товарооборотом в </w:t>
      </w:r>
      <w:r w:rsidR="00E96DB3">
        <w:rPr>
          <w:sz w:val="28"/>
          <w:szCs w:val="28"/>
        </w:rPr>
        <w:t xml:space="preserve">Малмыжском </w:t>
      </w:r>
      <w:r w:rsidRPr="00D12D87">
        <w:rPr>
          <w:sz w:val="28"/>
          <w:szCs w:val="28"/>
        </w:rPr>
        <w:t>РАЙПО</w:t>
      </w:r>
      <w:r w:rsidR="00581284">
        <w:rPr>
          <w:sz w:val="28"/>
          <w:szCs w:val="28"/>
        </w:rPr>
        <w:t>.</w:t>
      </w:r>
    </w:p>
    <w:p w:rsidR="00BC095D" w:rsidRDefault="00BC095D" w:rsidP="00690E7B">
      <w:pPr>
        <w:shd w:val="clear" w:color="auto" w:fill="FFFFFF"/>
        <w:spacing w:before="240" w:line="482" w:lineRule="exact"/>
        <w:ind w:left="7" w:right="50" w:firstLine="706"/>
        <w:jc w:val="both"/>
        <w:rPr>
          <w:sz w:val="28"/>
          <w:szCs w:val="28"/>
        </w:rPr>
      </w:pPr>
    </w:p>
    <w:p w:rsidR="001D34C5" w:rsidRPr="002C592C" w:rsidRDefault="001D34C5" w:rsidP="001D34C5">
      <w:pPr>
        <w:shd w:val="clear" w:color="auto" w:fill="FFFFFF"/>
        <w:spacing w:line="482" w:lineRule="exact"/>
        <w:ind w:left="7" w:right="50" w:firstLine="706"/>
        <w:jc w:val="both"/>
        <w:rPr>
          <w:sz w:val="40"/>
          <w:szCs w:val="40"/>
        </w:rPr>
      </w:pPr>
    </w:p>
    <w:p w:rsidR="004405A8" w:rsidRDefault="004405A8" w:rsidP="001D34C5">
      <w:pPr>
        <w:shd w:val="clear" w:color="auto" w:fill="FFFFFF"/>
        <w:spacing w:line="482" w:lineRule="exact"/>
        <w:ind w:left="7" w:right="50" w:firstLine="706"/>
        <w:jc w:val="both"/>
        <w:outlineLvl w:val="0"/>
        <w:rPr>
          <w:sz w:val="28"/>
          <w:szCs w:val="28"/>
        </w:rPr>
      </w:pPr>
      <w:bookmarkStart w:id="21" w:name="_Toc256089427"/>
    </w:p>
    <w:p w:rsidR="001D34C5" w:rsidRDefault="00721771" w:rsidP="001D34C5">
      <w:pPr>
        <w:shd w:val="clear" w:color="auto" w:fill="FFFFFF"/>
        <w:spacing w:line="482" w:lineRule="exact"/>
        <w:ind w:left="7" w:right="50" w:firstLine="706"/>
        <w:jc w:val="both"/>
        <w:outlineLvl w:val="0"/>
        <w:rPr>
          <w:sz w:val="28"/>
          <w:szCs w:val="28"/>
        </w:rPr>
      </w:pPr>
      <w:bookmarkStart w:id="22" w:name="_Toc421001913"/>
      <w:r>
        <w:rPr>
          <w:sz w:val="28"/>
          <w:szCs w:val="28"/>
        </w:rPr>
        <w:lastRenderedPageBreak/>
        <w:t>3.</w:t>
      </w:r>
      <w:r w:rsidR="004405A8">
        <w:rPr>
          <w:sz w:val="28"/>
          <w:szCs w:val="28"/>
        </w:rPr>
        <w:t>5</w:t>
      </w:r>
      <w:r w:rsidR="001D34C5" w:rsidRPr="00BE0615">
        <w:rPr>
          <w:sz w:val="28"/>
          <w:szCs w:val="28"/>
        </w:rPr>
        <w:t xml:space="preserve"> </w:t>
      </w:r>
      <w:r w:rsidR="00AB44DC">
        <w:rPr>
          <w:sz w:val="28"/>
          <w:szCs w:val="28"/>
        </w:rPr>
        <w:t>Предложения по</w:t>
      </w:r>
      <w:r w:rsidR="001D34C5" w:rsidRPr="00BE0615">
        <w:rPr>
          <w:sz w:val="28"/>
          <w:szCs w:val="28"/>
        </w:rPr>
        <w:t xml:space="preserve"> совершенствовани</w:t>
      </w:r>
      <w:r w:rsidR="00AB44DC">
        <w:rPr>
          <w:sz w:val="28"/>
          <w:szCs w:val="28"/>
        </w:rPr>
        <w:t>ю</w:t>
      </w:r>
      <w:r w:rsidR="001D34C5" w:rsidRPr="00BE0615">
        <w:rPr>
          <w:sz w:val="28"/>
          <w:szCs w:val="28"/>
        </w:rPr>
        <w:t xml:space="preserve"> </w:t>
      </w:r>
      <w:r w:rsidR="001D34C5">
        <w:rPr>
          <w:sz w:val="28"/>
          <w:szCs w:val="28"/>
        </w:rPr>
        <w:t xml:space="preserve">управления </w:t>
      </w:r>
      <w:r w:rsidR="001D34C5" w:rsidRPr="00BE0615">
        <w:rPr>
          <w:sz w:val="28"/>
          <w:szCs w:val="28"/>
        </w:rPr>
        <w:t xml:space="preserve">товарооборотом </w:t>
      </w:r>
      <w:bookmarkEnd w:id="21"/>
      <w:r w:rsidR="00AB44DC">
        <w:rPr>
          <w:sz w:val="28"/>
          <w:szCs w:val="28"/>
        </w:rPr>
        <w:t>на предприятии</w:t>
      </w:r>
      <w:bookmarkEnd w:id="22"/>
    </w:p>
    <w:p w:rsidR="001D34C5" w:rsidRDefault="001D34C5" w:rsidP="001D34C5">
      <w:pPr>
        <w:shd w:val="clear" w:color="auto" w:fill="FFFFFF"/>
        <w:spacing w:line="482" w:lineRule="exact"/>
        <w:ind w:left="7" w:right="50" w:firstLine="706"/>
        <w:jc w:val="both"/>
        <w:outlineLvl w:val="0"/>
        <w:rPr>
          <w:sz w:val="28"/>
          <w:szCs w:val="28"/>
        </w:rPr>
      </w:pPr>
    </w:p>
    <w:p w:rsidR="00D12BF4" w:rsidRDefault="00D12BF4" w:rsidP="001D34C5">
      <w:pPr>
        <w:shd w:val="clear" w:color="auto" w:fill="FFFFFF"/>
        <w:spacing w:line="482" w:lineRule="exact"/>
        <w:ind w:left="7" w:right="50" w:firstLine="706"/>
        <w:jc w:val="both"/>
        <w:rPr>
          <w:sz w:val="28"/>
          <w:szCs w:val="28"/>
        </w:rPr>
      </w:pPr>
      <w:r>
        <w:rPr>
          <w:sz w:val="28"/>
          <w:szCs w:val="28"/>
        </w:rPr>
        <w:t>В результате п</w:t>
      </w:r>
      <w:r w:rsidR="00B10DC5">
        <w:rPr>
          <w:sz w:val="28"/>
          <w:szCs w:val="28"/>
        </w:rPr>
        <w:t>роведенно</w:t>
      </w:r>
      <w:r>
        <w:rPr>
          <w:sz w:val="28"/>
          <w:szCs w:val="28"/>
        </w:rPr>
        <w:t>го</w:t>
      </w:r>
      <w:r w:rsidR="00B10DC5">
        <w:rPr>
          <w:sz w:val="28"/>
          <w:szCs w:val="28"/>
        </w:rPr>
        <w:t xml:space="preserve"> исследовани</w:t>
      </w:r>
      <w:r>
        <w:rPr>
          <w:sz w:val="28"/>
          <w:szCs w:val="28"/>
        </w:rPr>
        <w:t>я</w:t>
      </w:r>
      <w:r w:rsidR="00B10DC5">
        <w:rPr>
          <w:sz w:val="28"/>
          <w:szCs w:val="28"/>
        </w:rPr>
        <w:t xml:space="preserve"> </w:t>
      </w:r>
      <w:r>
        <w:rPr>
          <w:sz w:val="28"/>
          <w:szCs w:val="28"/>
        </w:rPr>
        <w:t xml:space="preserve">состояния </w:t>
      </w:r>
      <w:r w:rsidR="00B10DC5">
        <w:rPr>
          <w:sz w:val="28"/>
          <w:szCs w:val="28"/>
        </w:rPr>
        <w:t xml:space="preserve">управления товарооборотом Малмыжского РАЙПО </w:t>
      </w:r>
      <w:r>
        <w:rPr>
          <w:sz w:val="28"/>
          <w:szCs w:val="28"/>
        </w:rPr>
        <w:t>выявили основную проблему -  высокие коммерческие расходы организации, которые являются причиной убыточности основного вида деятельности организации.</w:t>
      </w:r>
    </w:p>
    <w:p w:rsidR="00D12BF4" w:rsidRDefault="00D12BF4" w:rsidP="001D34C5">
      <w:pPr>
        <w:shd w:val="clear" w:color="auto" w:fill="FFFFFF"/>
        <w:spacing w:line="482" w:lineRule="exact"/>
        <w:ind w:left="7" w:right="50" w:firstLine="706"/>
        <w:jc w:val="both"/>
        <w:rPr>
          <w:sz w:val="28"/>
          <w:szCs w:val="28"/>
        </w:rPr>
      </w:pPr>
      <w:r>
        <w:rPr>
          <w:sz w:val="28"/>
          <w:szCs w:val="28"/>
        </w:rPr>
        <w:t>В ходе исследования выяснили причины высоких коммерческих расходов:</w:t>
      </w:r>
    </w:p>
    <w:p w:rsidR="00334DA5" w:rsidRDefault="00B10DC5" w:rsidP="001D34C5">
      <w:pPr>
        <w:shd w:val="clear" w:color="auto" w:fill="FFFFFF"/>
        <w:spacing w:line="482" w:lineRule="exact"/>
        <w:ind w:left="7" w:right="50" w:firstLine="706"/>
        <w:jc w:val="both"/>
        <w:rPr>
          <w:sz w:val="28"/>
          <w:szCs w:val="28"/>
        </w:rPr>
      </w:pPr>
      <w:r>
        <w:rPr>
          <w:sz w:val="28"/>
          <w:szCs w:val="28"/>
        </w:rPr>
        <w:t xml:space="preserve">- во-первых, </w:t>
      </w:r>
      <w:r w:rsidR="00500463">
        <w:rPr>
          <w:sz w:val="28"/>
          <w:szCs w:val="28"/>
        </w:rPr>
        <w:t>в</w:t>
      </w:r>
      <w:r w:rsidR="00334DA5">
        <w:rPr>
          <w:sz w:val="28"/>
          <w:szCs w:val="28"/>
        </w:rPr>
        <w:t>ысокие коммерческие расходы обусловлены тем, что торговые точки потребительского общества расположены на удаленных расстояниях от районного центра, в населенных пунктах Малмыжского района.</w:t>
      </w:r>
    </w:p>
    <w:p w:rsidR="00334DA5" w:rsidRDefault="00334DA5" w:rsidP="001D34C5">
      <w:pPr>
        <w:shd w:val="clear" w:color="auto" w:fill="FFFFFF"/>
        <w:spacing w:line="482" w:lineRule="exact"/>
        <w:ind w:left="7" w:right="50" w:firstLine="706"/>
        <w:jc w:val="both"/>
        <w:rPr>
          <w:sz w:val="28"/>
          <w:szCs w:val="28"/>
        </w:rPr>
      </w:pPr>
      <w:r>
        <w:rPr>
          <w:sz w:val="28"/>
          <w:szCs w:val="28"/>
        </w:rPr>
        <w:t>В результате, имеем высокие расходы по доставке в магазины товаров.</w:t>
      </w:r>
    </w:p>
    <w:p w:rsidR="00334DA5" w:rsidRDefault="00334DA5" w:rsidP="003B3433">
      <w:pPr>
        <w:shd w:val="clear" w:color="auto" w:fill="FFFFFF"/>
        <w:spacing w:line="360" w:lineRule="auto"/>
        <w:ind w:left="7" w:right="50" w:firstLine="706"/>
        <w:jc w:val="both"/>
        <w:rPr>
          <w:sz w:val="28"/>
          <w:szCs w:val="28"/>
        </w:rPr>
      </w:pPr>
      <w:r>
        <w:rPr>
          <w:sz w:val="28"/>
          <w:szCs w:val="28"/>
        </w:rPr>
        <w:t>При этом, сократить объем поездок достаточно сложно, т.к. РАЙПО обеспечивает население жизненно необходимыми товарами, которые еще и  долго не хранятся (молоко, хлеб, другие продукты питания).</w:t>
      </w:r>
    </w:p>
    <w:p w:rsidR="00B10DC5" w:rsidRDefault="00334DA5" w:rsidP="003B3433">
      <w:pPr>
        <w:shd w:val="clear" w:color="auto" w:fill="FFFFFF"/>
        <w:spacing w:line="360" w:lineRule="auto"/>
        <w:ind w:left="7" w:right="50" w:firstLine="706"/>
        <w:jc w:val="both"/>
        <w:rPr>
          <w:sz w:val="28"/>
          <w:szCs w:val="28"/>
        </w:rPr>
      </w:pPr>
      <w:r>
        <w:rPr>
          <w:sz w:val="28"/>
          <w:szCs w:val="28"/>
        </w:rPr>
        <w:t>- во-вторых, некоторые магазины обслуживают очень небольшое количество жителей</w:t>
      </w:r>
      <w:r w:rsidR="00500463">
        <w:rPr>
          <w:sz w:val="28"/>
          <w:szCs w:val="28"/>
        </w:rPr>
        <w:t>, но закрыть эти торговые точки РАЙПО не может, т.к. создано для целей удовлетворения жизненно необходимыми продуктами питания  всех  жителей Малмыжского района.</w:t>
      </w:r>
    </w:p>
    <w:p w:rsidR="001D34C5" w:rsidRDefault="00500463" w:rsidP="003B3433">
      <w:pPr>
        <w:shd w:val="clear" w:color="auto" w:fill="FFFFFF"/>
        <w:spacing w:line="360" w:lineRule="auto"/>
        <w:ind w:left="7" w:right="50" w:firstLine="706"/>
        <w:jc w:val="both"/>
        <w:rPr>
          <w:sz w:val="28"/>
          <w:szCs w:val="28"/>
        </w:rPr>
      </w:pPr>
      <w:r>
        <w:rPr>
          <w:sz w:val="28"/>
          <w:szCs w:val="28"/>
        </w:rPr>
        <w:t xml:space="preserve">В этой связи, поскольку, повлиять на затраты практически невозможно, предлагаем основной упор сделать на совершенствование организации товарооборота </w:t>
      </w:r>
      <w:r w:rsidR="001D34C5">
        <w:rPr>
          <w:sz w:val="28"/>
          <w:szCs w:val="28"/>
        </w:rPr>
        <w:t>в разрезе 2-х видов деятельности: розничная торговля и деятельность столовой.</w:t>
      </w:r>
    </w:p>
    <w:p w:rsidR="001D34C5" w:rsidRDefault="001D34C5" w:rsidP="00744141">
      <w:pPr>
        <w:shd w:val="clear" w:color="auto" w:fill="FFFFFF"/>
        <w:spacing w:line="360" w:lineRule="auto"/>
        <w:ind w:left="7" w:right="50" w:firstLine="706"/>
        <w:jc w:val="both"/>
        <w:rPr>
          <w:sz w:val="28"/>
          <w:szCs w:val="28"/>
        </w:rPr>
      </w:pPr>
      <w:r>
        <w:rPr>
          <w:sz w:val="28"/>
          <w:szCs w:val="28"/>
        </w:rPr>
        <w:t xml:space="preserve">1. Представим направления совершенствования управления розничным товарооборотом </w:t>
      </w:r>
      <w:r>
        <w:rPr>
          <w:color w:val="000000"/>
          <w:sz w:val="28"/>
          <w:szCs w:val="28"/>
        </w:rPr>
        <w:t>РАЙПО</w:t>
      </w:r>
      <w:r>
        <w:rPr>
          <w:sz w:val="28"/>
          <w:szCs w:val="28"/>
        </w:rPr>
        <w:t>.</w:t>
      </w:r>
    </w:p>
    <w:p w:rsidR="001D34C5" w:rsidRDefault="001D34C5" w:rsidP="00744141">
      <w:pPr>
        <w:shd w:val="clear" w:color="auto" w:fill="FFFFFF"/>
        <w:spacing w:line="360" w:lineRule="auto"/>
        <w:ind w:left="7" w:right="50" w:firstLine="706"/>
        <w:jc w:val="both"/>
        <w:rPr>
          <w:sz w:val="28"/>
          <w:szCs w:val="28"/>
        </w:rPr>
      </w:pPr>
      <w:r>
        <w:rPr>
          <w:sz w:val="28"/>
          <w:szCs w:val="28"/>
        </w:rPr>
        <w:t>Поскольку основная деятельность РАЙПО является убыточной за счет значительных коммерческих расходов, предлагаем применить такие направления совершенствования, которые не требовали бы от организации значительных затрат и вложений.</w:t>
      </w:r>
    </w:p>
    <w:p w:rsidR="001D34C5" w:rsidRDefault="001D34C5" w:rsidP="00744141">
      <w:pPr>
        <w:shd w:val="clear" w:color="auto" w:fill="FFFFFF"/>
        <w:spacing w:line="360" w:lineRule="auto"/>
        <w:ind w:left="7" w:right="50" w:firstLine="706"/>
        <w:jc w:val="both"/>
        <w:rPr>
          <w:sz w:val="28"/>
          <w:szCs w:val="28"/>
        </w:rPr>
      </w:pPr>
      <w:r>
        <w:rPr>
          <w:sz w:val="28"/>
          <w:szCs w:val="28"/>
        </w:rPr>
        <w:lastRenderedPageBreak/>
        <w:t>Приоритетным, по-нашему мнению, будет являться изучение рынка розничного товарооборота и повышение спроса, а, соответственно, и выручки за счет расширения и улучшения ассортимента предлагаемых товаров.</w:t>
      </w:r>
    </w:p>
    <w:p w:rsidR="001D34C5" w:rsidRDefault="001D34C5" w:rsidP="00744141">
      <w:pPr>
        <w:shd w:val="clear" w:color="auto" w:fill="FFFFFF"/>
        <w:spacing w:line="360" w:lineRule="auto"/>
        <w:ind w:left="7" w:right="50" w:firstLine="706"/>
        <w:jc w:val="both"/>
        <w:rPr>
          <w:sz w:val="28"/>
          <w:szCs w:val="28"/>
        </w:rPr>
      </w:pPr>
      <w:r>
        <w:rPr>
          <w:sz w:val="28"/>
          <w:szCs w:val="28"/>
        </w:rPr>
        <w:t>Это позволит увеличить объем продаж и улучшить качество обслуживания покупателей.</w:t>
      </w:r>
    </w:p>
    <w:p w:rsidR="001D34C5" w:rsidRDefault="001D34C5" w:rsidP="00744141">
      <w:pPr>
        <w:shd w:val="clear" w:color="auto" w:fill="FFFFFF"/>
        <w:spacing w:line="360" w:lineRule="auto"/>
        <w:ind w:left="7" w:right="50" w:firstLine="706"/>
        <w:jc w:val="both"/>
        <w:rPr>
          <w:sz w:val="28"/>
          <w:szCs w:val="28"/>
        </w:rPr>
      </w:pPr>
      <w:r>
        <w:rPr>
          <w:sz w:val="28"/>
          <w:szCs w:val="28"/>
        </w:rPr>
        <w:t xml:space="preserve">Основным покупателями в данном случае выступают </w:t>
      </w:r>
      <w:r w:rsidR="00500463">
        <w:rPr>
          <w:sz w:val="28"/>
          <w:szCs w:val="28"/>
        </w:rPr>
        <w:t>жители Малмыжского района.</w:t>
      </w:r>
    </w:p>
    <w:p w:rsidR="001D34C5" w:rsidRDefault="001D34C5" w:rsidP="00744141">
      <w:pPr>
        <w:shd w:val="clear" w:color="auto" w:fill="FFFFFF"/>
        <w:spacing w:line="360" w:lineRule="auto"/>
        <w:ind w:left="7" w:right="50" w:firstLine="706"/>
        <w:jc w:val="both"/>
        <w:rPr>
          <w:sz w:val="28"/>
          <w:szCs w:val="28"/>
        </w:rPr>
      </w:pPr>
      <w:r>
        <w:rPr>
          <w:sz w:val="28"/>
          <w:szCs w:val="28"/>
        </w:rPr>
        <w:t>Для определения покупательских предпочтений был проведен опрос среди покупателей</w:t>
      </w:r>
    </w:p>
    <w:p w:rsidR="001D34C5" w:rsidRDefault="001D34C5" w:rsidP="00744141">
      <w:pPr>
        <w:shd w:val="clear" w:color="auto" w:fill="FFFFFF"/>
        <w:spacing w:line="360" w:lineRule="auto"/>
        <w:ind w:left="7" w:right="50" w:firstLine="706"/>
        <w:jc w:val="both"/>
        <w:rPr>
          <w:sz w:val="28"/>
          <w:szCs w:val="28"/>
        </w:rPr>
      </w:pPr>
      <w:r>
        <w:rPr>
          <w:sz w:val="28"/>
          <w:szCs w:val="28"/>
        </w:rPr>
        <w:t xml:space="preserve">Для опроса нами была составлена анкета (приложение Ж). </w:t>
      </w:r>
    </w:p>
    <w:p w:rsidR="001D34C5" w:rsidRDefault="001D34C5" w:rsidP="00744141">
      <w:pPr>
        <w:shd w:val="clear" w:color="auto" w:fill="FFFFFF"/>
        <w:spacing w:line="360" w:lineRule="auto"/>
        <w:ind w:left="7" w:right="50" w:firstLine="706"/>
        <w:jc w:val="both"/>
        <w:rPr>
          <w:sz w:val="28"/>
          <w:szCs w:val="28"/>
        </w:rPr>
      </w:pPr>
      <w:r>
        <w:rPr>
          <w:sz w:val="28"/>
          <w:szCs w:val="28"/>
        </w:rPr>
        <w:t xml:space="preserve">Опрос клиентов проводился в течение </w:t>
      </w:r>
      <w:r w:rsidR="00500463">
        <w:rPr>
          <w:sz w:val="28"/>
          <w:szCs w:val="28"/>
        </w:rPr>
        <w:t>января- марта</w:t>
      </w:r>
      <w:r>
        <w:rPr>
          <w:sz w:val="28"/>
          <w:szCs w:val="28"/>
        </w:rPr>
        <w:t xml:space="preserve">  201</w:t>
      </w:r>
      <w:r w:rsidR="00500463">
        <w:rPr>
          <w:sz w:val="28"/>
          <w:szCs w:val="28"/>
        </w:rPr>
        <w:t>5</w:t>
      </w:r>
      <w:r>
        <w:rPr>
          <w:sz w:val="28"/>
          <w:szCs w:val="28"/>
        </w:rPr>
        <w:t>г. в</w:t>
      </w:r>
      <w:r w:rsidR="00500463">
        <w:rPr>
          <w:sz w:val="28"/>
          <w:szCs w:val="28"/>
        </w:rPr>
        <w:t>о</w:t>
      </w:r>
      <w:r>
        <w:rPr>
          <w:sz w:val="28"/>
          <w:szCs w:val="28"/>
        </w:rPr>
        <w:t xml:space="preserve"> </w:t>
      </w:r>
      <w:r w:rsidR="00500463">
        <w:rPr>
          <w:sz w:val="28"/>
          <w:szCs w:val="28"/>
        </w:rPr>
        <w:t>всех торговых точках,</w:t>
      </w:r>
      <w:r>
        <w:rPr>
          <w:sz w:val="28"/>
          <w:szCs w:val="28"/>
        </w:rPr>
        <w:t xml:space="preserve"> расположенн</w:t>
      </w:r>
      <w:r w:rsidR="00500463">
        <w:rPr>
          <w:sz w:val="28"/>
          <w:szCs w:val="28"/>
        </w:rPr>
        <w:t>ых</w:t>
      </w:r>
      <w:r>
        <w:rPr>
          <w:sz w:val="28"/>
          <w:szCs w:val="28"/>
        </w:rPr>
        <w:t xml:space="preserve"> </w:t>
      </w:r>
      <w:r w:rsidR="00500463">
        <w:rPr>
          <w:sz w:val="28"/>
          <w:szCs w:val="28"/>
        </w:rPr>
        <w:t>в Малмыжском районе</w:t>
      </w:r>
      <w:r>
        <w:rPr>
          <w:sz w:val="28"/>
          <w:szCs w:val="28"/>
        </w:rPr>
        <w:t xml:space="preserve">. </w:t>
      </w:r>
    </w:p>
    <w:p w:rsidR="001D34C5" w:rsidRDefault="001D34C5" w:rsidP="00744141">
      <w:pPr>
        <w:shd w:val="clear" w:color="auto" w:fill="FFFFFF"/>
        <w:spacing w:line="360" w:lineRule="auto"/>
        <w:ind w:left="7" w:right="50" w:firstLine="706"/>
        <w:jc w:val="both"/>
        <w:rPr>
          <w:sz w:val="28"/>
          <w:szCs w:val="28"/>
        </w:rPr>
      </w:pPr>
      <w:r>
        <w:rPr>
          <w:sz w:val="28"/>
          <w:szCs w:val="28"/>
        </w:rPr>
        <w:t>В анкетировании приняли участие 1626 человек.</w:t>
      </w:r>
    </w:p>
    <w:p w:rsidR="001D34C5" w:rsidRDefault="001D34C5" w:rsidP="00744141">
      <w:pPr>
        <w:shd w:val="clear" w:color="auto" w:fill="FFFFFF"/>
        <w:spacing w:line="360" w:lineRule="auto"/>
        <w:ind w:left="7" w:right="50" w:firstLine="706"/>
        <w:jc w:val="both"/>
        <w:rPr>
          <w:sz w:val="28"/>
          <w:szCs w:val="28"/>
        </w:rPr>
      </w:pPr>
      <w:r>
        <w:rPr>
          <w:sz w:val="28"/>
          <w:szCs w:val="28"/>
        </w:rPr>
        <w:t xml:space="preserve">Результаты опроса представлены в таблице </w:t>
      </w:r>
      <w:r w:rsidR="005467B0">
        <w:rPr>
          <w:sz w:val="28"/>
          <w:szCs w:val="28"/>
        </w:rPr>
        <w:t>27</w:t>
      </w:r>
      <w:r>
        <w:rPr>
          <w:sz w:val="28"/>
          <w:szCs w:val="28"/>
        </w:rPr>
        <w:t>.</w:t>
      </w:r>
    </w:p>
    <w:p w:rsidR="002B566B" w:rsidRDefault="002B566B" w:rsidP="00744141">
      <w:pPr>
        <w:shd w:val="clear" w:color="auto" w:fill="FFFFFF"/>
        <w:spacing w:before="7" w:line="360" w:lineRule="auto"/>
        <w:ind w:left="7" w:firstLine="698"/>
        <w:jc w:val="both"/>
        <w:rPr>
          <w:sz w:val="28"/>
          <w:szCs w:val="28"/>
        </w:rPr>
      </w:pPr>
      <w:r>
        <w:rPr>
          <w:sz w:val="28"/>
          <w:szCs w:val="28"/>
        </w:rPr>
        <w:t>Результаты опроса показали, что практически все опрошенные покупатели считают необходимым расширение ассортимента товаров.</w:t>
      </w:r>
    </w:p>
    <w:p w:rsidR="002B566B" w:rsidRDefault="002B566B" w:rsidP="00744141">
      <w:pPr>
        <w:shd w:val="clear" w:color="auto" w:fill="FFFFFF"/>
        <w:spacing w:before="7" w:line="360" w:lineRule="auto"/>
        <w:ind w:left="7" w:firstLine="698"/>
        <w:jc w:val="both"/>
        <w:rPr>
          <w:sz w:val="28"/>
          <w:szCs w:val="28"/>
        </w:rPr>
      </w:pPr>
      <w:r>
        <w:rPr>
          <w:sz w:val="28"/>
          <w:szCs w:val="28"/>
        </w:rPr>
        <w:t>Причем наибольшее число респондентов (87,3% или 1419 чел. и 85,2% или 1385 чел. соответственно), посчитали, что недостаточно большой ассортимент овощей и фруктов, а также мясной и колбасной продукции.</w:t>
      </w:r>
    </w:p>
    <w:p w:rsidR="002B566B" w:rsidRDefault="002B566B" w:rsidP="00744141">
      <w:pPr>
        <w:shd w:val="clear" w:color="auto" w:fill="FFFFFF"/>
        <w:spacing w:line="360" w:lineRule="auto"/>
        <w:ind w:left="7" w:right="50" w:firstLine="706"/>
        <w:jc w:val="both"/>
        <w:rPr>
          <w:sz w:val="28"/>
          <w:szCs w:val="28"/>
        </w:rPr>
      </w:pPr>
    </w:p>
    <w:p w:rsidR="001D34C5" w:rsidRDefault="00500463" w:rsidP="00500463">
      <w:pPr>
        <w:shd w:val="clear" w:color="auto" w:fill="FFFFFF"/>
        <w:spacing w:before="7" w:line="360" w:lineRule="auto"/>
        <w:jc w:val="both"/>
        <w:rPr>
          <w:sz w:val="28"/>
          <w:szCs w:val="28"/>
        </w:rPr>
      </w:pPr>
      <w:r>
        <w:rPr>
          <w:sz w:val="28"/>
          <w:szCs w:val="28"/>
        </w:rPr>
        <w:br w:type="page"/>
      </w:r>
      <w:r w:rsidR="001D34C5">
        <w:rPr>
          <w:sz w:val="28"/>
          <w:szCs w:val="28"/>
        </w:rPr>
        <w:lastRenderedPageBreak/>
        <w:t xml:space="preserve">Таблица </w:t>
      </w:r>
      <w:r w:rsidR="005467B0">
        <w:rPr>
          <w:sz w:val="28"/>
          <w:szCs w:val="28"/>
        </w:rPr>
        <w:t>27</w:t>
      </w:r>
      <w:r w:rsidR="001D34C5">
        <w:rPr>
          <w:sz w:val="28"/>
          <w:szCs w:val="28"/>
        </w:rPr>
        <w:t xml:space="preserve">– Результаты опроса </w:t>
      </w:r>
      <w:r w:rsidR="002B566B">
        <w:rPr>
          <w:sz w:val="28"/>
          <w:szCs w:val="28"/>
        </w:rPr>
        <w:t>жителей</w:t>
      </w:r>
      <w:r w:rsidR="001D34C5">
        <w:rPr>
          <w:sz w:val="28"/>
          <w:szCs w:val="28"/>
        </w:rPr>
        <w:t xml:space="preserve"> </w:t>
      </w:r>
      <w:r>
        <w:rPr>
          <w:sz w:val="28"/>
          <w:szCs w:val="28"/>
        </w:rPr>
        <w:t xml:space="preserve">Малмыжского </w:t>
      </w:r>
      <w:r w:rsidR="002B566B">
        <w:rPr>
          <w:sz w:val="28"/>
          <w:szCs w:val="28"/>
        </w:rPr>
        <w:t xml:space="preserve">района –покупателей </w:t>
      </w:r>
      <w:r>
        <w:rPr>
          <w:sz w:val="28"/>
          <w:szCs w:val="28"/>
        </w:rPr>
        <w:t>РАЙПО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035"/>
        <w:gridCol w:w="1001"/>
        <w:gridCol w:w="999"/>
        <w:gridCol w:w="966"/>
        <w:gridCol w:w="1133"/>
        <w:gridCol w:w="786"/>
        <w:gridCol w:w="1029"/>
        <w:gridCol w:w="804"/>
      </w:tblGrid>
      <w:tr w:rsidR="001D34C5" w:rsidRPr="00314498" w:rsidTr="00A43B91">
        <w:tc>
          <w:tcPr>
            <w:tcW w:w="1066" w:type="pct"/>
            <w:vMerge w:val="restart"/>
            <w:vAlign w:val="center"/>
          </w:tcPr>
          <w:p w:rsidR="001D34C5" w:rsidRPr="00314498" w:rsidRDefault="001D34C5" w:rsidP="00A43B91">
            <w:pPr>
              <w:spacing w:before="7"/>
              <w:jc w:val="center"/>
              <w:rPr>
                <w:sz w:val="24"/>
                <w:szCs w:val="24"/>
              </w:rPr>
            </w:pPr>
            <w:r w:rsidRPr="00314498">
              <w:rPr>
                <w:sz w:val="24"/>
                <w:szCs w:val="24"/>
              </w:rPr>
              <w:t>Вопрос</w:t>
            </w:r>
          </w:p>
        </w:tc>
        <w:tc>
          <w:tcPr>
            <w:tcW w:w="1033" w:type="pct"/>
            <w:gridSpan w:val="2"/>
            <w:vAlign w:val="center"/>
          </w:tcPr>
          <w:p w:rsidR="001D34C5" w:rsidRPr="00314498" w:rsidRDefault="001D34C5" w:rsidP="00A43B91">
            <w:pPr>
              <w:spacing w:before="7"/>
              <w:jc w:val="center"/>
              <w:rPr>
                <w:sz w:val="24"/>
                <w:szCs w:val="24"/>
              </w:rPr>
            </w:pPr>
            <w:r w:rsidRPr="00314498">
              <w:rPr>
                <w:sz w:val="24"/>
                <w:szCs w:val="24"/>
              </w:rPr>
              <w:t>Количество респондентов, давших положительный ответ</w:t>
            </w:r>
          </w:p>
        </w:tc>
        <w:tc>
          <w:tcPr>
            <w:tcW w:w="997" w:type="pct"/>
            <w:gridSpan w:val="2"/>
            <w:vAlign w:val="center"/>
          </w:tcPr>
          <w:p w:rsidR="001D34C5" w:rsidRPr="00314498" w:rsidRDefault="001D34C5" w:rsidP="00A43B91">
            <w:pPr>
              <w:spacing w:before="7"/>
              <w:jc w:val="center"/>
              <w:rPr>
                <w:sz w:val="24"/>
                <w:szCs w:val="24"/>
              </w:rPr>
            </w:pPr>
            <w:r w:rsidRPr="00314498">
              <w:rPr>
                <w:sz w:val="24"/>
                <w:szCs w:val="24"/>
              </w:rPr>
              <w:t>Количество респондентов, давших отрицательный  ответ</w:t>
            </w:r>
          </w:p>
        </w:tc>
        <w:tc>
          <w:tcPr>
            <w:tcW w:w="974" w:type="pct"/>
            <w:gridSpan w:val="2"/>
            <w:vAlign w:val="center"/>
          </w:tcPr>
          <w:p w:rsidR="001D34C5" w:rsidRPr="00314498" w:rsidRDefault="001D34C5" w:rsidP="00A43B91">
            <w:pPr>
              <w:spacing w:before="7"/>
              <w:jc w:val="center"/>
              <w:rPr>
                <w:sz w:val="24"/>
                <w:szCs w:val="24"/>
              </w:rPr>
            </w:pPr>
            <w:r w:rsidRPr="00314498">
              <w:rPr>
                <w:sz w:val="24"/>
                <w:szCs w:val="24"/>
              </w:rPr>
              <w:t>Количество респондентов, которые затруднились ответить на вопрос</w:t>
            </w:r>
          </w:p>
        </w:tc>
        <w:tc>
          <w:tcPr>
            <w:tcW w:w="930" w:type="pct"/>
            <w:gridSpan w:val="2"/>
            <w:vAlign w:val="center"/>
          </w:tcPr>
          <w:p w:rsidR="001D34C5" w:rsidRPr="00314498" w:rsidRDefault="001D34C5" w:rsidP="00A43B91">
            <w:pPr>
              <w:spacing w:before="7"/>
              <w:jc w:val="center"/>
              <w:rPr>
                <w:sz w:val="24"/>
                <w:szCs w:val="24"/>
              </w:rPr>
            </w:pPr>
            <w:r w:rsidRPr="00314498">
              <w:rPr>
                <w:sz w:val="24"/>
                <w:szCs w:val="24"/>
              </w:rPr>
              <w:t>Общее числе респондентов</w:t>
            </w:r>
          </w:p>
        </w:tc>
      </w:tr>
      <w:tr w:rsidR="001D34C5" w:rsidRPr="00314498" w:rsidTr="00500463">
        <w:tc>
          <w:tcPr>
            <w:tcW w:w="1066" w:type="pct"/>
            <w:vMerge/>
          </w:tcPr>
          <w:p w:rsidR="001D34C5" w:rsidRPr="00314498" w:rsidRDefault="001D34C5" w:rsidP="00A43B91">
            <w:pPr>
              <w:spacing w:before="7"/>
              <w:jc w:val="both"/>
              <w:rPr>
                <w:sz w:val="24"/>
                <w:szCs w:val="24"/>
              </w:rPr>
            </w:pPr>
          </w:p>
        </w:tc>
        <w:tc>
          <w:tcPr>
            <w:tcW w:w="525" w:type="pct"/>
            <w:vAlign w:val="center"/>
          </w:tcPr>
          <w:p w:rsidR="001D34C5" w:rsidRPr="00314498" w:rsidRDefault="001D34C5" w:rsidP="00500463">
            <w:pPr>
              <w:spacing w:before="7"/>
              <w:jc w:val="center"/>
              <w:rPr>
                <w:sz w:val="24"/>
                <w:szCs w:val="24"/>
              </w:rPr>
            </w:pPr>
            <w:r w:rsidRPr="00314498">
              <w:rPr>
                <w:sz w:val="24"/>
                <w:szCs w:val="24"/>
              </w:rPr>
              <w:t>Чел.</w:t>
            </w:r>
          </w:p>
        </w:tc>
        <w:tc>
          <w:tcPr>
            <w:tcW w:w="508" w:type="pct"/>
            <w:vAlign w:val="center"/>
          </w:tcPr>
          <w:p w:rsidR="001D34C5" w:rsidRPr="00314498" w:rsidRDefault="001D34C5" w:rsidP="00500463">
            <w:pPr>
              <w:spacing w:before="7"/>
              <w:jc w:val="center"/>
              <w:rPr>
                <w:sz w:val="24"/>
                <w:szCs w:val="24"/>
              </w:rPr>
            </w:pPr>
            <w:r w:rsidRPr="00314498">
              <w:rPr>
                <w:sz w:val="24"/>
                <w:szCs w:val="24"/>
              </w:rPr>
              <w:t>%</w:t>
            </w:r>
          </w:p>
        </w:tc>
        <w:tc>
          <w:tcPr>
            <w:tcW w:w="507" w:type="pct"/>
            <w:vAlign w:val="center"/>
          </w:tcPr>
          <w:p w:rsidR="001D34C5" w:rsidRPr="00314498" w:rsidRDefault="001D34C5" w:rsidP="00500463">
            <w:pPr>
              <w:spacing w:before="7"/>
              <w:jc w:val="center"/>
              <w:rPr>
                <w:sz w:val="24"/>
                <w:szCs w:val="24"/>
              </w:rPr>
            </w:pPr>
            <w:r w:rsidRPr="00314498">
              <w:rPr>
                <w:sz w:val="24"/>
                <w:szCs w:val="24"/>
              </w:rPr>
              <w:t>Чел.</w:t>
            </w:r>
          </w:p>
        </w:tc>
        <w:tc>
          <w:tcPr>
            <w:tcW w:w="490" w:type="pct"/>
            <w:vAlign w:val="center"/>
          </w:tcPr>
          <w:p w:rsidR="001D34C5" w:rsidRPr="00314498" w:rsidRDefault="001D34C5" w:rsidP="00500463">
            <w:pPr>
              <w:spacing w:before="7"/>
              <w:jc w:val="center"/>
              <w:rPr>
                <w:sz w:val="24"/>
                <w:szCs w:val="24"/>
              </w:rPr>
            </w:pPr>
            <w:r w:rsidRPr="00314498">
              <w:rPr>
                <w:sz w:val="24"/>
                <w:szCs w:val="24"/>
              </w:rPr>
              <w:t>%</w:t>
            </w:r>
          </w:p>
        </w:tc>
        <w:tc>
          <w:tcPr>
            <w:tcW w:w="575" w:type="pct"/>
            <w:vAlign w:val="center"/>
          </w:tcPr>
          <w:p w:rsidR="001D34C5" w:rsidRPr="00314498" w:rsidRDefault="001D34C5" w:rsidP="00500463">
            <w:pPr>
              <w:spacing w:before="7"/>
              <w:jc w:val="center"/>
              <w:rPr>
                <w:sz w:val="24"/>
                <w:szCs w:val="24"/>
              </w:rPr>
            </w:pPr>
            <w:r w:rsidRPr="00314498">
              <w:rPr>
                <w:sz w:val="24"/>
                <w:szCs w:val="24"/>
              </w:rPr>
              <w:t>Чел.</w:t>
            </w:r>
          </w:p>
        </w:tc>
        <w:tc>
          <w:tcPr>
            <w:tcW w:w="399" w:type="pct"/>
            <w:vAlign w:val="center"/>
          </w:tcPr>
          <w:p w:rsidR="001D34C5" w:rsidRPr="00314498" w:rsidRDefault="001D34C5" w:rsidP="00500463">
            <w:pPr>
              <w:spacing w:before="7"/>
              <w:jc w:val="center"/>
              <w:rPr>
                <w:sz w:val="24"/>
                <w:szCs w:val="24"/>
              </w:rPr>
            </w:pPr>
            <w:r w:rsidRPr="00314498">
              <w:rPr>
                <w:sz w:val="24"/>
                <w:szCs w:val="24"/>
              </w:rPr>
              <w:t>%</w:t>
            </w:r>
          </w:p>
        </w:tc>
        <w:tc>
          <w:tcPr>
            <w:tcW w:w="522" w:type="pct"/>
            <w:vAlign w:val="center"/>
          </w:tcPr>
          <w:p w:rsidR="001D34C5" w:rsidRPr="00314498" w:rsidRDefault="001D34C5" w:rsidP="00500463">
            <w:pPr>
              <w:spacing w:before="7"/>
              <w:jc w:val="center"/>
              <w:rPr>
                <w:sz w:val="24"/>
                <w:szCs w:val="24"/>
              </w:rPr>
            </w:pPr>
            <w:r w:rsidRPr="00314498">
              <w:rPr>
                <w:sz w:val="24"/>
                <w:szCs w:val="24"/>
              </w:rPr>
              <w:t>Чел.</w:t>
            </w:r>
          </w:p>
        </w:tc>
        <w:tc>
          <w:tcPr>
            <w:tcW w:w="408" w:type="pct"/>
            <w:vAlign w:val="center"/>
          </w:tcPr>
          <w:p w:rsidR="001D34C5" w:rsidRPr="00314498" w:rsidRDefault="001D34C5" w:rsidP="00500463">
            <w:pPr>
              <w:spacing w:before="7"/>
              <w:jc w:val="center"/>
              <w:rPr>
                <w:sz w:val="24"/>
                <w:szCs w:val="24"/>
              </w:rPr>
            </w:pPr>
            <w:r w:rsidRPr="00314498">
              <w:rPr>
                <w:sz w:val="24"/>
                <w:szCs w:val="24"/>
              </w:rPr>
              <w:t>%</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Устраивает ли Вас асс-т наших товаров?</w:t>
            </w:r>
          </w:p>
        </w:tc>
        <w:tc>
          <w:tcPr>
            <w:tcW w:w="525" w:type="pct"/>
            <w:vAlign w:val="center"/>
          </w:tcPr>
          <w:p w:rsidR="001D34C5" w:rsidRPr="00314498" w:rsidRDefault="001D34C5" w:rsidP="00A43B91">
            <w:pPr>
              <w:jc w:val="center"/>
              <w:rPr>
                <w:sz w:val="24"/>
                <w:szCs w:val="24"/>
              </w:rPr>
            </w:pPr>
            <w:r w:rsidRPr="00314498">
              <w:rPr>
                <w:sz w:val="24"/>
                <w:szCs w:val="24"/>
              </w:rPr>
              <w:t>296</w:t>
            </w:r>
          </w:p>
        </w:tc>
        <w:tc>
          <w:tcPr>
            <w:tcW w:w="508" w:type="pct"/>
            <w:vAlign w:val="center"/>
          </w:tcPr>
          <w:p w:rsidR="001D34C5" w:rsidRPr="00314498" w:rsidRDefault="001D34C5" w:rsidP="00A43B91">
            <w:pPr>
              <w:jc w:val="center"/>
              <w:rPr>
                <w:sz w:val="24"/>
                <w:szCs w:val="24"/>
              </w:rPr>
            </w:pPr>
            <w:r w:rsidRPr="00314498">
              <w:rPr>
                <w:sz w:val="24"/>
                <w:szCs w:val="24"/>
              </w:rPr>
              <w:t>18,2</w:t>
            </w:r>
          </w:p>
        </w:tc>
        <w:tc>
          <w:tcPr>
            <w:tcW w:w="507" w:type="pct"/>
            <w:vAlign w:val="center"/>
          </w:tcPr>
          <w:p w:rsidR="001D34C5" w:rsidRPr="00314498" w:rsidRDefault="001D34C5" w:rsidP="00A43B91">
            <w:pPr>
              <w:jc w:val="center"/>
              <w:rPr>
                <w:sz w:val="24"/>
                <w:szCs w:val="24"/>
              </w:rPr>
            </w:pPr>
            <w:r w:rsidRPr="00314498">
              <w:rPr>
                <w:sz w:val="24"/>
                <w:szCs w:val="24"/>
              </w:rPr>
              <w:t>1288</w:t>
            </w:r>
          </w:p>
        </w:tc>
        <w:tc>
          <w:tcPr>
            <w:tcW w:w="490" w:type="pct"/>
            <w:vAlign w:val="center"/>
          </w:tcPr>
          <w:p w:rsidR="001D34C5" w:rsidRPr="00314498" w:rsidRDefault="001D34C5" w:rsidP="00A43B91">
            <w:pPr>
              <w:jc w:val="center"/>
              <w:rPr>
                <w:sz w:val="24"/>
                <w:szCs w:val="24"/>
              </w:rPr>
            </w:pPr>
            <w:r w:rsidRPr="00314498">
              <w:rPr>
                <w:sz w:val="24"/>
                <w:szCs w:val="24"/>
              </w:rPr>
              <w:t>79,2</w:t>
            </w:r>
          </w:p>
        </w:tc>
        <w:tc>
          <w:tcPr>
            <w:tcW w:w="575" w:type="pct"/>
            <w:vAlign w:val="center"/>
          </w:tcPr>
          <w:p w:rsidR="001D34C5" w:rsidRPr="00314498" w:rsidRDefault="001D34C5" w:rsidP="00A43B91">
            <w:pPr>
              <w:jc w:val="center"/>
              <w:rPr>
                <w:sz w:val="24"/>
                <w:szCs w:val="24"/>
              </w:rPr>
            </w:pPr>
            <w:r w:rsidRPr="00314498">
              <w:rPr>
                <w:sz w:val="24"/>
                <w:szCs w:val="24"/>
              </w:rPr>
              <w:t>42</w:t>
            </w:r>
          </w:p>
        </w:tc>
        <w:tc>
          <w:tcPr>
            <w:tcW w:w="399" w:type="pct"/>
            <w:vAlign w:val="center"/>
          </w:tcPr>
          <w:p w:rsidR="001D34C5" w:rsidRPr="00314498" w:rsidRDefault="001D34C5" w:rsidP="00A43B91">
            <w:pPr>
              <w:jc w:val="center"/>
              <w:rPr>
                <w:sz w:val="24"/>
                <w:szCs w:val="24"/>
              </w:rPr>
            </w:pPr>
            <w:r w:rsidRPr="00314498">
              <w:rPr>
                <w:sz w:val="24"/>
                <w:szCs w:val="24"/>
              </w:rPr>
              <w:t>2,6</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расширение асс-та продукции?</w:t>
            </w:r>
          </w:p>
        </w:tc>
        <w:tc>
          <w:tcPr>
            <w:tcW w:w="525" w:type="pct"/>
            <w:vAlign w:val="center"/>
          </w:tcPr>
          <w:p w:rsidR="001D34C5" w:rsidRPr="00314498" w:rsidRDefault="001D34C5" w:rsidP="00A43B91">
            <w:pPr>
              <w:jc w:val="center"/>
              <w:rPr>
                <w:sz w:val="24"/>
                <w:szCs w:val="24"/>
              </w:rPr>
            </w:pPr>
            <w:r w:rsidRPr="00314498">
              <w:rPr>
                <w:sz w:val="24"/>
                <w:szCs w:val="24"/>
              </w:rPr>
              <w:t>1143</w:t>
            </w:r>
          </w:p>
        </w:tc>
        <w:tc>
          <w:tcPr>
            <w:tcW w:w="508" w:type="pct"/>
            <w:vAlign w:val="center"/>
          </w:tcPr>
          <w:p w:rsidR="001D34C5" w:rsidRPr="00314498" w:rsidRDefault="001D34C5" w:rsidP="00A43B91">
            <w:pPr>
              <w:jc w:val="center"/>
              <w:rPr>
                <w:sz w:val="24"/>
                <w:szCs w:val="24"/>
              </w:rPr>
            </w:pPr>
            <w:r w:rsidRPr="00314498">
              <w:rPr>
                <w:sz w:val="24"/>
                <w:szCs w:val="24"/>
              </w:rPr>
              <w:t>70,3</w:t>
            </w:r>
          </w:p>
        </w:tc>
        <w:tc>
          <w:tcPr>
            <w:tcW w:w="507" w:type="pct"/>
            <w:vAlign w:val="center"/>
          </w:tcPr>
          <w:p w:rsidR="001D34C5" w:rsidRPr="00314498" w:rsidRDefault="001D34C5" w:rsidP="00A43B91">
            <w:pPr>
              <w:jc w:val="center"/>
              <w:rPr>
                <w:sz w:val="24"/>
                <w:szCs w:val="24"/>
              </w:rPr>
            </w:pPr>
            <w:r w:rsidRPr="00314498">
              <w:rPr>
                <w:sz w:val="24"/>
                <w:szCs w:val="24"/>
              </w:rPr>
              <w:t>416</w:t>
            </w:r>
          </w:p>
        </w:tc>
        <w:tc>
          <w:tcPr>
            <w:tcW w:w="490" w:type="pct"/>
            <w:vAlign w:val="center"/>
          </w:tcPr>
          <w:p w:rsidR="001D34C5" w:rsidRPr="00314498" w:rsidRDefault="001D34C5" w:rsidP="00A43B91">
            <w:pPr>
              <w:jc w:val="center"/>
              <w:rPr>
                <w:sz w:val="24"/>
                <w:szCs w:val="24"/>
              </w:rPr>
            </w:pPr>
            <w:r w:rsidRPr="00314498">
              <w:rPr>
                <w:sz w:val="24"/>
                <w:szCs w:val="24"/>
              </w:rPr>
              <w:t>25,6</w:t>
            </w:r>
          </w:p>
        </w:tc>
        <w:tc>
          <w:tcPr>
            <w:tcW w:w="575" w:type="pct"/>
            <w:vAlign w:val="center"/>
          </w:tcPr>
          <w:p w:rsidR="001D34C5" w:rsidRPr="00314498" w:rsidRDefault="001D34C5" w:rsidP="00A43B91">
            <w:pPr>
              <w:jc w:val="center"/>
              <w:rPr>
                <w:sz w:val="24"/>
                <w:szCs w:val="24"/>
              </w:rPr>
            </w:pPr>
            <w:r w:rsidRPr="00314498">
              <w:rPr>
                <w:sz w:val="24"/>
                <w:szCs w:val="24"/>
              </w:rPr>
              <w:t>67</w:t>
            </w:r>
          </w:p>
        </w:tc>
        <w:tc>
          <w:tcPr>
            <w:tcW w:w="399" w:type="pct"/>
            <w:vAlign w:val="center"/>
          </w:tcPr>
          <w:p w:rsidR="001D34C5" w:rsidRPr="00314498" w:rsidRDefault="001D34C5" w:rsidP="00A43B91">
            <w:pPr>
              <w:jc w:val="center"/>
              <w:rPr>
                <w:sz w:val="24"/>
                <w:szCs w:val="24"/>
              </w:rPr>
            </w:pPr>
            <w:r w:rsidRPr="00314498">
              <w:rPr>
                <w:sz w:val="24"/>
                <w:szCs w:val="24"/>
              </w:rPr>
              <w:t>4,1</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дополнить асс-т молочной продукцией?</w:t>
            </w:r>
          </w:p>
        </w:tc>
        <w:tc>
          <w:tcPr>
            <w:tcW w:w="525" w:type="pct"/>
            <w:vAlign w:val="center"/>
          </w:tcPr>
          <w:p w:rsidR="001D34C5" w:rsidRPr="00314498" w:rsidRDefault="001D34C5" w:rsidP="00A43B91">
            <w:pPr>
              <w:jc w:val="center"/>
              <w:rPr>
                <w:sz w:val="24"/>
                <w:szCs w:val="24"/>
              </w:rPr>
            </w:pPr>
            <w:r w:rsidRPr="00314498">
              <w:rPr>
                <w:sz w:val="24"/>
                <w:szCs w:val="24"/>
              </w:rPr>
              <w:t>1223</w:t>
            </w:r>
          </w:p>
        </w:tc>
        <w:tc>
          <w:tcPr>
            <w:tcW w:w="508" w:type="pct"/>
            <w:vAlign w:val="center"/>
          </w:tcPr>
          <w:p w:rsidR="001D34C5" w:rsidRPr="00314498" w:rsidRDefault="001D34C5" w:rsidP="00A43B91">
            <w:pPr>
              <w:jc w:val="center"/>
              <w:rPr>
                <w:sz w:val="24"/>
                <w:szCs w:val="24"/>
              </w:rPr>
            </w:pPr>
            <w:r w:rsidRPr="00314498">
              <w:rPr>
                <w:sz w:val="24"/>
                <w:szCs w:val="24"/>
              </w:rPr>
              <w:t>75,2</w:t>
            </w:r>
          </w:p>
        </w:tc>
        <w:tc>
          <w:tcPr>
            <w:tcW w:w="507" w:type="pct"/>
            <w:vAlign w:val="center"/>
          </w:tcPr>
          <w:p w:rsidR="001D34C5" w:rsidRPr="00314498" w:rsidRDefault="001D34C5" w:rsidP="00A43B91">
            <w:pPr>
              <w:jc w:val="center"/>
              <w:rPr>
                <w:sz w:val="24"/>
                <w:szCs w:val="24"/>
              </w:rPr>
            </w:pPr>
            <w:r w:rsidRPr="00314498">
              <w:rPr>
                <w:sz w:val="24"/>
                <w:szCs w:val="24"/>
              </w:rPr>
              <w:t>200</w:t>
            </w:r>
          </w:p>
        </w:tc>
        <w:tc>
          <w:tcPr>
            <w:tcW w:w="490" w:type="pct"/>
            <w:vAlign w:val="center"/>
          </w:tcPr>
          <w:p w:rsidR="001D34C5" w:rsidRPr="00314498" w:rsidRDefault="001D34C5" w:rsidP="00A43B91">
            <w:pPr>
              <w:jc w:val="center"/>
              <w:rPr>
                <w:sz w:val="24"/>
                <w:szCs w:val="24"/>
              </w:rPr>
            </w:pPr>
            <w:r w:rsidRPr="00314498">
              <w:rPr>
                <w:sz w:val="24"/>
                <w:szCs w:val="24"/>
              </w:rPr>
              <w:t>12,3</w:t>
            </w:r>
          </w:p>
        </w:tc>
        <w:tc>
          <w:tcPr>
            <w:tcW w:w="575" w:type="pct"/>
            <w:vAlign w:val="center"/>
          </w:tcPr>
          <w:p w:rsidR="001D34C5" w:rsidRPr="00314498" w:rsidRDefault="001D34C5" w:rsidP="00A43B91">
            <w:pPr>
              <w:jc w:val="center"/>
              <w:rPr>
                <w:sz w:val="24"/>
                <w:szCs w:val="24"/>
              </w:rPr>
            </w:pPr>
            <w:r w:rsidRPr="00314498">
              <w:rPr>
                <w:sz w:val="24"/>
                <w:szCs w:val="24"/>
              </w:rPr>
              <w:t>203</w:t>
            </w:r>
          </w:p>
        </w:tc>
        <w:tc>
          <w:tcPr>
            <w:tcW w:w="399" w:type="pct"/>
            <w:vAlign w:val="center"/>
          </w:tcPr>
          <w:p w:rsidR="001D34C5" w:rsidRPr="00314498" w:rsidRDefault="001D34C5" w:rsidP="00A43B91">
            <w:pPr>
              <w:jc w:val="center"/>
              <w:rPr>
                <w:sz w:val="24"/>
                <w:szCs w:val="24"/>
              </w:rPr>
            </w:pPr>
            <w:r w:rsidRPr="00314498">
              <w:rPr>
                <w:sz w:val="24"/>
                <w:szCs w:val="24"/>
              </w:rPr>
              <w:t>12,5</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дополнить асс-т хлебобул. продукцией?</w:t>
            </w:r>
          </w:p>
        </w:tc>
        <w:tc>
          <w:tcPr>
            <w:tcW w:w="525" w:type="pct"/>
            <w:vAlign w:val="center"/>
          </w:tcPr>
          <w:p w:rsidR="001D34C5" w:rsidRPr="00314498" w:rsidRDefault="001D34C5" w:rsidP="00A43B91">
            <w:pPr>
              <w:jc w:val="center"/>
              <w:rPr>
                <w:sz w:val="24"/>
                <w:szCs w:val="24"/>
              </w:rPr>
            </w:pPr>
            <w:r w:rsidRPr="00314498">
              <w:rPr>
                <w:sz w:val="24"/>
                <w:szCs w:val="24"/>
              </w:rPr>
              <w:t>1078</w:t>
            </w:r>
          </w:p>
        </w:tc>
        <w:tc>
          <w:tcPr>
            <w:tcW w:w="508" w:type="pct"/>
            <w:vAlign w:val="center"/>
          </w:tcPr>
          <w:p w:rsidR="001D34C5" w:rsidRPr="00314498" w:rsidRDefault="001D34C5" w:rsidP="00A43B91">
            <w:pPr>
              <w:jc w:val="center"/>
              <w:rPr>
                <w:sz w:val="24"/>
                <w:szCs w:val="24"/>
              </w:rPr>
            </w:pPr>
            <w:r w:rsidRPr="00314498">
              <w:rPr>
                <w:sz w:val="24"/>
                <w:szCs w:val="24"/>
              </w:rPr>
              <w:t>66,3</w:t>
            </w:r>
          </w:p>
        </w:tc>
        <w:tc>
          <w:tcPr>
            <w:tcW w:w="507" w:type="pct"/>
            <w:vAlign w:val="center"/>
          </w:tcPr>
          <w:p w:rsidR="001D34C5" w:rsidRPr="00314498" w:rsidRDefault="001D34C5" w:rsidP="00A43B91">
            <w:pPr>
              <w:jc w:val="center"/>
              <w:rPr>
                <w:sz w:val="24"/>
                <w:szCs w:val="24"/>
              </w:rPr>
            </w:pPr>
            <w:r w:rsidRPr="00314498">
              <w:rPr>
                <w:sz w:val="24"/>
                <w:szCs w:val="24"/>
              </w:rPr>
              <w:t>167</w:t>
            </w:r>
          </w:p>
        </w:tc>
        <w:tc>
          <w:tcPr>
            <w:tcW w:w="490" w:type="pct"/>
            <w:vAlign w:val="center"/>
          </w:tcPr>
          <w:p w:rsidR="001D34C5" w:rsidRPr="00314498" w:rsidRDefault="001D34C5" w:rsidP="00A43B91">
            <w:pPr>
              <w:jc w:val="center"/>
              <w:rPr>
                <w:sz w:val="24"/>
                <w:szCs w:val="24"/>
              </w:rPr>
            </w:pPr>
            <w:r w:rsidRPr="00314498">
              <w:rPr>
                <w:sz w:val="24"/>
                <w:szCs w:val="24"/>
              </w:rPr>
              <w:t>10,3</w:t>
            </w:r>
          </w:p>
        </w:tc>
        <w:tc>
          <w:tcPr>
            <w:tcW w:w="575" w:type="pct"/>
            <w:vAlign w:val="center"/>
          </w:tcPr>
          <w:p w:rsidR="001D34C5" w:rsidRPr="00314498" w:rsidRDefault="001D34C5" w:rsidP="00A43B91">
            <w:pPr>
              <w:jc w:val="center"/>
              <w:rPr>
                <w:sz w:val="24"/>
                <w:szCs w:val="24"/>
              </w:rPr>
            </w:pPr>
            <w:r w:rsidRPr="00314498">
              <w:rPr>
                <w:sz w:val="24"/>
                <w:szCs w:val="24"/>
              </w:rPr>
              <w:t>380</w:t>
            </w:r>
          </w:p>
        </w:tc>
        <w:tc>
          <w:tcPr>
            <w:tcW w:w="399" w:type="pct"/>
            <w:vAlign w:val="center"/>
          </w:tcPr>
          <w:p w:rsidR="001D34C5" w:rsidRPr="00314498" w:rsidRDefault="001D34C5" w:rsidP="00A43B91">
            <w:pPr>
              <w:jc w:val="center"/>
              <w:rPr>
                <w:sz w:val="24"/>
                <w:szCs w:val="24"/>
              </w:rPr>
            </w:pPr>
            <w:r w:rsidRPr="00314498">
              <w:rPr>
                <w:sz w:val="24"/>
                <w:szCs w:val="24"/>
              </w:rPr>
              <w:t>23,4</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pacing w:before="7"/>
              <w:jc w:val="both"/>
              <w:rPr>
                <w:sz w:val="24"/>
                <w:szCs w:val="24"/>
              </w:rPr>
            </w:pPr>
            <w:r w:rsidRPr="00314498">
              <w:rPr>
                <w:sz w:val="24"/>
                <w:szCs w:val="24"/>
              </w:rPr>
              <w:t>Считаете ли Вы необходимым дополнить асс-т мясной и колбасной продукцией?</w:t>
            </w:r>
          </w:p>
        </w:tc>
        <w:tc>
          <w:tcPr>
            <w:tcW w:w="525" w:type="pct"/>
            <w:vAlign w:val="center"/>
          </w:tcPr>
          <w:p w:rsidR="001D34C5" w:rsidRPr="00314498" w:rsidRDefault="001D34C5" w:rsidP="00A43B91">
            <w:pPr>
              <w:jc w:val="center"/>
              <w:rPr>
                <w:sz w:val="24"/>
                <w:szCs w:val="24"/>
              </w:rPr>
            </w:pPr>
            <w:r w:rsidRPr="00314498">
              <w:rPr>
                <w:sz w:val="24"/>
                <w:szCs w:val="24"/>
              </w:rPr>
              <w:t>1385</w:t>
            </w:r>
          </w:p>
        </w:tc>
        <w:tc>
          <w:tcPr>
            <w:tcW w:w="508" w:type="pct"/>
            <w:vAlign w:val="center"/>
          </w:tcPr>
          <w:p w:rsidR="001D34C5" w:rsidRPr="00314498" w:rsidRDefault="001D34C5" w:rsidP="00A43B91">
            <w:pPr>
              <w:jc w:val="center"/>
              <w:rPr>
                <w:sz w:val="24"/>
                <w:szCs w:val="24"/>
              </w:rPr>
            </w:pPr>
            <w:r w:rsidRPr="00314498">
              <w:rPr>
                <w:sz w:val="24"/>
                <w:szCs w:val="24"/>
              </w:rPr>
              <w:t>85,2</w:t>
            </w:r>
          </w:p>
        </w:tc>
        <w:tc>
          <w:tcPr>
            <w:tcW w:w="507" w:type="pct"/>
            <w:vAlign w:val="center"/>
          </w:tcPr>
          <w:p w:rsidR="001D34C5" w:rsidRPr="00314498" w:rsidRDefault="001D34C5" w:rsidP="00A43B91">
            <w:pPr>
              <w:jc w:val="center"/>
              <w:rPr>
                <w:sz w:val="24"/>
                <w:szCs w:val="24"/>
              </w:rPr>
            </w:pPr>
            <w:r w:rsidRPr="00314498">
              <w:rPr>
                <w:sz w:val="24"/>
                <w:szCs w:val="24"/>
              </w:rPr>
              <w:t>86</w:t>
            </w:r>
          </w:p>
        </w:tc>
        <w:tc>
          <w:tcPr>
            <w:tcW w:w="490" w:type="pct"/>
            <w:vAlign w:val="center"/>
          </w:tcPr>
          <w:p w:rsidR="001D34C5" w:rsidRPr="00314498" w:rsidRDefault="001D34C5" w:rsidP="00A43B91">
            <w:pPr>
              <w:jc w:val="center"/>
              <w:rPr>
                <w:sz w:val="24"/>
                <w:szCs w:val="24"/>
              </w:rPr>
            </w:pPr>
            <w:r w:rsidRPr="00314498">
              <w:rPr>
                <w:sz w:val="24"/>
                <w:szCs w:val="24"/>
              </w:rPr>
              <w:t>5,3</w:t>
            </w:r>
          </w:p>
        </w:tc>
        <w:tc>
          <w:tcPr>
            <w:tcW w:w="575" w:type="pct"/>
            <w:vAlign w:val="center"/>
          </w:tcPr>
          <w:p w:rsidR="001D34C5" w:rsidRPr="00314498" w:rsidRDefault="001D34C5" w:rsidP="00A43B91">
            <w:pPr>
              <w:jc w:val="center"/>
              <w:rPr>
                <w:sz w:val="24"/>
                <w:szCs w:val="24"/>
              </w:rPr>
            </w:pPr>
            <w:r w:rsidRPr="00314498">
              <w:rPr>
                <w:sz w:val="24"/>
                <w:szCs w:val="24"/>
              </w:rPr>
              <w:t>154</w:t>
            </w:r>
          </w:p>
        </w:tc>
        <w:tc>
          <w:tcPr>
            <w:tcW w:w="399" w:type="pct"/>
            <w:vAlign w:val="center"/>
          </w:tcPr>
          <w:p w:rsidR="001D34C5" w:rsidRPr="00314498" w:rsidRDefault="001D34C5" w:rsidP="00A43B91">
            <w:pPr>
              <w:jc w:val="center"/>
              <w:rPr>
                <w:sz w:val="24"/>
                <w:szCs w:val="24"/>
              </w:rPr>
            </w:pPr>
            <w:r w:rsidRPr="00314498">
              <w:rPr>
                <w:sz w:val="24"/>
                <w:szCs w:val="24"/>
              </w:rPr>
              <w:t>9,5</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дополнить ассортимент бакалеи?</w:t>
            </w:r>
          </w:p>
        </w:tc>
        <w:tc>
          <w:tcPr>
            <w:tcW w:w="525" w:type="pct"/>
            <w:vAlign w:val="center"/>
          </w:tcPr>
          <w:p w:rsidR="001D34C5" w:rsidRPr="00314498" w:rsidRDefault="001D34C5" w:rsidP="00A43B91">
            <w:pPr>
              <w:jc w:val="center"/>
              <w:rPr>
                <w:sz w:val="24"/>
                <w:szCs w:val="24"/>
              </w:rPr>
            </w:pPr>
            <w:r w:rsidRPr="00314498">
              <w:rPr>
                <w:sz w:val="24"/>
                <w:szCs w:val="24"/>
              </w:rPr>
              <w:t>1176</w:t>
            </w:r>
          </w:p>
        </w:tc>
        <w:tc>
          <w:tcPr>
            <w:tcW w:w="508" w:type="pct"/>
            <w:vAlign w:val="center"/>
          </w:tcPr>
          <w:p w:rsidR="001D34C5" w:rsidRPr="00314498" w:rsidRDefault="001D34C5" w:rsidP="00A43B91">
            <w:pPr>
              <w:jc w:val="center"/>
              <w:rPr>
                <w:sz w:val="24"/>
                <w:szCs w:val="24"/>
              </w:rPr>
            </w:pPr>
            <w:r w:rsidRPr="00314498">
              <w:rPr>
                <w:sz w:val="24"/>
                <w:szCs w:val="24"/>
              </w:rPr>
              <w:t>72,3</w:t>
            </w:r>
          </w:p>
        </w:tc>
        <w:tc>
          <w:tcPr>
            <w:tcW w:w="507" w:type="pct"/>
            <w:vAlign w:val="center"/>
          </w:tcPr>
          <w:p w:rsidR="001D34C5" w:rsidRPr="00314498" w:rsidRDefault="001D34C5" w:rsidP="00A43B91">
            <w:pPr>
              <w:jc w:val="center"/>
              <w:rPr>
                <w:sz w:val="24"/>
                <w:szCs w:val="24"/>
              </w:rPr>
            </w:pPr>
            <w:r w:rsidRPr="00314498">
              <w:rPr>
                <w:sz w:val="24"/>
                <w:szCs w:val="24"/>
              </w:rPr>
              <w:t>106</w:t>
            </w:r>
          </w:p>
        </w:tc>
        <w:tc>
          <w:tcPr>
            <w:tcW w:w="490" w:type="pct"/>
            <w:vAlign w:val="center"/>
          </w:tcPr>
          <w:p w:rsidR="001D34C5" w:rsidRPr="00314498" w:rsidRDefault="001D34C5" w:rsidP="00A43B91">
            <w:pPr>
              <w:jc w:val="center"/>
              <w:rPr>
                <w:sz w:val="24"/>
                <w:szCs w:val="24"/>
              </w:rPr>
            </w:pPr>
            <w:r w:rsidRPr="00314498">
              <w:rPr>
                <w:sz w:val="24"/>
                <w:szCs w:val="24"/>
              </w:rPr>
              <w:t>6,5</w:t>
            </w:r>
          </w:p>
        </w:tc>
        <w:tc>
          <w:tcPr>
            <w:tcW w:w="575" w:type="pct"/>
            <w:vAlign w:val="center"/>
          </w:tcPr>
          <w:p w:rsidR="001D34C5" w:rsidRPr="00314498" w:rsidRDefault="001D34C5" w:rsidP="00A43B91">
            <w:pPr>
              <w:jc w:val="center"/>
              <w:rPr>
                <w:sz w:val="24"/>
                <w:szCs w:val="24"/>
              </w:rPr>
            </w:pPr>
            <w:r w:rsidRPr="00314498">
              <w:rPr>
                <w:sz w:val="24"/>
                <w:szCs w:val="24"/>
              </w:rPr>
              <w:t>345</w:t>
            </w:r>
          </w:p>
        </w:tc>
        <w:tc>
          <w:tcPr>
            <w:tcW w:w="399" w:type="pct"/>
            <w:vAlign w:val="center"/>
          </w:tcPr>
          <w:p w:rsidR="001D34C5" w:rsidRPr="00314498" w:rsidRDefault="001D34C5" w:rsidP="00A43B91">
            <w:pPr>
              <w:jc w:val="center"/>
              <w:rPr>
                <w:sz w:val="24"/>
                <w:szCs w:val="24"/>
              </w:rPr>
            </w:pPr>
            <w:r w:rsidRPr="00314498">
              <w:rPr>
                <w:sz w:val="24"/>
                <w:szCs w:val="24"/>
              </w:rPr>
              <w:t>21,2</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дополнить асс-т рыбной продукцией?</w:t>
            </w:r>
          </w:p>
        </w:tc>
        <w:tc>
          <w:tcPr>
            <w:tcW w:w="525" w:type="pct"/>
            <w:vAlign w:val="center"/>
          </w:tcPr>
          <w:p w:rsidR="001D34C5" w:rsidRPr="00314498" w:rsidRDefault="001D34C5" w:rsidP="00A43B91">
            <w:pPr>
              <w:jc w:val="center"/>
              <w:rPr>
                <w:sz w:val="24"/>
                <w:szCs w:val="24"/>
              </w:rPr>
            </w:pPr>
            <w:r w:rsidRPr="00314498">
              <w:rPr>
                <w:sz w:val="24"/>
                <w:szCs w:val="24"/>
              </w:rPr>
              <w:t>899</w:t>
            </w:r>
          </w:p>
        </w:tc>
        <w:tc>
          <w:tcPr>
            <w:tcW w:w="508" w:type="pct"/>
            <w:vAlign w:val="center"/>
          </w:tcPr>
          <w:p w:rsidR="001D34C5" w:rsidRPr="00314498" w:rsidRDefault="001D34C5" w:rsidP="00A43B91">
            <w:pPr>
              <w:jc w:val="center"/>
              <w:rPr>
                <w:sz w:val="24"/>
                <w:szCs w:val="24"/>
              </w:rPr>
            </w:pPr>
            <w:r w:rsidRPr="00314498">
              <w:rPr>
                <w:sz w:val="24"/>
                <w:szCs w:val="24"/>
              </w:rPr>
              <w:t>55,3</w:t>
            </w:r>
          </w:p>
        </w:tc>
        <w:tc>
          <w:tcPr>
            <w:tcW w:w="507" w:type="pct"/>
            <w:vAlign w:val="center"/>
          </w:tcPr>
          <w:p w:rsidR="001D34C5" w:rsidRPr="00314498" w:rsidRDefault="001D34C5" w:rsidP="00A43B91">
            <w:pPr>
              <w:jc w:val="center"/>
              <w:rPr>
                <w:sz w:val="24"/>
                <w:szCs w:val="24"/>
              </w:rPr>
            </w:pPr>
            <w:r w:rsidRPr="00314498">
              <w:rPr>
                <w:sz w:val="24"/>
                <w:szCs w:val="24"/>
              </w:rPr>
              <w:t>364</w:t>
            </w:r>
          </w:p>
        </w:tc>
        <w:tc>
          <w:tcPr>
            <w:tcW w:w="490" w:type="pct"/>
            <w:vAlign w:val="center"/>
          </w:tcPr>
          <w:p w:rsidR="001D34C5" w:rsidRPr="00314498" w:rsidRDefault="001D34C5" w:rsidP="00A43B91">
            <w:pPr>
              <w:jc w:val="center"/>
              <w:rPr>
                <w:sz w:val="24"/>
                <w:szCs w:val="24"/>
              </w:rPr>
            </w:pPr>
            <w:r w:rsidRPr="00314498">
              <w:rPr>
                <w:sz w:val="24"/>
                <w:szCs w:val="24"/>
              </w:rPr>
              <w:t>22,4</w:t>
            </w:r>
          </w:p>
        </w:tc>
        <w:tc>
          <w:tcPr>
            <w:tcW w:w="575" w:type="pct"/>
            <w:vAlign w:val="center"/>
          </w:tcPr>
          <w:p w:rsidR="001D34C5" w:rsidRPr="00314498" w:rsidRDefault="001D34C5" w:rsidP="00A43B91">
            <w:pPr>
              <w:jc w:val="center"/>
              <w:rPr>
                <w:sz w:val="24"/>
                <w:szCs w:val="24"/>
              </w:rPr>
            </w:pPr>
            <w:r w:rsidRPr="00314498">
              <w:rPr>
                <w:sz w:val="24"/>
                <w:szCs w:val="24"/>
              </w:rPr>
              <w:t>363</w:t>
            </w:r>
          </w:p>
        </w:tc>
        <w:tc>
          <w:tcPr>
            <w:tcW w:w="399" w:type="pct"/>
            <w:vAlign w:val="center"/>
          </w:tcPr>
          <w:p w:rsidR="001D34C5" w:rsidRPr="00314498" w:rsidRDefault="001D34C5" w:rsidP="00A43B91">
            <w:pPr>
              <w:jc w:val="center"/>
              <w:rPr>
                <w:sz w:val="24"/>
                <w:szCs w:val="24"/>
              </w:rPr>
            </w:pPr>
            <w:r w:rsidRPr="00314498">
              <w:rPr>
                <w:sz w:val="24"/>
                <w:szCs w:val="24"/>
              </w:rPr>
              <w:t>22,3</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r w:rsidR="001D34C5" w:rsidRPr="00314498" w:rsidTr="00A43B91">
        <w:tc>
          <w:tcPr>
            <w:tcW w:w="1066" w:type="pct"/>
          </w:tcPr>
          <w:p w:rsidR="001D34C5" w:rsidRPr="00314498" w:rsidRDefault="001D34C5" w:rsidP="00A43B91">
            <w:pPr>
              <w:shd w:val="clear" w:color="auto" w:fill="FFFFFF"/>
              <w:spacing w:before="7"/>
              <w:ind w:left="7"/>
              <w:jc w:val="both"/>
              <w:rPr>
                <w:sz w:val="24"/>
                <w:szCs w:val="24"/>
              </w:rPr>
            </w:pPr>
            <w:r w:rsidRPr="00314498">
              <w:rPr>
                <w:sz w:val="24"/>
                <w:szCs w:val="24"/>
              </w:rPr>
              <w:t>Считаете ли Вы необходимым дополнить асс-т овощами и фруктами?</w:t>
            </w:r>
          </w:p>
        </w:tc>
        <w:tc>
          <w:tcPr>
            <w:tcW w:w="525" w:type="pct"/>
            <w:vAlign w:val="center"/>
          </w:tcPr>
          <w:p w:rsidR="001D34C5" w:rsidRPr="00314498" w:rsidRDefault="001D34C5" w:rsidP="00A43B91">
            <w:pPr>
              <w:jc w:val="center"/>
              <w:rPr>
                <w:sz w:val="24"/>
                <w:szCs w:val="24"/>
              </w:rPr>
            </w:pPr>
            <w:r w:rsidRPr="00314498">
              <w:rPr>
                <w:sz w:val="24"/>
                <w:szCs w:val="24"/>
              </w:rPr>
              <w:t>1419</w:t>
            </w:r>
          </w:p>
        </w:tc>
        <w:tc>
          <w:tcPr>
            <w:tcW w:w="508" w:type="pct"/>
            <w:vAlign w:val="center"/>
          </w:tcPr>
          <w:p w:rsidR="001D34C5" w:rsidRPr="00314498" w:rsidRDefault="001D34C5" w:rsidP="00A43B91">
            <w:pPr>
              <w:jc w:val="center"/>
              <w:rPr>
                <w:sz w:val="24"/>
                <w:szCs w:val="24"/>
              </w:rPr>
            </w:pPr>
            <w:r w:rsidRPr="00314498">
              <w:rPr>
                <w:sz w:val="24"/>
                <w:szCs w:val="24"/>
              </w:rPr>
              <w:t>87,3</w:t>
            </w:r>
          </w:p>
        </w:tc>
        <w:tc>
          <w:tcPr>
            <w:tcW w:w="507" w:type="pct"/>
            <w:vAlign w:val="center"/>
          </w:tcPr>
          <w:p w:rsidR="001D34C5" w:rsidRPr="00314498" w:rsidRDefault="001D34C5" w:rsidP="00A43B91">
            <w:pPr>
              <w:jc w:val="center"/>
              <w:rPr>
                <w:sz w:val="24"/>
                <w:szCs w:val="24"/>
              </w:rPr>
            </w:pPr>
            <w:r w:rsidRPr="00314498">
              <w:rPr>
                <w:sz w:val="24"/>
                <w:szCs w:val="24"/>
              </w:rPr>
              <w:t>164</w:t>
            </w:r>
          </w:p>
        </w:tc>
        <w:tc>
          <w:tcPr>
            <w:tcW w:w="490" w:type="pct"/>
            <w:vAlign w:val="center"/>
          </w:tcPr>
          <w:p w:rsidR="001D34C5" w:rsidRPr="00314498" w:rsidRDefault="001D34C5" w:rsidP="00A43B91">
            <w:pPr>
              <w:jc w:val="center"/>
              <w:rPr>
                <w:sz w:val="24"/>
                <w:szCs w:val="24"/>
              </w:rPr>
            </w:pPr>
            <w:r w:rsidRPr="00314498">
              <w:rPr>
                <w:sz w:val="24"/>
                <w:szCs w:val="24"/>
              </w:rPr>
              <w:t>10,1</w:t>
            </w:r>
          </w:p>
        </w:tc>
        <w:tc>
          <w:tcPr>
            <w:tcW w:w="575" w:type="pct"/>
            <w:vAlign w:val="center"/>
          </w:tcPr>
          <w:p w:rsidR="001D34C5" w:rsidRPr="00314498" w:rsidRDefault="001D34C5" w:rsidP="00A43B91">
            <w:pPr>
              <w:jc w:val="center"/>
              <w:rPr>
                <w:sz w:val="24"/>
                <w:szCs w:val="24"/>
              </w:rPr>
            </w:pPr>
            <w:r w:rsidRPr="00314498">
              <w:rPr>
                <w:sz w:val="24"/>
                <w:szCs w:val="24"/>
              </w:rPr>
              <w:t>42</w:t>
            </w:r>
          </w:p>
        </w:tc>
        <w:tc>
          <w:tcPr>
            <w:tcW w:w="399" w:type="pct"/>
            <w:vAlign w:val="center"/>
          </w:tcPr>
          <w:p w:rsidR="001D34C5" w:rsidRPr="00314498" w:rsidRDefault="001D34C5" w:rsidP="00A43B91">
            <w:pPr>
              <w:jc w:val="center"/>
              <w:rPr>
                <w:sz w:val="24"/>
                <w:szCs w:val="24"/>
              </w:rPr>
            </w:pPr>
            <w:r w:rsidRPr="00314498">
              <w:rPr>
                <w:sz w:val="24"/>
                <w:szCs w:val="24"/>
              </w:rPr>
              <w:t>2,6</w:t>
            </w:r>
          </w:p>
        </w:tc>
        <w:tc>
          <w:tcPr>
            <w:tcW w:w="522" w:type="pct"/>
            <w:vAlign w:val="center"/>
          </w:tcPr>
          <w:p w:rsidR="001D34C5" w:rsidRPr="00314498" w:rsidRDefault="001D34C5" w:rsidP="00A43B91">
            <w:pPr>
              <w:jc w:val="center"/>
              <w:rPr>
                <w:sz w:val="24"/>
                <w:szCs w:val="24"/>
              </w:rPr>
            </w:pPr>
            <w:r w:rsidRPr="00314498">
              <w:rPr>
                <w:sz w:val="24"/>
                <w:szCs w:val="24"/>
              </w:rPr>
              <w:t>1626</w:t>
            </w:r>
          </w:p>
        </w:tc>
        <w:tc>
          <w:tcPr>
            <w:tcW w:w="408" w:type="pct"/>
            <w:vAlign w:val="center"/>
          </w:tcPr>
          <w:p w:rsidR="001D34C5" w:rsidRPr="00314498" w:rsidRDefault="001D34C5" w:rsidP="00A43B91">
            <w:pPr>
              <w:jc w:val="center"/>
              <w:rPr>
                <w:sz w:val="24"/>
                <w:szCs w:val="24"/>
              </w:rPr>
            </w:pPr>
            <w:r w:rsidRPr="00314498">
              <w:rPr>
                <w:sz w:val="24"/>
                <w:szCs w:val="24"/>
              </w:rPr>
              <w:t>100</w:t>
            </w:r>
          </w:p>
        </w:tc>
      </w:tr>
    </w:tbl>
    <w:p w:rsidR="001D34C5" w:rsidRDefault="001D34C5" w:rsidP="001D34C5">
      <w:pPr>
        <w:shd w:val="clear" w:color="auto" w:fill="FFFFFF"/>
        <w:spacing w:before="7" w:line="360" w:lineRule="auto"/>
        <w:ind w:left="7" w:firstLine="698"/>
        <w:jc w:val="both"/>
        <w:rPr>
          <w:sz w:val="28"/>
          <w:szCs w:val="28"/>
        </w:rPr>
      </w:pPr>
    </w:p>
    <w:p w:rsidR="001D34C5" w:rsidRDefault="001D34C5" w:rsidP="001D34C5">
      <w:pPr>
        <w:shd w:val="clear" w:color="auto" w:fill="FFFFFF"/>
        <w:spacing w:before="7" w:line="360" w:lineRule="auto"/>
        <w:ind w:left="7" w:firstLine="698"/>
        <w:jc w:val="both"/>
        <w:rPr>
          <w:sz w:val="28"/>
          <w:szCs w:val="28"/>
        </w:rPr>
      </w:pPr>
      <w:r>
        <w:rPr>
          <w:sz w:val="28"/>
          <w:szCs w:val="28"/>
        </w:rPr>
        <w:lastRenderedPageBreak/>
        <w:t>Следовательно, в качестве одного из направлений совершенствования управления товарооборотом предлагаем корректировку ассортиментной политики.</w:t>
      </w:r>
    </w:p>
    <w:p w:rsidR="001D34C5" w:rsidRDefault="001D34C5" w:rsidP="001D34C5">
      <w:pPr>
        <w:shd w:val="clear" w:color="auto" w:fill="FFFFFF"/>
        <w:spacing w:before="7" w:line="360" w:lineRule="auto"/>
        <w:ind w:left="7" w:firstLine="698"/>
        <w:jc w:val="both"/>
        <w:rPr>
          <w:sz w:val="28"/>
          <w:szCs w:val="28"/>
        </w:rPr>
      </w:pPr>
      <w:r>
        <w:rPr>
          <w:sz w:val="28"/>
          <w:szCs w:val="28"/>
        </w:rPr>
        <w:t>Среди респондентов, которых ассортимент товаров не устраивает (79,2% или 1288 чел.), был дополнительно задан вопрос:</w:t>
      </w:r>
    </w:p>
    <w:p w:rsidR="001D34C5" w:rsidRDefault="001D34C5" w:rsidP="001D34C5">
      <w:pPr>
        <w:shd w:val="clear" w:color="auto" w:fill="FFFFFF"/>
        <w:spacing w:before="7" w:line="360" w:lineRule="auto"/>
        <w:ind w:left="7" w:firstLine="698"/>
        <w:jc w:val="both"/>
        <w:rPr>
          <w:sz w:val="28"/>
          <w:szCs w:val="28"/>
        </w:rPr>
      </w:pPr>
      <w:r>
        <w:rPr>
          <w:sz w:val="28"/>
          <w:szCs w:val="28"/>
        </w:rPr>
        <w:t>1) Какую максимальную сумму Вы сможете потратить, если ассортимент товаров Вас полностью удовлетворит?</w:t>
      </w:r>
    </w:p>
    <w:p w:rsidR="001D34C5" w:rsidRDefault="001D34C5" w:rsidP="001D34C5">
      <w:pPr>
        <w:shd w:val="clear" w:color="auto" w:fill="FFFFFF"/>
        <w:spacing w:before="7" w:line="360" w:lineRule="auto"/>
        <w:ind w:left="7" w:firstLine="698"/>
        <w:jc w:val="both"/>
        <w:rPr>
          <w:sz w:val="28"/>
          <w:szCs w:val="28"/>
        </w:rPr>
      </w:pPr>
      <w:r>
        <w:rPr>
          <w:sz w:val="28"/>
          <w:szCs w:val="28"/>
        </w:rPr>
        <w:t xml:space="preserve">Результаты опроса представлены на рисунке </w:t>
      </w:r>
      <w:r w:rsidR="002B566B">
        <w:rPr>
          <w:sz w:val="28"/>
          <w:szCs w:val="28"/>
        </w:rPr>
        <w:t>4</w:t>
      </w:r>
      <w:r>
        <w:rPr>
          <w:sz w:val="28"/>
          <w:szCs w:val="28"/>
        </w:rPr>
        <w:t>.</w:t>
      </w:r>
    </w:p>
    <w:p w:rsidR="001D34C5" w:rsidRDefault="0047329B" w:rsidP="001D34C5">
      <w:pPr>
        <w:shd w:val="clear" w:color="auto" w:fill="FFFFFF"/>
        <w:spacing w:before="7" w:line="360" w:lineRule="auto"/>
        <w:ind w:left="7" w:firstLine="698"/>
        <w:jc w:val="both"/>
        <w:rPr>
          <w:sz w:val="28"/>
          <w:szCs w:val="28"/>
        </w:rPr>
      </w:pPr>
      <w:r>
        <w:rPr>
          <w:noProof/>
          <w:sz w:val="28"/>
          <w:szCs w:val="28"/>
        </w:rPr>
        <w:drawing>
          <wp:inline distT="0" distB="0" distL="0" distR="0">
            <wp:extent cx="5369560" cy="319087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34C5" w:rsidRDefault="001D34C5" w:rsidP="001D34C5">
      <w:pPr>
        <w:shd w:val="clear" w:color="auto" w:fill="FFFFFF"/>
        <w:spacing w:before="7" w:line="360" w:lineRule="auto"/>
        <w:ind w:left="7" w:firstLine="698"/>
        <w:jc w:val="both"/>
        <w:rPr>
          <w:sz w:val="28"/>
          <w:szCs w:val="28"/>
        </w:rPr>
      </w:pPr>
      <w:r>
        <w:rPr>
          <w:sz w:val="28"/>
          <w:szCs w:val="28"/>
        </w:rPr>
        <w:t xml:space="preserve">Рисунок </w:t>
      </w:r>
      <w:r w:rsidR="002B566B">
        <w:rPr>
          <w:sz w:val="28"/>
          <w:szCs w:val="28"/>
        </w:rPr>
        <w:t>4</w:t>
      </w:r>
      <w:r>
        <w:rPr>
          <w:sz w:val="28"/>
          <w:szCs w:val="28"/>
        </w:rPr>
        <w:t xml:space="preserve"> – Результаты опроса покупателей</w:t>
      </w:r>
      <w:r w:rsidR="002B566B">
        <w:rPr>
          <w:sz w:val="28"/>
          <w:szCs w:val="28"/>
        </w:rPr>
        <w:t xml:space="preserve"> Малмыжского РАЙПО</w:t>
      </w:r>
      <w:r>
        <w:rPr>
          <w:sz w:val="28"/>
          <w:szCs w:val="28"/>
        </w:rPr>
        <w:t>, %</w:t>
      </w:r>
    </w:p>
    <w:p w:rsidR="001D34C5" w:rsidRDefault="001D34C5" w:rsidP="001D34C5">
      <w:pPr>
        <w:shd w:val="clear" w:color="auto" w:fill="FFFFFF"/>
        <w:spacing w:before="7" w:line="360" w:lineRule="auto"/>
        <w:ind w:left="7" w:firstLine="698"/>
        <w:jc w:val="both"/>
        <w:rPr>
          <w:sz w:val="28"/>
          <w:szCs w:val="28"/>
        </w:rPr>
      </w:pPr>
    </w:p>
    <w:p w:rsidR="001D34C5" w:rsidRDefault="001D34C5" w:rsidP="001D34C5">
      <w:pPr>
        <w:shd w:val="clear" w:color="auto" w:fill="FFFFFF"/>
        <w:spacing w:before="7" w:line="360" w:lineRule="auto"/>
        <w:ind w:left="7" w:firstLine="698"/>
        <w:jc w:val="both"/>
        <w:rPr>
          <w:sz w:val="28"/>
          <w:szCs w:val="28"/>
        </w:rPr>
      </w:pPr>
      <w:r>
        <w:rPr>
          <w:sz w:val="28"/>
          <w:szCs w:val="28"/>
        </w:rPr>
        <w:t>Результаты опроса показали, что около половины респондентов купили бы товар</w:t>
      </w:r>
      <w:r w:rsidR="0041798F">
        <w:rPr>
          <w:sz w:val="28"/>
          <w:szCs w:val="28"/>
        </w:rPr>
        <w:t>ы</w:t>
      </w:r>
      <w:r>
        <w:rPr>
          <w:sz w:val="28"/>
          <w:szCs w:val="28"/>
        </w:rPr>
        <w:t xml:space="preserve"> на сумму от 500 до 1000 руб.</w:t>
      </w:r>
    </w:p>
    <w:p w:rsidR="001D34C5" w:rsidRDefault="0041798F" w:rsidP="001D34C5">
      <w:pPr>
        <w:shd w:val="clear" w:color="auto" w:fill="FFFFFF"/>
        <w:spacing w:before="7" w:line="360" w:lineRule="auto"/>
        <w:ind w:left="7" w:firstLine="698"/>
        <w:jc w:val="both"/>
        <w:rPr>
          <w:sz w:val="28"/>
          <w:szCs w:val="28"/>
        </w:rPr>
      </w:pPr>
      <w:r>
        <w:rPr>
          <w:sz w:val="28"/>
          <w:szCs w:val="28"/>
        </w:rPr>
        <w:t>Еще одним</w:t>
      </w:r>
      <w:r w:rsidR="001D34C5">
        <w:rPr>
          <w:sz w:val="28"/>
          <w:szCs w:val="28"/>
        </w:rPr>
        <w:t xml:space="preserve"> направлением совершенствования управления товарооборотом </w:t>
      </w:r>
      <w:r>
        <w:rPr>
          <w:sz w:val="28"/>
          <w:szCs w:val="28"/>
        </w:rPr>
        <w:t xml:space="preserve">будет </w:t>
      </w:r>
      <w:r w:rsidR="001D34C5">
        <w:rPr>
          <w:sz w:val="28"/>
          <w:szCs w:val="28"/>
        </w:rPr>
        <w:t>являт</w:t>
      </w:r>
      <w:r>
        <w:rPr>
          <w:sz w:val="28"/>
          <w:szCs w:val="28"/>
        </w:rPr>
        <w:t>ь</w:t>
      </w:r>
      <w:r w:rsidR="001D34C5">
        <w:rPr>
          <w:sz w:val="28"/>
          <w:szCs w:val="28"/>
        </w:rPr>
        <w:t xml:space="preserve">ся </w:t>
      </w:r>
      <w:r>
        <w:rPr>
          <w:sz w:val="28"/>
          <w:szCs w:val="28"/>
        </w:rPr>
        <w:t xml:space="preserve">детальный </w:t>
      </w:r>
      <w:r w:rsidR="001D34C5">
        <w:rPr>
          <w:sz w:val="28"/>
          <w:szCs w:val="28"/>
        </w:rPr>
        <w:t xml:space="preserve">анализ продовольственного рынка </w:t>
      </w:r>
      <w:r>
        <w:rPr>
          <w:sz w:val="28"/>
          <w:szCs w:val="28"/>
        </w:rPr>
        <w:t xml:space="preserve">Малмыжского района </w:t>
      </w:r>
      <w:r w:rsidR="001D34C5">
        <w:rPr>
          <w:sz w:val="28"/>
          <w:szCs w:val="28"/>
        </w:rPr>
        <w:t xml:space="preserve"> и выявление основных конкурентов.</w:t>
      </w:r>
    </w:p>
    <w:p w:rsidR="001D34C5" w:rsidRDefault="001D34C5" w:rsidP="001D34C5">
      <w:pPr>
        <w:shd w:val="clear" w:color="auto" w:fill="FFFFFF"/>
        <w:spacing w:before="7" w:line="360" w:lineRule="auto"/>
        <w:ind w:left="7" w:firstLine="698"/>
        <w:jc w:val="both"/>
        <w:rPr>
          <w:sz w:val="28"/>
          <w:szCs w:val="28"/>
        </w:rPr>
      </w:pPr>
      <w:r>
        <w:rPr>
          <w:sz w:val="28"/>
          <w:szCs w:val="28"/>
        </w:rPr>
        <w:t>Исследование рынка показало, что основными конкурентами РАЙПО   являются:</w:t>
      </w:r>
    </w:p>
    <w:p w:rsidR="001D34C5" w:rsidRDefault="00C25D33" w:rsidP="001D34C5">
      <w:pPr>
        <w:numPr>
          <w:ilvl w:val="0"/>
          <w:numId w:val="20"/>
        </w:numPr>
        <w:shd w:val="clear" w:color="auto" w:fill="FFFFFF"/>
        <w:tabs>
          <w:tab w:val="clear" w:pos="1425"/>
          <w:tab w:val="num" w:pos="0"/>
        </w:tabs>
        <w:spacing w:before="7" w:line="360" w:lineRule="auto"/>
        <w:ind w:left="0" w:firstLine="1065"/>
        <w:jc w:val="both"/>
        <w:rPr>
          <w:sz w:val="28"/>
          <w:szCs w:val="28"/>
        </w:rPr>
      </w:pPr>
      <w:r>
        <w:rPr>
          <w:sz w:val="28"/>
          <w:szCs w:val="28"/>
        </w:rPr>
        <w:t>Универсам «Магнит»</w:t>
      </w:r>
      <w:r w:rsidR="001D34C5">
        <w:rPr>
          <w:sz w:val="28"/>
          <w:szCs w:val="28"/>
        </w:rPr>
        <w:t xml:space="preserve">  - осуществляет продажу продовольственных </w:t>
      </w:r>
      <w:r>
        <w:rPr>
          <w:sz w:val="28"/>
          <w:szCs w:val="28"/>
        </w:rPr>
        <w:t xml:space="preserve">и непродовольственных </w:t>
      </w:r>
      <w:r w:rsidR="001D34C5">
        <w:rPr>
          <w:sz w:val="28"/>
          <w:szCs w:val="28"/>
        </w:rPr>
        <w:t xml:space="preserve">товаров </w:t>
      </w:r>
      <w:r w:rsidR="0041798F">
        <w:rPr>
          <w:sz w:val="28"/>
          <w:szCs w:val="28"/>
        </w:rPr>
        <w:t>в г. Малмыже</w:t>
      </w:r>
      <w:r w:rsidR="001D34C5">
        <w:rPr>
          <w:sz w:val="28"/>
          <w:szCs w:val="28"/>
        </w:rPr>
        <w:t>.</w:t>
      </w:r>
    </w:p>
    <w:p w:rsidR="00C25D33" w:rsidRDefault="00C25D33" w:rsidP="00C25D33">
      <w:pPr>
        <w:numPr>
          <w:ilvl w:val="0"/>
          <w:numId w:val="20"/>
        </w:numPr>
        <w:shd w:val="clear" w:color="auto" w:fill="FFFFFF"/>
        <w:tabs>
          <w:tab w:val="clear" w:pos="1425"/>
          <w:tab w:val="num" w:pos="0"/>
        </w:tabs>
        <w:spacing w:before="7" w:line="360" w:lineRule="auto"/>
        <w:ind w:left="0" w:firstLine="1065"/>
        <w:jc w:val="both"/>
        <w:rPr>
          <w:sz w:val="28"/>
          <w:szCs w:val="28"/>
        </w:rPr>
      </w:pPr>
      <w:r>
        <w:rPr>
          <w:sz w:val="28"/>
          <w:szCs w:val="28"/>
        </w:rPr>
        <w:lastRenderedPageBreak/>
        <w:t>«Пят</w:t>
      </w:r>
      <w:r w:rsidR="005F1E9A">
        <w:rPr>
          <w:sz w:val="28"/>
          <w:szCs w:val="28"/>
        </w:rPr>
        <w:t>е</w:t>
      </w:r>
      <w:r>
        <w:rPr>
          <w:sz w:val="28"/>
          <w:szCs w:val="28"/>
        </w:rPr>
        <w:t>рочка»</w:t>
      </w:r>
      <w:r w:rsidR="001D34C5">
        <w:rPr>
          <w:sz w:val="28"/>
          <w:szCs w:val="28"/>
        </w:rPr>
        <w:t xml:space="preserve"> – </w:t>
      </w:r>
      <w:r>
        <w:rPr>
          <w:sz w:val="28"/>
          <w:szCs w:val="28"/>
        </w:rPr>
        <w:t>осуществляет продажу продовольственных и непродовольственных товаров в г. Малмыже.</w:t>
      </w:r>
    </w:p>
    <w:p w:rsidR="001D34C5" w:rsidRDefault="001D34C5" w:rsidP="001D34C5">
      <w:pPr>
        <w:numPr>
          <w:ilvl w:val="0"/>
          <w:numId w:val="20"/>
        </w:numPr>
        <w:shd w:val="clear" w:color="auto" w:fill="FFFFFF"/>
        <w:tabs>
          <w:tab w:val="clear" w:pos="1425"/>
          <w:tab w:val="num" w:pos="0"/>
        </w:tabs>
        <w:spacing w:before="7" w:line="360" w:lineRule="auto"/>
        <w:ind w:left="0" w:firstLine="1065"/>
        <w:jc w:val="both"/>
        <w:rPr>
          <w:sz w:val="28"/>
          <w:szCs w:val="28"/>
        </w:rPr>
      </w:pPr>
      <w:r>
        <w:rPr>
          <w:sz w:val="28"/>
          <w:szCs w:val="28"/>
        </w:rPr>
        <w:t>ООО «</w:t>
      </w:r>
      <w:r w:rsidR="00C25D33">
        <w:rPr>
          <w:sz w:val="28"/>
          <w:szCs w:val="28"/>
        </w:rPr>
        <w:t>Радуга</w:t>
      </w:r>
      <w:r>
        <w:rPr>
          <w:sz w:val="28"/>
          <w:szCs w:val="28"/>
        </w:rPr>
        <w:t>» - осуществляет продажу молочной продукции, бакалеи, выпечки.</w:t>
      </w:r>
    </w:p>
    <w:p w:rsidR="001D34C5" w:rsidRDefault="001D34C5" w:rsidP="001D34C5">
      <w:pPr>
        <w:shd w:val="clear" w:color="auto" w:fill="FFFFFF"/>
        <w:spacing w:before="7" w:line="360" w:lineRule="auto"/>
        <w:ind w:left="7" w:firstLine="698"/>
        <w:jc w:val="both"/>
        <w:rPr>
          <w:sz w:val="28"/>
          <w:szCs w:val="28"/>
        </w:rPr>
      </w:pPr>
      <w:r>
        <w:rPr>
          <w:sz w:val="28"/>
          <w:szCs w:val="28"/>
        </w:rPr>
        <w:t xml:space="preserve">По уровню цен товары </w:t>
      </w:r>
      <w:r w:rsidR="005F1E9A">
        <w:rPr>
          <w:sz w:val="28"/>
          <w:szCs w:val="28"/>
        </w:rPr>
        <w:t xml:space="preserve">практически </w:t>
      </w:r>
      <w:r>
        <w:rPr>
          <w:sz w:val="28"/>
          <w:szCs w:val="28"/>
        </w:rPr>
        <w:t>не отличаются, по ассортиментному составу некоторые отличия существуют.</w:t>
      </w:r>
    </w:p>
    <w:p w:rsidR="003D3CAE" w:rsidRDefault="003D3CAE" w:rsidP="001D34C5">
      <w:pPr>
        <w:shd w:val="clear" w:color="auto" w:fill="FFFFFF"/>
        <w:spacing w:before="7" w:line="360" w:lineRule="auto"/>
        <w:ind w:left="7" w:firstLine="698"/>
        <w:jc w:val="both"/>
        <w:rPr>
          <w:sz w:val="28"/>
          <w:szCs w:val="28"/>
        </w:rPr>
      </w:pPr>
      <w:r>
        <w:rPr>
          <w:sz w:val="28"/>
          <w:szCs w:val="28"/>
        </w:rPr>
        <w:t>Для повышения товарооборота предлагаем также применить рассрочку платежа.</w:t>
      </w:r>
    </w:p>
    <w:p w:rsidR="003D3CAE" w:rsidRDefault="003D3CAE" w:rsidP="001D34C5">
      <w:pPr>
        <w:shd w:val="clear" w:color="auto" w:fill="FFFFFF"/>
        <w:spacing w:before="7" w:line="360" w:lineRule="auto"/>
        <w:ind w:left="7" w:firstLine="698"/>
        <w:jc w:val="both"/>
        <w:rPr>
          <w:sz w:val="28"/>
          <w:szCs w:val="28"/>
        </w:rPr>
      </w:pPr>
      <w:r>
        <w:rPr>
          <w:sz w:val="28"/>
          <w:szCs w:val="28"/>
        </w:rPr>
        <w:t>Особенностью сельской местности является низкая платежеспособность покупателей.</w:t>
      </w:r>
    </w:p>
    <w:p w:rsidR="003D3CAE" w:rsidRDefault="003D3CAE" w:rsidP="001D34C5">
      <w:pPr>
        <w:shd w:val="clear" w:color="auto" w:fill="FFFFFF"/>
        <w:spacing w:before="7" w:line="360" w:lineRule="auto"/>
        <w:ind w:left="7" w:firstLine="698"/>
        <w:jc w:val="both"/>
        <w:rPr>
          <w:sz w:val="28"/>
          <w:szCs w:val="28"/>
        </w:rPr>
      </w:pPr>
      <w:r>
        <w:rPr>
          <w:sz w:val="28"/>
          <w:szCs w:val="28"/>
        </w:rPr>
        <w:t>Для привлечения покупателей предлагаем воспользоваться такой системой взаимоотношений с покупателями, как продажа товаров в рассрочку.</w:t>
      </w:r>
    </w:p>
    <w:p w:rsidR="003D3CAE" w:rsidRDefault="00EC3224" w:rsidP="001D34C5">
      <w:pPr>
        <w:shd w:val="clear" w:color="auto" w:fill="FFFFFF"/>
        <w:spacing w:before="7" w:line="360" w:lineRule="auto"/>
        <w:ind w:left="7" w:firstLine="698"/>
        <w:jc w:val="both"/>
        <w:rPr>
          <w:sz w:val="28"/>
          <w:szCs w:val="28"/>
        </w:rPr>
      </w:pPr>
      <w:r>
        <w:rPr>
          <w:sz w:val="28"/>
          <w:szCs w:val="28"/>
        </w:rPr>
        <w:t>В результате будем иметь возможность конкурировать с магазинами, в которых товары дешевле, но за счет того, что можно приобрести товары без оплаты часть покупателей этой услугой воспользуется, что обеспечит рост объемов продаж.</w:t>
      </w:r>
    </w:p>
    <w:p w:rsidR="001D34C5" w:rsidRDefault="003D3CAE" w:rsidP="001D34C5">
      <w:pPr>
        <w:shd w:val="clear" w:color="auto" w:fill="FFFFFF"/>
        <w:spacing w:before="7" w:line="360" w:lineRule="auto"/>
        <w:ind w:left="7" w:firstLine="698"/>
        <w:jc w:val="both"/>
        <w:rPr>
          <w:sz w:val="28"/>
          <w:szCs w:val="28"/>
        </w:rPr>
      </w:pPr>
      <w:r>
        <w:rPr>
          <w:sz w:val="28"/>
          <w:szCs w:val="28"/>
        </w:rPr>
        <w:t>2</w:t>
      </w:r>
      <w:r w:rsidR="001D34C5">
        <w:rPr>
          <w:sz w:val="28"/>
          <w:szCs w:val="28"/>
        </w:rPr>
        <w:t>. Представим направления совершенствования управления товарооборотом по деятельности столовой РАЙПО.</w:t>
      </w:r>
    </w:p>
    <w:p w:rsidR="001D34C5" w:rsidRDefault="001D34C5" w:rsidP="001D34C5">
      <w:pPr>
        <w:shd w:val="clear" w:color="auto" w:fill="FFFFFF"/>
        <w:spacing w:before="7" w:line="360" w:lineRule="auto"/>
        <w:ind w:left="7" w:firstLine="698"/>
        <w:jc w:val="both"/>
        <w:rPr>
          <w:sz w:val="28"/>
          <w:szCs w:val="28"/>
        </w:rPr>
      </w:pPr>
      <w:r>
        <w:rPr>
          <w:sz w:val="28"/>
          <w:szCs w:val="28"/>
        </w:rPr>
        <w:t>В этой сфере деятельности предлагаем:</w:t>
      </w:r>
    </w:p>
    <w:p w:rsidR="001D34C5" w:rsidRDefault="001D34C5" w:rsidP="001D34C5">
      <w:pPr>
        <w:shd w:val="clear" w:color="auto" w:fill="FFFFFF"/>
        <w:spacing w:before="7" w:line="360" w:lineRule="auto"/>
        <w:ind w:left="7" w:firstLine="698"/>
        <w:jc w:val="both"/>
        <w:rPr>
          <w:sz w:val="28"/>
          <w:szCs w:val="28"/>
        </w:rPr>
      </w:pPr>
      <w:r>
        <w:rPr>
          <w:sz w:val="28"/>
          <w:szCs w:val="28"/>
        </w:rPr>
        <w:t>1) расширить ассортимент продукции;</w:t>
      </w:r>
    </w:p>
    <w:p w:rsidR="001D34C5" w:rsidRDefault="001D34C5" w:rsidP="001D34C5">
      <w:pPr>
        <w:shd w:val="clear" w:color="auto" w:fill="FFFFFF"/>
        <w:spacing w:before="7" w:line="360" w:lineRule="auto"/>
        <w:ind w:left="7" w:firstLine="698"/>
        <w:jc w:val="both"/>
        <w:rPr>
          <w:sz w:val="28"/>
          <w:szCs w:val="28"/>
        </w:rPr>
      </w:pPr>
      <w:r>
        <w:rPr>
          <w:sz w:val="28"/>
          <w:szCs w:val="28"/>
        </w:rPr>
        <w:t>2) для привлечения дополнительного количества клиентов осуществлять рекламу деятельности столовой.</w:t>
      </w:r>
    </w:p>
    <w:p w:rsidR="001D34C5" w:rsidRDefault="001D34C5" w:rsidP="001D34C5">
      <w:pPr>
        <w:shd w:val="clear" w:color="auto" w:fill="FFFFFF"/>
        <w:spacing w:before="7" w:line="360" w:lineRule="auto"/>
        <w:ind w:left="7" w:firstLine="698"/>
        <w:jc w:val="both"/>
        <w:rPr>
          <w:sz w:val="28"/>
          <w:szCs w:val="28"/>
        </w:rPr>
      </w:pPr>
      <w:r>
        <w:rPr>
          <w:sz w:val="28"/>
          <w:szCs w:val="28"/>
        </w:rPr>
        <w:t>Предлагаем оформить стенд на</w:t>
      </w:r>
      <w:r w:rsidR="005F1E9A">
        <w:rPr>
          <w:sz w:val="28"/>
          <w:szCs w:val="28"/>
        </w:rPr>
        <w:t xml:space="preserve"> столовой</w:t>
      </w:r>
      <w:r w:rsidR="005C07A1">
        <w:rPr>
          <w:sz w:val="28"/>
          <w:szCs w:val="28"/>
        </w:rPr>
        <w:t xml:space="preserve"> и рекламные плакаты, а также выпустить пакеты с рекламой столовой и раздавать их в магазинах РАЙПО</w:t>
      </w:r>
      <w:r>
        <w:rPr>
          <w:sz w:val="28"/>
          <w:szCs w:val="28"/>
        </w:rPr>
        <w:t>.</w:t>
      </w:r>
    </w:p>
    <w:p w:rsidR="001D34C5" w:rsidRDefault="005C07A1" w:rsidP="001D34C5">
      <w:pPr>
        <w:shd w:val="clear" w:color="auto" w:fill="FFFFFF"/>
        <w:spacing w:before="7" w:line="360" w:lineRule="auto"/>
        <w:ind w:left="7" w:firstLine="698"/>
        <w:jc w:val="both"/>
        <w:rPr>
          <w:sz w:val="28"/>
          <w:szCs w:val="28"/>
        </w:rPr>
      </w:pPr>
      <w:r>
        <w:rPr>
          <w:sz w:val="28"/>
          <w:szCs w:val="28"/>
        </w:rPr>
        <w:t>В качестве организационных мероприятий для обеспечения более эффективного контроля в рамках управления товарооборотом предлагаем также разработать график поступления выручки по видам деятельности.</w:t>
      </w:r>
    </w:p>
    <w:p w:rsidR="001D34C5" w:rsidRDefault="001D34C5" w:rsidP="001D34C5">
      <w:pPr>
        <w:shd w:val="clear" w:color="auto" w:fill="FFFFFF"/>
        <w:spacing w:before="7" w:line="360" w:lineRule="auto"/>
        <w:ind w:left="7" w:firstLine="698"/>
        <w:jc w:val="both"/>
        <w:rPr>
          <w:sz w:val="28"/>
          <w:szCs w:val="28"/>
        </w:rPr>
      </w:pPr>
    </w:p>
    <w:p w:rsidR="003D3CAE" w:rsidRDefault="003D3CAE" w:rsidP="001D34C5">
      <w:pPr>
        <w:shd w:val="clear" w:color="auto" w:fill="FFFFFF"/>
        <w:spacing w:before="7" w:line="360" w:lineRule="auto"/>
        <w:ind w:left="7" w:firstLine="698"/>
        <w:jc w:val="both"/>
        <w:rPr>
          <w:sz w:val="28"/>
          <w:szCs w:val="28"/>
        </w:rPr>
      </w:pPr>
    </w:p>
    <w:p w:rsidR="003D3CAE" w:rsidRDefault="003D3CAE" w:rsidP="001D34C5">
      <w:pPr>
        <w:shd w:val="clear" w:color="auto" w:fill="FFFFFF"/>
        <w:spacing w:before="7" w:line="360" w:lineRule="auto"/>
        <w:ind w:left="7" w:firstLine="698"/>
        <w:jc w:val="both"/>
        <w:rPr>
          <w:sz w:val="28"/>
          <w:szCs w:val="28"/>
        </w:rPr>
      </w:pPr>
    </w:p>
    <w:p w:rsidR="001D34C5" w:rsidRPr="00BE0615" w:rsidRDefault="00721771" w:rsidP="001D34C5">
      <w:pPr>
        <w:shd w:val="clear" w:color="auto" w:fill="FFFFFF"/>
        <w:spacing w:line="482" w:lineRule="exact"/>
        <w:ind w:left="7" w:right="50" w:firstLine="706"/>
        <w:jc w:val="both"/>
        <w:outlineLvl w:val="0"/>
        <w:rPr>
          <w:sz w:val="28"/>
          <w:szCs w:val="28"/>
        </w:rPr>
      </w:pPr>
      <w:bookmarkStart w:id="23" w:name="_Toc256089429"/>
      <w:bookmarkStart w:id="24" w:name="_Toc421001914"/>
      <w:r w:rsidRPr="004405A8">
        <w:rPr>
          <w:sz w:val="28"/>
          <w:szCs w:val="28"/>
        </w:rPr>
        <w:lastRenderedPageBreak/>
        <w:t>3.</w:t>
      </w:r>
      <w:r w:rsidR="004405A8" w:rsidRPr="004405A8">
        <w:rPr>
          <w:sz w:val="28"/>
          <w:szCs w:val="28"/>
        </w:rPr>
        <w:t>6</w:t>
      </w:r>
      <w:r w:rsidR="001D34C5" w:rsidRPr="004405A8">
        <w:rPr>
          <w:sz w:val="28"/>
          <w:szCs w:val="28"/>
        </w:rPr>
        <w:t xml:space="preserve"> </w:t>
      </w:r>
      <w:bookmarkEnd w:id="23"/>
      <w:r w:rsidR="00AB44DC" w:rsidRPr="004405A8">
        <w:rPr>
          <w:sz w:val="28"/>
          <w:szCs w:val="28"/>
        </w:rPr>
        <w:t>Планирование товарооборота предприятия</w:t>
      </w:r>
      <w:bookmarkEnd w:id="24"/>
    </w:p>
    <w:p w:rsidR="001D34C5" w:rsidRDefault="001D34C5" w:rsidP="001D34C5">
      <w:pPr>
        <w:shd w:val="clear" w:color="auto" w:fill="FFFFFF"/>
        <w:spacing w:line="482" w:lineRule="exact"/>
        <w:ind w:left="7" w:right="50" w:firstLine="706"/>
        <w:jc w:val="both"/>
        <w:rPr>
          <w:sz w:val="28"/>
          <w:szCs w:val="28"/>
        </w:rPr>
      </w:pPr>
    </w:p>
    <w:p w:rsidR="001D34C5" w:rsidRDefault="001D34C5" w:rsidP="001D34C5">
      <w:pPr>
        <w:shd w:val="clear" w:color="auto" w:fill="FFFFFF"/>
        <w:spacing w:before="7" w:line="360" w:lineRule="auto"/>
        <w:ind w:left="7" w:firstLine="698"/>
        <w:jc w:val="both"/>
        <w:rPr>
          <w:sz w:val="28"/>
          <w:szCs w:val="28"/>
        </w:rPr>
      </w:pPr>
      <w:r>
        <w:rPr>
          <w:sz w:val="28"/>
          <w:szCs w:val="28"/>
        </w:rPr>
        <w:t xml:space="preserve">По результатам исследования спланируем возможный объем товарооборота  </w:t>
      </w:r>
      <w:r w:rsidR="00B3074B">
        <w:rPr>
          <w:sz w:val="28"/>
          <w:szCs w:val="28"/>
        </w:rPr>
        <w:t xml:space="preserve">Малмыжского </w:t>
      </w:r>
      <w:r>
        <w:rPr>
          <w:sz w:val="28"/>
          <w:szCs w:val="28"/>
        </w:rPr>
        <w:t>РАЙПО.</w:t>
      </w:r>
    </w:p>
    <w:p w:rsidR="001D34C5" w:rsidRDefault="001D34C5" w:rsidP="001D34C5">
      <w:pPr>
        <w:shd w:val="clear" w:color="auto" w:fill="FFFFFF"/>
        <w:spacing w:before="7" w:line="360" w:lineRule="auto"/>
        <w:ind w:left="7" w:firstLine="698"/>
        <w:jc w:val="both"/>
        <w:rPr>
          <w:sz w:val="28"/>
          <w:szCs w:val="28"/>
        </w:rPr>
      </w:pPr>
      <w:r>
        <w:rPr>
          <w:sz w:val="28"/>
          <w:szCs w:val="28"/>
        </w:rPr>
        <w:t>По результатам опроса объем товарооборота при расширении ассортимента продукции возрастет на 533 тыс. руб.</w:t>
      </w:r>
      <w:r w:rsidR="002D1942">
        <w:rPr>
          <w:sz w:val="28"/>
          <w:szCs w:val="28"/>
        </w:rPr>
        <w:t>:</w:t>
      </w:r>
    </w:p>
    <w:p w:rsidR="001D34C5" w:rsidRPr="00B3074B" w:rsidRDefault="001D34C5" w:rsidP="001D34C5">
      <w:pPr>
        <w:shd w:val="clear" w:color="auto" w:fill="FFFFFF"/>
        <w:spacing w:before="7" w:line="360" w:lineRule="auto"/>
        <w:ind w:left="7" w:firstLine="698"/>
        <w:jc w:val="both"/>
        <w:rPr>
          <w:sz w:val="28"/>
          <w:szCs w:val="28"/>
        </w:rPr>
      </w:pPr>
      <w:r w:rsidRPr="00B3074B">
        <w:rPr>
          <w:sz w:val="28"/>
          <w:szCs w:val="28"/>
        </w:rPr>
        <w:t>1288</w:t>
      </w:r>
      <w:r w:rsidR="00B3074B">
        <w:rPr>
          <w:sz w:val="28"/>
          <w:szCs w:val="28"/>
        </w:rPr>
        <w:t xml:space="preserve"> опрошенных </w:t>
      </w:r>
      <w:r w:rsidRPr="00B3074B">
        <w:rPr>
          <w:sz w:val="28"/>
          <w:szCs w:val="28"/>
        </w:rPr>
        <w:t>*55,2% =711 чел.</w:t>
      </w:r>
    </w:p>
    <w:p w:rsidR="001D34C5" w:rsidRDefault="001D34C5" w:rsidP="001D34C5">
      <w:pPr>
        <w:shd w:val="clear" w:color="auto" w:fill="FFFFFF"/>
        <w:spacing w:before="7" w:line="360" w:lineRule="auto"/>
        <w:ind w:left="7" w:firstLine="698"/>
        <w:jc w:val="both"/>
        <w:rPr>
          <w:sz w:val="28"/>
          <w:szCs w:val="28"/>
        </w:rPr>
      </w:pPr>
      <w:r>
        <w:rPr>
          <w:sz w:val="28"/>
          <w:szCs w:val="28"/>
        </w:rPr>
        <w:t>711</w:t>
      </w:r>
      <w:r w:rsidR="00B3074B">
        <w:rPr>
          <w:sz w:val="28"/>
          <w:szCs w:val="28"/>
        </w:rPr>
        <w:t xml:space="preserve"> чел.</w:t>
      </w:r>
      <w:r>
        <w:rPr>
          <w:sz w:val="28"/>
          <w:szCs w:val="28"/>
        </w:rPr>
        <w:t>*750 руб. = 533250 руб.</w:t>
      </w:r>
    </w:p>
    <w:p w:rsidR="001D34C5" w:rsidRDefault="001D34C5" w:rsidP="001D34C5">
      <w:pPr>
        <w:shd w:val="clear" w:color="auto" w:fill="FFFFFF"/>
        <w:spacing w:before="7" w:line="360" w:lineRule="auto"/>
        <w:ind w:left="7" w:firstLine="698"/>
        <w:jc w:val="both"/>
        <w:rPr>
          <w:sz w:val="28"/>
          <w:szCs w:val="28"/>
        </w:rPr>
      </w:pPr>
      <w:r>
        <w:rPr>
          <w:sz w:val="28"/>
          <w:szCs w:val="28"/>
        </w:rPr>
        <w:t>Расходы на покупку будем считать неизменными, т.к. заменим товар, который не пользуется спросом на новый в пределах  прежних расходов на покупку товаров.</w:t>
      </w:r>
    </w:p>
    <w:p w:rsidR="006E32CB" w:rsidRDefault="006E32CB" w:rsidP="001D34C5">
      <w:pPr>
        <w:shd w:val="clear" w:color="auto" w:fill="FFFFFF"/>
        <w:spacing w:before="7" w:line="360" w:lineRule="auto"/>
        <w:ind w:left="7" w:firstLine="698"/>
        <w:jc w:val="both"/>
        <w:rPr>
          <w:sz w:val="28"/>
          <w:szCs w:val="28"/>
        </w:rPr>
      </w:pPr>
      <w:r>
        <w:rPr>
          <w:sz w:val="28"/>
          <w:szCs w:val="28"/>
        </w:rPr>
        <w:t>По деятельности столовой спланируем рост объема продаж за счет рекламных мероприятий по данным экспертных оценок на 9%.</w:t>
      </w:r>
    </w:p>
    <w:p w:rsidR="006E32CB" w:rsidRDefault="006E32CB" w:rsidP="001D34C5">
      <w:pPr>
        <w:shd w:val="clear" w:color="auto" w:fill="FFFFFF"/>
        <w:spacing w:before="7" w:line="360" w:lineRule="auto"/>
        <w:ind w:left="7" w:firstLine="698"/>
        <w:jc w:val="both"/>
        <w:rPr>
          <w:sz w:val="28"/>
          <w:szCs w:val="28"/>
        </w:rPr>
      </w:pPr>
      <w:r>
        <w:rPr>
          <w:sz w:val="28"/>
          <w:szCs w:val="28"/>
        </w:rPr>
        <w:t>Объем продаж в 2014г. в столовой составил 6047 тыс. руб.</w:t>
      </w:r>
    </w:p>
    <w:p w:rsidR="006E32CB" w:rsidRDefault="00947165" w:rsidP="001D34C5">
      <w:pPr>
        <w:shd w:val="clear" w:color="auto" w:fill="FFFFFF"/>
        <w:spacing w:before="7" w:line="360" w:lineRule="auto"/>
        <w:ind w:left="7" w:firstLine="698"/>
        <w:jc w:val="both"/>
        <w:rPr>
          <w:sz w:val="28"/>
          <w:szCs w:val="28"/>
        </w:rPr>
      </w:pPr>
      <w:r>
        <w:rPr>
          <w:sz w:val="28"/>
          <w:szCs w:val="28"/>
        </w:rPr>
        <w:t>В 2015г. с учетом увеличения посетителей:</w:t>
      </w:r>
    </w:p>
    <w:p w:rsidR="00947165" w:rsidRDefault="00947165" w:rsidP="001D34C5">
      <w:pPr>
        <w:shd w:val="clear" w:color="auto" w:fill="FFFFFF"/>
        <w:spacing w:before="7" w:line="360" w:lineRule="auto"/>
        <w:ind w:left="7" w:firstLine="698"/>
        <w:jc w:val="both"/>
        <w:rPr>
          <w:sz w:val="28"/>
          <w:szCs w:val="28"/>
        </w:rPr>
      </w:pPr>
      <w:r>
        <w:rPr>
          <w:sz w:val="28"/>
          <w:szCs w:val="28"/>
        </w:rPr>
        <w:t>6047*0,09=544,2 тыс. руб.</w:t>
      </w:r>
    </w:p>
    <w:p w:rsidR="001D34C5" w:rsidRDefault="001D34C5" w:rsidP="001D34C5">
      <w:pPr>
        <w:shd w:val="clear" w:color="auto" w:fill="FFFFFF"/>
        <w:spacing w:before="7" w:line="360" w:lineRule="auto"/>
        <w:ind w:left="7" w:firstLine="698"/>
        <w:jc w:val="both"/>
        <w:rPr>
          <w:sz w:val="28"/>
          <w:szCs w:val="28"/>
        </w:rPr>
      </w:pPr>
      <w:r>
        <w:rPr>
          <w:sz w:val="28"/>
          <w:szCs w:val="28"/>
        </w:rPr>
        <w:t>Кроме этого, спланируем величину товарооборота на 2015г. с учетом уровня инфляции.</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 xml:space="preserve">Уровень инфляции спланируем в размере </w:t>
      </w:r>
      <w:r w:rsidR="00B3074B">
        <w:rPr>
          <w:sz w:val="28"/>
          <w:szCs w:val="28"/>
        </w:rPr>
        <w:t>7</w:t>
      </w:r>
      <w:r>
        <w:rPr>
          <w:sz w:val="28"/>
          <w:szCs w:val="28"/>
        </w:rPr>
        <w:t>%.</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Следовательно, величина товарооборота в 2015г. составит:</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С учетом предложенных мероприятий по совершенствованию управления товарооборотом:</w:t>
      </w:r>
    </w:p>
    <w:p w:rsidR="001D34C5" w:rsidRDefault="00B3074B" w:rsidP="001D34C5">
      <w:pPr>
        <w:shd w:val="clear" w:color="auto" w:fill="FFFFFF"/>
        <w:tabs>
          <w:tab w:val="left" w:pos="1180"/>
        </w:tabs>
        <w:spacing w:before="7" w:line="360" w:lineRule="auto"/>
        <w:ind w:left="7" w:firstLine="698"/>
        <w:jc w:val="both"/>
        <w:rPr>
          <w:sz w:val="28"/>
          <w:szCs w:val="28"/>
        </w:rPr>
      </w:pPr>
      <w:r>
        <w:rPr>
          <w:sz w:val="28"/>
          <w:szCs w:val="28"/>
        </w:rPr>
        <w:t>25177</w:t>
      </w:r>
      <w:r w:rsidR="001D34C5">
        <w:rPr>
          <w:sz w:val="28"/>
          <w:szCs w:val="28"/>
        </w:rPr>
        <w:t>+533</w:t>
      </w:r>
      <w:r>
        <w:rPr>
          <w:sz w:val="28"/>
          <w:szCs w:val="28"/>
        </w:rPr>
        <w:t>+25177*0,07</w:t>
      </w:r>
      <w:r w:rsidR="00947165">
        <w:rPr>
          <w:sz w:val="28"/>
          <w:szCs w:val="28"/>
        </w:rPr>
        <w:t>+544,2</w:t>
      </w:r>
      <w:r>
        <w:rPr>
          <w:sz w:val="28"/>
          <w:szCs w:val="28"/>
        </w:rPr>
        <w:t>=28</w:t>
      </w:r>
      <w:r w:rsidR="00947165">
        <w:rPr>
          <w:sz w:val="28"/>
          <w:szCs w:val="28"/>
        </w:rPr>
        <w:t>764</w:t>
      </w:r>
      <w:r>
        <w:rPr>
          <w:sz w:val="28"/>
          <w:szCs w:val="28"/>
        </w:rPr>
        <w:t>,</w:t>
      </w:r>
      <w:r w:rsidR="00947165">
        <w:rPr>
          <w:sz w:val="28"/>
          <w:szCs w:val="28"/>
        </w:rPr>
        <w:t>8</w:t>
      </w:r>
      <w:r w:rsidR="001D34C5">
        <w:rPr>
          <w:sz w:val="28"/>
          <w:szCs w:val="28"/>
        </w:rPr>
        <w:t xml:space="preserve"> тыс. руб.</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Уровень расходов также будем определять с учетом уровня инфляции и затрат на рекламу.</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 xml:space="preserve">Затраты на рекламу представлены в таблице </w:t>
      </w:r>
      <w:r w:rsidR="005467B0">
        <w:rPr>
          <w:sz w:val="28"/>
          <w:szCs w:val="28"/>
        </w:rPr>
        <w:t>28</w:t>
      </w:r>
      <w:r>
        <w:rPr>
          <w:sz w:val="28"/>
          <w:szCs w:val="28"/>
        </w:rPr>
        <w:t>.</w:t>
      </w:r>
    </w:p>
    <w:p w:rsidR="00EE5955" w:rsidRDefault="00EE5955" w:rsidP="00EE5955">
      <w:pPr>
        <w:shd w:val="clear" w:color="auto" w:fill="FFFFFF"/>
        <w:tabs>
          <w:tab w:val="left" w:pos="1180"/>
        </w:tabs>
        <w:spacing w:before="7" w:line="360" w:lineRule="auto"/>
        <w:ind w:left="7" w:firstLine="698"/>
        <w:jc w:val="both"/>
        <w:rPr>
          <w:sz w:val="28"/>
          <w:szCs w:val="28"/>
        </w:rPr>
      </w:pPr>
      <w:r>
        <w:rPr>
          <w:sz w:val="28"/>
          <w:szCs w:val="28"/>
        </w:rPr>
        <w:t>Дополнительно РАЙПО необходимо будет потратить 106000 руб.</w:t>
      </w:r>
    </w:p>
    <w:p w:rsidR="00EE5955" w:rsidRDefault="00EE5955" w:rsidP="00EE5955">
      <w:pPr>
        <w:shd w:val="clear" w:color="auto" w:fill="FFFFFF"/>
        <w:tabs>
          <w:tab w:val="left" w:pos="1180"/>
        </w:tabs>
        <w:spacing w:before="7" w:line="360" w:lineRule="auto"/>
        <w:ind w:left="7" w:firstLine="698"/>
        <w:jc w:val="both"/>
        <w:rPr>
          <w:sz w:val="28"/>
          <w:szCs w:val="28"/>
        </w:rPr>
      </w:pPr>
      <w:r>
        <w:rPr>
          <w:sz w:val="28"/>
          <w:szCs w:val="28"/>
        </w:rPr>
        <w:t>Уровень инфляции спланируем в размере 7%.</w:t>
      </w:r>
    </w:p>
    <w:p w:rsidR="00EE5955" w:rsidRDefault="00EE5955" w:rsidP="001D34C5">
      <w:pPr>
        <w:shd w:val="clear" w:color="auto" w:fill="FFFFFF"/>
        <w:tabs>
          <w:tab w:val="left" w:pos="1180"/>
        </w:tabs>
        <w:spacing w:before="7" w:line="360" w:lineRule="auto"/>
        <w:ind w:left="7" w:firstLine="698"/>
        <w:jc w:val="both"/>
        <w:rPr>
          <w:sz w:val="28"/>
          <w:szCs w:val="28"/>
        </w:rPr>
      </w:pPr>
    </w:p>
    <w:p w:rsidR="001D34C5" w:rsidRDefault="005D44EB" w:rsidP="006E6AB5">
      <w:pPr>
        <w:shd w:val="clear" w:color="auto" w:fill="FFFFFF"/>
        <w:tabs>
          <w:tab w:val="left" w:pos="1180"/>
        </w:tabs>
        <w:spacing w:before="7" w:line="360" w:lineRule="auto"/>
        <w:jc w:val="both"/>
        <w:rPr>
          <w:sz w:val="28"/>
          <w:szCs w:val="28"/>
        </w:rPr>
      </w:pPr>
      <w:r>
        <w:rPr>
          <w:sz w:val="28"/>
          <w:szCs w:val="28"/>
        </w:rPr>
        <w:br w:type="page"/>
      </w:r>
      <w:r w:rsidR="001D34C5">
        <w:rPr>
          <w:sz w:val="28"/>
          <w:szCs w:val="28"/>
        </w:rPr>
        <w:lastRenderedPageBreak/>
        <w:t xml:space="preserve">Таблица </w:t>
      </w:r>
      <w:r w:rsidR="005467B0">
        <w:rPr>
          <w:sz w:val="28"/>
          <w:szCs w:val="28"/>
        </w:rPr>
        <w:t>28</w:t>
      </w:r>
      <w:r w:rsidR="001D34C5">
        <w:rPr>
          <w:sz w:val="28"/>
          <w:szCs w:val="28"/>
        </w:rPr>
        <w:t xml:space="preserve"> – Затраты на рекламу  РАЙПО, тыс. руб.</w:t>
      </w:r>
    </w:p>
    <w:tbl>
      <w:tblPr>
        <w:tblW w:w="5000" w:type="pct"/>
        <w:jc w:val="center"/>
        <w:tblLook w:val="0000" w:firstRow="0" w:lastRow="0" w:firstColumn="0" w:lastColumn="0" w:noHBand="0" w:noVBand="0"/>
      </w:tblPr>
      <w:tblGrid>
        <w:gridCol w:w="1951"/>
        <w:gridCol w:w="1401"/>
        <w:gridCol w:w="3234"/>
        <w:gridCol w:w="1076"/>
        <w:gridCol w:w="2192"/>
      </w:tblGrid>
      <w:tr w:rsidR="001D34C5" w:rsidRPr="00571D49" w:rsidTr="00A43B91">
        <w:trPr>
          <w:trHeight w:hRule="exact" w:val="851"/>
          <w:jc w:val="center"/>
        </w:trPr>
        <w:tc>
          <w:tcPr>
            <w:tcW w:w="990" w:type="pct"/>
            <w:tcBorders>
              <w:top w:val="single" w:sz="4" w:space="0" w:color="auto"/>
              <w:left w:val="single" w:sz="4" w:space="0" w:color="auto"/>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Мероприятие</w:t>
            </w:r>
          </w:p>
        </w:tc>
        <w:tc>
          <w:tcPr>
            <w:tcW w:w="711" w:type="pct"/>
            <w:tcBorders>
              <w:top w:val="single" w:sz="4" w:space="0" w:color="auto"/>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Срок проведения</w:t>
            </w:r>
          </w:p>
        </w:tc>
        <w:tc>
          <w:tcPr>
            <w:tcW w:w="1641" w:type="pct"/>
            <w:tcBorders>
              <w:top w:val="single" w:sz="4" w:space="0" w:color="auto"/>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Характеристика рекламного средства, цель, размер</w:t>
            </w:r>
          </w:p>
        </w:tc>
        <w:tc>
          <w:tcPr>
            <w:tcW w:w="546" w:type="pct"/>
            <w:tcBorders>
              <w:top w:val="single" w:sz="4" w:space="0" w:color="auto"/>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Сумма затрат, руб.</w:t>
            </w:r>
          </w:p>
        </w:tc>
        <w:tc>
          <w:tcPr>
            <w:tcW w:w="1112" w:type="pct"/>
            <w:tcBorders>
              <w:top w:val="single" w:sz="4" w:space="0" w:color="auto"/>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Примечание</w:t>
            </w:r>
          </w:p>
        </w:tc>
      </w:tr>
      <w:tr w:rsidR="001D34C5" w:rsidRPr="00571D49" w:rsidTr="00A43B91">
        <w:trPr>
          <w:trHeight w:hRule="exact" w:val="851"/>
          <w:jc w:val="center"/>
        </w:trPr>
        <w:tc>
          <w:tcPr>
            <w:tcW w:w="990" w:type="pct"/>
            <w:tcBorders>
              <w:top w:val="nil"/>
              <w:left w:val="single" w:sz="4" w:space="0" w:color="auto"/>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rPr>
                <w:sz w:val="24"/>
                <w:szCs w:val="24"/>
              </w:rPr>
            </w:pPr>
            <w:r w:rsidRPr="00571D49">
              <w:rPr>
                <w:sz w:val="24"/>
                <w:szCs w:val="24"/>
              </w:rPr>
              <w:t>Рекламные плакаты</w:t>
            </w:r>
          </w:p>
        </w:tc>
        <w:tc>
          <w:tcPr>
            <w:tcW w:w="71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2 мес.</w:t>
            </w:r>
          </w:p>
        </w:tc>
        <w:tc>
          <w:tcPr>
            <w:tcW w:w="164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Яркая полиграфия, тираж 500 экз., формат А1</w:t>
            </w:r>
          </w:p>
        </w:tc>
        <w:tc>
          <w:tcPr>
            <w:tcW w:w="546"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Pr>
                <w:sz w:val="24"/>
                <w:szCs w:val="24"/>
              </w:rPr>
              <w:t>6000</w:t>
            </w:r>
          </w:p>
        </w:tc>
        <w:tc>
          <w:tcPr>
            <w:tcW w:w="1112"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Для размещения в специальных местах</w:t>
            </w:r>
          </w:p>
        </w:tc>
      </w:tr>
      <w:tr w:rsidR="001D34C5" w:rsidRPr="00571D49" w:rsidTr="00A43B91">
        <w:trPr>
          <w:trHeight w:hRule="exact" w:val="1278"/>
          <w:jc w:val="center"/>
        </w:trPr>
        <w:tc>
          <w:tcPr>
            <w:tcW w:w="990" w:type="pct"/>
            <w:tcBorders>
              <w:top w:val="nil"/>
              <w:left w:val="single" w:sz="4" w:space="0" w:color="auto"/>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rPr>
                <w:sz w:val="24"/>
                <w:szCs w:val="24"/>
              </w:rPr>
            </w:pPr>
            <w:r w:rsidRPr="00571D49">
              <w:rPr>
                <w:sz w:val="24"/>
                <w:szCs w:val="24"/>
              </w:rPr>
              <w:t>Рекламный щит с наружной подсветкой</w:t>
            </w:r>
          </w:p>
        </w:tc>
        <w:tc>
          <w:tcPr>
            <w:tcW w:w="71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6 мес.</w:t>
            </w:r>
          </w:p>
        </w:tc>
        <w:tc>
          <w:tcPr>
            <w:tcW w:w="164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Размер 3x2 м.</w:t>
            </w:r>
          </w:p>
        </w:tc>
        <w:tc>
          <w:tcPr>
            <w:tcW w:w="546" w:type="pct"/>
            <w:tcBorders>
              <w:top w:val="nil"/>
              <w:left w:val="nil"/>
              <w:bottom w:val="single" w:sz="4" w:space="0" w:color="auto"/>
              <w:right w:val="single" w:sz="4" w:space="0" w:color="auto"/>
            </w:tcBorders>
            <w:shd w:val="clear" w:color="auto" w:fill="FFFFFF"/>
            <w:vAlign w:val="center"/>
          </w:tcPr>
          <w:p w:rsidR="001D34C5" w:rsidRPr="00571D49" w:rsidRDefault="006E32CB" w:rsidP="00A43B91">
            <w:pPr>
              <w:pStyle w:val="ab"/>
              <w:spacing w:line="240" w:lineRule="auto"/>
              <w:jc w:val="center"/>
              <w:rPr>
                <w:sz w:val="24"/>
                <w:szCs w:val="24"/>
              </w:rPr>
            </w:pPr>
            <w:r>
              <w:rPr>
                <w:sz w:val="24"/>
                <w:szCs w:val="24"/>
              </w:rPr>
              <w:t>2</w:t>
            </w:r>
            <w:r w:rsidR="001D34C5">
              <w:rPr>
                <w:sz w:val="24"/>
                <w:szCs w:val="24"/>
              </w:rPr>
              <w:t>5000</w:t>
            </w:r>
          </w:p>
        </w:tc>
        <w:tc>
          <w:tcPr>
            <w:tcW w:w="1112"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Для привлечения внимания и создания имиджа столовой</w:t>
            </w:r>
          </w:p>
        </w:tc>
      </w:tr>
      <w:tr w:rsidR="001D34C5" w:rsidRPr="00571D49" w:rsidTr="00A43B91">
        <w:trPr>
          <w:trHeight w:hRule="exact" w:val="1249"/>
          <w:jc w:val="center"/>
        </w:trPr>
        <w:tc>
          <w:tcPr>
            <w:tcW w:w="990" w:type="pct"/>
            <w:tcBorders>
              <w:top w:val="nil"/>
              <w:left w:val="single" w:sz="4" w:space="0" w:color="auto"/>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rPr>
                <w:sz w:val="24"/>
                <w:szCs w:val="24"/>
              </w:rPr>
            </w:pPr>
            <w:r w:rsidRPr="00571D49">
              <w:rPr>
                <w:sz w:val="24"/>
                <w:szCs w:val="24"/>
              </w:rPr>
              <w:t>Полиэтиленовые пакеты</w:t>
            </w:r>
          </w:p>
        </w:tc>
        <w:tc>
          <w:tcPr>
            <w:tcW w:w="71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1 год</w:t>
            </w:r>
          </w:p>
        </w:tc>
        <w:tc>
          <w:tcPr>
            <w:tcW w:w="1641"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 xml:space="preserve">Односторонний рисунок, 400x500 мм., ручка вырубная, тираж </w:t>
            </w:r>
            <w:r>
              <w:rPr>
                <w:sz w:val="24"/>
                <w:szCs w:val="24"/>
              </w:rPr>
              <w:t>5</w:t>
            </w:r>
            <w:r w:rsidRPr="00571D49">
              <w:rPr>
                <w:sz w:val="24"/>
                <w:szCs w:val="24"/>
              </w:rPr>
              <w:t>0000 шт.</w:t>
            </w:r>
          </w:p>
        </w:tc>
        <w:tc>
          <w:tcPr>
            <w:tcW w:w="546"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Pr>
                <w:sz w:val="24"/>
                <w:szCs w:val="24"/>
              </w:rPr>
              <w:t>75000</w:t>
            </w:r>
          </w:p>
        </w:tc>
        <w:tc>
          <w:tcPr>
            <w:tcW w:w="1112" w:type="pct"/>
            <w:tcBorders>
              <w:top w:val="nil"/>
              <w:left w:val="nil"/>
              <w:bottom w:val="single" w:sz="4" w:space="0" w:color="auto"/>
              <w:right w:val="single" w:sz="4" w:space="0" w:color="auto"/>
            </w:tcBorders>
            <w:shd w:val="clear" w:color="auto" w:fill="FFFFFF"/>
            <w:vAlign w:val="center"/>
          </w:tcPr>
          <w:p w:rsidR="001D34C5" w:rsidRPr="00571D49" w:rsidRDefault="001D34C5" w:rsidP="00A43B91">
            <w:pPr>
              <w:pStyle w:val="ab"/>
              <w:spacing w:line="240" w:lineRule="auto"/>
              <w:jc w:val="center"/>
              <w:rPr>
                <w:sz w:val="24"/>
                <w:szCs w:val="24"/>
              </w:rPr>
            </w:pPr>
            <w:r w:rsidRPr="00571D49">
              <w:rPr>
                <w:sz w:val="24"/>
                <w:szCs w:val="24"/>
              </w:rPr>
              <w:t>Для упаковки продукции и создания имиджа столовой</w:t>
            </w:r>
          </w:p>
        </w:tc>
      </w:tr>
      <w:tr w:rsidR="001D34C5" w:rsidRPr="00DE687E" w:rsidTr="00A43B91">
        <w:trPr>
          <w:trHeight w:hRule="exact" w:val="851"/>
          <w:jc w:val="center"/>
        </w:trPr>
        <w:tc>
          <w:tcPr>
            <w:tcW w:w="990" w:type="pct"/>
            <w:tcBorders>
              <w:top w:val="nil"/>
              <w:left w:val="single" w:sz="4" w:space="0" w:color="auto"/>
              <w:bottom w:val="single" w:sz="4" w:space="0" w:color="auto"/>
              <w:right w:val="single" w:sz="4" w:space="0" w:color="auto"/>
            </w:tcBorders>
            <w:shd w:val="clear" w:color="auto" w:fill="FFFFFF"/>
            <w:vAlign w:val="center"/>
          </w:tcPr>
          <w:p w:rsidR="001D34C5" w:rsidRPr="00DE687E" w:rsidRDefault="001D34C5" w:rsidP="00A43B91">
            <w:pPr>
              <w:pStyle w:val="ab"/>
              <w:spacing w:line="240" w:lineRule="auto"/>
              <w:rPr>
                <w:bCs/>
                <w:sz w:val="24"/>
                <w:szCs w:val="24"/>
              </w:rPr>
            </w:pPr>
            <w:r w:rsidRPr="00DE687E">
              <w:rPr>
                <w:bCs/>
                <w:sz w:val="24"/>
                <w:szCs w:val="24"/>
              </w:rPr>
              <w:t>Итого затрат</w:t>
            </w:r>
          </w:p>
        </w:tc>
        <w:tc>
          <w:tcPr>
            <w:tcW w:w="711" w:type="pct"/>
            <w:tcBorders>
              <w:top w:val="nil"/>
              <w:left w:val="nil"/>
              <w:bottom w:val="single" w:sz="4" w:space="0" w:color="auto"/>
              <w:right w:val="single" w:sz="4" w:space="0" w:color="auto"/>
            </w:tcBorders>
            <w:shd w:val="clear" w:color="auto" w:fill="FFFFFF"/>
            <w:vAlign w:val="center"/>
          </w:tcPr>
          <w:p w:rsidR="001D34C5" w:rsidRPr="00DE687E" w:rsidRDefault="001D34C5" w:rsidP="00A43B91">
            <w:pPr>
              <w:pStyle w:val="ab"/>
              <w:spacing w:line="240" w:lineRule="auto"/>
              <w:jc w:val="center"/>
              <w:rPr>
                <w:sz w:val="24"/>
                <w:szCs w:val="24"/>
              </w:rPr>
            </w:pPr>
          </w:p>
        </w:tc>
        <w:tc>
          <w:tcPr>
            <w:tcW w:w="1641" w:type="pct"/>
            <w:tcBorders>
              <w:top w:val="nil"/>
              <w:left w:val="nil"/>
              <w:bottom w:val="single" w:sz="4" w:space="0" w:color="auto"/>
              <w:right w:val="single" w:sz="4" w:space="0" w:color="auto"/>
            </w:tcBorders>
            <w:shd w:val="clear" w:color="auto" w:fill="FFFFFF"/>
            <w:vAlign w:val="center"/>
          </w:tcPr>
          <w:p w:rsidR="001D34C5" w:rsidRPr="00DE687E" w:rsidRDefault="001D34C5" w:rsidP="00A43B91">
            <w:pPr>
              <w:pStyle w:val="ab"/>
              <w:spacing w:line="240" w:lineRule="auto"/>
              <w:jc w:val="center"/>
              <w:rPr>
                <w:sz w:val="24"/>
                <w:szCs w:val="24"/>
              </w:rPr>
            </w:pPr>
          </w:p>
        </w:tc>
        <w:tc>
          <w:tcPr>
            <w:tcW w:w="546" w:type="pct"/>
            <w:tcBorders>
              <w:top w:val="nil"/>
              <w:left w:val="nil"/>
              <w:bottom w:val="single" w:sz="4" w:space="0" w:color="auto"/>
              <w:right w:val="single" w:sz="4" w:space="0" w:color="auto"/>
            </w:tcBorders>
            <w:shd w:val="clear" w:color="auto" w:fill="FFFFFF"/>
            <w:vAlign w:val="center"/>
          </w:tcPr>
          <w:p w:rsidR="001D34C5" w:rsidRPr="00DE687E" w:rsidRDefault="001D34C5" w:rsidP="006E32CB">
            <w:pPr>
              <w:pStyle w:val="ab"/>
              <w:spacing w:line="240" w:lineRule="auto"/>
              <w:jc w:val="center"/>
              <w:rPr>
                <w:bCs/>
                <w:sz w:val="24"/>
                <w:szCs w:val="24"/>
              </w:rPr>
            </w:pPr>
            <w:r>
              <w:rPr>
                <w:bCs/>
                <w:sz w:val="24"/>
                <w:szCs w:val="24"/>
              </w:rPr>
              <w:t>1</w:t>
            </w:r>
            <w:r w:rsidR="006E32CB">
              <w:rPr>
                <w:bCs/>
                <w:sz w:val="24"/>
                <w:szCs w:val="24"/>
              </w:rPr>
              <w:t>0</w:t>
            </w:r>
            <w:r>
              <w:rPr>
                <w:bCs/>
                <w:sz w:val="24"/>
                <w:szCs w:val="24"/>
              </w:rPr>
              <w:t>6000</w:t>
            </w:r>
          </w:p>
        </w:tc>
        <w:tc>
          <w:tcPr>
            <w:tcW w:w="1112" w:type="pct"/>
            <w:tcBorders>
              <w:top w:val="nil"/>
              <w:left w:val="nil"/>
              <w:bottom w:val="single" w:sz="4" w:space="0" w:color="auto"/>
              <w:right w:val="single" w:sz="4" w:space="0" w:color="auto"/>
            </w:tcBorders>
            <w:shd w:val="clear" w:color="auto" w:fill="FFFFFF"/>
            <w:vAlign w:val="center"/>
          </w:tcPr>
          <w:p w:rsidR="001D34C5" w:rsidRPr="00DE687E" w:rsidRDefault="001D34C5" w:rsidP="00A43B91">
            <w:pPr>
              <w:pStyle w:val="ab"/>
              <w:spacing w:line="240" w:lineRule="auto"/>
              <w:jc w:val="center"/>
              <w:rPr>
                <w:sz w:val="24"/>
                <w:szCs w:val="24"/>
              </w:rPr>
            </w:pPr>
          </w:p>
        </w:tc>
      </w:tr>
    </w:tbl>
    <w:p w:rsidR="00EE5955" w:rsidRDefault="00EE5955" w:rsidP="006E6AB5">
      <w:pPr>
        <w:shd w:val="clear" w:color="auto" w:fill="FFFFFF"/>
        <w:tabs>
          <w:tab w:val="left" w:pos="1180"/>
        </w:tabs>
        <w:spacing w:before="7" w:line="360" w:lineRule="auto"/>
        <w:ind w:left="7" w:firstLine="698"/>
        <w:jc w:val="both"/>
        <w:rPr>
          <w:sz w:val="28"/>
          <w:szCs w:val="28"/>
        </w:rPr>
      </w:pPr>
    </w:p>
    <w:p w:rsidR="006E6AB5" w:rsidRDefault="006E6AB5" w:rsidP="006E6AB5">
      <w:pPr>
        <w:shd w:val="clear" w:color="auto" w:fill="FFFFFF"/>
        <w:tabs>
          <w:tab w:val="left" w:pos="1180"/>
        </w:tabs>
        <w:spacing w:before="7" w:line="360" w:lineRule="auto"/>
        <w:ind w:left="7" w:firstLine="698"/>
        <w:jc w:val="both"/>
        <w:rPr>
          <w:sz w:val="28"/>
          <w:szCs w:val="28"/>
        </w:rPr>
      </w:pPr>
      <w:r>
        <w:rPr>
          <w:sz w:val="28"/>
          <w:szCs w:val="28"/>
        </w:rPr>
        <w:t xml:space="preserve">Следовательно, величина затрат в 2015г. </w:t>
      </w:r>
      <w:r w:rsidR="00F13911">
        <w:rPr>
          <w:sz w:val="28"/>
          <w:szCs w:val="28"/>
        </w:rPr>
        <w:t xml:space="preserve">с учетом предложенных мероприятий </w:t>
      </w:r>
      <w:r>
        <w:rPr>
          <w:sz w:val="28"/>
          <w:szCs w:val="28"/>
        </w:rPr>
        <w:t>составит:</w:t>
      </w:r>
    </w:p>
    <w:p w:rsidR="006E6AB5" w:rsidRDefault="00AB5FFF" w:rsidP="006E6AB5">
      <w:pPr>
        <w:shd w:val="clear" w:color="auto" w:fill="FFFFFF"/>
        <w:tabs>
          <w:tab w:val="left" w:pos="1180"/>
        </w:tabs>
        <w:spacing w:before="7" w:line="360" w:lineRule="auto"/>
        <w:ind w:left="7" w:firstLine="698"/>
        <w:jc w:val="both"/>
        <w:rPr>
          <w:sz w:val="28"/>
          <w:szCs w:val="28"/>
        </w:rPr>
      </w:pPr>
      <w:r>
        <w:rPr>
          <w:sz w:val="28"/>
          <w:szCs w:val="28"/>
        </w:rPr>
        <w:t>26644 +1</w:t>
      </w:r>
      <w:r w:rsidR="006E32CB">
        <w:rPr>
          <w:sz w:val="28"/>
          <w:szCs w:val="28"/>
        </w:rPr>
        <w:t>0</w:t>
      </w:r>
      <w:r>
        <w:rPr>
          <w:sz w:val="28"/>
          <w:szCs w:val="28"/>
        </w:rPr>
        <w:t xml:space="preserve">6+26644*0,07 </w:t>
      </w:r>
      <w:r w:rsidR="006E6AB5">
        <w:rPr>
          <w:sz w:val="28"/>
          <w:szCs w:val="28"/>
        </w:rPr>
        <w:t>=</w:t>
      </w:r>
      <w:r>
        <w:rPr>
          <w:sz w:val="28"/>
          <w:szCs w:val="28"/>
        </w:rPr>
        <w:t>28</w:t>
      </w:r>
      <w:r w:rsidR="006E32CB">
        <w:rPr>
          <w:sz w:val="28"/>
          <w:szCs w:val="28"/>
        </w:rPr>
        <w:t>615</w:t>
      </w:r>
      <w:r w:rsidR="006E6AB5">
        <w:rPr>
          <w:sz w:val="28"/>
          <w:szCs w:val="28"/>
        </w:rPr>
        <w:t xml:space="preserve"> тыс. руб.</w:t>
      </w:r>
    </w:p>
    <w:p w:rsidR="005C07A1" w:rsidRDefault="005C07A1" w:rsidP="006E6AB5">
      <w:pPr>
        <w:shd w:val="clear" w:color="auto" w:fill="FFFFFF"/>
        <w:tabs>
          <w:tab w:val="left" w:pos="1180"/>
        </w:tabs>
        <w:spacing w:before="7" w:line="360" w:lineRule="auto"/>
        <w:ind w:left="7" w:firstLine="698"/>
        <w:jc w:val="both"/>
        <w:rPr>
          <w:sz w:val="28"/>
          <w:szCs w:val="28"/>
        </w:rPr>
      </w:pPr>
      <w:r>
        <w:rPr>
          <w:sz w:val="28"/>
          <w:szCs w:val="28"/>
        </w:rPr>
        <w:t>Сумма прибыли от продаж составит:</w:t>
      </w:r>
    </w:p>
    <w:p w:rsidR="005C07A1" w:rsidRDefault="005C07A1" w:rsidP="006E6AB5">
      <w:pPr>
        <w:shd w:val="clear" w:color="auto" w:fill="FFFFFF"/>
        <w:tabs>
          <w:tab w:val="left" w:pos="1180"/>
        </w:tabs>
        <w:spacing w:before="7" w:line="360" w:lineRule="auto"/>
        <w:ind w:left="7" w:firstLine="698"/>
        <w:jc w:val="both"/>
        <w:rPr>
          <w:sz w:val="28"/>
          <w:szCs w:val="28"/>
        </w:rPr>
      </w:pPr>
      <w:r>
        <w:rPr>
          <w:sz w:val="28"/>
          <w:szCs w:val="28"/>
        </w:rPr>
        <w:t>28764,8 тыс. руб.- 28615 тыс. руб.= 149,8 тыс. руб.</w:t>
      </w:r>
    </w:p>
    <w:p w:rsidR="001D34C5" w:rsidRDefault="001D34C5" w:rsidP="006E6AB5">
      <w:pPr>
        <w:shd w:val="clear" w:color="auto" w:fill="FFFFFF"/>
        <w:tabs>
          <w:tab w:val="left" w:pos="1180"/>
        </w:tabs>
        <w:spacing w:before="7" w:line="360" w:lineRule="auto"/>
        <w:ind w:left="7" w:firstLine="698"/>
        <w:jc w:val="both"/>
        <w:rPr>
          <w:sz w:val="28"/>
          <w:szCs w:val="28"/>
        </w:rPr>
      </w:pPr>
      <w:r>
        <w:rPr>
          <w:sz w:val="28"/>
          <w:szCs w:val="28"/>
        </w:rPr>
        <w:t xml:space="preserve">Как </w:t>
      </w:r>
      <w:r w:rsidR="005467B0">
        <w:rPr>
          <w:sz w:val="28"/>
          <w:szCs w:val="28"/>
        </w:rPr>
        <w:t>показали расчеты (таблица 20</w:t>
      </w:r>
      <w:r>
        <w:rPr>
          <w:sz w:val="28"/>
          <w:szCs w:val="28"/>
        </w:rPr>
        <w:t>) наибольший удельный вес продаж приходится на зимний период.</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Кроме того, плановые показатели несколько отличаются от фактических, в связи с чем</w:t>
      </w:r>
      <w:r w:rsidR="00336D71">
        <w:rPr>
          <w:sz w:val="28"/>
          <w:szCs w:val="28"/>
        </w:rPr>
        <w:t>,</w:t>
      </w:r>
      <w:r>
        <w:rPr>
          <w:sz w:val="28"/>
          <w:szCs w:val="28"/>
        </w:rPr>
        <w:t xml:space="preserve"> при планировании предлагаем использовать фактические данные по товарообороту за 2014г.</w:t>
      </w: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Представим распределение товарооборота РАЙПО в 2015г. с учетом ритмичности продаж (таблица 2</w:t>
      </w:r>
      <w:r w:rsidR="005467B0">
        <w:rPr>
          <w:sz w:val="28"/>
          <w:szCs w:val="28"/>
        </w:rPr>
        <w:t>9</w:t>
      </w:r>
      <w:r>
        <w:rPr>
          <w:sz w:val="28"/>
          <w:szCs w:val="28"/>
        </w:rPr>
        <w:t>).</w:t>
      </w:r>
    </w:p>
    <w:p w:rsidR="00EE5955" w:rsidRDefault="00EE5955" w:rsidP="00EE5955">
      <w:pPr>
        <w:shd w:val="clear" w:color="auto" w:fill="FFFFFF"/>
        <w:tabs>
          <w:tab w:val="left" w:pos="1180"/>
        </w:tabs>
        <w:spacing w:before="7" w:line="360" w:lineRule="auto"/>
        <w:ind w:left="7" w:firstLine="698"/>
        <w:jc w:val="both"/>
        <w:rPr>
          <w:sz w:val="28"/>
          <w:szCs w:val="28"/>
        </w:rPr>
      </w:pPr>
      <w:r w:rsidRPr="00EE5955">
        <w:rPr>
          <w:sz w:val="28"/>
          <w:szCs w:val="28"/>
        </w:rPr>
        <w:t>В качестве мероприятий по увеличению товарооборота предлагали также</w:t>
      </w:r>
      <w:r>
        <w:rPr>
          <w:sz w:val="28"/>
          <w:szCs w:val="28"/>
        </w:rPr>
        <w:t xml:space="preserve"> продавать товары в рассрочку.</w:t>
      </w:r>
    </w:p>
    <w:p w:rsidR="003D3CAE" w:rsidRDefault="00EE5955" w:rsidP="001D34C5">
      <w:pPr>
        <w:shd w:val="clear" w:color="auto" w:fill="FFFFFF"/>
        <w:tabs>
          <w:tab w:val="left" w:pos="1180"/>
        </w:tabs>
        <w:spacing w:before="7" w:line="360" w:lineRule="auto"/>
        <w:ind w:left="7" w:firstLine="698"/>
        <w:jc w:val="both"/>
        <w:rPr>
          <w:sz w:val="28"/>
          <w:szCs w:val="28"/>
        </w:rPr>
      </w:pPr>
      <w:r>
        <w:rPr>
          <w:sz w:val="28"/>
          <w:szCs w:val="28"/>
        </w:rPr>
        <w:t>Для оценки эффективности предлагаемых мероприятий и  планирования поступления денежных средств разработаем график движения денежных средств,</w:t>
      </w:r>
      <w:r w:rsidR="005467B0">
        <w:rPr>
          <w:sz w:val="28"/>
          <w:szCs w:val="28"/>
        </w:rPr>
        <w:t xml:space="preserve"> который представим в таблице 30</w:t>
      </w:r>
      <w:r>
        <w:rPr>
          <w:sz w:val="28"/>
          <w:szCs w:val="28"/>
        </w:rPr>
        <w:t>.</w:t>
      </w:r>
    </w:p>
    <w:p w:rsidR="00EE5955" w:rsidRDefault="001D34C5" w:rsidP="00336D71">
      <w:pPr>
        <w:shd w:val="clear" w:color="auto" w:fill="FFFFFF"/>
        <w:tabs>
          <w:tab w:val="left" w:pos="1180"/>
        </w:tabs>
        <w:spacing w:before="7" w:line="360" w:lineRule="auto"/>
        <w:ind w:left="7" w:firstLine="698"/>
        <w:jc w:val="both"/>
        <w:rPr>
          <w:sz w:val="28"/>
          <w:szCs w:val="28"/>
        </w:rPr>
      </w:pPr>
      <w:r>
        <w:rPr>
          <w:sz w:val="28"/>
          <w:szCs w:val="28"/>
        </w:rPr>
        <w:br w:type="page"/>
      </w:r>
      <w:r w:rsidR="00A806D2">
        <w:rPr>
          <w:sz w:val="28"/>
          <w:szCs w:val="28"/>
        </w:rPr>
        <w:lastRenderedPageBreak/>
        <w:t>ВСТАВКА  ТАБЛИЦ 29,30</w:t>
      </w:r>
    </w:p>
    <w:p w:rsidR="00336D71" w:rsidRDefault="001D34C5" w:rsidP="00336D71">
      <w:pPr>
        <w:shd w:val="clear" w:color="auto" w:fill="FFFFFF"/>
        <w:tabs>
          <w:tab w:val="left" w:pos="1180"/>
        </w:tabs>
        <w:spacing w:before="7" w:line="360" w:lineRule="auto"/>
        <w:ind w:left="7" w:firstLine="698"/>
        <w:jc w:val="both"/>
        <w:rPr>
          <w:sz w:val="28"/>
          <w:szCs w:val="28"/>
        </w:rPr>
      </w:pPr>
      <w:r>
        <w:rPr>
          <w:sz w:val="28"/>
          <w:szCs w:val="28"/>
        </w:rPr>
        <w:br w:type="page"/>
      </w:r>
      <w:r w:rsidR="005467B0">
        <w:rPr>
          <w:sz w:val="28"/>
          <w:szCs w:val="28"/>
        </w:rPr>
        <w:lastRenderedPageBreak/>
        <w:t>В таблице 30</w:t>
      </w:r>
      <w:r w:rsidR="00336D71">
        <w:rPr>
          <w:sz w:val="28"/>
          <w:szCs w:val="28"/>
        </w:rPr>
        <w:t xml:space="preserve"> представ</w:t>
      </w:r>
      <w:r w:rsidR="00EE5955">
        <w:rPr>
          <w:sz w:val="28"/>
          <w:szCs w:val="28"/>
        </w:rPr>
        <w:t>лен</w:t>
      </w:r>
      <w:r w:rsidR="00336D71">
        <w:rPr>
          <w:sz w:val="28"/>
          <w:szCs w:val="28"/>
        </w:rPr>
        <w:t xml:space="preserve"> график движения денежных средств в РАЙПО с учетом коэффициента инкассации.</w:t>
      </w:r>
    </w:p>
    <w:p w:rsidR="00EE5955" w:rsidRDefault="00EE5955" w:rsidP="00336D71">
      <w:pPr>
        <w:shd w:val="clear" w:color="auto" w:fill="FFFFFF"/>
        <w:tabs>
          <w:tab w:val="left" w:pos="1180"/>
        </w:tabs>
        <w:spacing w:before="7" w:line="360" w:lineRule="auto"/>
        <w:ind w:left="7" w:firstLine="698"/>
        <w:jc w:val="both"/>
        <w:rPr>
          <w:sz w:val="28"/>
          <w:szCs w:val="28"/>
        </w:rPr>
      </w:pPr>
      <w:r>
        <w:rPr>
          <w:sz w:val="28"/>
          <w:szCs w:val="28"/>
        </w:rPr>
        <w:t>При планировании коэффициента инкассации нами был проведен опрос продавцов магазинов РАЙПО.</w:t>
      </w:r>
    </w:p>
    <w:p w:rsidR="00EE5955" w:rsidRDefault="00EE5955" w:rsidP="00336D71">
      <w:pPr>
        <w:shd w:val="clear" w:color="auto" w:fill="FFFFFF"/>
        <w:tabs>
          <w:tab w:val="left" w:pos="1180"/>
        </w:tabs>
        <w:spacing w:before="7" w:line="360" w:lineRule="auto"/>
        <w:ind w:left="7" w:firstLine="698"/>
        <w:jc w:val="both"/>
        <w:rPr>
          <w:sz w:val="28"/>
          <w:szCs w:val="28"/>
        </w:rPr>
      </w:pPr>
      <w:r>
        <w:rPr>
          <w:sz w:val="28"/>
          <w:szCs w:val="28"/>
        </w:rPr>
        <w:t>Согласно которому выяснили, что примерно 20% платежей проводится в долг.</w:t>
      </w:r>
    </w:p>
    <w:p w:rsidR="00336D71" w:rsidRPr="006A2020" w:rsidRDefault="00EE5955" w:rsidP="00336D71">
      <w:pPr>
        <w:shd w:val="clear" w:color="auto" w:fill="FFFFFF"/>
        <w:tabs>
          <w:tab w:val="left" w:pos="1180"/>
        </w:tabs>
        <w:spacing w:before="7" w:line="360" w:lineRule="auto"/>
        <w:ind w:left="7" w:firstLine="698"/>
        <w:jc w:val="both"/>
        <w:rPr>
          <w:sz w:val="28"/>
          <w:szCs w:val="28"/>
        </w:rPr>
      </w:pPr>
      <w:r>
        <w:rPr>
          <w:sz w:val="28"/>
          <w:szCs w:val="28"/>
        </w:rPr>
        <w:t xml:space="preserve">Следовательно, </w:t>
      </w:r>
      <w:r w:rsidR="00336D71">
        <w:rPr>
          <w:sz w:val="28"/>
          <w:szCs w:val="28"/>
        </w:rPr>
        <w:t>к</w:t>
      </w:r>
      <w:r w:rsidR="00336D71" w:rsidRPr="006A2020">
        <w:rPr>
          <w:sz w:val="28"/>
          <w:szCs w:val="28"/>
        </w:rPr>
        <w:t>оэффициент инкассации равен 0,8.</w:t>
      </w:r>
    </w:p>
    <w:p w:rsidR="001D34C5" w:rsidRPr="00EE5955" w:rsidRDefault="00EE5955" w:rsidP="00EE5955">
      <w:pPr>
        <w:shd w:val="clear" w:color="auto" w:fill="FFFFFF"/>
        <w:tabs>
          <w:tab w:val="left" w:pos="1180"/>
        </w:tabs>
        <w:spacing w:before="7" w:line="360" w:lineRule="auto"/>
        <w:ind w:left="7" w:firstLine="698"/>
        <w:jc w:val="both"/>
        <w:rPr>
          <w:sz w:val="28"/>
          <w:szCs w:val="28"/>
        </w:rPr>
      </w:pPr>
      <w:r>
        <w:rPr>
          <w:sz w:val="28"/>
          <w:szCs w:val="28"/>
        </w:rPr>
        <w:t>В</w:t>
      </w:r>
      <w:r w:rsidR="001D34C5" w:rsidRPr="00EE5955">
        <w:rPr>
          <w:sz w:val="28"/>
          <w:szCs w:val="28"/>
        </w:rPr>
        <w:t xml:space="preserve"> январе в РАЙПО поступит 80% январского товарооборота:</w:t>
      </w:r>
    </w:p>
    <w:p w:rsidR="001D34C5" w:rsidRPr="00EE5955" w:rsidRDefault="00EE5955" w:rsidP="00EE5955">
      <w:pPr>
        <w:shd w:val="clear" w:color="auto" w:fill="FFFFFF"/>
        <w:tabs>
          <w:tab w:val="left" w:pos="1180"/>
        </w:tabs>
        <w:spacing w:before="7" w:line="360" w:lineRule="auto"/>
        <w:ind w:left="7" w:firstLine="698"/>
        <w:jc w:val="both"/>
        <w:rPr>
          <w:sz w:val="28"/>
          <w:szCs w:val="28"/>
        </w:rPr>
      </w:pPr>
      <w:r>
        <w:rPr>
          <w:sz w:val="28"/>
          <w:szCs w:val="28"/>
        </w:rPr>
        <w:t>1214,5</w:t>
      </w:r>
      <w:r w:rsidR="001D34C5" w:rsidRPr="00EE5955">
        <w:rPr>
          <w:sz w:val="28"/>
          <w:szCs w:val="28"/>
        </w:rPr>
        <w:t xml:space="preserve"> * 0,8 = </w:t>
      </w:r>
      <w:r>
        <w:rPr>
          <w:sz w:val="28"/>
          <w:szCs w:val="28"/>
        </w:rPr>
        <w:t>971,58</w:t>
      </w:r>
      <w:r w:rsidR="001D34C5" w:rsidRPr="00EE5955">
        <w:rPr>
          <w:sz w:val="28"/>
          <w:szCs w:val="28"/>
        </w:rPr>
        <w:t xml:space="preserve"> тыс.</w:t>
      </w:r>
      <w:r>
        <w:rPr>
          <w:sz w:val="28"/>
          <w:szCs w:val="28"/>
        </w:rPr>
        <w:t xml:space="preserve"> </w:t>
      </w:r>
      <w:r w:rsidR="001D34C5" w:rsidRPr="00EE5955">
        <w:rPr>
          <w:sz w:val="28"/>
          <w:szCs w:val="28"/>
        </w:rPr>
        <w:t>руб.</w:t>
      </w:r>
    </w:p>
    <w:p w:rsidR="001D34C5" w:rsidRPr="00EE5955" w:rsidRDefault="001D34C5" w:rsidP="00EE5955">
      <w:pPr>
        <w:shd w:val="clear" w:color="auto" w:fill="FFFFFF"/>
        <w:tabs>
          <w:tab w:val="left" w:pos="1180"/>
        </w:tabs>
        <w:spacing w:before="7" w:line="360" w:lineRule="auto"/>
        <w:ind w:left="7" w:firstLine="698"/>
        <w:jc w:val="both"/>
        <w:rPr>
          <w:sz w:val="28"/>
          <w:szCs w:val="28"/>
        </w:rPr>
      </w:pPr>
      <w:r w:rsidRPr="00EE5955">
        <w:rPr>
          <w:sz w:val="28"/>
          <w:szCs w:val="28"/>
        </w:rPr>
        <w:t>В феврале поступят оставшиеся 20% январского товарооборота и 80% товарооборота, планируемого к поступлению в феврале:</w:t>
      </w:r>
    </w:p>
    <w:p w:rsidR="001D34C5" w:rsidRPr="00EE5955" w:rsidRDefault="00BA3A28" w:rsidP="00EE5955">
      <w:pPr>
        <w:shd w:val="clear" w:color="auto" w:fill="FFFFFF"/>
        <w:tabs>
          <w:tab w:val="left" w:pos="1180"/>
        </w:tabs>
        <w:spacing w:before="7" w:line="360" w:lineRule="auto"/>
        <w:ind w:left="7" w:firstLine="698"/>
        <w:jc w:val="both"/>
        <w:rPr>
          <w:sz w:val="28"/>
          <w:szCs w:val="28"/>
        </w:rPr>
      </w:pPr>
      <w:r>
        <w:rPr>
          <w:sz w:val="28"/>
          <w:szCs w:val="28"/>
        </w:rPr>
        <w:t>1214,5</w:t>
      </w:r>
      <w:r w:rsidR="001D34C5" w:rsidRPr="00EE5955">
        <w:rPr>
          <w:sz w:val="28"/>
          <w:szCs w:val="28"/>
        </w:rPr>
        <w:t xml:space="preserve">*0,2 = </w:t>
      </w:r>
      <w:r>
        <w:rPr>
          <w:sz w:val="28"/>
          <w:szCs w:val="28"/>
        </w:rPr>
        <w:t>242,90</w:t>
      </w:r>
      <w:r w:rsidR="001D34C5" w:rsidRPr="00EE5955">
        <w:rPr>
          <w:sz w:val="28"/>
          <w:szCs w:val="28"/>
        </w:rPr>
        <w:t>тыс.руб.</w:t>
      </w:r>
    </w:p>
    <w:p w:rsidR="001D34C5" w:rsidRPr="00EE5955" w:rsidRDefault="00BA3A28" w:rsidP="00EE5955">
      <w:pPr>
        <w:shd w:val="clear" w:color="auto" w:fill="FFFFFF"/>
        <w:tabs>
          <w:tab w:val="left" w:pos="1180"/>
        </w:tabs>
        <w:spacing w:before="7" w:line="360" w:lineRule="auto"/>
        <w:ind w:left="7" w:firstLine="698"/>
        <w:jc w:val="both"/>
        <w:rPr>
          <w:sz w:val="28"/>
          <w:szCs w:val="28"/>
        </w:rPr>
      </w:pPr>
      <w:r>
        <w:rPr>
          <w:sz w:val="28"/>
          <w:szCs w:val="28"/>
        </w:rPr>
        <w:t>3146,7</w:t>
      </w:r>
      <w:r w:rsidR="001D34C5" w:rsidRPr="00EE5955">
        <w:rPr>
          <w:sz w:val="28"/>
          <w:szCs w:val="28"/>
        </w:rPr>
        <w:t xml:space="preserve">*0,8 = </w:t>
      </w:r>
      <w:r>
        <w:rPr>
          <w:sz w:val="28"/>
          <w:szCs w:val="28"/>
        </w:rPr>
        <w:t>2517,35</w:t>
      </w:r>
      <w:r w:rsidR="001D34C5" w:rsidRPr="00EE5955">
        <w:rPr>
          <w:sz w:val="28"/>
          <w:szCs w:val="28"/>
        </w:rPr>
        <w:t xml:space="preserve"> тыс. руб.</w:t>
      </w:r>
    </w:p>
    <w:p w:rsidR="001D34C5" w:rsidRPr="00EE5955" w:rsidRDefault="001D34C5" w:rsidP="00EE5955">
      <w:pPr>
        <w:shd w:val="clear" w:color="auto" w:fill="FFFFFF"/>
        <w:tabs>
          <w:tab w:val="left" w:pos="1180"/>
        </w:tabs>
        <w:spacing w:before="7" w:line="360" w:lineRule="auto"/>
        <w:ind w:left="7" w:firstLine="698"/>
        <w:jc w:val="both"/>
        <w:rPr>
          <w:sz w:val="28"/>
          <w:szCs w:val="28"/>
        </w:rPr>
      </w:pPr>
      <w:r w:rsidRPr="00EE5955">
        <w:rPr>
          <w:sz w:val="28"/>
          <w:szCs w:val="28"/>
        </w:rPr>
        <w:t>Итого поступит выручки в феврале:</w:t>
      </w:r>
      <w:r w:rsidR="00BA3A28">
        <w:rPr>
          <w:sz w:val="28"/>
          <w:szCs w:val="28"/>
        </w:rPr>
        <w:t>2760,24</w:t>
      </w:r>
      <w:r w:rsidRPr="00EE5955">
        <w:rPr>
          <w:sz w:val="28"/>
          <w:szCs w:val="28"/>
        </w:rPr>
        <w:t xml:space="preserve"> тыс. руб.</w:t>
      </w:r>
    </w:p>
    <w:p w:rsidR="001D34C5" w:rsidRPr="00EE5955" w:rsidRDefault="001D34C5" w:rsidP="00EE5955">
      <w:pPr>
        <w:shd w:val="clear" w:color="auto" w:fill="FFFFFF"/>
        <w:tabs>
          <w:tab w:val="left" w:pos="1180"/>
        </w:tabs>
        <w:spacing w:before="7" w:line="360" w:lineRule="auto"/>
        <w:ind w:left="7" w:firstLine="698"/>
        <w:jc w:val="both"/>
        <w:rPr>
          <w:sz w:val="28"/>
          <w:szCs w:val="28"/>
        </w:rPr>
      </w:pPr>
      <w:r w:rsidRPr="00EE5955">
        <w:rPr>
          <w:sz w:val="28"/>
          <w:szCs w:val="28"/>
        </w:rPr>
        <w:t xml:space="preserve">Общий объем поступлений от продаж за год составит </w:t>
      </w:r>
      <w:r w:rsidR="00BA3A28">
        <w:rPr>
          <w:sz w:val="28"/>
          <w:szCs w:val="28"/>
        </w:rPr>
        <w:t>27956,5</w:t>
      </w:r>
      <w:r w:rsidRPr="00EE5955">
        <w:rPr>
          <w:sz w:val="28"/>
          <w:szCs w:val="28"/>
        </w:rPr>
        <w:t xml:space="preserve">тыс.руб., при планируемом  товарообороте </w:t>
      </w:r>
      <w:r w:rsidR="00BA3A28">
        <w:rPr>
          <w:sz w:val="28"/>
          <w:szCs w:val="28"/>
        </w:rPr>
        <w:t>28764,8</w:t>
      </w:r>
      <w:r w:rsidRPr="00A42947">
        <w:rPr>
          <w:sz w:val="28"/>
          <w:szCs w:val="28"/>
        </w:rPr>
        <w:t xml:space="preserve"> тыс. руб.</w:t>
      </w:r>
    </w:p>
    <w:p w:rsidR="001D34C5" w:rsidRPr="00EE5955" w:rsidRDefault="001D34C5" w:rsidP="00EE5955">
      <w:pPr>
        <w:shd w:val="clear" w:color="auto" w:fill="FFFFFF"/>
        <w:tabs>
          <w:tab w:val="left" w:pos="1180"/>
        </w:tabs>
        <w:spacing w:before="7" w:line="360" w:lineRule="auto"/>
        <w:ind w:left="7" w:firstLine="698"/>
        <w:jc w:val="both"/>
        <w:rPr>
          <w:sz w:val="28"/>
          <w:szCs w:val="28"/>
        </w:rPr>
      </w:pPr>
      <w:r w:rsidRPr="00EE5955">
        <w:rPr>
          <w:sz w:val="28"/>
          <w:szCs w:val="28"/>
        </w:rPr>
        <w:t>Следовательно, представленный порядок расчетов позволит получить в планируемом году 97</w:t>
      </w:r>
      <w:r w:rsidR="00BA3A28">
        <w:rPr>
          <w:sz w:val="28"/>
          <w:szCs w:val="28"/>
        </w:rPr>
        <w:t>,2</w:t>
      </w:r>
      <w:r w:rsidRPr="00EE5955">
        <w:rPr>
          <w:sz w:val="28"/>
          <w:szCs w:val="28"/>
        </w:rPr>
        <w:t xml:space="preserve">% всей выручки от продаж. </w:t>
      </w:r>
    </w:p>
    <w:p w:rsidR="001D34C5" w:rsidRPr="00EE5955" w:rsidRDefault="005467B0" w:rsidP="00EE5955">
      <w:pPr>
        <w:shd w:val="clear" w:color="auto" w:fill="FFFFFF"/>
        <w:tabs>
          <w:tab w:val="left" w:pos="1180"/>
        </w:tabs>
        <w:spacing w:before="7" w:line="360" w:lineRule="auto"/>
        <w:ind w:left="7" w:firstLine="698"/>
        <w:jc w:val="both"/>
        <w:rPr>
          <w:sz w:val="28"/>
          <w:szCs w:val="28"/>
        </w:rPr>
      </w:pPr>
      <w:r>
        <w:rPr>
          <w:sz w:val="28"/>
          <w:szCs w:val="28"/>
        </w:rPr>
        <w:t>В таблице 31</w:t>
      </w:r>
      <w:r w:rsidR="001D34C5" w:rsidRPr="00EE5955">
        <w:rPr>
          <w:sz w:val="28"/>
          <w:szCs w:val="28"/>
        </w:rPr>
        <w:t xml:space="preserve"> представим финансовые результаты на 2015г.</w:t>
      </w:r>
    </w:p>
    <w:p w:rsidR="001D34C5" w:rsidRPr="00EE5955" w:rsidRDefault="005467B0" w:rsidP="00BA3A28">
      <w:pPr>
        <w:shd w:val="clear" w:color="auto" w:fill="FFFFFF"/>
        <w:tabs>
          <w:tab w:val="left" w:pos="1180"/>
        </w:tabs>
        <w:spacing w:before="7" w:line="360" w:lineRule="auto"/>
        <w:jc w:val="both"/>
        <w:rPr>
          <w:sz w:val="28"/>
          <w:szCs w:val="28"/>
        </w:rPr>
      </w:pPr>
      <w:r>
        <w:rPr>
          <w:sz w:val="28"/>
          <w:szCs w:val="28"/>
        </w:rPr>
        <w:t>Таблица 31</w:t>
      </w:r>
      <w:r w:rsidR="001D34C5" w:rsidRPr="00EE5955">
        <w:rPr>
          <w:sz w:val="28"/>
          <w:szCs w:val="28"/>
        </w:rPr>
        <w:t>- Финансовые результаты деятельности РАЙПО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913"/>
        <w:gridCol w:w="2056"/>
        <w:gridCol w:w="1644"/>
        <w:gridCol w:w="1914"/>
      </w:tblGrid>
      <w:tr w:rsidR="00BA3A28" w:rsidRPr="00BA3A28" w:rsidTr="00BA3A28">
        <w:tc>
          <w:tcPr>
            <w:tcW w:w="2327" w:type="dxa"/>
            <w:vAlign w:val="center"/>
          </w:tcPr>
          <w:p w:rsidR="00BA3A28" w:rsidRPr="00BA3A28" w:rsidRDefault="00BA3A28" w:rsidP="00BA3A28">
            <w:pPr>
              <w:jc w:val="center"/>
              <w:rPr>
                <w:color w:val="000000"/>
                <w:sz w:val="24"/>
                <w:szCs w:val="24"/>
              </w:rPr>
            </w:pPr>
            <w:r w:rsidRPr="00BA3A28">
              <w:rPr>
                <w:color w:val="000000"/>
                <w:sz w:val="24"/>
                <w:szCs w:val="24"/>
              </w:rPr>
              <w:t>Показатель</w:t>
            </w:r>
          </w:p>
        </w:tc>
        <w:tc>
          <w:tcPr>
            <w:tcW w:w="1913" w:type="dxa"/>
            <w:vAlign w:val="center"/>
          </w:tcPr>
          <w:p w:rsidR="00BA3A28" w:rsidRPr="00BA3A28" w:rsidRDefault="00BA3A28" w:rsidP="00BA3A28">
            <w:pPr>
              <w:jc w:val="center"/>
              <w:rPr>
                <w:color w:val="000000"/>
                <w:sz w:val="24"/>
                <w:szCs w:val="24"/>
              </w:rPr>
            </w:pPr>
            <w:r w:rsidRPr="00BA3A28">
              <w:rPr>
                <w:color w:val="000000"/>
                <w:sz w:val="24"/>
                <w:szCs w:val="24"/>
              </w:rPr>
              <w:t>2014г.</w:t>
            </w:r>
          </w:p>
        </w:tc>
        <w:tc>
          <w:tcPr>
            <w:tcW w:w="2056" w:type="dxa"/>
            <w:vAlign w:val="center"/>
          </w:tcPr>
          <w:p w:rsidR="00BA3A28" w:rsidRPr="00BA3A28" w:rsidRDefault="00BA3A28" w:rsidP="00BA3A28">
            <w:pPr>
              <w:jc w:val="center"/>
              <w:rPr>
                <w:color w:val="000000"/>
                <w:sz w:val="24"/>
                <w:szCs w:val="24"/>
              </w:rPr>
            </w:pPr>
            <w:r w:rsidRPr="00BA3A28">
              <w:rPr>
                <w:color w:val="000000"/>
                <w:sz w:val="24"/>
                <w:szCs w:val="24"/>
              </w:rPr>
              <w:t>2015г. (прогноз)</w:t>
            </w:r>
          </w:p>
        </w:tc>
        <w:tc>
          <w:tcPr>
            <w:tcW w:w="1644" w:type="dxa"/>
          </w:tcPr>
          <w:p w:rsidR="00BA3A28" w:rsidRPr="00BA3A28" w:rsidRDefault="00BA3A28" w:rsidP="00BA3A28">
            <w:pPr>
              <w:jc w:val="center"/>
              <w:rPr>
                <w:color w:val="000000"/>
                <w:sz w:val="24"/>
                <w:szCs w:val="24"/>
              </w:rPr>
            </w:pPr>
            <w:r w:rsidRPr="00BA3A28">
              <w:rPr>
                <w:color w:val="000000"/>
                <w:sz w:val="24"/>
                <w:szCs w:val="24"/>
              </w:rPr>
              <w:t>Откл-е 2015г. от 2014г., +,-</w:t>
            </w:r>
          </w:p>
        </w:tc>
        <w:tc>
          <w:tcPr>
            <w:tcW w:w="1914" w:type="dxa"/>
            <w:vAlign w:val="center"/>
          </w:tcPr>
          <w:p w:rsidR="00BA3A28" w:rsidRPr="00BA3A28" w:rsidRDefault="00BA3A28" w:rsidP="00BA3A28">
            <w:pPr>
              <w:jc w:val="center"/>
              <w:rPr>
                <w:color w:val="000000"/>
                <w:sz w:val="24"/>
                <w:szCs w:val="24"/>
              </w:rPr>
            </w:pPr>
            <w:r w:rsidRPr="00BA3A28">
              <w:rPr>
                <w:color w:val="000000"/>
                <w:sz w:val="24"/>
                <w:szCs w:val="24"/>
              </w:rPr>
              <w:t>2015 в % к 2014г.</w:t>
            </w:r>
          </w:p>
        </w:tc>
      </w:tr>
      <w:tr w:rsidR="008C3CFE" w:rsidRPr="00BA3A28" w:rsidTr="008C3CFE">
        <w:tc>
          <w:tcPr>
            <w:tcW w:w="2327" w:type="dxa"/>
            <w:vAlign w:val="center"/>
          </w:tcPr>
          <w:p w:rsidR="008C3CFE" w:rsidRPr="00BA3A28" w:rsidRDefault="008C3CFE" w:rsidP="00BA3A28">
            <w:pPr>
              <w:rPr>
                <w:color w:val="000000"/>
                <w:sz w:val="24"/>
                <w:szCs w:val="24"/>
              </w:rPr>
            </w:pPr>
            <w:r w:rsidRPr="00BA3A28">
              <w:rPr>
                <w:color w:val="000000"/>
                <w:sz w:val="24"/>
                <w:szCs w:val="24"/>
              </w:rPr>
              <w:t>Товарооборот, тыс. руб.</w:t>
            </w:r>
          </w:p>
        </w:tc>
        <w:tc>
          <w:tcPr>
            <w:tcW w:w="1913" w:type="dxa"/>
            <w:vAlign w:val="center"/>
          </w:tcPr>
          <w:p w:rsidR="008C3CFE" w:rsidRPr="008C3CFE" w:rsidRDefault="008C3CFE" w:rsidP="008C3CFE">
            <w:pPr>
              <w:jc w:val="center"/>
              <w:rPr>
                <w:color w:val="000000"/>
                <w:sz w:val="24"/>
                <w:szCs w:val="24"/>
              </w:rPr>
            </w:pPr>
            <w:r w:rsidRPr="008C3CFE">
              <w:rPr>
                <w:color w:val="000000"/>
                <w:sz w:val="24"/>
                <w:szCs w:val="24"/>
              </w:rPr>
              <w:t>25177</w:t>
            </w:r>
          </w:p>
        </w:tc>
        <w:tc>
          <w:tcPr>
            <w:tcW w:w="2056" w:type="dxa"/>
            <w:vAlign w:val="center"/>
          </w:tcPr>
          <w:p w:rsidR="008C3CFE" w:rsidRPr="008C3CFE" w:rsidRDefault="008C3CFE" w:rsidP="008C3CFE">
            <w:pPr>
              <w:jc w:val="center"/>
              <w:rPr>
                <w:color w:val="000000"/>
                <w:sz w:val="24"/>
                <w:szCs w:val="24"/>
              </w:rPr>
            </w:pPr>
            <w:r w:rsidRPr="008C3CFE">
              <w:rPr>
                <w:color w:val="000000"/>
                <w:sz w:val="24"/>
                <w:szCs w:val="24"/>
              </w:rPr>
              <w:t>28765</w:t>
            </w:r>
          </w:p>
        </w:tc>
        <w:tc>
          <w:tcPr>
            <w:tcW w:w="1644" w:type="dxa"/>
            <w:vAlign w:val="center"/>
          </w:tcPr>
          <w:p w:rsidR="008C3CFE" w:rsidRPr="008C3CFE" w:rsidRDefault="008C3CFE" w:rsidP="008C3CFE">
            <w:pPr>
              <w:jc w:val="center"/>
              <w:rPr>
                <w:color w:val="000000"/>
                <w:sz w:val="24"/>
                <w:szCs w:val="24"/>
              </w:rPr>
            </w:pPr>
            <w:r w:rsidRPr="008C3CFE">
              <w:rPr>
                <w:color w:val="000000"/>
                <w:sz w:val="24"/>
                <w:szCs w:val="24"/>
              </w:rPr>
              <w:t>3588</w:t>
            </w:r>
          </w:p>
        </w:tc>
        <w:tc>
          <w:tcPr>
            <w:tcW w:w="1914" w:type="dxa"/>
            <w:vAlign w:val="center"/>
          </w:tcPr>
          <w:p w:rsidR="008C3CFE" w:rsidRPr="008C3CFE" w:rsidRDefault="008C3CFE" w:rsidP="008C3CFE">
            <w:pPr>
              <w:jc w:val="center"/>
              <w:rPr>
                <w:color w:val="000000"/>
                <w:sz w:val="24"/>
                <w:szCs w:val="24"/>
              </w:rPr>
            </w:pPr>
            <w:r w:rsidRPr="008C3CFE">
              <w:rPr>
                <w:color w:val="000000"/>
                <w:sz w:val="24"/>
                <w:szCs w:val="24"/>
              </w:rPr>
              <w:t>114,3</w:t>
            </w:r>
          </w:p>
        </w:tc>
      </w:tr>
      <w:tr w:rsidR="008C3CFE" w:rsidRPr="00BA3A28" w:rsidTr="008C3CFE">
        <w:tc>
          <w:tcPr>
            <w:tcW w:w="2327" w:type="dxa"/>
            <w:vAlign w:val="center"/>
          </w:tcPr>
          <w:p w:rsidR="008C3CFE" w:rsidRPr="00BA3A28" w:rsidRDefault="008C3CFE" w:rsidP="00BA3A28">
            <w:pPr>
              <w:rPr>
                <w:color w:val="000000"/>
                <w:sz w:val="24"/>
                <w:szCs w:val="24"/>
              </w:rPr>
            </w:pPr>
            <w:r w:rsidRPr="00BA3A28">
              <w:rPr>
                <w:color w:val="000000"/>
                <w:sz w:val="24"/>
                <w:szCs w:val="24"/>
              </w:rPr>
              <w:t>Себестоимость продаж, тыс. руб.</w:t>
            </w:r>
          </w:p>
        </w:tc>
        <w:tc>
          <w:tcPr>
            <w:tcW w:w="1913" w:type="dxa"/>
            <w:vAlign w:val="center"/>
          </w:tcPr>
          <w:p w:rsidR="008C3CFE" w:rsidRPr="008C3CFE" w:rsidRDefault="008C3CFE" w:rsidP="008C3CFE">
            <w:pPr>
              <w:jc w:val="center"/>
              <w:rPr>
                <w:color w:val="000000"/>
                <w:sz w:val="24"/>
                <w:szCs w:val="24"/>
              </w:rPr>
            </w:pPr>
            <w:r w:rsidRPr="008C3CFE">
              <w:rPr>
                <w:color w:val="000000"/>
                <w:sz w:val="24"/>
                <w:szCs w:val="24"/>
              </w:rPr>
              <w:t>26644</w:t>
            </w:r>
          </w:p>
        </w:tc>
        <w:tc>
          <w:tcPr>
            <w:tcW w:w="2056" w:type="dxa"/>
            <w:vAlign w:val="center"/>
          </w:tcPr>
          <w:p w:rsidR="008C3CFE" w:rsidRPr="008C3CFE" w:rsidRDefault="008C3CFE" w:rsidP="008C3CFE">
            <w:pPr>
              <w:jc w:val="center"/>
              <w:rPr>
                <w:color w:val="000000"/>
                <w:sz w:val="24"/>
                <w:szCs w:val="24"/>
              </w:rPr>
            </w:pPr>
            <w:r w:rsidRPr="008C3CFE">
              <w:rPr>
                <w:color w:val="000000"/>
                <w:sz w:val="24"/>
                <w:szCs w:val="24"/>
              </w:rPr>
              <w:t>28615</w:t>
            </w:r>
          </w:p>
        </w:tc>
        <w:tc>
          <w:tcPr>
            <w:tcW w:w="1644" w:type="dxa"/>
            <w:vAlign w:val="center"/>
          </w:tcPr>
          <w:p w:rsidR="008C3CFE" w:rsidRPr="008C3CFE" w:rsidRDefault="008C3CFE" w:rsidP="008C3CFE">
            <w:pPr>
              <w:jc w:val="center"/>
              <w:rPr>
                <w:color w:val="000000"/>
                <w:sz w:val="24"/>
                <w:szCs w:val="24"/>
              </w:rPr>
            </w:pPr>
            <w:r w:rsidRPr="008C3CFE">
              <w:rPr>
                <w:color w:val="000000"/>
                <w:sz w:val="24"/>
                <w:szCs w:val="24"/>
              </w:rPr>
              <w:t>1971</w:t>
            </w:r>
          </w:p>
        </w:tc>
        <w:tc>
          <w:tcPr>
            <w:tcW w:w="1914" w:type="dxa"/>
            <w:vAlign w:val="center"/>
          </w:tcPr>
          <w:p w:rsidR="008C3CFE" w:rsidRPr="008C3CFE" w:rsidRDefault="008C3CFE" w:rsidP="008C3CFE">
            <w:pPr>
              <w:jc w:val="center"/>
              <w:rPr>
                <w:color w:val="000000"/>
                <w:sz w:val="24"/>
                <w:szCs w:val="24"/>
              </w:rPr>
            </w:pPr>
            <w:r w:rsidRPr="008C3CFE">
              <w:rPr>
                <w:color w:val="000000"/>
                <w:sz w:val="24"/>
                <w:szCs w:val="24"/>
              </w:rPr>
              <w:t>107,4</w:t>
            </w:r>
          </w:p>
        </w:tc>
      </w:tr>
      <w:tr w:rsidR="008C3CFE" w:rsidRPr="00BA3A28" w:rsidTr="008C3CFE">
        <w:tc>
          <w:tcPr>
            <w:tcW w:w="2327" w:type="dxa"/>
            <w:vAlign w:val="center"/>
          </w:tcPr>
          <w:p w:rsidR="008C3CFE" w:rsidRPr="00BA3A28" w:rsidRDefault="008C3CFE" w:rsidP="00BA3A28">
            <w:pPr>
              <w:rPr>
                <w:color w:val="000000"/>
                <w:sz w:val="24"/>
                <w:szCs w:val="24"/>
              </w:rPr>
            </w:pPr>
            <w:r w:rsidRPr="00BA3A28">
              <w:rPr>
                <w:color w:val="000000"/>
                <w:sz w:val="24"/>
                <w:szCs w:val="24"/>
              </w:rPr>
              <w:t>Прибыль, тыс. руб.</w:t>
            </w:r>
          </w:p>
        </w:tc>
        <w:tc>
          <w:tcPr>
            <w:tcW w:w="1913" w:type="dxa"/>
            <w:vAlign w:val="center"/>
          </w:tcPr>
          <w:p w:rsidR="008C3CFE" w:rsidRPr="008C3CFE" w:rsidRDefault="008C3CFE" w:rsidP="008C3CFE">
            <w:pPr>
              <w:jc w:val="center"/>
              <w:rPr>
                <w:color w:val="000000"/>
                <w:sz w:val="24"/>
                <w:szCs w:val="24"/>
              </w:rPr>
            </w:pPr>
            <w:r w:rsidRPr="008C3CFE">
              <w:rPr>
                <w:color w:val="000000"/>
                <w:sz w:val="24"/>
                <w:szCs w:val="24"/>
              </w:rPr>
              <w:t>-1467</w:t>
            </w:r>
          </w:p>
        </w:tc>
        <w:tc>
          <w:tcPr>
            <w:tcW w:w="2056" w:type="dxa"/>
            <w:vAlign w:val="center"/>
          </w:tcPr>
          <w:p w:rsidR="008C3CFE" w:rsidRPr="008C3CFE" w:rsidRDefault="008C3CFE" w:rsidP="008C3CFE">
            <w:pPr>
              <w:jc w:val="center"/>
              <w:rPr>
                <w:color w:val="000000"/>
                <w:sz w:val="24"/>
                <w:szCs w:val="24"/>
              </w:rPr>
            </w:pPr>
            <w:r w:rsidRPr="008C3CFE">
              <w:rPr>
                <w:color w:val="000000"/>
                <w:sz w:val="24"/>
                <w:szCs w:val="24"/>
              </w:rPr>
              <w:t>149,8</w:t>
            </w:r>
          </w:p>
        </w:tc>
        <w:tc>
          <w:tcPr>
            <w:tcW w:w="1644" w:type="dxa"/>
            <w:vAlign w:val="center"/>
          </w:tcPr>
          <w:p w:rsidR="008C3CFE" w:rsidRPr="008C3CFE" w:rsidRDefault="008C3CFE" w:rsidP="008C3CFE">
            <w:pPr>
              <w:jc w:val="center"/>
              <w:rPr>
                <w:color w:val="000000"/>
                <w:sz w:val="24"/>
                <w:szCs w:val="24"/>
              </w:rPr>
            </w:pPr>
            <w:r w:rsidRPr="008C3CFE">
              <w:rPr>
                <w:color w:val="000000"/>
                <w:sz w:val="24"/>
                <w:szCs w:val="24"/>
              </w:rPr>
              <w:t>1616,8</w:t>
            </w:r>
          </w:p>
        </w:tc>
        <w:tc>
          <w:tcPr>
            <w:tcW w:w="1914" w:type="dxa"/>
            <w:vAlign w:val="center"/>
          </w:tcPr>
          <w:p w:rsidR="008C3CFE" w:rsidRPr="008C3CFE" w:rsidRDefault="008C3CFE" w:rsidP="008C3CFE">
            <w:pPr>
              <w:jc w:val="center"/>
              <w:rPr>
                <w:color w:val="000000"/>
                <w:sz w:val="24"/>
                <w:szCs w:val="24"/>
              </w:rPr>
            </w:pPr>
            <w:r>
              <w:rPr>
                <w:color w:val="000000"/>
                <w:sz w:val="24"/>
                <w:szCs w:val="24"/>
              </w:rPr>
              <w:t>х</w:t>
            </w:r>
          </w:p>
        </w:tc>
      </w:tr>
      <w:tr w:rsidR="008C3CFE" w:rsidRPr="00BA3A28" w:rsidTr="008C3CFE">
        <w:tc>
          <w:tcPr>
            <w:tcW w:w="2327" w:type="dxa"/>
            <w:vAlign w:val="center"/>
          </w:tcPr>
          <w:p w:rsidR="008C3CFE" w:rsidRPr="00BA3A28" w:rsidRDefault="008C3CFE" w:rsidP="00BA3A28">
            <w:pPr>
              <w:rPr>
                <w:color w:val="000000"/>
                <w:sz w:val="24"/>
                <w:szCs w:val="24"/>
              </w:rPr>
            </w:pPr>
            <w:r w:rsidRPr="00BA3A28">
              <w:rPr>
                <w:color w:val="000000"/>
                <w:sz w:val="24"/>
                <w:szCs w:val="24"/>
              </w:rPr>
              <w:t>Рентабельность продаж, %</w:t>
            </w:r>
          </w:p>
        </w:tc>
        <w:tc>
          <w:tcPr>
            <w:tcW w:w="1913" w:type="dxa"/>
            <w:vAlign w:val="center"/>
          </w:tcPr>
          <w:p w:rsidR="008C3CFE" w:rsidRPr="008C3CFE" w:rsidRDefault="008C3CFE" w:rsidP="008C3CFE">
            <w:pPr>
              <w:jc w:val="center"/>
              <w:rPr>
                <w:color w:val="000000"/>
                <w:sz w:val="24"/>
                <w:szCs w:val="24"/>
              </w:rPr>
            </w:pPr>
            <w:r w:rsidRPr="008C3CFE">
              <w:rPr>
                <w:color w:val="000000"/>
                <w:sz w:val="24"/>
                <w:szCs w:val="24"/>
              </w:rPr>
              <w:t>-5,83</w:t>
            </w:r>
          </w:p>
        </w:tc>
        <w:tc>
          <w:tcPr>
            <w:tcW w:w="2056" w:type="dxa"/>
            <w:vAlign w:val="center"/>
          </w:tcPr>
          <w:p w:rsidR="008C3CFE" w:rsidRPr="008C3CFE" w:rsidRDefault="008C3CFE" w:rsidP="008C3CFE">
            <w:pPr>
              <w:jc w:val="center"/>
              <w:rPr>
                <w:color w:val="000000"/>
                <w:sz w:val="24"/>
                <w:szCs w:val="24"/>
              </w:rPr>
            </w:pPr>
            <w:r w:rsidRPr="008C3CFE">
              <w:rPr>
                <w:color w:val="000000"/>
                <w:sz w:val="24"/>
                <w:szCs w:val="24"/>
              </w:rPr>
              <w:t>0,52</w:t>
            </w:r>
          </w:p>
        </w:tc>
        <w:tc>
          <w:tcPr>
            <w:tcW w:w="1644" w:type="dxa"/>
            <w:vAlign w:val="center"/>
          </w:tcPr>
          <w:p w:rsidR="008C3CFE" w:rsidRPr="008C3CFE" w:rsidRDefault="008C3CFE" w:rsidP="008C3CFE">
            <w:pPr>
              <w:jc w:val="center"/>
              <w:rPr>
                <w:color w:val="000000"/>
                <w:sz w:val="24"/>
                <w:szCs w:val="24"/>
              </w:rPr>
            </w:pPr>
            <w:r w:rsidRPr="008C3CFE">
              <w:rPr>
                <w:color w:val="000000"/>
                <w:sz w:val="24"/>
                <w:szCs w:val="24"/>
              </w:rPr>
              <w:t>6,35</w:t>
            </w:r>
          </w:p>
        </w:tc>
        <w:tc>
          <w:tcPr>
            <w:tcW w:w="1914" w:type="dxa"/>
            <w:vAlign w:val="center"/>
          </w:tcPr>
          <w:p w:rsidR="008C3CFE" w:rsidRPr="008C3CFE" w:rsidRDefault="008C3CFE" w:rsidP="008C3CFE">
            <w:pPr>
              <w:jc w:val="center"/>
              <w:rPr>
                <w:color w:val="000000"/>
                <w:sz w:val="24"/>
                <w:szCs w:val="24"/>
              </w:rPr>
            </w:pPr>
            <w:r>
              <w:rPr>
                <w:color w:val="000000"/>
                <w:sz w:val="24"/>
                <w:szCs w:val="24"/>
              </w:rPr>
              <w:t>х</w:t>
            </w:r>
          </w:p>
        </w:tc>
      </w:tr>
    </w:tbl>
    <w:p w:rsidR="001D34C5" w:rsidRDefault="001D34C5" w:rsidP="001D34C5">
      <w:pPr>
        <w:shd w:val="clear" w:color="auto" w:fill="FFFFFF"/>
        <w:tabs>
          <w:tab w:val="left" w:pos="1180"/>
        </w:tabs>
        <w:spacing w:before="7" w:line="360" w:lineRule="auto"/>
        <w:ind w:left="7" w:firstLine="698"/>
        <w:jc w:val="both"/>
        <w:rPr>
          <w:sz w:val="28"/>
          <w:szCs w:val="28"/>
        </w:rPr>
      </w:pPr>
    </w:p>
    <w:p w:rsidR="001D34C5" w:rsidRDefault="001D34C5" w:rsidP="001D34C5">
      <w:pPr>
        <w:shd w:val="clear" w:color="auto" w:fill="FFFFFF"/>
        <w:tabs>
          <w:tab w:val="left" w:pos="1180"/>
        </w:tabs>
        <w:spacing w:before="7" w:line="360" w:lineRule="auto"/>
        <w:ind w:left="7" w:firstLine="698"/>
        <w:jc w:val="both"/>
        <w:rPr>
          <w:sz w:val="28"/>
          <w:szCs w:val="28"/>
        </w:rPr>
      </w:pPr>
      <w:r>
        <w:rPr>
          <w:sz w:val="28"/>
          <w:szCs w:val="28"/>
        </w:rPr>
        <w:t xml:space="preserve">В результате </w:t>
      </w:r>
      <w:r w:rsidR="00EF13BD">
        <w:rPr>
          <w:sz w:val="28"/>
          <w:szCs w:val="28"/>
        </w:rPr>
        <w:t xml:space="preserve">реализации </w:t>
      </w:r>
      <w:r w:rsidR="00055D81">
        <w:rPr>
          <w:sz w:val="28"/>
          <w:szCs w:val="28"/>
        </w:rPr>
        <w:t xml:space="preserve">предложенных мероприятий Малмыжское РАЙПО может </w:t>
      </w:r>
      <w:r>
        <w:rPr>
          <w:sz w:val="28"/>
          <w:szCs w:val="28"/>
        </w:rPr>
        <w:t xml:space="preserve"> прибыль в размере:</w:t>
      </w:r>
      <w:r w:rsidR="008C3CFE">
        <w:rPr>
          <w:sz w:val="28"/>
          <w:szCs w:val="28"/>
        </w:rPr>
        <w:t>149,8</w:t>
      </w:r>
      <w:r>
        <w:rPr>
          <w:sz w:val="28"/>
          <w:szCs w:val="28"/>
        </w:rPr>
        <w:t xml:space="preserve"> тыс. руб.</w:t>
      </w:r>
    </w:p>
    <w:p w:rsidR="001D34C5" w:rsidRDefault="001D34C5" w:rsidP="001D34C5">
      <w:pPr>
        <w:shd w:val="clear" w:color="auto" w:fill="FFFFFF"/>
        <w:tabs>
          <w:tab w:val="left" w:pos="3420"/>
        </w:tabs>
        <w:spacing w:line="480" w:lineRule="exact"/>
        <w:ind w:firstLine="528"/>
        <w:jc w:val="center"/>
        <w:outlineLvl w:val="0"/>
        <w:rPr>
          <w:sz w:val="28"/>
          <w:szCs w:val="28"/>
        </w:rPr>
      </w:pPr>
      <w:r w:rsidRPr="00E60345">
        <w:rPr>
          <w:color w:val="000000"/>
          <w:sz w:val="28"/>
          <w:szCs w:val="28"/>
        </w:rPr>
        <w:br w:type="page"/>
      </w:r>
    </w:p>
    <w:p w:rsidR="002C592C" w:rsidRPr="004405A8" w:rsidRDefault="002C592C" w:rsidP="001D34C5">
      <w:pPr>
        <w:shd w:val="clear" w:color="auto" w:fill="FFFFFF"/>
        <w:tabs>
          <w:tab w:val="left" w:pos="3420"/>
        </w:tabs>
        <w:spacing w:line="480" w:lineRule="exact"/>
        <w:ind w:firstLine="528"/>
        <w:jc w:val="center"/>
        <w:outlineLvl w:val="0"/>
        <w:rPr>
          <w:sz w:val="28"/>
          <w:szCs w:val="28"/>
        </w:rPr>
      </w:pPr>
      <w:bookmarkStart w:id="25" w:name="_Toc421001915"/>
      <w:r w:rsidRPr="004405A8">
        <w:rPr>
          <w:sz w:val="28"/>
          <w:szCs w:val="28"/>
        </w:rPr>
        <w:lastRenderedPageBreak/>
        <w:t>Заключение</w:t>
      </w:r>
      <w:bookmarkEnd w:id="25"/>
    </w:p>
    <w:p w:rsidR="00C9557C" w:rsidRPr="00EE3EA2" w:rsidRDefault="00C9557C" w:rsidP="00C9557C">
      <w:pPr>
        <w:rPr>
          <w:sz w:val="28"/>
          <w:szCs w:val="28"/>
        </w:rPr>
      </w:pPr>
    </w:p>
    <w:p w:rsidR="00C9557C" w:rsidRPr="00EE3EA2" w:rsidRDefault="00C9557C" w:rsidP="00C9557C">
      <w:pPr>
        <w:spacing w:line="360" w:lineRule="auto"/>
        <w:ind w:firstLine="709"/>
        <w:jc w:val="both"/>
        <w:rPr>
          <w:sz w:val="28"/>
          <w:szCs w:val="28"/>
        </w:rPr>
      </w:pPr>
      <w:r w:rsidRPr="00EE3EA2">
        <w:rPr>
          <w:sz w:val="28"/>
          <w:szCs w:val="28"/>
        </w:rPr>
        <w:t>В современных условиях в процессе возрастания конкурентной борьбы все более актуализируется проблема управления товарооборотом торгового предприятия, решение которой является одной из приоритетных задач для его стабильного развития.</w:t>
      </w:r>
    </w:p>
    <w:p w:rsidR="00C9557C" w:rsidRPr="00EE3EA2" w:rsidRDefault="00C9557C" w:rsidP="00C9557C">
      <w:pPr>
        <w:pStyle w:val="ac"/>
        <w:spacing w:line="360" w:lineRule="auto"/>
        <w:ind w:firstLine="709"/>
        <w:rPr>
          <w:szCs w:val="28"/>
          <w:lang w:val="ru-RU"/>
        </w:rPr>
      </w:pPr>
      <w:r w:rsidRPr="00EE3EA2">
        <w:rPr>
          <w:szCs w:val="28"/>
          <w:lang w:val="ru-RU"/>
        </w:rPr>
        <w:t>Цель данной работы заключается в изучении системы управления товарооборотом в конкретной организации и разработке мероприятий  по ее совершенствованию.</w:t>
      </w:r>
    </w:p>
    <w:p w:rsidR="00C9557C" w:rsidRPr="00EE3EA2" w:rsidRDefault="00C9557C" w:rsidP="00C9557C">
      <w:pPr>
        <w:spacing w:line="360" w:lineRule="auto"/>
        <w:ind w:firstLine="709"/>
        <w:jc w:val="both"/>
        <w:rPr>
          <w:sz w:val="28"/>
          <w:szCs w:val="28"/>
        </w:rPr>
      </w:pPr>
      <w:r w:rsidRPr="00EE3EA2">
        <w:rPr>
          <w:sz w:val="28"/>
          <w:szCs w:val="28"/>
        </w:rPr>
        <w:t xml:space="preserve">Объектом исследования  данной работы выступает Малмыжское РАЙПО. Период исследования 2012-2014 гг. </w:t>
      </w:r>
    </w:p>
    <w:p w:rsidR="00C9557C" w:rsidRDefault="00C9557C" w:rsidP="00C9557C">
      <w:pPr>
        <w:spacing w:line="360" w:lineRule="auto"/>
        <w:ind w:firstLine="709"/>
        <w:jc w:val="both"/>
        <w:rPr>
          <w:sz w:val="28"/>
          <w:szCs w:val="28"/>
        </w:rPr>
      </w:pPr>
      <w:r w:rsidRPr="00EE3EA2">
        <w:rPr>
          <w:sz w:val="28"/>
          <w:szCs w:val="28"/>
        </w:rPr>
        <w:t xml:space="preserve">Основные виды его </w:t>
      </w:r>
      <w:r>
        <w:rPr>
          <w:sz w:val="28"/>
          <w:szCs w:val="28"/>
        </w:rPr>
        <w:t>деятельности</w:t>
      </w:r>
      <w:r w:rsidRPr="00EE3EA2">
        <w:rPr>
          <w:sz w:val="28"/>
          <w:szCs w:val="28"/>
        </w:rPr>
        <w:t xml:space="preserve">: оптово-розничная торговля продовольственными и непродовольственными товарами, заготовительная деятельность, услуги общественного питания. </w:t>
      </w:r>
    </w:p>
    <w:p w:rsidR="00C9557C" w:rsidRPr="00EE3EA2" w:rsidRDefault="00C9557C" w:rsidP="00C9557C">
      <w:pPr>
        <w:spacing w:line="360" w:lineRule="auto"/>
        <w:ind w:firstLine="709"/>
        <w:jc w:val="both"/>
        <w:rPr>
          <w:sz w:val="28"/>
          <w:szCs w:val="28"/>
        </w:rPr>
      </w:pPr>
      <w:r w:rsidRPr="00EE3EA2">
        <w:rPr>
          <w:sz w:val="28"/>
          <w:szCs w:val="28"/>
        </w:rPr>
        <w:t>В результате расширения сферы выручка возросла в 2,7 раз. Наблюдается рост показателей эффективности испо</w:t>
      </w:r>
      <w:r>
        <w:rPr>
          <w:sz w:val="28"/>
          <w:szCs w:val="28"/>
        </w:rPr>
        <w:t>льзовании ресурсного потенциала</w:t>
      </w:r>
      <w:r w:rsidRPr="00EE3EA2">
        <w:rPr>
          <w:sz w:val="28"/>
          <w:szCs w:val="28"/>
        </w:rPr>
        <w:t xml:space="preserve"> предприятия однако в целом его  деятельность является убыточной.</w:t>
      </w:r>
    </w:p>
    <w:p w:rsidR="00C9557C" w:rsidRPr="00EE3EA2" w:rsidRDefault="00C9557C" w:rsidP="00C9557C">
      <w:pPr>
        <w:shd w:val="clear" w:color="auto" w:fill="FFFFFF"/>
        <w:spacing w:line="360" w:lineRule="auto"/>
        <w:ind w:left="7" w:right="50" w:firstLine="706"/>
        <w:jc w:val="both"/>
        <w:rPr>
          <w:sz w:val="28"/>
          <w:szCs w:val="28"/>
        </w:rPr>
      </w:pPr>
      <w:r w:rsidRPr="00EE3EA2">
        <w:rPr>
          <w:sz w:val="28"/>
          <w:szCs w:val="28"/>
        </w:rPr>
        <w:t xml:space="preserve">Предприятие имеет кризисный тип финансовой устойчивости из-за отсутствия достаточного количества собственных средств. </w:t>
      </w:r>
    </w:p>
    <w:p w:rsidR="00C9557C" w:rsidRPr="00EE3EA2" w:rsidRDefault="00C9557C" w:rsidP="00C9557C">
      <w:pPr>
        <w:shd w:val="clear" w:color="auto" w:fill="FFFFFF"/>
        <w:spacing w:line="360" w:lineRule="auto"/>
        <w:ind w:left="7" w:right="50" w:firstLine="706"/>
        <w:jc w:val="both"/>
        <w:rPr>
          <w:sz w:val="28"/>
          <w:szCs w:val="28"/>
        </w:rPr>
      </w:pPr>
      <w:r w:rsidRPr="00EE3EA2">
        <w:rPr>
          <w:sz w:val="28"/>
          <w:szCs w:val="28"/>
        </w:rPr>
        <w:t xml:space="preserve">Ликвидность РАЙПО также имеет тенденцию к ухудшению. </w:t>
      </w:r>
    </w:p>
    <w:p w:rsidR="00C9557C" w:rsidRPr="00EE3EA2" w:rsidRDefault="00C9557C" w:rsidP="00C9557C">
      <w:pPr>
        <w:shd w:val="clear" w:color="auto" w:fill="FFFFFF"/>
        <w:spacing w:line="360" w:lineRule="auto"/>
        <w:ind w:left="6" w:right="51" w:firstLine="709"/>
        <w:jc w:val="both"/>
        <w:rPr>
          <w:sz w:val="28"/>
          <w:szCs w:val="28"/>
        </w:rPr>
      </w:pPr>
      <w:r w:rsidRPr="00EE3EA2">
        <w:rPr>
          <w:sz w:val="28"/>
          <w:szCs w:val="28"/>
        </w:rPr>
        <w:t>В течение 2014г. товарооборот распределяется неравномерно. При этом наблюдается тенденция перевыполнение плана по объему продаж в марте, сентябре и декабре, в связи  с тем, что именно в эти месяцы  в магазинах раскупают все запасы товаров.</w:t>
      </w:r>
    </w:p>
    <w:p w:rsidR="00C9557C" w:rsidRPr="00EE3EA2" w:rsidRDefault="00C9557C" w:rsidP="00C9557C">
      <w:pPr>
        <w:shd w:val="clear" w:color="auto" w:fill="FFFFFF"/>
        <w:spacing w:line="360" w:lineRule="auto"/>
        <w:ind w:left="6" w:right="51" w:firstLine="709"/>
        <w:jc w:val="both"/>
        <w:rPr>
          <w:sz w:val="28"/>
          <w:szCs w:val="28"/>
        </w:rPr>
      </w:pPr>
      <w:r w:rsidRPr="00EE3EA2">
        <w:rPr>
          <w:sz w:val="28"/>
          <w:szCs w:val="28"/>
        </w:rPr>
        <w:t>Важное значение</w:t>
      </w:r>
      <w:r>
        <w:rPr>
          <w:sz w:val="28"/>
          <w:szCs w:val="28"/>
        </w:rPr>
        <w:t>,</w:t>
      </w:r>
      <w:r w:rsidRPr="00EE3EA2">
        <w:rPr>
          <w:sz w:val="28"/>
          <w:szCs w:val="28"/>
        </w:rPr>
        <w:t xml:space="preserve"> с точки зрения управления товарооборотом</w:t>
      </w:r>
      <w:r>
        <w:rPr>
          <w:sz w:val="28"/>
          <w:szCs w:val="28"/>
        </w:rPr>
        <w:t>,</w:t>
      </w:r>
      <w:r w:rsidRPr="00EE3EA2">
        <w:rPr>
          <w:sz w:val="28"/>
          <w:szCs w:val="28"/>
        </w:rPr>
        <w:t xml:space="preserve"> имеет анализ его структуры. В структуре товарооборота наибольший удельный вес занимает продажа продовольственных товаров таких как: мясные продуктов, молочные, хлебобулочные изделия.</w:t>
      </w:r>
    </w:p>
    <w:p w:rsidR="00C9557C" w:rsidRPr="00EE3EA2" w:rsidRDefault="00C9557C" w:rsidP="00C9557C">
      <w:pPr>
        <w:shd w:val="clear" w:color="auto" w:fill="FFFFFF"/>
        <w:spacing w:line="360" w:lineRule="auto"/>
        <w:ind w:left="6" w:right="51" w:firstLine="709"/>
        <w:jc w:val="both"/>
        <w:rPr>
          <w:sz w:val="28"/>
          <w:szCs w:val="28"/>
        </w:rPr>
      </w:pPr>
      <w:r w:rsidRPr="00EE3EA2">
        <w:rPr>
          <w:sz w:val="28"/>
          <w:szCs w:val="28"/>
        </w:rPr>
        <w:lastRenderedPageBreak/>
        <w:t>Ритмичность выполнения плана продажи товаров  является положительным моментом в деятельности организации, так как ведет к увеличению ее прибыли.</w:t>
      </w:r>
    </w:p>
    <w:p w:rsidR="00C9557C" w:rsidRPr="00EE3EA2" w:rsidRDefault="00C9557C" w:rsidP="00C9557C">
      <w:pPr>
        <w:shd w:val="clear" w:color="auto" w:fill="FFFFFF"/>
        <w:spacing w:line="360" w:lineRule="auto"/>
        <w:ind w:left="7" w:right="50" w:firstLine="706"/>
        <w:jc w:val="both"/>
        <w:rPr>
          <w:sz w:val="28"/>
          <w:szCs w:val="28"/>
        </w:rPr>
      </w:pPr>
      <w:r w:rsidRPr="00EE3EA2">
        <w:rPr>
          <w:sz w:val="28"/>
          <w:szCs w:val="28"/>
        </w:rPr>
        <w:t>Фактический объем продаж в 2014г. ниже критического уровня на 4405 тыс. руб</w:t>
      </w:r>
      <w:r>
        <w:rPr>
          <w:sz w:val="28"/>
          <w:szCs w:val="28"/>
        </w:rPr>
        <w:t>.</w:t>
      </w:r>
      <w:r w:rsidRPr="00EE3EA2">
        <w:rPr>
          <w:sz w:val="28"/>
          <w:szCs w:val="28"/>
        </w:rPr>
        <w:t>, таким образом  РАЙПО не обладает финансовой прочностью.</w:t>
      </w:r>
    </w:p>
    <w:p w:rsidR="00C9557C" w:rsidRPr="00EE3EA2" w:rsidRDefault="00C9557C" w:rsidP="00C9557C">
      <w:pPr>
        <w:shd w:val="clear" w:color="auto" w:fill="FFFFFF"/>
        <w:spacing w:line="360" w:lineRule="auto"/>
        <w:ind w:left="7" w:right="50" w:firstLine="706"/>
        <w:jc w:val="both"/>
        <w:rPr>
          <w:sz w:val="28"/>
          <w:szCs w:val="28"/>
        </w:rPr>
      </w:pPr>
      <w:r w:rsidRPr="00EE3EA2">
        <w:rPr>
          <w:sz w:val="28"/>
          <w:szCs w:val="28"/>
        </w:rPr>
        <w:t xml:space="preserve">В результате  расчета операционного рычага и запаса финансовой прочности выявлено, что организация  будет иметь нулевую рентабельность при объеме продаж 29582 тыс. руб. </w:t>
      </w:r>
    </w:p>
    <w:p w:rsidR="00C9557C" w:rsidRPr="00EE3EA2" w:rsidRDefault="00C9557C" w:rsidP="00C9557C">
      <w:pPr>
        <w:shd w:val="clear" w:color="auto" w:fill="FFFFFF"/>
        <w:spacing w:line="360" w:lineRule="auto"/>
        <w:ind w:left="7" w:right="50" w:firstLine="706"/>
        <w:jc w:val="both"/>
        <w:rPr>
          <w:sz w:val="28"/>
          <w:szCs w:val="28"/>
        </w:rPr>
      </w:pPr>
      <w:r w:rsidRPr="00EE3EA2">
        <w:rPr>
          <w:sz w:val="28"/>
          <w:szCs w:val="28"/>
        </w:rPr>
        <w:t>Проявление  эффекта операционного рычага свидетельствует о возрастании убытка  на 5,72% при увеличении товарооборота на 1 %.</w:t>
      </w:r>
    </w:p>
    <w:p w:rsidR="00C9557C" w:rsidRPr="00EE3EA2" w:rsidRDefault="00C9557C" w:rsidP="00C9557C">
      <w:pPr>
        <w:spacing w:line="360" w:lineRule="auto"/>
        <w:ind w:firstLine="709"/>
        <w:jc w:val="both"/>
        <w:rPr>
          <w:sz w:val="28"/>
          <w:szCs w:val="28"/>
        </w:rPr>
      </w:pPr>
      <w:r w:rsidRPr="00EE3EA2">
        <w:rPr>
          <w:sz w:val="28"/>
          <w:szCs w:val="28"/>
        </w:rPr>
        <w:t>В результате  исследования выявлены высокие коммерческие расходы организации, которые являются причиной убыточности основного вида ее деятельности.</w:t>
      </w:r>
    </w:p>
    <w:p w:rsidR="00C9557C" w:rsidRPr="00EE3EA2" w:rsidRDefault="00C9557C" w:rsidP="00C9557C">
      <w:pPr>
        <w:spacing w:line="360" w:lineRule="auto"/>
        <w:ind w:firstLine="709"/>
        <w:jc w:val="both"/>
        <w:rPr>
          <w:sz w:val="28"/>
          <w:szCs w:val="28"/>
        </w:rPr>
      </w:pPr>
      <w:r w:rsidRPr="00EE3EA2">
        <w:rPr>
          <w:sz w:val="28"/>
          <w:szCs w:val="28"/>
        </w:rPr>
        <w:t>Одним из направлений совершенствования управления товарооборотом РАЙПО является  корректировка его ассортиме</w:t>
      </w:r>
      <w:r w:rsidR="00D7738A">
        <w:rPr>
          <w:sz w:val="28"/>
          <w:szCs w:val="28"/>
        </w:rPr>
        <w:t xml:space="preserve">нтной политики. </w:t>
      </w:r>
    </w:p>
    <w:p w:rsidR="00C9557C" w:rsidRPr="00EE3EA2" w:rsidRDefault="00C9557C" w:rsidP="00C9557C">
      <w:pPr>
        <w:spacing w:line="360" w:lineRule="auto"/>
        <w:ind w:firstLine="709"/>
        <w:jc w:val="both"/>
        <w:rPr>
          <w:sz w:val="28"/>
          <w:szCs w:val="28"/>
        </w:rPr>
      </w:pPr>
      <w:r w:rsidRPr="00EE3EA2">
        <w:rPr>
          <w:sz w:val="28"/>
          <w:szCs w:val="28"/>
        </w:rPr>
        <w:t xml:space="preserve">Другим  направлением  явился детальный анализ продовольственного рынка Малмыжского района  и выявление основных конкурентов </w:t>
      </w:r>
      <w:r>
        <w:rPr>
          <w:sz w:val="28"/>
          <w:szCs w:val="28"/>
        </w:rPr>
        <w:t>РАЙПО.</w:t>
      </w:r>
    </w:p>
    <w:p w:rsidR="00C9557C" w:rsidRPr="00EE3EA2" w:rsidRDefault="00C9557C" w:rsidP="00C9557C">
      <w:pPr>
        <w:spacing w:line="360" w:lineRule="auto"/>
        <w:ind w:firstLine="709"/>
        <w:jc w:val="both"/>
        <w:rPr>
          <w:sz w:val="28"/>
          <w:szCs w:val="28"/>
        </w:rPr>
      </w:pPr>
      <w:r w:rsidRPr="00EE3EA2">
        <w:rPr>
          <w:sz w:val="28"/>
          <w:szCs w:val="28"/>
        </w:rPr>
        <w:t>В целях повышения объема товарооборота предлагаем применить рассрочку платежа для постоянных клиентов РАЙПО</w:t>
      </w:r>
      <w:r>
        <w:rPr>
          <w:sz w:val="28"/>
          <w:szCs w:val="28"/>
        </w:rPr>
        <w:t>,  в том числе для</w:t>
      </w:r>
      <w:r w:rsidRPr="00EE3EA2">
        <w:rPr>
          <w:sz w:val="28"/>
          <w:szCs w:val="28"/>
        </w:rPr>
        <w:t>.</w:t>
      </w:r>
    </w:p>
    <w:p w:rsidR="00C9557C" w:rsidRPr="00EE3EA2" w:rsidRDefault="00C9557C" w:rsidP="00C9557C">
      <w:pPr>
        <w:spacing w:line="360" w:lineRule="auto"/>
        <w:ind w:firstLine="709"/>
        <w:jc w:val="both"/>
        <w:rPr>
          <w:sz w:val="28"/>
          <w:szCs w:val="28"/>
        </w:rPr>
      </w:pPr>
      <w:r w:rsidRPr="00EE3EA2">
        <w:rPr>
          <w:sz w:val="28"/>
          <w:szCs w:val="28"/>
        </w:rPr>
        <w:t>Для привлечения дополнительного количества клиентов предложена реклама деятельности столовой на рекламных плакатах, щитах и пакетах, со сроком проведения от 2 до 12 месяцев.</w:t>
      </w:r>
    </w:p>
    <w:p w:rsidR="00C9557C" w:rsidRPr="00EE3EA2" w:rsidRDefault="00C9557C" w:rsidP="00C9557C">
      <w:pPr>
        <w:spacing w:line="360" w:lineRule="auto"/>
        <w:ind w:firstLine="709"/>
        <w:jc w:val="both"/>
        <w:rPr>
          <w:sz w:val="28"/>
          <w:szCs w:val="28"/>
        </w:rPr>
      </w:pPr>
      <w:r w:rsidRPr="00EE3EA2">
        <w:rPr>
          <w:sz w:val="28"/>
          <w:szCs w:val="28"/>
        </w:rPr>
        <w:t>Составленный график поступления выручки по видам деятельности позволит обеспечить более эффективный контроль за ней.</w:t>
      </w:r>
    </w:p>
    <w:p w:rsidR="00C9557C" w:rsidRPr="00EE3EA2" w:rsidRDefault="00C9557C" w:rsidP="00C9557C">
      <w:pPr>
        <w:spacing w:line="360" w:lineRule="auto"/>
        <w:ind w:firstLine="709"/>
        <w:jc w:val="both"/>
        <w:rPr>
          <w:sz w:val="28"/>
          <w:szCs w:val="28"/>
        </w:rPr>
      </w:pPr>
      <w:r w:rsidRPr="00EE3EA2">
        <w:rPr>
          <w:sz w:val="28"/>
          <w:szCs w:val="28"/>
        </w:rPr>
        <w:t>По результатам предлагаемых мероприятий были сформированы  бюджет продаж и график поступления денежных средств в РАЙПО.</w:t>
      </w:r>
    </w:p>
    <w:p w:rsidR="00C9557C" w:rsidRPr="00EE3EA2" w:rsidRDefault="00C9557C" w:rsidP="00C9557C">
      <w:pPr>
        <w:spacing w:line="360" w:lineRule="auto"/>
        <w:ind w:firstLine="709"/>
        <w:jc w:val="both"/>
        <w:rPr>
          <w:sz w:val="28"/>
          <w:szCs w:val="28"/>
        </w:rPr>
      </w:pPr>
      <w:r w:rsidRPr="00EE3EA2">
        <w:rPr>
          <w:sz w:val="28"/>
          <w:szCs w:val="28"/>
        </w:rPr>
        <w:t>За счет  реализации предложенных мероприятий Малмыжское РАЙПО сможет  получить дополнительную прибыль в сумме 149,8 тыс. руб.</w:t>
      </w:r>
    </w:p>
    <w:p w:rsidR="00D34267" w:rsidRPr="00444792" w:rsidRDefault="001D34C5" w:rsidP="00444792">
      <w:pPr>
        <w:pStyle w:val="1"/>
        <w:jc w:val="center"/>
        <w:rPr>
          <w:rFonts w:ascii="Times New Roman" w:hAnsi="Times New Roman"/>
          <w:b w:val="0"/>
          <w:sz w:val="28"/>
          <w:szCs w:val="28"/>
        </w:rPr>
      </w:pPr>
      <w:r>
        <w:rPr>
          <w:sz w:val="28"/>
          <w:szCs w:val="28"/>
        </w:rPr>
        <w:br w:type="page"/>
      </w:r>
      <w:bookmarkStart w:id="26" w:name="_Toc421001916"/>
      <w:r w:rsidR="00FE2668" w:rsidRPr="00444792">
        <w:rPr>
          <w:rFonts w:ascii="Times New Roman" w:hAnsi="Times New Roman"/>
          <w:b w:val="0"/>
          <w:sz w:val="28"/>
          <w:szCs w:val="28"/>
        </w:rPr>
        <w:lastRenderedPageBreak/>
        <w:t>Список литературы</w:t>
      </w:r>
      <w:bookmarkEnd w:id="26"/>
    </w:p>
    <w:p w:rsidR="0039354E" w:rsidRDefault="0039354E" w:rsidP="0039354E">
      <w:pPr>
        <w:shd w:val="clear" w:color="auto" w:fill="FFFFFF"/>
        <w:spacing w:line="360" w:lineRule="auto"/>
        <w:ind w:left="7" w:right="50" w:firstLine="706"/>
        <w:jc w:val="both"/>
        <w:outlineLvl w:val="0"/>
        <w:rPr>
          <w:sz w:val="28"/>
          <w:szCs w:val="28"/>
        </w:rPr>
      </w:pPr>
    </w:p>
    <w:p w:rsidR="0039354E" w:rsidRPr="00794BAA" w:rsidRDefault="0039354E" w:rsidP="00690B96">
      <w:pPr>
        <w:widowControl w:val="0"/>
        <w:numPr>
          <w:ilvl w:val="0"/>
          <w:numId w:val="24"/>
        </w:numPr>
        <w:autoSpaceDE w:val="0"/>
        <w:autoSpaceDN w:val="0"/>
        <w:adjustRightInd w:val="0"/>
        <w:spacing w:line="360" w:lineRule="auto"/>
        <w:jc w:val="both"/>
        <w:rPr>
          <w:sz w:val="28"/>
          <w:szCs w:val="28"/>
        </w:rPr>
      </w:pPr>
      <w:r w:rsidRPr="00794BAA">
        <w:rPr>
          <w:sz w:val="28"/>
          <w:szCs w:val="28"/>
        </w:rPr>
        <w:t xml:space="preserve">Абчук В.А. Коммерция: Учебник. - СПб.: Издательство </w:t>
      </w:r>
      <w:r w:rsidRPr="0039354E">
        <w:rPr>
          <w:sz w:val="28"/>
        </w:rPr>
        <w:t>[Текст]/</w:t>
      </w:r>
      <w:r w:rsidRPr="00794BAA">
        <w:rPr>
          <w:sz w:val="28"/>
          <w:szCs w:val="28"/>
        </w:rPr>
        <w:t>Михайлова В.А., 20</w:t>
      </w:r>
      <w:r w:rsidR="00C14CC3">
        <w:rPr>
          <w:sz w:val="28"/>
          <w:szCs w:val="28"/>
        </w:rPr>
        <w:t>10</w:t>
      </w:r>
      <w:r w:rsidRPr="00794BAA">
        <w:rPr>
          <w:sz w:val="28"/>
          <w:szCs w:val="28"/>
        </w:rPr>
        <w:t>.</w:t>
      </w:r>
    </w:p>
    <w:p w:rsidR="0039354E" w:rsidRPr="00794BAA" w:rsidRDefault="0039354E" w:rsidP="006D5BC8">
      <w:pPr>
        <w:widowControl w:val="0"/>
        <w:numPr>
          <w:ilvl w:val="0"/>
          <w:numId w:val="24"/>
        </w:numPr>
        <w:autoSpaceDE w:val="0"/>
        <w:autoSpaceDN w:val="0"/>
        <w:adjustRightInd w:val="0"/>
        <w:spacing w:line="360" w:lineRule="auto"/>
        <w:ind w:left="0" w:firstLine="357"/>
        <w:jc w:val="both"/>
        <w:rPr>
          <w:sz w:val="28"/>
          <w:szCs w:val="28"/>
        </w:rPr>
      </w:pPr>
      <w:r w:rsidRPr="00794BAA">
        <w:rPr>
          <w:sz w:val="28"/>
          <w:szCs w:val="28"/>
        </w:rPr>
        <w:t xml:space="preserve">Андреева Л.В. Продажа товаров: Руководство по подготовке и заключению договоров. -М.: ИНФРА-М, </w:t>
      </w:r>
      <w:r w:rsidR="00EF493A">
        <w:rPr>
          <w:sz w:val="28"/>
          <w:szCs w:val="28"/>
        </w:rPr>
        <w:t>2012</w:t>
      </w:r>
      <w:r w:rsidRPr="00794BAA">
        <w:rPr>
          <w:sz w:val="28"/>
          <w:szCs w:val="28"/>
        </w:rPr>
        <w:t>.</w:t>
      </w:r>
    </w:p>
    <w:p w:rsidR="0039354E" w:rsidRDefault="0039354E" w:rsidP="006D5BC8">
      <w:pPr>
        <w:numPr>
          <w:ilvl w:val="0"/>
          <w:numId w:val="24"/>
        </w:numPr>
        <w:shd w:val="clear" w:color="auto" w:fill="FFFFFF"/>
        <w:spacing w:line="360" w:lineRule="auto"/>
        <w:ind w:left="0" w:firstLine="357"/>
        <w:jc w:val="both"/>
        <w:rPr>
          <w:sz w:val="28"/>
          <w:szCs w:val="28"/>
        </w:rPr>
      </w:pPr>
      <w:r w:rsidRPr="0039354E">
        <w:rPr>
          <w:sz w:val="28"/>
          <w:szCs w:val="28"/>
        </w:rPr>
        <w:t xml:space="preserve">Баканов, М. И. Анализ хозяйственной деятельности в торговле </w:t>
      </w:r>
      <w:r w:rsidRPr="0039354E">
        <w:rPr>
          <w:sz w:val="28"/>
        </w:rPr>
        <w:t>[Текст]/</w:t>
      </w:r>
      <w:r>
        <w:rPr>
          <w:sz w:val="28"/>
        </w:rPr>
        <w:t xml:space="preserve"> </w:t>
      </w:r>
      <w:r w:rsidRPr="0039354E">
        <w:rPr>
          <w:sz w:val="28"/>
          <w:szCs w:val="28"/>
        </w:rPr>
        <w:t>М. И. Баканов. – М. : Экономика,</w:t>
      </w:r>
      <w:r>
        <w:rPr>
          <w:sz w:val="28"/>
          <w:szCs w:val="28"/>
        </w:rPr>
        <w:t xml:space="preserve"> </w:t>
      </w:r>
      <w:r w:rsidRPr="0039354E">
        <w:rPr>
          <w:sz w:val="28"/>
          <w:szCs w:val="28"/>
        </w:rPr>
        <w:t>20</w:t>
      </w:r>
      <w:r w:rsidR="00C14CC3">
        <w:rPr>
          <w:sz w:val="28"/>
          <w:szCs w:val="28"/>
        </w:rPr>
        <w:t>14</w:t>
      </w:r>
      <w:r w:rsidRPr="0039354E">
        <w:rPr>
          <w:sz w:val="28"/>
          <w:szCs w:val="28"/>
        </w:rPr>
        <w:t>.</w:t>
      </w:r>
    </w:p>
    <w:p w:rsidR="0039354E" w:rsidRPr="0039354E" w:rsidRDefault="0039354E" w:rsidP="006D5BC8">
      <w:pPr>
        <w:numPr>
          <w:ilvl w:val="0"/>
          <w:numId w:val="24"/>
        </w:numPr>
        <w:spacing w:line="360" w:lineRule="auto"/>
        <w:ind w:left="0" w:firstLine="357"/>
        <w:jc w:val="both"/>
        <w:rPr>
          <w:sz w:val="28"/>
        </w:rPr>
      </w:pPr>
      <w:r w:rsidRPr="0039354E">
        <w:rPr>
          <w:sz w:val="28"/>
        </w:rPr>
        <w:t>Бланк И.А. Управление торговым предприятием [Текст]/И.А.Бланк. - М.: Ассоциация авторов и издателей ТАНДЕМ. Издательство ЭКМОС, 20</w:t>
      </w:r>
      <w:r w:rsidR="00C14CC3">
        <w:rPr>
          <w:sz w:val="28"/>
        </w:rPr>
        <w:t>14</w:t>
      </w:r>
      <w:r w:rsidRPr="0039354E">
        <w:rPr>
          <w:sz w:val="28"/>
        </w:rPr>
        <w:t>. - 416с.</w:t>
      </w:r>
    </w:p>
    <w:p w:rsidR="0039354E" w:rsidRPr="0039354E" w:rsidRDefault="0039354E" w:rsidP="006D5BC8">
      <w:pPr>
        <w:numPr>
          <w:ilvl w:val="0"/>
          <w:numId w:val="24"/>
        </w:numPr>
        <w:spacing w:line="360" w:lineRule="auto"/>
        <w:ind w:left="0" w:firstLine="357"/>
        <w:jc w:val="both"/>
        <w:rPr>
          <w:sz w:val="28"/>
        </w:rPr>
      </w:pPr>
      <w:r w:rsidRPr="0039354E">
        <w:rPr>
          <w:sz w:val="28"/>
        </w:rPr>
        <w:t>Брагин, Л.А. Торговое дело: экономика и организация [Текст]/ Л.А.Брагин, Т.П. Данько, Г.Г. Иванов и др. - М.: ИНФРА-М, 20</w:t>
      </w:r>
      <w:r w:rsidR="00C14CC3">
        <w:rPr>
          <w:sz w:val="28"/>
        </w:rPr>
        <w:t>12</w:t>
      </w:r>
      <w:r w:rsidRPr="0039354E">
        <w:rPr>
          <w:sz w:val="28"/>
        </w:rPr>
        <w:t xml:space="preserve"> -256с.</w:t>
      </w:r>
    </w:p>
    <w:p w:rsidR="0039354E" w:rsidRPr="00E471E3" w:rsidRDefault="0039354E" w:rsidP="006D5BC8">
      <w:pPr>
        <w:widowControl w:val="0"/>
        <w:numPr>
          <w:ilvl w:val="0"/>
          <w:numId w:val="24"/>
        </w:numPr>
        <w:autoSpaceDE w:val="0"/>
        <w:autoSpaceDN w:val="0"/>
        <w:adjustRightInd w:val="0"/>
        <w:spacing w:line="360" w:lineRule="auto"/>
        <w:ind w:left="0" w:firstLine="357"/>
        <w:jc w:val="both"/>
        <w:rPr>
          <w:color w:val="000000"/>
          <w:sz w:val="28"/>
          <w:szCs w:val="29"/>
        </w:rPr>
      </w:pPr>
      <w:r w:rsidRPr="00794BAA">
        <w:rPr>
          <w:sz w:val="28"/>
          <w:szCs w:val="28"/>
        </w:rPr>
        <w:t>Ванин В.В. Коммерческие организации; выбор организацион</w:t>
      </w:r>
      <w:r>
        <w:rPr>
          <w:sz w:val="28"/>
          <w:szCs w:val="28"/>
        </w:rPr>
        <w:t>но-правовой формы</w:t>
      </w:r>
      <w:r w:rsidRPr="00794BAA">
        <w:rPr>
          <w:sz w:val="28"/>
          <w:szCs w:val="28"/>
        </w:rPr>
        <w:t xml:space="preserve"> </w:t>
      </w:r>
      <w:r w:rsidRPr="0039354E">
        <w:rPr>
          <w:sz w:val="28"/>
        </w:rPr>
        <w:t>[Текст]</w:t>
      </w:r>
      <w:r w:rsidR="009D41F5">
        <w:rPr>
          <w:sz w:val="28"/>
        </w:rPr>
        <w:t xml:space="preserve"> </w:t>
      </w:r>
      <w:r w:rsidRPr="0039354E">
        <w:rPr>
          <w:sz w:val="28"/>
        </w:rPr>
        <w:t>/</w:t>
      </w:r>
      <w:r w:rsidR="009D41F5">
        <w:rPr>
          <w:sz w:val="28"/>
        </w:rPr>
        <w:t xml:space="preserve"> </w:t>
      </w:r>
      <w:r w:rsidRPr="00794BAA">
        <w:rPr>
          <w:sz w:val="28"/>
          <w:szCs w:val="28"/>
        </w:rPr>
        <w:t xml:space="preserve">Практ. пособие. - М.: ПРИОР, </w:t>
      </w:r>
      <w:r w:rsidR="00EF493A">
        <w:rPr>
          <w:sz w:val="28"/>
          <w:szCs w:val="28"/>
        </w:rPr>
        <w:t>2013</w:t>
      </w:r>
      <w:r w:rsidRPr="00794BAA">
        <w:rPr>
          <w:sz w:val="28"/>
          <w:szCs w:val="28"/>
        </w:rPr>
        <w:t>.</w:t>
      </w:r>
    </w:p>
    <w:p w:rsidR="0039354E" w:rsidRPr="0039354E" w:rsidRDefault="0039354E" w:rsidP="006D5BC8">
      <w:pPr>
        <w:numPr>
          <w:ilvl w:val="0"/>
          <w:numId w:val="24"/>
        </w:numPr>
        <w:spacing w:line="360" w:lineRule="auto"/>
        <w:ind w:left="0" w:firstLine="357"/>
        <w:jc w:val="both"/>
        <w:rPr>
          <w:sz w:val="28"/>
        </w:rPr>
      </w:pPr>
      <w:r w:rsidRPr="0039354E">
        <w:rPr>
          <w:sz w:val="28"/>
        </w:rPr>
        <w:t>Виноградова, С.Н. Коммерческая деятельность [Текст]: учебник /  С.Н.Виноградова,О.В.АПигунова.- Минск:Высшая школа,20</w:t>
      </w:r>
      <w:r w:rsidR="00C14CC3">
        <w:rPr>
          <w:sz w:val="28"/>
        </w:rPr>
        <w:t>14</w:t>
      </w:r>
      <w:r w:rsidRPr="0039354E">
        <w:rPr>
          <w:sz w:val="28"/>
        </w:rPr>
        <w:t>.</w:t>
      </w:r>
    </w:p>
    <w:p w:rsidR="0039354E" w:rsidRPr="00E471E3" w:rsidRDefault="0039354E" w:rsidP="006D5BC8">
      <w:pPr>
        <w:widowControl w:val="0"/>
        <w:numPr>
          <w:ilvl w:val="0"/>
          <w:numId w:val="24"/>
        </w:numPr>
        <w:autoSpaceDE w:val="0"/>
        <w:autoSpaceDN w:val="0"/>
        <w:adjustRightInd w:val="0"/>
        <w:spacing w:line="360" w:lineRule="auto"/>
        <w:ind w:left="0" w:firstLine="357"/>
        <w:jc w:val="both"/>
        <w:rPr>
          <w:sz w:val="28"/>
          <w:szCs w:val="28"/>
        </w:rPr>
      </w:pPr>
      <w:r>
        <w:rPr>
          <w:color w:val="000000"/>
          <w:sz w:val="28"/>
          <w:szCs w:val="29"/>
        </w:rPr>
        <w:t xml:space="preserve">Волков О.И. Экономика организаций. Учебное пособие. </w:t>
      </w:r>
      <w:r w:rsidRPr="0039354E">
        <w:rPr>
          <w:sz w:val="28"/>
        </w:rPr>
        <w:t>[Текст]/</w:t>
      </w:r>
      <w:r>
        <w:rPr>
          <w:sz w:val="28"/>
        </w:rPr>
        <w:t xml:space="preserve"> </w:t>
      </w:r>
      <w:r>
        <w:rPr>
          <w:color w:val="000000"/>
          <w:sz w:val="28"/>
          <w:szCs w:val="29"/>
        </w:rPr>
        <w:t>М.: ИНФРА-М, 20</w:t>
      </w:r>
      <w:r w:rsidR="00C14CC3">
        <w:rPr>
          <w:color w:val="000000"/>
          <w:sz w:val="28"/>
          <w:szCs w:val="29"/>
        </w:rPr>
        <w:t>1</w:t>
      </w:r>
      <w:r>
        <w:rPr>
          <w:color w:val="000000"/>
          <w:sz w:val="28"/>
          <w:szCs w:val="29"/>
        </w:rPr>
        <w:t>3.-483 с.</w:t>
      </w:r>
    </w:p>
    <w:p w:rsidR="0039354E" w:rsidRDefault="0039354E" w:rsidP="0039354E">
      <w:pPr>
        <w:widowControl w:val="0"/>
        <w:numPr>
          <w:ilvl w:val="0"/>
          <w:numId w:val="24"/>
        </w:numPr>
        <w:autoSpaceDE w:val="0"/>
        <w:autoSpaceDN w:val="0"/>
        <w:adjustRightInd w:val="0"/>
        <w:spacing w:line="360" w:lineRule="auto"/>
        <w:ind w:left="0" w:firstLine="357"/>
        <w:jc w:val="both"/>
        <w:rPr>
          <w:sz w:val="28"/>
          <w:szCs w:val="28"/>
        </w:rPr>
      </w:pPr>
      <w:r>
        <w:rPr>
          <w:sz w:val="28"/>
          <w:szCs w:val="28"/>
        </w:rPr>
        <w:t>Ворот И. Экономика фирмы. - М.: “Высшая школа”, 20</w:t>
      </w:r>
      <w:r w:rsidR="00C14CC3">
        <w:rPr>
          <w:sz w:val="28"/>
          <w:szCs w:val="28"/>
        </w:rPr>
        <w:t>1</w:t>
      </w:r>
      <w:r>
        <w:rPr>
          <w:sz w:val="28"/>
          <w:szCs w:val="28"/>
        </w:rPr>
        <w:t>4. - 173с.</w:t>
      </w:r>
    </w:p>
    <w:p w:rsidR="0039354E" w:rsidRPr="0039354E" w:rsidRDefault="0039354E" w:rsidP="0039354E">
      <w:pPr>
        <w:numPr>
          <w:ilvl w:val="0"/>
          <w:numId w:val="24"/>
        </w:numPr>
        <w:spacing w:line="360" w:lineRule="auto"/>
        <w:ind w:left="0" w:firstLine="357"/>
        <w:jc w:val="both"/>
        <w:rPr>
          <w:sz w:val="28"/>
        </w:rPr>
      </w:pPr>
      <w:r w:rsidRPr="0039354E">
        <w:rPr>
          <w:sz w:val="28"/>
        </w:rPr>
        <w:t>Дашков, Л.П.  Коммерция и технология торговли: Учебник.[Текст] Изд. 3-е перераб. и доп. / И.П.Дашков, В.К. Памбухчиянц.- М.: ИВЦ Маркетинг,20</w:t>
      </w:r>
      <w:r w:rsidR="00C14CC3">
        <w:rPr>
          <w:sz w:val="28"/>
        </w:rPr>
        <w:t>1</w:t>
      </w:r>
      <w:r w:rsidRPr="0039354E">
        <w:rPr>
          <w:sz w:val="28"/>
        </w:rPr>
        <w:t xml:space="preserve">4 – 321 с.  </w:t>
      </w:r>
    </w:p>
    <w:p w:rsidR="0039354E" w:rsidRPr="0039354E" w:rsidRDefault="0039354E" w:rsidP="0039354E">
      <w:pPr>
        <w:numPr>
          <w:ilvl w:val="0"/>
          <w:numId w:val="24"/>
        </w:numPr>
        <w:spacing w:line="360" w:lineRule="auto"/>
        <w:ind w:left="0" w:firstLine="357"/>
        <w:jc w:val="both"/>
        <w:rPr>
          <w:sz w:val="28"/>
        </w:rPr>
      </w:pPr>
      <w:r w:rsidRPr="0039354E">
        <w:rPr>
          <w:sz w:val="28"/>
        </w:rPr>
        <w:t>Документы в торговых операциях: Практическое пособие/. Под руководством Никулина Л.Ф. [Текст]. - М.: Изд-во «Приор», 20</w:t>
      </w:r>
      <w:r w:rsidR="00C14CC3">
        <w:rPr>
          <w:sz w:val="28"/>
        </w:rPr>
        <w:t>1</w:t>
      </w:r>
      <w:r w:rsidRPr="0039354E">
        <w:rPr>
          <w:sz w:val="28"/>
        </w:rPr>
        <w:t xml:space="preserve">1 –142с. </w:t>
      </w:r>
    </w:p>
    <w:p w:rsidR="0039354E" w:rsidRPr="0039354E" w:rsidRDefault="0039354E" w:rsidP="0039354E">
      <w:pPr>
        <w:numPr>
          <w:ilvl w:val="0"/>
          <w:numId w:val="24"/>
        </w:numPr>
        <w:spacing w:line="360" w:lineRule="auto"/>
        <w:ind w:left="0" w:firstLine="357"/>
        <w:jc w:val="both"/>
        <w:rPr>
          <w:sz w:val="28"/>
        </w:rPr>
      </w:pPr>
      <w:r w:rsidRPr="0039354E">
        <w:rPr>
          <w:sz w:val="28"/>
        </w:rPr>
        <w:t>Коммерческо-посредническая деятельность на товарном рынке, Под. ред. А.В. Зырянова [Текст].  Екатерингбург: РИФ «Солярис», 2005.-416с.</w:t>
      </w:r>
    </w:p>
    <w:p w:rsidR="005C320D" w:rsidRPr="006F78AF" w:rsidRDefault="005C320D" w:rsidP="005C320D">
      <w:pPr>
        <w:numPr>
          <w:ilvl w:val="0"/>
          <w:numId w:val="24"/>
        </w:numPr>
        <w:shd w:val="clear" w:color="auto" w:fill="FFFFFF"/>
        <w:autoSpaceDE w:val="0"/>
        <w:autoSpaceDN w:val="0"/>
        <w:adjustRightInd w:val="0"/>
        <w:spacing w:line="360" w:lineRule="auto"/>
        <w:ind w:left="0" w:firstLine="357"/>
        <w:jc w:val="both"/>
        <w:rPr>
          <w:color w:val="000000"/>
          <w:sz w:val="28"/>
          <w:szCs w:val="28"/>
        </w:rPr>
      </w:pPr>
      <w:r w:rsidRPr="006F78AF">
        <w:rPr>
          <w:sz w:val="28"/>
          <w:szCs w:val="28"/>
        </w:rPr>
        <w:t xml:space="preserve">Комплексный подход к оценке товарной политики предприятий </w:t>
      </w:r>
      <w:r w:rsidRPr="006F78AF">
        <w:rPr>
          <w:color w:val="000000"/>
          <w:sz w:val="28"/>
          <w:szCs w:val="28"/>
        </w:rPr>
        <w:t>[Электронный ресурс]</w:t>
      </w:r>
      <w:r w:rsidRPr="006F78AF">
        <w:rPr>
          <w:sz w:val="28"/>
          <w:szCs w:val="28"/>
        </w:rPr>
        <w:t xml:space="preserve"> //Экономический анализ: теория и практика.- </w:t>
      </w:r>
      <w:r w:rsidR="00EF493A">
        <w:rPr>
          <w:sz w:val="28"/>
          <w:szCs w:val="28"/>
        </w:rPr>
        <w:t>201</w:t>
      </w:r>
      <w:r w:rsidR="00C14CC3">
        <w:rPr>
          <w:sz w:val="28"/>
          <w:szCs w:val="28"/>
        </w:rPr>
        <w:t>4</w:t>
      </w:r>
      <w:r w:rsidRPr="006F78AF">
        <w:rPr>
          <w:sz w:val="28"/>
          <w:szCs w:val="28"/>
        </w:rPr>
        <w:t>.-№ 22</w:t>
      </w:r>
      <w:r w:rsidRPr="006F78AF">
        <w:rPr>
          <w:color w:val="000000"/>
          <w:sz w:val="28"/>
          <w:szCs w:val="28"/>
        </w:rPr>
        <w:t>/ Справочно-правовая система КонсультантПлюс:Версия Проф</w:t>
      </w:r>
    </w:p>
    <w:p w:rsidR="0039354E" w:rsidRPr="0039354E" w:rsidRDefault="0039354E" w:rsidP="0039354E">
      <w:pPr>
        <w:numPr>
          <w:ilvl w:val="0"/>
          <w:numId w:val="24"/>
        </w:numPr>
        <w:spacing w:line="360" w:lineRule="auto"/>
        <w:ind w:left="0" w:firstLine="357"/>
        <w:jc w:val="both"/>
        <w:rPr>
          <w:sz w:val="28"/>
        </w:rPr>
      </w:pPr>
      <w:r w:rsidRPr="0039354E">
        <w:rPr>
          <w:sz w:val="28"/>
        </w:rPr>
        <w:lastRenderedPageBreak/>
        <w:t>Лайсонс, К.Управление закупочной деятельностью с целю поставок [Текст]: учебник/ К.Лайсонс, М.Джиллеегем. - М., ИНФРА- М,20</w:t>
      </w:r>
      <w:r w:rsidR="00C14CC3">
        <w:rPr>
          <w:sz w:val="28"/>
        </w:rPr>
        <w:t>12</w:t>
      </w:r>
      <w:r w:rsidRPr="0039354E">
        <w:rPr>
          <w:sz w:val="28"/>
        </w:rPr>
        <w:t>.</w:t>
      </w:r>
    </w:p>
    <w:p w:rsidR="0039354E" w:rsidRPr="0039354E" w:rsidRDefault="0039354E" w:rsidP="0039354E">
      <w:pPr>
        <w:numPr>
          <w:ilvl w:val="0"/>
          <w:numId w:val="24"/>
        </w:numPr>
        <w:spacing w:line="360" w:lineRule="auto"/>
        <w:ind w:left="0" w:firstLine="357"/>
        <w:jc w:val="both"/>
        <w:rPr>
          <w:sz w:val="28"/>
        </w:rPr>
      </w:pPr>
      <w:r w:rsidRPr="0039354E">
        <w:rPr>
          <w:sz w:val="28"/>
        </w:rPr>
        <w:t>Леви, М. Основы розничной торговли: Пер. с англ. [Текст]./ М. Леви, Б.А.Вейтц.  - СПб: Питер,20</w:t>
      </w:r>
      <w:r w:rsidR="00C14CC3">
        <w:rPr>
          <w:sz w:val="28"/>
        </w:rPr>
        <w:t>1</w:t>
      </w:r>
      <w:r w:rsidRPr="0039354E">
        <w:rPr>
          <w:sz w:val="28"/>
        </w:rPr>
        <w:t>4.-448с.</w:t>
      </w:r>
    </w:p>
    <w:p w:rsidR="0039354E" w:rsidRDefault="0039354E" w:rsidP="0039354E">
      <w:pPr>
        <w:widowControl w:val="0"/>
        <w:numPr>
          <w:ilvl w:val="0"/>
          <w:numId w:val="24"/>
        </w:numPr>
        <w:spacing w:line="360" w:lineRule="auto"/>
        <w:ind w:left="0" w:firstLine="357"/>
        <w:jc w:val="both"/>
        <w:rPr>
          <w:sz w:val="28"/>
          <w:szCs w:val="28"/>
        </w:rPr>
      </w:pPr>
      <w:r>
        <w:rPr>
          <w:sz w:val="28"/>
          <w:szCs w:val="28"/>
        </w:rPr>
        <w:t xml:space="preserve">Маркетинг </w:t>
      </w:r>
      <w:r w:rsidRPr="0039354E">
        <w:rPr>
          <w:sz w:val="28"/>
        </w:rPr>
        <w:t>[Текст]</w:t>
      </w:r>
      <w:r>
        <w:rPr>
          <w:sz w:val="28"/>
        </w:rPr>
        <w:t xml:space="preserve"> </w:t>
      </w:r>
      <w:r w:rsidRPr="0039354E">
        <w:rPr>
          <w:sz w:val="28"/>
        </w:rPr>
        <w:t>/</w:t>
      </w:r>
      <w:r>
        <w:rPr>
          <w:sz w:val="28"/>
          <w:szCs w:val="28"/>
        </w:rPr>
        <w:t xml:space="preserve"> Под ред. проф Уткина Э.А. - М.: ассоц. «Тандем» изд-во ЭКМОС, </w:t>
      </w:r>
      <w:r w:rsidR="00EF493A">
        <w:rPr>
          <w:sz w:val="28"/>
          <w:szCs w:val="28"/>
        </w:rPr>
        <w:t>2013</w:t>
      </w:r>
      <w:r>
        <w:rPr>
          <w:sz w:val="28"/>
          <w:szCs w:val="28"/>
        </w:rPr>
        <w:t xml:space="preserve"> - 320с.</w:t>
      </w:r>
    </w:p>
    <w:p w:rsidR="0039354E" w:rsidRPr="0039354E" w:rsidRDefault="0039354E" w:rsidP="0039354E">
      <w:pPr>
        <w:numPr>
          <w:ilvl w:val="0"/>
          <w:numId w:val="24"/>
        </w:numPr>
        <w:spacing w:line="360" w:lineRule="auto"/>
        <w:ind w:left="0" w:firstLine="357"/>
        <w:jc w:val="both"/>
        <w:rPr>
          <w:sz w:val="28"/>
        </w:rPr>
      </w:pPr>
      <w:r w:rsidRPr="0039354E">
        <w:rPr>
          <w:sz w:val="28"/>
        </w:rPr>
        <w:t>Новикова, О.А. Коммерческая деятельность производственных предприятий (фирм) [Текст]: учебник. / под. ред. О.А. Новикова, В.В. Щербакова. – СПб.: Изд-во СПб ГУЭФ, 20</w:t>
      </w:r>
      <w:r w:rsidR="00C14CC3">
        <w:rPr>
          <w:sz w:val="28"/>
        </w:rPr>
        <w:t>1</w:t>
      </w:r>
      <w:r w:rsidRPr="0039354E">
        <w:rPr>
          <w:sz w:val="28"/>
        </w:rPr>
        <w:t>4.- 416с.</w:t>
      </w:r>
    </w:p>
    <w:p w:rsidR="005C320D" w:rsidRDefault="005C320D" w:rsidP="005C320D">
      <w:pPr>
        <w:numPr>
          <w:ilvl w:val="0"/>
          <w:numId w:val="24"/>
        </w:numPr>
        <w:shd w:val="clear" w:color="auto" w:fill="FFFFFF"/>
        <w:autoSpaceDE w:val="0"/>
        <w:autoSpaceDN w:val="0"/>
        <w:adjustRightInd w:val="0"/>
        <w:spacing w:line="360" w:lineRule="auto"/>
        <w:ind w:left="0" w:firstLine="357"/>
        <w:jc w:val="both"/>
        <w:rPr>
          <w:sz w:val="28"/>
          <w:szCs w:val="28"/>
        </w:rPr>
      </w:pPr>
      <w:r w:rsidRPr="00C46648">
        <w:rPr>
          <w:sz w:val="28"/>
          <w:szCs w:val="28"/>
        </w:rPr>
        <w:t>Оптимальное управление ресурсами организации потребительской кооперации [Электронный ресурс]</w:t>
      </w:r>
      <w:r w:rsidRPr="006F78AF">
        <w:rPr>
          <w:sz w:val="28"/>
          <w:szCs w:val="28"/>
        </w:rPr>
        <w:t xml:space="preserve"> </w:t>
      </w:r>
      <w:r>
        <w:rPr>
          <w:sz w:val="28"/>
          <w:szCs w:val="28"/>
        </w:rPr>
        <w:t>//</w:t>
      </w:r>
      <w:r w:rsidRPr="00C46648">
        <w:rPr>
          <w:sz w:val="28"/>
          <w:szCs w:val="28"/>
        </w:rPr>
        <w:t xml:space="preserve">Экономический анализ: теория и практика.- </w:t>
      </w:r>
      <w:r w:rsidR="00EF493A">
        <w:rPr>
          <w:sz w:val="28"/>
          <w:szCs w:val="28"/>
        </w:rPr>
        <w:t>2014</w:t>
      </w:r>
      <w:r w:rsidRPr="00C46648">
        <w:rPr>
          <w:sz w:val="28"/>
          <w:szCs w:val="28"/>
        </w:rPr>
        <w:t>.-№ 1/ Справочно-правовая система КонсультантПлюс:Версия Проф</w:t>
      </w:r>
    </w:p>
    <w:p w:rsidR="0039354E" w:rsidRPr="00794BAA" w:rsidRDefault="0039354E" w:rsidP="0039354E">
      <w:pPr>
        <w:widowControl w:val="0"/>
        <w:numPr>
          <w:ilvl w:val="0"/>
          <w:numId w:val="24"/>
        </w:numPr>
        <w:autoSpaceDE w:val="0"/>
        <w:autoSpaceDN w:val="0"/>
        <w:adjustRightInd w:val="0"/>
        <w:spacing w:line="360" w:lineRule="auto"/>
        <w:ind w:left="0" w:firstLine="357"/>
        <w:jc w:val="both"/>
        <w:rPr>
          <w:sz w:val="28"/>
          <w:szCs w:val="28"/>
        </w:rPr>
      </w:pPr>
      <w:r w:rsidRPr="00794BAA">
        <w:rPr>
          <w:sz w:val="28"/>
          <w:szCs w:val="28"/>
        </w:rPr>
        <w:t xml:space="preserve">Осипова Л.В., Синяева И.М. Основы коммерческой деятельности: Учебник для вузов. </w:t>
      </w:r>
      <w:r w:rsidRPr="0039354E">
        <w:rPr>
          <w:sz w:val="28"/>
        </w:rPr>
        <w:t>[Текст]/</w:t>
      </w:r>
      <w:r w:rsidRPr="00794BAA">
        <w:rPr>
          <w:sz w:val="28"/>
          <w:szCs w:val="28"/>
        </w:rPr>
        <w:t xml:space="preserve"> М.: Банки и биржи, ЮНИТИ, </w:t>
      </w:r>
      <w:r w:rsidR="00EF493A">
        <w:rPr>
          <w:sz w:val="28"/>
          <w:szCs w:val="28"/>
        </w:rPr>
        <w:t>2012</w:t>
      </w:r>
      <w:r w:rsidRPr="00794BAA">
        <w:rPr>
          <w:sz w:val="28"/>
          <w:szCs w:val="28"/>
        </w:rPr>
        <w:t>.</w:t>
      </w:r>
    </w:p>
    <w:p w:rsidR="0039354E" w:rsidRDefault="0039354E" w:rsidP="0039354E">
      <w:pPr>
        <w:numPr>
          <w:ilvl w:val="0"/>
          <w:numId w:val="24"/>
        </w:numPr>
        <w:spacing w:line="360" w:lineRule="auto"/>
        <w:ind w:left="0" w:firstLine="357"/>
        <w:jc w:val="both"/>
        <w:rPr>
          <w:sz w:val="28"/>
          <w:szCs w:val="24"/>
        </w:rPr>
      </w:pPr>
      <w:r>
        <w:rPr>
          <w:sz w:val="28"/>
        </w:rPr>
        <w:t xml:space="preserve">Памбухчиянц О.В. Организация и технология коммерческой деятельности </w:t>
      </w:r>
      <w:r w:rsidRPr="0039354E">
        <w:rPr>
          <w:sz w:val="28"/>
        </w:rPr>
        <w:t>[Текст]/</w:t>
      </w:r>
      <w:r>
        <w:rPr>
          <w:sz w:val="28"/>
        </w:rPr>
        <w:t xml:space="preserve"> М.: Издательско- торговая корпорация «Дашко и К», </w:t>
      </w:r>
      <w:r w:rsidR="00EF493A">
        <w:rPr>
          <w:sz w:val="28"/>
        </w:rPr>
        <w:t>2011</w:t>
      </w:r>
      <w:r>
        <w:rPr>
          <w:sz w:val="28"/>
        </w:rPr>
        <w:t>. – 648 с.</w:t>
      </w:r>
    </w:p>
    <w:p w:rsidR="0039354E" w:rsidRDefault="0039354E" w:rsidP="0039354E">
      <w:pPr>
        <w:numPr>
          <w:ilvl w:val="0"/>
          <w:numId w:val="24"/>
        </w:numPr>
        <w:spacing w:line="360" w:lineRule="auto"/>
        <w:ind w:left="0" w:firstLine="357"/>
        <w:jc w:val="both"/>
        <w:rPr>
          <w:sz w:val="28"/>
        </w:rPr>
      </w:pPr>
      <w:r>
        <w:rPr>
          <w:sz w:val="28"/>
        </w:rPr>
        <w:t xml:space="preserve">Панкратов Ф.Г. Коммерческая деятельность </w:t>
      </w:r>
      <w:r w:rsidRPr="0039354E">
        <w:rPr>
          <w:sz w:val="28"/>
        </w:rPr>
        <w:t>[Текст]/</w:t>
      </w:r>
      <w:r>
        <w:rPr>
          <w:sz w:val="28"/>
        </w:rPr>
        <w:t xml:space="preserve"> М.: Издательско- торговая корпорация «Дашко и К», 20</w:t>
      </w:r>
      <w:r w:rsidR="00024B4B">
        <w:rPr>
          <w:sz w:val="28"/>
        </w:rPr>
        <w:t>10</w:t>
      </w:r>
      <w:r>
        <w:rPr>
          <w:sz w:val="28"/>
        </w:rPr>
        <w:t>. – 540 с.</w:t>
      </w:r>
    </w:p>
    <w:p w:rsidR="0039354E" w:rsidRPr="00794BAA" w:rsidRDefault="0039354E" w:rsidP="0039354E">
      <w:pPr>
        <w:widowControl w:val="0"/>
        <w:numPr>
          <w:ilvl w:val="0"/>
          <w:numId w:val="24"/>
        </w:numPr>
        <w:autoSpaceDE w:val="0"/>
        <w:autoSpaceDN w:val="0"/>
        <w:adjustRightInd w:val="0"/>
        <w:spacing w:line="360" w:lineRule="auto"/>
        <w:ind w:left="0" w:firstLine="357"/>
        <w:jc w:val="both"/>
        <w:rPr>
          <w:sz w:val="28"/>
          <w:szCs w:val="28"/>
        </w:rPr>
      </w:pPr>
      <w:r w:rsidRPr="00794BAA">
        <w:rPr>
          <w:sz w:val="28"/>
          <w:szCs w:val="28"/>
        </w:rPr>
        <w:t xml:space="preserve">Панкратов Ф.Г., Серегина Т.К. Коммерческая деятельность: </w:t>
      </w:r>
      <w:r w:rsidRPr="0039354E">
        <w:rPr>
          <w:sz w:val="28"/>
        </w:rPr>
        <w:t>[Текст]/</w:t>
      </w:r>
      <w:r>
        <w:rPr>
          <w:sz w:val="28"/>
        </w:rPr>
        <w:t xml:space="preserve"> </w:t>
      </w:r>
      <w:r w:rsidRPr="00794BAA">
        <w:rPr>
          <w:sz w:val="28"/>
          <w:szCs w:val="28"/>
        </w:rPr>
        <w:t>Учебник для вузов. - 4-е изд. перераб. и доп. -М.: Маркетинг, 20</w:t>
      </w:r>
      <w:r w:rsidR="00024B4B">
        <w:rPr>
          <w:sz w:val="28"/>
          <w:szCs w:val="28"/>
        </w:rPr>
        <w:t>1</w:t>
      </w:r>
      <w:r w:rsidRPr="00794BAA">
        <w:rPr>
          <w:sz w:val="28"/>
          <w:szCs w:val="28"/>
        </w:rPr>
        <w:t>2.</w:t>
      </w:r>
    </w:p>
    <w:p w:rsidR="0039354E" w:rsidRPr="0039354E" w:rsidRDefault="0039354E" w:rsidP="0039354E">
      <w:pPr>
        <w:numPr>
          <w:ilvl w:val="0"/>
          <w:numId w:val="24"/>
        </w:numPr>
        <w:spacing w:line="360" w:lineRule="auto"/>
        <w:ind w:left="0" w:firstLine="357"/>
        <w:jc w:val="both"/>
        <w:rPr>
          <w:sz w:val="28"/>
        </w:rPr>
      </w:pPr>
      <w:r w:rsidRPr="0039354E">
        <w:rPr>
          <w:sz w:val="28"/>
        </w:rPr>
        <w:t>Панкратов, Ф.Г. Коммерческая деятельность [Текст]: Учебник для вузов. – 4-е изд. перераб. и доп./ Ф.Г. Панкратов, Т.К.Серегина – М.: Маркетинг, 20</w:t>
      </w:r>
      <w:r w:rsidR="00024B4B">
        <w:rPr>
          <w:sz w:val="28"/>
        </w:rPr>
        <w:t>1</w:t>
      </w:r>
      <w:r w:rsidRPr="0039354E">
        <w:rPr>
          <w:sz w:val="28"/>
        </w:rPr>
        <w:t>3 – 579с.</w:t>
      </w:r>
    </w:p>
    <w:p w:rsidR="0039354E" w:rsidRPr="0039354E" w:rsidRDefault="0039354E" w:rsidP="0039354E">
      <w:pPr>
        <w:numPr>
          <w:ilvl w:val="0"/>
          <w:numId w:val="24"/>
        </w:numPr>
        <w:spacing w:line="360" w:lineRule="auto"/>
        <w:ind w:left="0" w:firstLine="357"/>
        <w:jc w:val="both"/>
        <w:rPr>
          <w:sz w:val="28"/>
        </w:rPr>
      </w:pPr>
      <w:r w:rsidRPr="0039354E">
        <w:rPr>
          <w:sz w:val="28"/>
        </w:rPr>
        <w:t>Панкратов, Ф.Г. Практикум по коммерческой деятельности [Текст]: Учеб. пособие. / Ф.Г. Панкратов и др.  – М.: Маркетинг, 20</w:t>
      </w:r>
      <w:r w:rsidR="00024B4B">
        <w:rPr>
          <w:sz w:val="28"/>
        </w:rPr>
        <w:t>1</w:t>
      </w:r>
      <w:r w:rsidRPr="0039354E">
        <w:rPr>
          <w:sz w:val="28"/>
        </w:rPr>
        <w:t>2. – 248 с.</w:t>
      </w:r>
    </w:p>
    <w:p w:rsidR="0039354E" w:rsidRPr="0039354E" w:rsidRDefault="0039354E" w:rsidP="0039354E">
      <w:pPr>
        <w:numPr>
          <w:ilvl w:val="0"/>
          <w:numId w:val="24"/>
        </w:numPr>
        <w:spacing w:line="360" w:lineRule="auto"/>
        <w:ind w:left="0" w:firstLine="357"/>
        <w:jc w:val="both"/>
        <w:rPr>
          <w:sz w:val="28"/>
        </w:rPr>
      </w:pPr>
      <w:r w:rsidRPr="0039354E">
        <w:rPr>
          <w:sz w:val="28"/>
        </w:rPr>
        <w:t>Плоткин, Б.К. Информационное обслуживание коммерческой деятельности: [Текст].  Учебное пособие / Санкт-Петербургский гос. ун-т экономики и финансов /Б.К.Плоткин. – СПб.: Изд. СПб ГУЭФ, 20</w:t>
      </w:r>
      <w:r w:rsidR="00024B4B">
        <w:rPr>
          <w:sz w:val="28"/>
        </w:rPr>
        <w:t>10</w:t>
      </w:r>
      <w:r w:rsidRPr="0039354E">
        <w:rPr>
          <w:sz w:val="28"/>
        </w:rPr>
        <w:t>.-136с.</w:t>
      </w:r>
    </w:p>
    <w:p w:rsidR="0039354E" w:rsidRDefault="0039354E" w:rsidP="0039354E">
      <w:pPr>
        <w:numPr>
          <w:ilvl w:val="0"/>
          <w:numId w:val="24"/>
        </w:numPr>
        <w:spacing w:line="360" w:lineRule="auto"/>
        <w:ind w:left="0" w:firstLine="357"/>
        <w:jc w:val="both"/>
        <w:rPr>
          <w:sz w:val="28"/>
          <w:szCs w:val="24"/>
        </w:rPr>
      </w:pPr>
      <w:r>
        <w:rPr>
          <w:sz w:val="28"/>
        </w:rPr>
        <w:lastRenderedPageBreak/>
        <w:t xml:space="preserve">Половцева Ф.П. Коммерческая деятельность </w:t>
      </w:r>
      <w:r w:rsidRPr="0039354E">
        <w:rPr>
          <w:sz w:val="28"/>
        </w:rPr>
        <w:t>[Текст]/</w:t>
      </w:r>
      <w:r>
        <w:rPr>
          <w:sz w:val="28"/>
        </w:rPr>
        <w:t xml:space="preserve"> М,: ИНФРА –М, </w:t>
      </w:r>
      <w:r w:rsidR="00EF493A">
        <w:rPr>
          <w:sz w:val="28"/>
        </w:rPr>
        <w:t>2011</w:t>
      </w:r>
      <w:r>
        <w:rPr>
          <w:sz w:val="28"/>
        </w:rPr>
        <w:t>. – 248 с.</w:t>
      </w:r>
    </w:p>
    <w:p w:rsidR="0039354E" w:rsidRPr="0039354E" w:rsidRDefault="0039354E" w:rsidP="0039354E">
      <w:pPr>
        <w:numPr>
          <w:ilvl w:val="0"/>
          <w:numId w:val="24"/>
        </w:numPr>
        <w:spacing w:line="360" w:lineRule="auto"/>
        <w:ind w:left="0" w:firstLine="357"/>
        <w:jc w:val="both"/>
        <w:rPr>
          <w:sz w:val="28"/>
        </w:rPr>
      </w:pPr>
      <w:r w:rsidRPr="0039354E">
        <w:rPr>
          <w:sz w:val="28"/>
        </w:rPr>
        <w:t>Половцева, Ф.П. Коммерческая деятельность [Текст]: Учебник./Ф.П.Половцева [Текст]/ М.: ИНФРА-М, 20</w:t>
      </w:r>
      <w:r w:rsidR="00024B4B">
        <w:rPr>
          <w:sz w:val="28"/>
        </w:rPr>
        <w:t>1</w:t>
      </w:r>
      <w:r w:rsidRPr="0039354E">
        <w:rPr>
          <w:sz w:val="28"/>
        </w:rPr>
        <w:t xml:space="preserve">4. – 248с. </w:t>
      </w:r>
    </w:p>
    <w:p w:rsidR="0039354E" w:rsidRPr="00794BAA" w:rsidRDefault="0039354E" w:rsidP="0039354E">
      <w:pPr>
        <w:widowControl w:val="0"/>
        <w:numPr>
          <w:ilvl w:val="0"/>
          <w:numId w:val="24"/>
        </w:numPr>
        <w:autoSpaceDE w:val="0"/>
        <w:autoSpaceDN w:val="0"/>
        <w:adjustRightInd w:val="0"/>
        <w:spacing w:line="360" w:lineRule="auto"/>
        <w:ind w:left="0" w:firstLine="357"/>
        <w:jc w:val="both"/>
        <w:rPr>
          <w:sz w:val="28"/>
          <w:szCs w:val="28"/>
        </w:rPr>
      </w:pPr>
      <w:r w:rsidRPr="00794BAA">
        <w:rPr>
          <w:sz w:val="28"/>
          <w:szCs w:val="28"/>
        </w:rPr>
        <w:t>Практикум по коммерческой деятельности</w:t>
      </w:r>
      <w:r>
        <w:rPr>
          <w:sz w:val="28"/>
          <w:szCs w:val="28"/>
        </w:rPr>
        <w:t xml:space="preserve"> </w:t>
      </w:r>
      <w:r w:rsidRPr="0039354E">
        <w:rPr>
          <w:sz w:val="28"/>
        </w:rPr>
        <w:t>[Текст]/</w:t>
      </w:r>
      <w:r w:rsidRPr="00794BAA">
        <w:rPr>
          <w:sz w:val="28"/>
          <w:szCs w:val="28"/>
        </w:rPr>
        <w:t xml:space="preserve">: Учеб. пособие/ Ф.Г. Панкратов и др. - М.: Маркетинг, </w:t>
      </w:r>
      <w:r w:rsidR="00EF493A">
        <w:rPr>
          <w:sz w:val="28"/>
          <w:szCs w:val="28"/>
        </w:rPr>
        <w:t>2013</w:t>
      </w:r>
      <w:r w:rsidRPr="00794BAA">
        <w:rPr>
          <w:sz w:val="28"/>
          <w:szCs w:val="28"/>
        </w:rPr>
        <w:t>.</w:t>
      </w:r>
    </w:p>
    <w:p w:rsidR="00574925" w:rsidRDefault="0040745D" w:rsidP="00574925">
      <w:pPr>
        <w:numPr>
          <w:ilvl w:val="0"/>
          <w:numId w:val="24"/>
        </w:numPr>
        <w:shd w:val="clear" w:color="auto" w:fill="FFFFFF"/>
        <w:autoSpaceDE w:val="0"/>
        <w:autoSpaceDN w:val="0"/>
        <w:adjustRightInd w:val="0"/>
        <w:spacing w:line="360" w:lineRule="auto"/>
        <w:ind w:left="0" w:firstLine="357"/>
        <w:jc w:val="both"/>
        <w:rPr>
          <w:sz w:val="28"/>
          <w:szCs w:val="28"/>
        </w:rPr>
      </w:pPr>
      <w:r>
        <w:rPr>
          <w:sz w:val="28"/>
          <w:szCs w:val="28"/>
        </w:rPr>
        <w:t xml:space="preserve">Ракита П.Р., </w:t>
      </w:r>
      <w:r w:rsidR="00574925" w:rsidRPr="0012394C">
        <w:rPr>
          <w:sz w:val="28"/>
          <w:szCs w:val="28"/>
        </w:rPr>
        <w:t xml:space="preserve">Проблемы обеспечения эффективности работы предприятий розничной торговли </w:t>
      </w:r>
      <w:r w:rsidR="00574925" w:rsidRPr="00C46648">
        <w:rPr>
          <w:sz w:val="28"/>
          <w:szCs w:val="28"/>
        </w:rPr>
        <w:t>[Электронный ресурс]</w:t>
      </w:r>
      <w:r>
        <w:rPr>
          <w:sz w:val="28"/>
          <w:szCs w:val="28"/>
        </w:rPr>
        <w:t>/ П.Р. Ракита</w:t>
      </w:r>
      <w:r w:rsidR="00574925" w:rsidRPr="006F78AF">
        <w:rPr>
          <w:sz w:val="28"/>
          <w:szCs w:val="28"/>
        </w:rPr>
        <w:t xml:space="preserve"> </w:t>
      </w:r>
      <w:r w:rsidR="00574925">
        <w:rPr>
          <w:sz w:val="28"/>
          <w:szCs w:val="28"/>
        </w:rPr>
        <w:t>//</w:t>
      </w:r>
      <w:r w:rsidR="00574925" w:rsidRPr="0012394C">
        <w:rPr>
          <w:sz w:val="28"/>
          <w:szCs w:val="28"/>
        </w:rPr>
        <w:t xml:space="preserve"> Экономический анализ: теория и практика.- </w:t>
      </w:r>
      <w:r w:rsidR="00EF493A">
        <w:rPr>
          <w:sz w:val="28"/>
          <w:szCs w:val="28"/>
        </w:rPr>
        <w:t>2013</w:t>
      </w:r>
      <w:r w:rsidR="00574925" w:rsidRPr="0012394C">
        <w:rPr>
          <w:sz w:val="28"/>
          <w:szCs w:val="28"/>
        </w:rPr>
        <w:t>.-№ 11</w:t>
      </w:r>
      <w:r w:rsidR="00574925" w:rsidRPr="00C46648">
        <w:rPr>
          <w:sz w:val="28"/>
          <w:szCs w:val="28"/>
        </w:rPr>
        <w:t>/ Справочно-правовая система КонсультантПлюс:Версия Проф</w:t>
      </w:r>
    </w:p>
    <w:p w:rsidR="0039354E" w:rsidRDefault="0039354E" w:rsidP="0039354E">
      <w:pPr>
        <w:widowControl w:val="0"/>
        <w:numPr>
          <w:ilvl w:val="0"/>
          <w:numId w:val="24"/>
        </w:numPr>
        <w:spacing w:line="360" w:lineRule="auto"/>
        <w:ind w:left="0" w:firstLine="357"/>
        <w:jc w:val="both"/>
        <w:rPr>
          <w:sz w:val="28"/>
          <w:szCs w:val="28"/>
        </w:rPr>
      </w:pPr>
      <w:r>
        <w:rPr>
          <w:sz w:val="28"/>
          <w:szCs w:val="28"/>
        </w:rPr>
        <w:t xml:space="preserve">Романов А.Н., Карлюгов Ю.Ю. Маркетинг </w:t>
      </w:r>
      <w:r w:rsidRPr="0039354E">
        <w:rPr>
          <w:sz w:val="28"/>
        </w:rPr>
        <w:t>[Текст]/</w:t>
      </w:r>
      <w:r>
        <w:rPr>
          <w:sz w:val="28"/>
          <w:szCs w:val="28"/>
        </w:rPr>
        <w:t>: Учебник под ред. Романова А.Н.: Банки и биржи, ЮНИТИ, 20</w:t>
      </w:r>
      <w:r w:rsidR="00024B4B">
        <w:rPr>
          <w:sz w:val="28"/>
          <w:szCs w:val="28"/>
        </w:rPr>
        <w:t>13</w:t>
      </w:r>
      <w:r>
        <w:rPr>
          <w:sz w:val="28"/>
          <w:szCs w:val="28"/>
        </w:rPr>
        <w:t>. – 560с.</w:t>
      </w:r>
    </w:p>
    <w:p w:rsidR="0039354E" w:rsidRPr="008D4733" w:rsidRDefault="0039354E" w:rsidP="0085265F">
      <w:pPr>
        <w:shd w:val="clear" w:color="auto" w:fill="FFFFFF"/>
        <w:autoSpaceDE w:val="0"/>
        <w:autoSpaceDN w:val="0"/>
        <w:adjustRightInd w:val="0"/>
        <w:spacing w:line="360" w:lineRule="auto"/>
        <w:jc w:val="both"/>
        <w:rPr>
          <w:color w:val="000000"/>
          <w:sz w:val="28"/>
          <w:szCs w:val="29"/>
        </w:rPr>
      </w:pPr>
    </w:p>
    <w:p w:rsidR="008D4733" w:rsidRPr="008D4733" w:rsidRDefault="008D4733" w:rsidP="008D4733">
      <w:pPr>
        <w:shd w:val="clear" w:color="auto" w:fill="FFFFFF"/>
        <w:autoSpaceDE w:val="0"/>
        <w:autoSpaceDN w:val="0"/>
        <w:adjustRightInd w:val="0"/>
        <w:spacing w:line="360" w:lineRule="auto"/>
        <w:jc w:val="both"/>
        <w:rPr>
          <w:color w:val="000000"/>
          <w:sz w:val="28"/>
          <w:szCs w:val="29"/>
        </w:rPr>
      </w:pPr>
    </w:p>
    <w:p w:rsidR="00D34267" w:rsidRDefault="00D34267" w:rsidP="00BE0615">
      <w:pPr>
        <w:shd w:val="clear" w:color="auto" w:fill="FFFFFF"/>
        <w:spacing w:line="482" w:lineRule="exact"/>
        <w:ind w:left="7" w:right="50" w:firstLine="706"/>
        <w:jc w:val="both"/>
        <w:rPr>
          <w:sz w:val="28"/>
          <w:szCs w:val="28"/>
        </w:rPr>
      </w:pPr>
    </w:p>
    <w:p w:rsidR="00D34267" w:rsidRPr="006F78AF" w:rsidRDefault="00D34267" w:rsidP="00BE0615">
      <w:pPr>
        <w:shd w:val="clear" w:color="auto" w:fill="FFFFFF"/>
        <w:spacing w:line="482" w:lineRule="exact"/>
        <w:ind w:left="7" w:right="50" w:firstLine="706"/>
        <w:jc w:val="both"/>
        <w:rPr>
          <w:sz w:val="28"/>
          <w:szCs w:val="28"/>
        </w:rPr>
      </w:pPr>
    </w:p>
    <w:p w:rsidR="00FE2668" w:rsidRDefault="00FE2668" w:rsidP="00BE0615">
      <w:pPr>
        <w:shd w:val="clear" w:color="auto" w:fill="FFFFFF"/>
        <w:spacing w:line="482" w:lineRule="exact"/>
        <w:ind w:left="7" w:right="50" w:firstLine="706"/>
        <w:jc w:val="both"/>
        <w:rPr>
          <w:sz w:val="28"/>
          <w:szCs w:val="28"/>
        </w:rPr>
      </w:pPr>
    </w:p>
    <w:p w:rsidR="00FE2668" w:rsidRDefault="0085265F" w:rsidP="00BE0615">
      <w:pPr>
        <w:shd w:val="clear" w:color="auto" w:fill="FFFFFF"/>
        <w:spacing w:line="482" w:lineRule="exact"/>
        <w:ind w:left="7" w:right="50" w:firstLine="706"/>
        <w:jc w:val="both"/>
        <w:rPr>
          <w:sz w:val="28"/>
          <w:szCs w:val="28"/>
        </w:rPr>
      </w:pPr>
      <w:r>
        <w:rPr>
          <w:sz w:val="28"/>
          <w:szCs w:val="28"/>
        </w:rPr>
        <w:br w:type="page"/>
      </w: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85265F" w:rsidRDefault="0085265F" w:rsidP="00BE0615">
      <w:pPr>
        <w:shd w:val="clear" w:color="auto" w:fill="FFFFFF"/>
        <w:spacing w:line="482" w:lineRule="exact"/>
        <w:ind w:left="7" w:right="50" w:firstLine="706"/>
        <w:jc w:val="both"/>
        <w:rPr>
          <w:sz w:val="28"/>
          <w:szCs w:val="28"/>
        </w:rPr>
      </w:pPr>
    </w:p>
    <w:p w:rsidR="00D34267" w:rsidRDefault="00D34267" w:rsidP="00BE0615">
      <w:pPr>
        <w:shd w:val="clear" w:color="auto" w:fill="FFFFFF"/>
        <w:spacing w:line="482" w:lineRule="exact"/>
        <w:ind w:left="7" w:right="50" w:firstLine="706"/>
        <w:jc w:val="both"/>
        <w:rPr>
          <w:sz w:val="28"/>
          <w:szCs w:val="28"/>
        </w:rPr>
      </w:pPr>
    </w:p>
    <w:p w:rsidR="00D34267" w:rsidRDefault="00D34267" w:rsidP="00D34267">
      <w:pPr>
        <w:shd w:val="clear" w:color="auto" w:fill="FFFFFF"/>
        <w:spacing w:line="482" w:lineRule="exact"/>
        <w:ind w:right="50"/>
        <w:jc w:val="both"/>
        <w:rPr>
          <w:sz w:val="28"/>
          <w:szCs w:val="28"/>
        </w:rPr>
      </w:pPr>
    </w:p>
    <w:p w:rsidR="00D34267" w:rsidRPr="00D34267" w:rsidRDefault="00D34267" w:rsidP="00027DBE">
      <w:pPr>
        <w:shd w:val="clear" w:color="auto" w:fill="FFFFFF"/>
        <w:spacing w:line="482" w:lineRule="exact"/>
        <w:ind w:right="50"/>
        <w:jc w:val="center"/>
        <w:outlineLvl w:val="0"/>
        <w:rPr>
          <w:sz w:val="52"/>
          <w:szCs w:val="52"/>
        </w:rPr>
      </w:pPr>
      <w:bookmarkStart w:id="27" w:name="_Toc421001917"/>
      <w:r w:rsidRPr="00D34267">
        <w:rPr>
          <w:sz w:val="52"/>
          <w:szCs w:val="52"/>
        </w:rPr>
        <w:t>Приложения</w:t>
      </w:r>
      <w:bookmarkEnd w:id="27"/>
    </w:p>
    <w:sectPr w:rsidR="00D34267" w:rsidRPr="00D34267" w:rsidSect="00B43000">
      <w:footerReference w:type="even" r:id="rId17"/>
      <w:footerReference w:type="default" r:id="rId18"/>
      <w:pgSz w:w="11906" w:h="16838"/>
      <w:pgMar w:top="1134" w:right="567" w:bottom="1134" w:left="1701" w:header="709" w:footer="709" w:gutter="0"/>
      <w:pgBorders w:display="firstPage">
        <w:top w:val="single" w:sz="12" w:space="1" w:color="auto"/>
        <w:left w:val="single" w:sz="12" w:space="4" w:color="auto"/>
        <w:bottom w:val="single" w:sz="12" w:space="1" w:color="auto"/>
        <w:right w:val="single" w:sz="12" w:space="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55" w:rsidRDefault="00661955">
      <w:r>
        <w:separator/>
      </w:r>
    </w:p>
  </w:endnote>
  <w:endnote w:type="continuationSeparator" w:id="0">
    <w:p w:rsidR="00661955" w:rsidRDefault="0066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42" w:rsidRDefault="008E1ABE" w:rsidP="00ED6C8C">
    <w:pPr>
      <w:pStyle w:val="a3"/>
      <w:framePr w:wrap="around" w:vAnchor="text" w:hAnchor="margin" w:xAlign="center" w:y="1"/>
      <w:rPr>
        <w:rStyle w:val="a5"/>
      </w:rPr>
    </w:pPr>
    <w:r>
      <w:rPr>
        <w:rStyle w:val="a5"/>
      </w:rPr>
      <w:fldChar w:fldCharType="begin"/>
    </w:r>
    <w:r w:rsidR="00CE3942">
      <w:rPr>
        <w:rStyle w:val="a5"/>
      </w:rPr>
      <w:instrText xml:space="preserve">PAGE  </w:instrText>
    </w:r>
    <w:r>
      <w:rPr>
        <w:rStyle w:val="a5"/>
      </w:rPr>
      <w:fldChar w:fldCharType="end"/>
    </w:r>
  </w:p>
  <w:p w:rsidR="00CE3942" w:rsidRDefault="00CE3942" w:rsidP="00AC4BA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942" w:rsidRDefault="00661955">
    <w:pPr>
      <w:pStyle w:val="a3"/>
      <w:jc w:val="center"/>
    </w:pPr>
    <w:r>
      <w:fldChar w:fldCharType="begin"/>
    </w:r>
    <w:r>
      <w:instrText xml:space="preserve"> PAGE   \* MERGEFORMAT </w:instrText>
    </w:r>
    <w:r>
      <w:fldChar w:fldCharType="separate"/>
    </w:r>
    <w:r w:rsidR="00372D4A">
      <w:rPr>
        <w:noProof/>
      </w:rPr>
      <w:t>2</w:t>
    </w:r>
    <w:r>
      <w:rPr>
        <w:noProof/>
      </w:rPr>
      <w:fldChar w:fldCharType="end"/>
    </w:r>
  </w:p>
  <w:p w:rsidR="00CE3942" w:rsidRDefault="00CE394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55" w:rsidRDefault="00661955">
      <w:r>
        <w:separator/>
      </w:r>
    </w:p>
  </w:footnote>
  <w:footnote w:type="continuationSeparator" w:id="0">
    <w:p w:rsidR="00661955" w:rsidRDefault="006619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160FB4"/>
    <w:lvl w:ilvl="0">
      <w:numFmt w:val="decimal"/>
      <w:lvlText w:val="*"/>
      <w:lvlJc w:val="left"/>
    </w:lvl>
  </w:abstractNum>
  <w:abstractNum w:abstractNumId="1" w15:restartNumberingAfterBreak="0">
    <w:nsid w:val="01833962"/>
    <w:multiLevelType w:val="hybridMultilevel"/>
    <w:tmpl w:val="A286757A"/>
    <w:lvl w:ilvl="0" w:tplc="535206C8">
      <w:start w:val="1"/>
      <w:numFmt w:val="decimal"/>
      <w:lvlText w:val="%1."/>
      <w:lvlJc w:val="left"/>
      <w:pPr>
        <w:tabs>
          <w:tab w:val="num" w:pos="1718"/>
        </w:tabs>
        <w:ind w:left="1718" w:hanging="1005"/>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2" w15:restartNumberingAfterBreak="0">
    <w:nsid w:val="01B6447D"/>
    <w:multiLevelType w:val="hybridMultilevel"/>
    <w:tmpl w:val="541E6B4E"/>
    <w:lvl w:ilvl="0" w:tplc="04190005">
      <w:start w:val="1"/>
      <w:numFmt w:val="bullet"/>
      <w:lvlText w:val=""/>
      <w:lvlJc w:val="left"/>
      <w:pPr>
        <w:tabs>
          <w:tab w:val="num" w:pos="1433"/>
        </w:tabs>
        <w:ind w:left="1433" w:hanging="360"/>
      </w:pPr>
      <w:rPr>
        <w:rFonts w:ascii="Wingdings" w:hAnsi="Wingdings" w:hint="default"/>
      </w:rPr>
    </w:lvl>
    <w:lvl w:ilvl="1" w:tplc="04190003" w:tentative="1">
      <w:start w:val="1"/>
      <w:numFmt w:val="bullet"/>
      <w:lvlText w:val="o"/>
      <w:lvlJc w:val="left"/>
      <w:pPr>
        <w:tabs>
          <w:tab w:val="num" w:pos="2153"/>
        </w:tabs>
        <w:ind w:left="2153" w:hanging="360"/>
      </w:pPr>
      <w:rPr>
        <w:rFonts w:ascii="Courier New" w:hAnsi="Courier New" w:cs="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cs="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cs="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3" w15:restartNumberingAfterBreak="0">
    <w:nsid w:val="03F2042E"/>
    <w:multiLevelType w:val="hybridMultilevel"/>
    <w:tmpl w:val="EA86A4E0"/>
    <w:lvl w:ilvl="0" w:tplc="D7B60AB8">
      <w:start w:val="1"/>
      <w:numFmt w:val="bullet"/>
      <w:lvlText w:val=""/>
      <w:lvlJc w:val="left"/>
      <w:pPr>
        <w:ind w:left="2689" w:hanging="360"/>
      </w:pPr>
      <w:rPr>
        <w:rFonts w:ascii="Symbol" w:hAnsi="Symbol" w:hint="default"/>
      </w:rPr>
    </w:lvl>
    <w:lvl w:ilvl="1" w:tplc="04190003" w:tentative="1">
      <w:start w:val="1"/>
      <w:numFmt w:val="bullet"/>
      <w:lvlText w:val="o"/>
      <w:lvlJc w:val="left"/>
      <w:pPr>
        <w:ind w:left="3409" w:hanging="360"/>
      </w:pPr>
      <w:rPr>
        <w:rFonts w:ascii="Courier New" w:hAnsi="Courier New" w:cs="Courier New" w:hint="default"/>
      </w:rPr>
    </w:lvl>
    <w:lvl w:ilvl="2" w:tplc="04190005" w:tentative="1">
      <w:start w:val="1"/>
      <w:numFmt w:val="bullet"/>
      <w:lvlText w:val=""/>
      <w:lvlJc w:val="left"/>
      <w:pPr>
        <w:ind w:left="4129" w:hanging="360"/>
      </w:pPr>
      <w:rPr>
        <w:rFonts w:ascii="Wingdings" w:hAnsi="Wingdings" w:hint="default"/>
      </w:rPr>
    </w:lvl>
    <w:lvl w:ilvl="3" w:tplc="04190001" w:tentative="1">
      <w:start w:val="1"/>
      <w:numFmt w:val="bullet"/>
      <w:lvlText w:val=""/>
      <w:lvlJc w:val="left"/>
      <w:pPr>
        <w:ind w:left="4849" w:hanging="360"/>
      </w:pPr>
      <w:rPr>
        <w:rFonts w:ascii="Symbol" w:hAnsi="Symbol" w:hint="default"/>
      </w:rPr>
    </w:lvl>
    <w:lvl w:ilvl="4" w:tplc="04190003" w:tentative="1">
      <w:start w:val="1"/>
      <w:numFmt w:val="bullet"/>
      <w:lvlText w:val="o"/>
      <w:lvlJc w:val="left"/>
      <w:pPr>
        <w:ind w:left="5569" w:hanging="360"/>
      </w:pPr>
      <w:rPr>
        <w:rFonts w:ascii="Courier New" w:hAnsi="Courier New" w:cs="Courier New" w:hint="default"/>
      </w:rPr>
    </w:lvl>
    <w:lvl w:ilvl="5" w:tplc="04190005" w:tentative="1">
      <w:start w:val="1"/>
      <w:numFmt w:val="bullet"/>
      <w:lvlText w:val=""/>
      <w:lvlJc w:val="left"/>
      <w:pPr>
        <w:ind w:left="6289" w:hanging="360"/>
      </w:pPr>
      <w:rPr>
        <w:rFonts w:ascii="Wingdings" w:hAnsi="Wingdings" w:hint="default"/>
      </w:rPr>
    </w:lvl>
    <w:lvl w:ilvl="6" w:tplc="04190001" w:tentative="1">
      <w:start w:val="1"/>
      <w:numFmt w:val="bullet"/>
      <w:lvlText w:val=""/>
      <w:lvlJc w:val="left"/>
      <w:pPr>
        <w:ind w:left="7009" w:hanging="360"/>
      </w:pPr>
      <w:rPr>
        <w:rFonts w:ascii="Symbol" w:hAnsi="Symbol" w:hint="default"/>
      </w:rPr>
    </w:lvl>
    <w:lvl w:ilvl="7" w:tplc="04190003" w:tentative="1">
      <w:start w:val="1"/>
      <w:numFmt w:val="bullet"/>
      <w:lvlText w:val="o"/>
      <w:lvlJc w:val="left"/>
      <w:pPr>
        <w:ind w:left="7729" w:hanging="360"/>
      </w:pPr>
      <w:rPr>
        <w:rFonts w:ascii="Courier New" w:hAnsi="Courier New" w:cs="Courier New" w:hint="default"/>
      </w:rPr>
    </w:lvl>
    <w:lvl w:ilvl="8" w:tplc="04190005" w:tentative="1">
      <w:start w:val="1"/>
      <w:numFmt w:val="bullet"/>
      <w:lvlText w:val=""/>
      <w:lvlJc w:val="left"/>
      <w:pPr>
        <w:ind w:left="8449" w:hanging="360"/>
      </w:pPr>
      <w:rPr>
        <w:rFonts w:ascii="Wingdings" w:hAnsi="Wingdings" w:hint="default"/>
      </w:rPr>
    </w:lvl>
  </w:abstractNum>
  <w:abstractNum w:abstractNumId="4" w15:restartNumberingAfterBreak="0">
    <w:nsid w:val="0A5B6DB2"/>
    <w:multiLevelType w:val="hybridMultilevel"/>
    <w:tmpl w:val="3732D698"/>
    <w:lvl w:ilvl="0" w:tplc="7FD2405A">
      <w:start w:val="1"/>
      <w:numFmt w:val="decimal"/>
      <w:lvlText w:val="%1."/>
      <w:lvlJc w:val="left"/>
      <w:pPr>
        <w:tabs>
          <w:tab w:val="num" w:pos="1718"/>
        </w:tabs>
        <w:ind w:left="1718" w:hanging="1005"/>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5" w15:restartNumberingAfterBreak="0">
    <w:nsid w:val="0C1E1524"/>
    <w:multiLevelType w:val="hybridMultilevel"/>
    <w:tmpl w:val="84BEF342"/>
    <w:lvl w:ilvl="0" w:tplc="04190005">
      <w:start w:val="1"/>
      <w:numFmt w:val="bullet"/>
      <w:lvlText w:val=""/>
      <w:lvlJc w:val="left"/>
      <w:pPr>
        <w:tabs>
          <w:tab w:val="num" w:pos="1433"/>
        </w:tabs>
        <w:ind w:left="1433" w:hanging="360"/>
      </w:pPr>
      <w:rPr>
        <w:rFonts w:ascii="Wingdings" w:hAnsi="Wingdings" w:hint="default"/>
      </w:rPr>
    </w:lvl>
    <w:lvl w:ilvl="1" w:tplc="04190003" w:tentative="1">
      <w:start w:val="1"/>
      <w:numFmt w:val="bullet"/>
      <w:lvlText w:val="o"/>
      <w:lvlJc w:val="left"/>
      <w:pPr>
        <w:tabs>
          <w:tab w:val="num" w:pos="2153"/>
        </w:tabs>
        <w:ind w:left="2153" w:hanging="360"/>
      </w:pPr>
      <w:rPr>
        <w:rFonts w:ascii="Courier New" w:hAnsi="Courier New" w:cs="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cs="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cs="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6" w15:restartNumberingAfterBreak="0">
    <w:nsid w:val="11DE2698"/>
    <w:multiLevelType w:val="hybridMultilevel"/>
    <w:tmpl w:val="2550F25A"/>
    <w:lvl w:ilvl="0" w:tplc="372E450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154362D0"/>
    <w:multiLevelType w:val="hybridMultilevel"/>
    <w:tmpl w:val="53CE9E54"/>
    <w:lvl w:ilvl="0" w:tplc="94286A7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306458"/>
    <w:multiLevelType w:val="hybridMultilevel"/>
    <w:tmpl w:val="C5DAE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923111E"/>
    <w:multiLevelType w:val="hybridMultilevel"/>
    <w:tmpl w:val="9E2CAE5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5A436D"/>
    <w:multiLevelType w:val="hybridMultilevel"/>
    <w:tmpl w:val="F6108CCA"/>
    <w:lvl w:ilvl="0" w:tplc="A2EE0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152394"/>
    <w:multiLevelType w:val="hybridMultilevel"/>
    <w:tmpl w:val="58F045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44610EF4"/>
    <w:multiLevelType w:val="hybridMultilevel"/>
    <w:tmpl w:val="C6D2FD9C"/>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15:restartNumberingAfterBreak="0">
    <w:nsid w:val="457278FE"/>
    <w:multiLevelType w:val="hybridMultilevel"/>
    <w:tmpl w:val="3AF899D0"/>
    <w:lvl w:ilvl="0" w:tplc="3D1CE806">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933B0"/>
    <w:multiLevelType w:val="hybridMultilevel"/>
    <w:tmpl w:val="77FC7DD6"/>
    <w:lvl w:ilvl="0" w:tplc="A2EE0D4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381B10"/>
    <w:multiLevelType w:val="hybridMultilevel"/>
    <w:tmpl w:val="CA60603C"/>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4D8D69C4"/>
    <w:multiLevelType w:val="hybridMultilevel"/>
    <w:tmpl w:val="D47C1A96"/>
    <w:lvl w:ilvl="0" w:tplc="6212D8DA">
      <w:start w:val="1"/>
      <w:numFmt w:val="decimal"/>
      <w:lvlText w:val="%1."/>
      <w:lvlJc w:val="left"/>
      <w:pPr>
        <w:tabs>
          <w:tab w:val="num" w:pos="1718"/>
        </w:tabs>
        <w:ind w:left="1718" w:hanging="1005"/>
      </w:pPr>
      <w:rPr>
        <w:rFonts w:hint="default"/>
      </w:rPr>
    </w:lvl>
    <w:lvl w:ilvl="1" w:tplc="04190019" w:tentative="1">
      <w:start w:val="1"/>
      <w:numFmt w:val="lowerLetter"/>
      <w:lvlText w:val="%2."/>
      <w:lvlJc w:val="left"/>
      <w:pPr>
        <w:tabs>
          <w:tab w:val="num" w:pos="1793"/>
        </w:tabs>
        <w:ind w:left="1793" w:hanging="360"/>
      </w:pPr>
    </w:lvl>
    <w:lvl w:ilvl="2" w:tplc="0419001B" w:tentative="1">
      <w:start w:val="1"/>
      <w:numFmt w:val="lowerRoman"/>
      <w:lvlText w:val="%3."/>
      <w:lvlJc w:val="right"/>
      <w:pPr>
        <w:tabs>
          <w:tab w:val="num" w:pos="2513"/>
        </w:tabs>
        <w:ind w:left="2513" w:hanging="180"/>
      </w:pPr>
    </w:lvl>
    <w:lvl w:ilvl="3" w:tplc="0419000F" w:tentative="1">
      <w:start w:val="1"/>
      <w:numFmt w:val="decimal"/>
      <w:lvlText w:val="%4."/>
      <w:lvlJc w:val="left"/>
      <w:pPr>
        <w:tabs>
          <w:tab w:val="num" w:pos="3233"/>
        </w:tabs>
        <w:ind w:left="3233" w:hanging="360"/>
      </w:pPr>
    </w:lvl>
    <w:lvl w:ilvl="4" w:tplc="04190019" w:tentative="1">
      <w:start w:val="1"/>
      <w:numFmt w:val="lowerLetter"/>
      <w:lvlText w:val="%5."/>
      <w:lvlJc w:val="left"/>
      <w:pPr>
        <w:tabs>
          <w:tab w:val="num" w:pos="3953"/>
        </w:tabs>
        <w:ind w:left="3953" w:hanging="360"/>
      </w:pPr>
    </w:lvl>
    <w:lvl w:ilvl="5" w:tplc="0419001B" w:tentative="1">
      <w:start w:val="1"/>
      <w:numFmt w:val="lowerRoman"/>
      <w:lvlText w:val="%6."/>
      <w:lvlJc w:val="right"/>
      <w:pPr>
        <w:tabs>
          <w:tab w:val="num" w:pos="4673"/>
        </w:tabs>
        <w:ind w:left="4673" w:hanging="180"/>
      </w:pPr>
    </w:lvl>
    <w:lvl w:ilvl="6" w:tplc="0419000F" w:tentative="1">
      <w:start w:val="1"/>
      <w:numFmt w:val="decimal"/>
      <w:lvlText w:val="%7."/>
      <w:lvlJc w:val="left"/>
      <w:pPr>
        <w:tabs>
          <w:tab w:val="num" w:pos="5393"/>
        </w:tabs>
        <w:ind w:left="5393" w:hanging="360"/>
      </w:pPr>
    </w:lvl>
    <w:lvl w:ilvl="7" w:tplc="04190019" w:tentative="1">
      <w:start w:val="1"/>
      <w:numFmt w:val="lowerLetter"/>
      <w:lvlText w:val="%8."/>
      <w:lvlJc w:val="left"/>
      <w:pPr>
        <w:tabs>
          <w:tab w:val="num" w:pos="6113"/>
        </w:tabs>
        <w:ind w:left="6113" w:hanging="360"/>
      </w:pPr>
    </w:lvl>
    <w:lvl w:ilvl="8" w:tplc="0419001B" w:tentative="1">
      <w:start w:val="1"/>
      <w:numFmt w:val="lowerRoman"/>
      <w:lvlText w:val="%9."/>
      <w:lvlJc w:val="right"/>
      <w:pPr>
        <w:tabs>
          <w:tab w:val="num" w:pos="6833"/>
        </w:tabs>
        <w:ind w:left="6833" w:hanging="180"/>
      </w:pPr>
    </w:lvl>
  </w:abstractNum>
  <w:abstractNum w:abstractNumId="17" w15:restartNumberingAfterBreak="0">
    <w:nsid w:val="50C71CF2"/>
    <w:multiLevelType w:val="hybridMultilevel"/>
    <w:tmpl w:val="353A56B6"/>
    <w:lvl w:ilvl="0" w:tplc="04190005">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8" w15:restartNumberingAfterBreak="0">
    <w:nsid w:val="536D5323"/>
    <w:multiLevelType w:val="hybridMultilevel"/>
    <w:tmpl w:val="61022234"/>
    <w:lvl w:ilvl="0" w:tplc="15663344">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54191816"/>
    <w:multiLevelType w:val="hybridMultilevel"/>
    <w:tmpl w:val="744AAC96"/>
    <w:lvl w:ilvl="0" w:tplc="04190005">
      <w:start w:val="1"/>
      <w:numFmt w:val="bullet"/>
      <w:lvlText w:val=""/>
      <w:lvlJc w:val="left"/>
      <w:pPr>
        <w:tabs>
          <w:tab w:val="num" w:pos="1433"/>
        </w:tabs>
        <w:ind w:left="1433" w:hanging="360"/>
      </w:pPr>
      <w:rPr>
        <w:rFonts w:ascii="Wingdings" w:hAnsi="Wingdings" w:hint="default"/>
      </w:rPr>
    </w:lvl>
    <w:lvl w:ilvl="1" w:tplc="04190003" w:tentative="1">
      <w:start w:val="1"/>
      <w:numFmt w:val="bullet"/>
      <w:lvlText w:val="o"/>
      <w:lvlJc w:val="left"/>
      <w:pPr>
        <w:tabs>
          <w:tab w:val="num" w:pos="2153"/>
        </w:tabs>
        <w:ind w:left="2153" w:hanging="360"/>
      </w:pPr>
      <w:rPr>
        <w:rFonts w:ascii="Courier New" w:hAnsi="Courier New" w:cs="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cs="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cs="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20" w15:restartNumberingAfterBreak="0">
    <w:nsid w:val="567D3CD4"/>
    <w:multiLevelType w:val="hybridMultilevel"/>
    <w:tmpl w:val="859C5080"/>
    <w:lvl w:ilvl="0" w:tplc="4A2CEFDE">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61606919"/>
    <w:multiLevelType w:val="multilevel"/>
    <w:tmpl w:val="6F80F50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691500"/>
    <w:multiLevelType w:val="hybridMultilevel"/>
    <w:tmpl w:val="233871D2"/>
    <w:lvl w:ilvl="0" w:tplc="A2EE0D4A">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15:restartNumberingAfterBreak="0">
    <w:nsid w:val="62826E46"/>
    <w:multiLevelType w:val="hybridMultilevel"/>
    <w:tmpl w:val="8B40AB1A"/>
    <w:lvl w:ilvl="0" w:tplc="04190005">
      <w:start w:val="1"/>
      <w:numFmt w:val="bullet"/>
      <w:lvlText w:val=""/>
      <w:lvlJc w:val="left"/>
      <w:pPr>
        <w:tabs>
          <w:tab w:val="num" w:pos="1433"/>
        </w:tabs>
        <w:ind w:left="1433" w:hanging="360"/>
      </w:pPr>
      <w:rPr>
        <w:rFonts w:ascii="Wingdings" w:hAnsi="Wingdings" w:hint="default"/>
      </w:rPr>
    </w:lvl>
    <w:lvl w:ilvl="1" w:tplc="04190003" w:tentative="1">
      <w:start w:val="1"/>
      <w:numFmt w:val="bullet"/>
      <w:lvlText w:val="o"/>
      <w:lvlJc w:val="left"/>
      <w:pPr>
        <w:tabs>
          <w:tab w:val="num" w:pos="2153"/>
        </w:tabs>
        <w:ind w:left="2153" w:hanging="360"/>
      </w:pPr>
      <w:rPr>
        <w:rFonts w:ascii="Courier New" w:hAnsi="Courier New" w:cs="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cs="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cs="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24" w15:restartNumberingAfterBreak="0">
    <w:nsid w:val="649858D4"/>
    <w:multiLevelType w:val="hybridMultilevel"/>
    <w:tmpl w:val="0E6A40BE"/>
    <w:lvl w:ilvl="0" w:tplc="99D620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744F28"/>
    <w:multiLevelType w:val="hybridMultilevel"/>
    <w:tmpl w:val="F8381C7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BF15766"/>
    <w:multiLevelType w:val="hybridMultilevel"/>
    <w:tmpl w:val="32E28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963AD8"/>
    <w:multiLevelType w:val="hybridMultilevel"/>
    <w:tmpl w:val="5A3E6D6C"/>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15:restartNumberingAfterBreak="0">
    <w:nsid w:val="73444561"/>
    <w:multiLevelType w:val="hybridMultilevel"/>
    <w:tmpl w:val="98B877E4"/>
    <w:lvl w:ilvl="0" w:tplc="04190005">
      <w:start w:val="1"/>
      <w:numFmt w:val="bullet"/>
      <w:lvlText w:val=""/>
      <w:lvlJc w:val="left"/>
      <w:pPr>
        <w:tabs>
          <w:tab w:val="num" w:pos="1217"/>
        </w:tabs>
        <w:ind w:left="1217" w:hanging="360"/>
      </w:pPr>
      <w:rPr>
        <w:rFonts w:ascii="Wingdings" w:hAnsi="Wingdings" w:hint="default"/>
      </w:rPr>
    </w:lvl>
    <w:lvl w:ilvl="1" w:tplc="04190003" w:tentative="1">
      <w:start w:val="1"/>
      <w:numFmt w:val="bullet"/>
      <w:lvlText w:val="o"/>
      <w:lvlJc w:val="left"/>
      <w:pPr>
        <w:tabs>
          <w:tab w:val="num" w:pos="1937"/>
        </w:tabs>
        <w:ind w:left="1937" w:hanging="360"/>
      </w:pPr>
      <w:rPr>
        <w:rFonts w:ascii="Courier New" w:hAnsi="Courier New" w:cs="Courier New" w:hint="default"/>
      </w:rPr>
    </w:lvl>
    <w:lvl w:ilvl="2" w:tplc="04190005" w:tentative="1">
      <w:start w:val="1"/>
      <w:numFmt w:val="bullet"/>
      <w:lvlText w:val=""/>
      <w:lvlJc w:val="left"/>
      <w:pPr>
        <w:tabs>
          <w:tab w:val="num" w:pos="2657"/>
        </w:tabs>
        <w:ind w:left="2657" w:hanging="360"/>
      </w:pPr>
      <w:rPr>
        <w:rFonts w:ascii="Wingdings" w:hAnsi="Wingdings" w:hint="default"/>
      </w:rPr>
    </w:lvl>
    <w:lvl w:ilvl="3" w:tplc="04190001" w:tentative="1">
      <w:start w:val="1"/>
      <w:numFmt w:val="bullet"/>
      <w:lvlText w:val=""/>
      <w:lvlJc w:val="left"/>
      <w:pPr>
        <w:tabs>
          <w:tab w:val="num" w:pos="3377"/>
        </w:tabs>
        <w:ind w:left="3377" w:hanging="360"/>
      </w:pPr>
      <w:rPr>
        <w:rFonts w:ascii="Symbol" w:hAnsi="Symbol" w:hint="default"/>
      </w:rPr>
    </w:lvl>
    <w:lvl w:ilvl="4" w:tplc="04190003" w:tentative="1">
      <w:start w:val="1"/>
      <w:numFmt w:val="bullet"/>
      <w:lvlText w:val="o"/>
      <w:lvlJc w:val="left"/>
      <w:pPr>
        <w:tabs>
          <w:tab w:val="num" w:pos="4097"/>
        </w:tabs>
        <w:ind w:left="4097" w:hanging="360"/>
      </w:pPr>
      <w:rPr>
        <w:rFonts w:ascii="Courier New" w:hAnsi="Courier New" w:cs="Courier New" w:hint="default"/>
      </w:rPr>
    </w:lvl>
    <w:lvl w:ilvl="5" w:tplc="04190005" w:tentative="1">
      <w:start w:val="1"/>
      <w:numFmt w:val="bullet"/>
      <w:lvlText w:val=""/>
      <w:lvlJc w:val="left"/>
      <w:pPr>
        <w:tabs>
          <w:tab w:val="num" w:pos="4817"/>
        </w:tabs>
        <w:ind w:left="4817" w:hanging="360"/>
      </w:pPr>
      <w:rPr>
        <w:rFonts w:ascii="Wingdings" w:hAnsi="Wingdings" w:hint="default"/>
      </w:rPr>
    </w:lvl>
    <w:lvl w:ilvl="6" w:tplc="04190001" w:tentative="1">
      <w:start w:val="1"/>
      <w:numFmt w:val="bullet"/>
      <w:lvlText w:val=""/>
      <w:lvlJc w:val="left"/>
      <w:pPr>
        <w:tabs>
          <w:tab w:val="num" w:pos="5537"/>
        </w:tabs>
        <w:ind w:left="5537" w:hanging="360"/>
      </w:pPr>
      <w:rPr>
        <w:rFonts w:ascii="Symbol" w:hAnsi="Symbol" w:hint="default"/>
      </w:rPr>
    </w:lvl>
    <w:lvl w:ilvl="7" w:tplc="04190003" w:tentative="1">
      <w:start w:val="1"/>
      <w:numFmt w:val="bullet"/>
      <w:lvlText w:val="o"/>
      <w:lvlJc w:val="left"/>
      <w:pPr>
        <w:tabs>
          <w:tab w:val="num" w:pos="6257"/>
        </w:tabs>
        <w:ind w:left="6257" w:hanging="360"/>
      </w:pPr>
      <w:rPr>
        <w:rFonts w:ascii="Courier New" w:hAnsi="Courier New" w:cs="Courier New" w:hint="default"/>
      </w:rPr>
    </w:lvl>
    <w:lvl w:ilvl="8" w:tplc="04190005" w:tentative="1">
      <w:start w:val="1"/>
      <w:numFmt w:val="bullet"/>
      <w:lvlText w:val=""/>
      <w:lvlJc w:val="left"/>
      <w:pPr>
        <w:tabs>
          <w:tab w:val="num" w:pos="6977"/>
        </w:tabs>
        <w:ind w:left="6977" w:hanging="360"/>
      </w:pPr>
      <w:rPr>
        <w:rFonts w:ascii="Wingdings" w:hAnsi="Wingdings" w:hint="default"/>
      </w:rPr>
    </w:lvl>
  </w:abstractNum>
  <w:abstractNum w:abstractNumId="29" w15:restartNumberingAfterBreak="0">
    <w:nsid w:val="7447112E"/>
    <w:multiLevelType w:val="hybridMultilevel"/>
    <w:tmpl w:val="98068A08"/>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767F3339"/>
    <w:multiLevelType w:val="hybridMultilevel"/>
    <w:tmpl w:val="C22CB9F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79CE3724"/>
    <w:multiLevelType w:val="hybridMultilevel"/>
    <w:tmpl w:val="52422BB0"/>
    <w:lvl w:ilvl="0" w:tplc="694A9F32">
      <w:start w:val="1"/>
      <w:numFmt w:val="decimal"/>
      <w:lvlText w:val="%1."/>
      <w:lvlJc w:val="left"/>
      <w:pPr>
        <w:tabs>
          <w:tab w:val="num" w:pos="720"/>
        </w:tabs>
        <w:ind w:left="720" w:hanging="360"/>
      </w:pPr>
    </w:lvl>
    <w:lvl w:ilvl="1" w:tplc="BB787682">
      <w:start w:val="1"/>
      <w:numFmt w:val="decimal"/>
      <w:lvlText w:val="%2."/>
      <w:lvlJc w:val="left"/>
      <w:pPr>
        <w:tabs>
          <w:tab w:val="num" w:pos="1440"/>
        </w:tabs>
        <w:ind w:left="1440" w:hanging="360"/>
      </w:pPr>
    </w:lvl>
    <w:lvl w:ilvl="2" w:tplc="EEB40622">
      <w:start w:val="1"/>
      <w:numFmt w:val="decimal"/>
      <w:lvlText w:val="%3."/>
      <w:lvlJc w:val="left"/>
      <w:pPr>
        <w:tabs>
          <w:tab w:val="num" w:pos="2160"/>
        </w:tabs>
        <w:ind w:left="2160" w:hanging="360"/>
      </w:pPr>
    </w:lvl>
    <w:lvl w:ilvl="3" w:tplc="B510DBAA">
      <w:start w:val="1"/>
      <w:numFmt w:val="decimal"/>
      <w:lvlText w:val="%4."/>
      <w:lvlJc w:val="left"/>
      <w:pPr>
        <w:tabs>
          <w:tab w:val="num" w:pos="2880"/>
        </w:tabs>
        <w:ind w:left="2880" w:hanging="360"/>
      </w:pPr>
    </w:lvl>
    <w:lvl w:ilvl="4" w:tplc="9AE0EFEC">
      <w:start w:val="1"/>
      <w:numFmt w:val="decimal"/>
      <w:lvlText w:val="%5."/>
      <w:lvlJc w:val="left"/>
      <w:pPr>
        <w:tabs>
          <w:tab w:val="num" w:pos="3600"/>
        </w:tabs>
        <w:ind w:left="3600" w:hanging="360"/>
      </w:pPr>
    </w:lvl>
    <w:lvl w:ilvl="5" w:tplc="B2CCBA86">
      <w:start w:val="1"/>
      <w:numFmt w:val="decimal"/>
      <w:lvlText w:val="%6."/>
      <w:lvlJc w:val="left"/>
      <w:pPr>
        <w:tabs>
          <w:tab w:val="num" w:pos="4320"/>
        </w:tabs>
        <w:ind w:left="4320" w:hanging="360"/>
      </w:pPr>
    </w:lvl>
    <w:lvl w:ilvl="6" w:tplc="3D623ECE">
      <w:start w:val="1"/>
      <w:numFmt w:val="decimal"/>
      <w:lvlText w:val="%7."/>
      <w:lvlJc w:val="left"/>
      <w:pPr>
        <w:tabs>
          <w:tab w:val="num" w:pos="5040"/>
        </w:tabs>
        <w:ind w:left="5040" w:hanging="360"/>
      </w:pPr>
    </w:lvl>
    <w:lvl w:ilvl="7" w:tplc="F8CE9084">
      <w:start w:val="1"/>
      <w:numFmt w:val="decimal"/>
      <w:lvlText w:val="%8."/>
      <w:lvlJc w:val="left"/>
      <w:pPr>
        <w:tabs>
          <w:tab w:val="num" w:pos="5760"/>
        </w:tabs>
        <w:ind w:left="5760" w:hanging="360"/>
      </w:pPr>
    </w:lvl>
    <w:lvl w:ilvl="8" w:tplc="942CDEC2">
      <w:start w:val="1"/>
      <w:numFmt w:val="decimal"/>
      <w:lvlText w:val="%9."/>
      <w:lvlJc w:val="left"/>
      <w:pPr>
        <w:tabs>
          <w:tab w:val="num" w:pos="6480"/>
        </w:tabs>
        <w:ind w:left="6480" w:hanging="360"/>
      </w:pPr>
    </w:lvl>
  </w:abstractNum>
  <w:num w:numId="1">
    <w:abstractNumId w:val="24"/>
  </w:num>
  <w:num w:numId="2">
    <w:abstractNumId w:val="28"/>
  </w:num>
  <w:num w:numId="3">
    <w:abstractNumId w:val="17"/>
  </w:num>
  <w:num w:numId="4">
    <w:abstractNumId w:val="23"/>
  </w:num>
  <w:num w:numId="5">
    <w:abstractNumId w:val="27"/>
  </w:num>
  <w:num w:numId="6">
    <w:abstractNumId w:val="22"/>
  </w:num>
  <w:num w:numId="7">
    <w:abstractNumId w:val="14"/>
  </w:num>
  <w:num w:numId="8">
    <w:abstractNumId w:val="9"/>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19"/>
  </w:num>
  <w:num w:numId="11">
    <w:abstractNumId w:val="4"/>
  </w:num>
  <w:num w:numId="12">
    <w:abstractNumId w:val="16"/>
  </w:num>
  <w:num w:numId="13">
    <w:abstractNumId w:val="1"/>
  </w:num>
  <w:num w:numId="14">
    <w:abstractNumId w:val="2"/>
  </w:num>
  <w:num w:numId="15">
    <w:abstractNumId w:val="5"/>
  </w:num>
  <w:num w:numId="16">
    <w:abstractNumId w:val="30"/>
  </w:num>
  <w:num w:numId="17">
    <w:abstractNumId w:val="31"/>
  </w:num>
  <w:num w:numId="18">
    <w:abstractNumId w:val="25"/>
  </w:num>
  <w:num w:numId="19">
    <w:abstractNumId w:val="15"/>
  </w:num>
  <w:num w:numId="20">
    <w:abstractNumId w:val="29"/>
  </w:num>
  <w:num w:numId="21">
    <w:abstractNumId w:val="12"/>
  </w:num>
  <w:num w:numId="22">
    <w:abstractNumId w:val="8"/>
  </w:num>
  <w:num w:numId="23">
    <w:abstractNumId w:val="7"/>
  </w:num>
  <w:num w:numId="24">
    <w:abstractNumId w:val="13"/>
  </w:num>
  <w:num w:numId="25">
    <w:abstractNumId w:val="3"/>
  </w:num>
  <w:num w:numId="26">
    <w:abstractNumId w:val="11"/>
  </w:num>
  <w:num w:numId="27">
    <w:abstractNumId w:val="6"/>
  </w:num>
  <w:num w:numId="28">
    <w:abstractNumId w:val="21"/>
  </w:num>
  <w:num w:numId="29">
    <w:abstractNumId w:val="18"/>
  </w:num>
  <w:num w:numId="30">
    <w:abstractNumId w:val="26"/>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3B3D"/>
    <w:rsid w:val="00000869"/>
    <w:rsid w:val="00003A4B"/>
    <w:rsid w:val="000055AC"/>
    <w:rsid w:val="0000675F"/>
    <w:rsid w:val="00006AA2"/>
    <w:rsid w:val="0001226B"/>
    <w:rsid w:val="00013B43"/>
    <w:rsid w:val="000160F7"/>
    <w:rsid w:val="00021A20"/>
    <w:rsid w:val="0002467C"/>
    <w:rsid w:val="00024B4B"/>
    <w:rsid w:val="00027DBE"/>
    <w:rsid w:val="0003546D"/>
    <w:rsid w:val="0004092F"/>
    <w:rsid w:val="00050173"/>
    <w:rsid w:val="000501B1"/>
    <w:rsid w:val="00054AA8"/>
    <w:rsid w:val="000556D9"/>
    <w:rsid w:val="00055C63"/>
    <w:rsid w:val="00055D81"/>
    <w:rsid w:val="00071D1E"/>
    <w:rsid w:val="00076D9F"/>
    <w:rsid w:val="00080267"/>
    <w:rsid w:val="000809E4"/>
    <w:rsid w:val="00082920"/>
    <w:rsid w:val="000844A9"/>
    <w:rsid w:val="000862AC"/>
    <w:rsid w:val="0009084B"/>
    <w:rsid w:val="00091370"/>
    <w:rsid w:val="00097D5A"/>
    <w:rsid w:val="000A619A"/>
    <w:rsid w:val="000B15BB"/>
    <w:rsid w:val="000B1B2E"/>
    <w:rsid w:val="000B3896"/>
    <w:rsid w:val="000B4ECC"/>
    <w:rsid w:val="000B6554"/>
    <w:rsid w:val="000C3249"/>
    <w:rsid w:val="000C4A11"/>
    <w:rsid w:val="000C5932"/>
    <w:rsid w:val="000D3F6B"/>
    <w:rsid w:val="000E4CA9"/>
    <w:rsid w:val="000F4FBB"/>
    <w:rsid w:val="000F60F7"/>
    <w:rsid w:val="0010100F"/>
    <w:rsid w:val="00105587"/>
    <w:rsid w:val="00105CA7"/>
    <w:rsid w:val="001068DF"/>
    <w:rsid w:val="00112DBD"/>
    <w:rsid w:val="0011360B"/>
    <w:rsid w:val="00120E1F"/>
    <w:rsid w:val="00121902"/>
    <w:rsid w:val="0012394C"/>
    <w:rsid w:val="00124155"/>
    <w:rsid w:val="001259C3"/>
    <w:rsid w:val="001268C1"/>
    <w:rsid w:val="001308FA"/>
    <w:rsid w:val="00131F6B"/>
    <w:rsid w:val="00135AB0"/>
    <w:rsid w:val="00135B64"/>
    <w:rsid w:val="00140E8F"/>
    <w:rsid w:val="00146CF0"/>
    <w:rsid w:val="00147A28"/>
    <w:rsid w:val="00152687"/>
    <w:rsid w:val="0016522A"/>
    <w:rsid w:val="00171514"/>
    <w:rsid w:val="00175B26"/>
    <w:rsid w:val="001762AC"/>
    <w:rsid w:val="00176D04"/>
    <w:rsid w:val="00180AE3"/>
    <w:rsid w:val="001825D3"/>
    <w:rsid w:val="0018559D"/>
    <w:rsid w:val="00185FEC"/>
    <w:rsid w:val="00186892"/>
    <w:rsid w:val="00195E5D"/>
    <w:rsid w:val="001A3F8E"/>
    <w:rsid w:val="001A4FF8"/>
    <w:rsid w:val="001B0F6F"/>
    <w:rsid w:val="001B4C3E"/>
    <w:rsid w:val="001B7022"/>
    <w:rsid w:val="001D34C5"/>
    <w:rsid w:val="001D490C"/>
    <w:rsid w:val="001D4F68"/>
    <w:rsid w:val="001D70D6"/>
    <w:rsid w:val="001E03AE"/>
    <w:rsid w:val="001F2AE7"/>
    <w:rsid w:val="001F74D9"/>
    <w:rsid w:val="00200999"/>
    <w:rsid w:val="00206168"/>
    <w:rsid w:val="0021233A"/>
    <w:rsid w:val="002147F2"/>
    <w:rsid w:val="002230AC"/>
    <w:rsid w:val="00227A00"/>
    <w:rsid w:val="00232B97"/>
    <w:rsid w:val="00241CAD"/>
    <w:rsid w:val="00245737"/>
    <w:rsid w:val="00255A5F"/>
    <w:rsid w:val="002561D5"/>
    <w:rsid w:val="00256292"/>
    <w:rsid w:val="00265836"/>
    <w:rsid w:val="002673C2"/>
    <w:rsid w:val="00273AA1"/>
    <w:rsid w:val="00273EAE"/>
    <w:rsid w:val="00275851"/>
    <w:rsid w:val="002767BD"/>
    <w:rsid w:val="00280FAD"/>
    <w:rsid w:val="002815CE"/>
    <w:rsid w:val="0028259A"/>
    <w:rsid w:val="00284177"/>
    <w:rsid w:val="0028460F"/>
    <w:rsid w:val="00284CAB"/>
    <w:rsid w:val="00285548"/>
    <w:rsid w:val="002866DB"/>
    <w:rsid w:val="002A575E"/>
    <w:rsid w:val="002B0DC9"/>
    <w:rsid w:val="002B2B31"/>
    <w:rsid w:val="002B2CB9"/>
    <w:rsid w:val="002B30EB"/>
    <w:rsid w:val="002B3896"/>
    <w:rsid w:val="002B506A"/>
    <w:rsid w:val="002B566B"/>
    <w:rsid w:val="002B5C02"/>
    <w:rsid w:val="002B6EFA"/>
    <w:rsid w:val="002C1166"/>
    <w:rsid w:val="002C592C"/>
    <w:rsid w:val="002C6514"/>
    <w:rsid w:val="002C7E4C"/>
    <w:rsid w:val="002D0C97"/>
    <w:rsid w:val="002D1942"/>
    <w:rsid w:val="002E3E48"/>
    <w:rsid w:val="002E405F"/>
    <w:rsid w:val="002E4A9A"/>
    <w:rsid w:val="002F1D26"/>
    <w:rsid w:val="002F58C2"/>
    <w:rsid w:val="003015F5"/>
    <w:rsid w:val="0030491C"/>
    <w:rsid w:val="00307B27"/>
    <w:rsid w:val="00314498"/>
    <w:rsid w:val="00327356"/>
    <w:rsid w:val="00334DA5"/>
    <w:rsid w:val="003357D0"/>
    <w:rsid w:val="00336D71"/>
    <w:rsid w:val="00343B22"/>
    <w:rsid w:val="00346093"/>
    <w:rsid w:val="00346A3C"/>
    <w:rsid w:val="00351ECE"/>
    <w:rsid w:val="00352C8B"/>
    <w:rsid w:val="00355E1A"/>
    <w:rsid w:val="00357CF7"/>
    <w:rsid w:val="003634E1"/>
    <w:rsid w:val="003657F9"/>
    <w:rsid w:val="00365973"/>
    <w:rsid w:val="003679E9"/>
    <w:rsid w:val="00371059"/>
    <w:rsid w:val="00372611"/>
    <w:rsid w:val="00372D4A"/>
    <w:rsid w:val="00377135"/>
    <w:rsid w:val="003841EE"/>
    <w:rsid w:val="00387064"/>
    <w:rsid w:val="00387901"/>
    <w:rsid w:val="0039354E"/>
    <w:rsid w:val="003944A8"/>
    <w:rsid w:val="00397014"/>
    <w:rsid w:val="003973CF"/>
    <w:rsid w:val="003A05BD"/>
    <w:rsid w:val="003A12DC"/>
    <w:rsid w:val="003A35E8"/>
    <w:rsid w:val="003A5B66"/>
    <w:rsid w:val="003B2BCA"/>
    <w:rsid w:val="003B3433"/>
    <w:rsid w:val="003B4FD7"/>
    <w:rsid w:val="003B5104"/>
    <w:rsid w:val="003C0543"/>
    <w:rsid w:val="003C1045"/>
    <w:rsid w:val="003D1E90"/>
    <w:rsid w:val="003D3CAE"/>
    <w:rsid w:val="003E2E81"/>
    <w:rsid w:val="003E4230"/>
    <w:rsid w:val="003E5517"/>
    <w:rsid w:val="003E5737"/>
    <w:rsid w:val="003E6895"/>
    <w:rsid w:val="003F0312"/>
    <w:rsid w:val="003F0DAC"/>
    <w:rsid w:val="003F7349"/>
    <w:rsid w:val="003F7D03"/>
    <w:rsid w:val="0040745D"/>
    <w:rsid w:val="004078F9"/>
    <w:rsid w:val="004129A7"/>
    <w:rsid w:val="00416A02"/>
    <w:rsid w:val="0041798F"/>
    <w:rsid w:val="0042452E"/>
    <w:rsid w:val="00426297"/>
    <w:rsid w:val="00426FFC"/>
    <w:rsid w:val="00427EB9"/>
    <w:rsid w:val="00432815"/>
    <w:rsid w:val="00432F70"/>
    <w:rsid w:val="00434E08"/>
    <w:rsid w:val="004372BD"/>
    <w:rsid w:val="004405A8"/>
    <w:rsid w:val="00441D6E"/>
    <w:rsid w:val="004438FB"/>
    <w:rsid w:val="00444792"/>
    <w:rsid w:val="00445ED7"/>
    <w:rsid w:val="00447BFF"/>
    <w:rsid w:val="004502C6"/>
    <w:rsid w:val="0045063B"/>
    <w:rsid w:val="00461347"/>
    <w:rsid w:val="00462873"/>
    <w:rsid w:val="004705F1"/>
    <w:rsid w:val="0047329B"/>
    <w:rsid w:val="00481198"/>
    <w:rsid w:val="00483643"/>
    <w:rsid w:val="00486929"/>
    <w:rsid w:val="00486C93"/>
    <w:rsid w:val="00487A97"/>
    <w:rsid w:val="00487FDF"/>
    <w:rsid w:val="00496A2F"/>
    <w:rsid w:val="00496E7C"/>
    <w:rsid w:val="00496F94"/>
    <w:rsid w:val="00497365"/>
    <w:rsid w:val="004A73A5"/>
    <w:rsid w:val="004B09A0"/>
    <w:rsid w:val="004B35B5"/>
    <w:rsid w:val="004B42FF"/>
    <w:rsid w:val="004B4C79"/>
    <w:rsid w:val="004B775E"/>
    <w:rsid w:val="004C176A"/>
    <w:rsid w:val="004C47F8"/>
    <w:rsid w:val="004D305B"/>
    <w:rsid w:val="004D54A0"/>
    <w:rsid w:val="004D60FF"/>
    <w:rsid w:val="004E1421"/>
    <w:rsid w:val="004E5556"/>
    <w:rsid w:val="004F371B"/>
    <w:rsid w:val="004F791C"/>
    <w:rsid w:val="00500463"/>
    <w:rsid w:val="005017F8"/>
    <w:rsid w:val="00501BD6"/>
    <w:rsid w:val="005023C3"/>
    <w:rsid w:val="00503124"/>
    <w:rsid w:val="00504CF3"/>
    <w:rsid w:val="00505792"/>
    <w:rsid w:val="005067EA"/>
    <w:rsid w:val="00511504"/>
    <w:rsid w:val="00515390"/>
    <w:rsid w:val="005178E9"/>
    <w:rsid w:val="00522996"/>
    <w:rsid w:val="00527877"/>
    <w:rsid w:val="0053047F"/>
    <w:rsid w:val="00531CB6"/>
    <w:rsid w:val="0054229A"/>
    <w:rsid w:val="005467B0"/>
    <w:rsid w:val="00547338"/>
    <w:rsid w:val="00552DFF"/>
    <w:rsid w:val="00553BF5"/>
    <w:rsid w:val="00560639"/>
    <w:rsid w:val="0056072C"/>
    <w:rsid w:val="00560DAC"/>
    <w:rsid w:val="00563C5E"/>
    <w:rsid w:val="00564734"/>
    <w:rsid w:val="00566132"/>
    <w:rsid w:val="0057098A"/>
    <w:rsid w:val="00571D49"/>
    <w:rsid w:val="00573F18"/>
    <w:rsid w:val="00574844"/>
    <w:rsid w:val="00574925"/>
    <w:rsid w:val="00576E78"/>
    <w:rsid w:val="00581284"/>
    <w:rsid w:val="00584513"/>
    <w:rsid w:val="00585347"/>
    <w:rsid w:val="00585CC2"/>
    <w:rsid w:val="00587D16"/>
    <w:rsid w:val="00591037"/>
    <w:rsid w:val="00592AC8"/>
    <w:rsid w:val="0059644E"/>
    <w:rsid w:val="005A3B92"/>
    <w:rsid w:val="005A5580"/>
    <w:rsid w:val="005A5BB4"/>
    <w:rsid w:val="005A6B18"/>
    <w:rsid w:val="005A6B42"/>
    <w:rsid w:val="005B5628"/>
    <w:rsid w:val="005B6E18"/>
    <w:rsid w:val="005C07A1"/>
    <w:rsid w:val="005C0A89"/>
    <w:rsid w:val="005C1203"/>
    <w:rsid w:val="005C291B"/>
    <w:rsid w:val="005C320D"/>
    <w:rsid w:val="005C50B5"/>
    <w:rsid w:val="005C7E70"/>
    <w:rsid w:val="005D115D"/>
    <w:rsid w:val="005D44EB"/>
    <w:rsid w:val="005D7A59"/>
    <w:rsid w:val="005E433D"/>
    <w:rsid w:val="005E7E4C"/>
    <w:rsid w:val="005F07DC"/>
    <w:rsid w:val="005F1E9A"/>
    <w:rsid w:val="005F486B"/>
    <w:rsid w:val="005F70FB"/>
    <w:rsid w:val="006037EA"/>
    <w:rsid w:val="006041B2"/>
    <w:rsid w:val="00604D40"/>
    <w:rsid w:val="00607706"/>
    <w:rsid w:val="006144FE"/>
    <w:rsid w:val="00615850"/>
    <w:rsid w:val="00617B13"/>
    <w:rsid w:val="00621CEB"/>
    <w:rsid w:val="00621CED"/>
    <w:rsid w:val="00621DBF"/>
    <w:rsid w:val="0062215F"/>
    <w:rsid w:val="0062352E"/>
    <w:rsid w:val="006247E7"/>
    <w:rsid w:val="00630BB9"/>
    <w:rsid w:val="00635866"/>
    <w:rsid w:val="00653587"/>
    <w:rsid w:val="006546E9"/>
    <w:rsid w:val="00660456"/>
    <w:rsid w:val="00661955"/>
    <w:rsid w:val="00673433"/>
    <w:rsid w:val="0067372C"/>
    <w:rsid w:val="0067387E"/>
    <w:rsid w:val="00673C67"/>
    <w:rsid w:val="006764EB"/>
    <w:rsid w:val="0068196A"/>
    <w:rsid w:val="0068438F"/>
    <w:rsid w:val="006857A6"/>
    <w:rsid w:val="00690B96"/>
    <w:rsid w:val="00690E7B"/>
    <w:rsid w:val="00691E3C"/>
    <w:rsid w:val="0069652D"/>
    <w:rsid w:val="006967C1"/>
    <w:rsid w:val="0069767B"/>
    <w:rsid w:val="006A2020"/>
    <w:rsid w:val="006A61A2"/>
    <w:rsid w:val="006A640F"/>
    <w:rsid w:val="006B47E3"/>
    <w:rsid w:val="006B5D10"/>
    <w:rsid w:val="006D5BC8"/>
    <w:rsid w:val="006D7110"/>
    <w:rsid w:val="006E32CB"/>
    <w:rsid w:val="006E33BA"/>
    <w:rsid w:val="006E6AB5"/>
    <w:rsid w:val="006F2768"/>
    <w:rsid w:val="006F3776"/>
    <w:rsid w:val="006F390E"/>
    <w:rsid w:val="006F3D0B"/>
    <w:rsid w:val="006F5F0C"/>
    <w:rsid w:val="006F78AF"/>
    <w:rsid w:val="007048E0"/>
    <w:rsid w:val="00713D83"/>
    <w:rsid w:val="007157D0"/>
    <w:rsid w:val="007168D8"/>
    <w:rsid w:val="00721771"/>
    <w:rsid w:val="00733EF4"/>
    <w:rsid w:val="00740FE4"/>
    <w:rsid w:val="00742077"/>
    <w:rsid w:val="00742ED2"/>
    <w:rsid w:val="00743607"/>
    <w:rsid w:val="00744141"/>
    <w:rsid w:val="00744C7C"/>
    <w:rsid w:val="0074773F"/>
    <w:rsid w:val="00747867"/>
    <w:rsid w:val="00752529"/>
    <w:rsid w:val="007531C0"/>
    <w:rsid w:val="00761390"/>
    <w:rsid w:val="00767473"/>
    <w:rsid w:val="00767C37"/>
    <w:rsid w:val="007708D4"/>
    <w:rsid w:val="00772C7E"/>
    <w:rsid w:val="007733EF"/>
    <w:rsid w:val="0078440F"/>
    <w:rsid w:val="00786EE6"/>
    <w:rsid w:val="0078776B"/>
    <w:rsid w:val="0079192C"/>
    <w:rsid w:val="007968E6"/>
    <w:rsid w:val="007A3F8B"/>
    <w:rsid w:val="007A476A"/>
    <w:rsid w:val="007B0C65"/>
    <w:rsid w:val="007C06BF"/>
    <w:rsid w:val="007C329E"/>
    <w:rsid w:val="007C6735"/>
    <w:rsid w:val="007D5F33"/>
    <w:rsid w:val="007E2F0D"/>
    <w:rsid w:val="007E3FBB"/>
    <w:rsid w:val="007F08EC"/>
    <w:rsid w:val="007F317C"/>
    <w:rsid w:val="007F32A4"/>
    <w:rsid w:val="007F416C"/>
    <w:rsid w:val="00813F31"/>
    <w:rsid w:val="00817D02"/>
    <w:rsid w:val="008218C5"/>
    <w:rsid w:val="00821A93"/>
    <w:rsid w:val="008265D5"/>
    <w:rsid w:val="008315F5"/>
    <w:rsid w:val="00832B50"/>
    <w:rsid w:val="00833A9E"/>
    <w:rsid w:val="00835177"/>
    <w:rsid w:val="008368C2"/>
    <w:rsid w:val="0085060A"/>
    <w:rsid w:val="0085265F"/>
    <w:rsid w:val="008665B0"/>
    <w:rsid w:val="00866E1A"/>
    <w:rsid w:val="00870519"/>
    <w:rsid w:val="00872DED"/>
    <w:rsid w:val="00876A35"/>
    <w:rsid w:val="008837CC"/>
    <w:rsid w:val="00887683"/>
    <w:rsid w:val="008902E7"/>
    <w:rsid w:val="0089138A"/>
    <w:rsid w:val="0089637E"/>
    <w:rsid w:val="00896607"/>
    <w:rsid w:val="00896765"/>
    <w:rsid w:val="00897110"/>
    <w:rsid w:val="008A0058"/>
    <w:rsid w:val="008A3536"/>
    <w:rsid w:val="008A5B38"/>
    <w:rsid w:val="008B51BA"/>
    <w:rsid w:val="008C128E"/>
    <w:rsid w:val="008C15ED"/>
    <w:rsid w:val="008C3CFE"/>
    <w:rsid w:val="008C59D5"/>
    <w:rsid w:val="008C77D0"/>
    <w:rsid w:val="008D1C87"/>
    <w:rsid w:val="008D1F75"/>
    <w:rsid w:val="008D4733"/>
    <w:rsid w:val="008D4B1A"/>
    <w:rsid w:val="008D72E7"/>
    <w:rsid w:val="008E1ABE"/>
    <w:rsid w:val="008E66A7"/>
    <w:rsid w:val="008F12BD"/>
    <w:rsid w:val="008F2237"/>
    <w:rsid w:val="008F6ABB"/>
    <w:rsid w:val="00905EF4"/>
    <w:rsid w:val="00906A66"/>
    <w:rsid w:val="00906AD8"/>
    <w:rsid w:val="0091432D"/>
    <w:rsid w:val="0091488A"/>
    <w:rsid w:val="0091698B"/>
    <w:rsid w:val="009249D4"/>
    <w:rsid w:val="00926962"/>
    <w:rsid w:val="00932580"/>
    <w:rsid w:val="009333BB"/>
    <w:rsid w:val="00933779"/>
    <w:rsid w:val="0093414A"/>
    <w:rsid w:val="00947165"/>
    <w:rsid w:val="0094750D"/>
    <w:rsid w:val="00947947"/>
    <w:rsid w:val="00950D81"/>
    <w:rsid w:val="009510B0"/>
    <w:rsid w:val="00951CE9"/>
    <w:rsid w:val="0095361E"/>
    <w:rsid w:val="00954EF6"/>
    <w:rsid w:val="009657B7"/>
    <w:rsid w:val="00966BFC"/>
    <w:rsid w:val="00971A94"/>
    <w:rsid w:val="00974576"/>
    <w:rsid w:val="00974974"/>
    <w:rsid w:val="00974D10"/>
    <w:rsid w:val="0099090B"/>
    <w:rsid w:val="009923F3"/>
    <w:rsid w:val="00994A75"/>
    <w:rsid w:val="009A3B3D"/>
    <w:rsid w:val="009A5B9E"/>
    <w:rsid w:val="009B0A15"/>
    <w:rsid w:val="009B1421"/>
    <w:rsid w:val="009B5790"/>
    <w:rsid w:val="009C15E1"/>
    <w:rsid w:val="009C43EA"/>
    <w:rsid w:val="009C518A"/>
    <w:rsid w:val="009D377B"/>
    <w:rsid w:val="009D38AF"/>
    <w:rsid w:val="009D41F5"/>
    <w:rsid w:val="009D4E71"/>
    <w:rsid w:val="009D6EE5"/>
    <w:rsid w:val="009E194F"/>
    <w:rsid w:val="009E337D"/>
    <w:rsid w:val="009E41CE"/>
    <w:rsid w:val="009F34AD"/>
    <w:rsid w:val="00A0092F"/>
    <w:rsid w:val="00A00BB4"/>
    <w:rsid w:val="00A15C77"/>
    <w:rsid w:val="00A171CC"/>
    <w:rsid w:val="00A248AF"/>
    <w:rsid w:val="00A275B0"/>
    <w:rsid w:val="00A30F18"/>
    <w:rsid w:val="00A3228C"/>
    <w:rsid w:val="00A323B5"/>
    <w:rsid w:val="00A41795"/>
    <w:rsid w:val="00A42947"/>
    <w:rsid w:val="00A43B91"/>
    <w:rsid w:val="00A4640C"/>
    <w:rsid w:val="00A501F0"/>
    <w:rsid w:val="00A522F9"/>
    <w:rsid w:val="00A54CC1"/>
    <w:rsid w:val="00A5542C"/>
    <w:rsid w:val="00A65F04"/>
    <w:rsid w:val="00A66E07"/>
    <w:rsid w:val="00A7198D"/>
    <w:rsid w:val="00A753ED"/>
    <w:rsid w:val="00A806D2"/>
    <w:rsid w:val="00A85FF1"/>
    <w:rsid w:val="00A94343"/>
    <w:rsid w:val="00A96FBF"/>
    <w:rsid w:val="00AA1CAF"/>
    <w:rsid w:val="00AA2720"/>
    <w:rsid w:val="00AA3BB1"/>
    <w:rsid w:val="00AA4854"/>
    <w:rsid w:val="00AB0FF8"/>
    <w:rsid w:val="00AB44D1"/>
    <w:rsid w:val="00AB44DC"/>
    <w:rsid w:val="00AB4A6B"/>
    <w:rsid w:val="00AB5FFF"/>
    <w:rsid w:val="00AC4BA5"/>
    <w:rsid w:val="00AD4642"/>
    <w:rsid w:val="00AD766D"/>
    <w:rsid w:val="00AE002D"/>
    <w:rsid w:val="00AE26A5"/>
    <w:rsid w:val="00AE397B"/>
    <w:rsid w:val="00AE5C0E"/>
    <w:rsid w:val="00AF5E51"/>
    <w:rsid w:val="00B03197"/>
    <w:rsid w:val="00B0583F"/>
    <w:rsid w:val="00B06F0A"/>
    <w:rsid w:val="00B10DC5"/>
    <w:rsid w:val="00B13B0A"/>
    <w:rsid w:val="00B16820"/>
    <w:rsid w:val="00B22571"/>
    <w:rsid w:val="00B22D9D"/>
    <w:rsid w:val="00B3074B"/>
    <w:rsid w:val="00B357E7"/>
    <w:rsid w:val="00B43000"/>
    <w:rsid w:val="00B4443D"/>
    <w:rsid w:val="00B44BC2"/>
    <w:rsid w:val="00B44DC3"/>
    <w:rsid w:val="00B5116F"/>
    <w:rsid w:val="00B6523A"/>
    <w:rsid w:val="00B6542F"/>
    <w:rsid w:val="00B6572F"/>
    <w:rsid w:val="00B659AA"/>
    <w:rsid w:val="00B667DF"/>
    <w:rsid w:val="00B703B7"/>
    <w:rsid w:val="00B70FE1"/>
    <w:rsid w:val="00B7186F"/>
    <w:rsid w:val="00B77163"/>
    <w:rsid w:val="00B802C6"/>
    <w:rsid w:val="00B80A3F"/>
    <w:rsid w:val="00B83423"/>
    <w:rsid w:val="00B86555"/>
    <w:rsid w:val="00B90911"/>
    <w:rsid w:val="00B97334"/>
    <w:rsid w:val="00BA0DE2"/>
    <w:rsid w:val="00BA3A28"/>
    <w:rsid w:val="00BA4E05"/>
    <w:rsid w:val="00BA5CE0"/>
    <w:rsid w:val="00BA6178"/>
    <w:rsid w:val="00BB701C"/>
    <w:rsid w:val="00BB70B2"/>
    <w:rsid w:val="00BC0809"/>
    <w:rsid w:val="00BC095D"/>
    <w:rsid w:val="00BC3992"/>
    <w:rsid w:val="00BC3ED9"/>
    <w:rsid w:val="00BD1422"/>
    <w:rsid w:val="00BD2A51"/>
    <w:rsid w:val="00BD2F10"/>
    <w:rsid w:val="00BD4C69"/>
    <w:rsid w:val="00BD4CB8"/>
    <w:rsid w:val="00BD7E0C"/>
    <w:rsid w:val="00BE0615"/>
    <w:rsid w:val="00BF0364"/>
    <w:rsid w:val="00BF0CEC"/>
    <w:rsid w:val="00BF19CE"/>
    <w:rsid w:val="00BF1EBC"/>
    <w:rsid w:val="00BF42EC"/>
    <w:rsid w:val="00BF71CC"/>
    <w:rsid w:val="00C10524"/>
    <w:rsid w:val="00C14CC3"/>
    <w:rsid w:val="00C14EC3"/>
    <w:rsid w:val="00C1599C"/>
    <w:rsid w:val="00C17647"/>
    <w:rsid w:val="00C17768"/>
    <w:rsid w:val="00C221C0"/>
    <w:rsid w:val="00C25A55"/>
    <w:rsid w:val="00C25D33"/>
    <w:rsid w:val="00C26E48"/>
    <w:rsid w:val="00C33918"/>
    <w:rsid w:val="00C33CCA"/>
    <w:rsid w:val="00C374D7"/>
    <w:rsid w:val="00C4350D"/>
    <w:rsid w:val="00C46648"/>
    <w:rsid w:val="00C466F8"/>
    <w:rsid w:val="00C53676"/>
    <w:rsid w:val="00C54500"/>
    <w:rsid w:val="00C54EFA"/>
    <w:rsid w:val="00C55826"/>
    <w:rsid w:val="00C63161"/>
    <w:rsid w:val="00C67485"/>
    <w:rsid w:val="00C701D2"/>
    <w:rsid w:val="00C75275"/>
    <w:rsid w:val="00C816D3"/>
    <w:rsid w:val="00C92D47"/>
    <w:rsid w:val="00C9557C"/>
    <w:rsid w:val="00C95B3D"/>
    <w:rsid w:val="00CA2E35"/>
    <w:rsid w:val="00CA3315"/>
    <w:rsid w:val="00CB3EB7"/>
    <w:rsid w:val="00CB6CCF"/>
    <w:rsid w:val="00CC0FD1"/>
    <w:rsid w:val="00CD0FAC"/>
    <w:rsid w:val="00CE15BF"/>
    <w:rsid w:val="00CE2E72"/>
    <w:rsid w:val="00CE3942"/>
    <w:rsid w:val="00CE4A86"/>
    <w:rsid w:val="00CE4B18"/>
    <w:rsid w:val="00CE4CA8"/>
    <w:rsid w:val="00CE6ECF"/>
    <w:rsid w:val="00CE7E3A"/>
    <w:rsid w:val="00CF47BF"/>
    <w:rsid w:val="00D0745C"/>
    <w:rsid w:val="00D12381"/>
    <w:rsid w:val="00D12BF4"/>
    <w:rsid w:val="00D12D87"/>
    <w:rsid w:val="00D13E6D"/>
    <w:rsid w:val="00D1423E"/>
    <w:rsid w:val="00D14A76"/>
    <w:rsid w:val="00D2171B"/>
    <w:rsid w:val="00D21CAE"/>
    <w:rsid w:val="00D271B1"/>
    <w:rsid w:val="00D31C41"/>
    <w:rsid w:val="00D34267"/>
    <w:rsid w:val="00D352B1"/>
    <w:rsid w:val="00D40755"/>
    <w:rsid w:val="00D413AA"/>
    <w:rsid w:val="00D4375A"/>
    <w:rsid w:val="00D44264"/>
    <w:rsid w:val="00D45DBF"/>
    <w:rsid w:val="00D47FC3"/>
    <w:rsid w:val="00D5047B"/>
    <w:rsid w:val="00D52BC2"/>
    <w:rsid w:val="00D61F1F"/>
    <w:rsid w:val="00D646F1"/>
    <w:rsid w:val="00D7370B"/>
    <w:rsid w:val="00D7738A"/>
    <w:rsid w:val="00D81501"/>
    <w:rsid w:val="00D81CAE"/>
    <w:rsid w:val="00D8355C"/>
    <w:rsid w:val="00D85D94"/>
    <w:rsid w:val="00D87957"/>
    <w:rsid w:val="00D92DB5"/>
    <w:rsid w:val="00DA2A4A"/>
    <w:rsid w:val="00DA3BE9"/>
    <w:rsid w:val="00DA4360"/>
    <w:rsid w:val="00DA7877"/>
    <w:rsid w:val="00DA7A78"/>
    <w:rsid w:val="00DB4FBD"/>
    <w:rsid w:val="00DB7262"/>
    <w:rsid w:val="00DB799C"/>
    <w:rsid w:val="00DC2596"/>
    <w:rsid w:val="00DC371B"/>
    <w:rsid w:val="00DC7914"/>
    <w:rsid w:val="00DD0BE7"/>
    <w:rsid w:val="00DD4245"/>
    <w:rsid w:val="00DD43A5"/>
    <w:rsid w:val="00DD4CA4"/>
    <w:rsid w:val="00DD7A32"/>
    <w:rsid w:val="00DE0A42"/>
    <w:rsid w:val="00DE687E"/>
    <w:rsid w:val="00DF1EEC"/>
    <w:rsid w:val="00DF32F4"/>
    <w:rsid w:val="00DF5D08"/>
    <w:rsid w:val="00DF6BD7"/>
    <w:rsid w:val="00E05F39"/>
    <w:rsid w:val="00E06A57"/>
    <w:rsid w:val="00E113AD"/>
    <w:rsid w:val="00E15773"/>
    <w:rsid w:val="00E3196C"/>
    <w:rsid w:val="00E32ED3"/>
    <w:rsid w:val="00E3439B"/>
    <w:rsid w:val="00E424A2"/>
    <w:rsid w:val="00E43B1F"/>
    <w:rsid w:val="00E43DB4"/>
    <w:rsid w:val="00E44631"/>
    <w:rsid w:val="00E4575B"/>
    <w:rsid w:val="00E527CF"/>
    <w:rsid w:val="00E52BB3"/>
    <w:rsid w:val="00E53889"/>
    <w:rsid w:val="00E60345"/>
    <w:rsid w:val="00E641BF"/>
    <w:rsid w:val="00E65FB6"/>
    <w:rsid w:val="00E661C6"/>
    <w:rsid w:val="00E67471"/>
    <w:rsid w:val="00E70612"/>
    <w:rsid w:val="00E70903"/>
    <w:rsid w:val="00E72DF7"/>
    <w:rsid w:val="00E7482A"/>
    <w:rsid w:val="00E831B7"/>
    <w:rsid w:val="00E83BE2"/>
    <w:rsid w:val="00E87E62"/>
    <w:rsid w:val="00E90251"/>
    <w:rsid w:val="00E915D1"/>
    <w:rsid w:val="00E93B8E"/>
    <w:rsid w:val="00E95A5A"/>
    <w:rsid w:val="00E95DE5"/>
    <w:rsid w:val="00E95F98"/>
    <w:rsid w:val="00E96DB3"/>
    <w:rsid w:val="00E97C5C"/>
    <w:rsid w:val="00EA1225"/>
    <w:rsid w:val="00EA6F63"/>
    <w:rsid w:val="00EA7E4E"/>
    <w:rsid w:val="00EB3E5C"/>
    <w:rsid w:val="00EB5295"/>
    <w:rsid w:val="00EB5477"/>
    <w:rsid w:val="00EB5642"/>
    <w:rsid w:val="00EB5F2A"/>
    <w:rsid w:val="00EB6755"/>
    <w:rsid w:val="00EB6BFC"/>
    <w:rsid w:val="00EC3224"/>
    <w:rsid w:val="00ED23E9"/>
    <w:rsid w:val="00ED546B"/>
    <w:rsid w:val="00ED6C8C"/>
    <w:rsid w:val="00ED7C67"/>
    <w:rsid w:val="00EE5955"/>
    <w:rsid w:val="00EF13BD"/>
    <w:rsid w:val="00EF493A"/>
    <w:rsid w:val="00EF6C95"/>
    <w:rsid w:val="00EF74D4"/>
    <w:rsid w:val="00F00044"/>
    <w:rsid w:val="00F02617"/>
    <w:rsid w:val="00F031A7"/>
    <w:rsid w:val="00F053A6"/>
    <w:rsid w:val="00F06483"/>
    <w:rsid w:val="00F0670B"/>
    <w:rsid w:val="00F1007A"/>
    <w:rsid w:val="00F13911"/>
    <w:rsid w:val="00F2307D"/>
    <w:rsid w:val="00F2459D"/>
    <w:rsid w:val="00F319B3"/>
    <w:rsid w:val="00F3219F"/>
    <w:rsid w:val="00F32EC1"/>
    <w:rsid w:val="00F34EC4"/>
    <w:rsid w:val="00F357B1"/>
    <w:rsid w:val="00F4771B"/>
    <w:rsid w:val="00F47B2B"/>
    <w:rsid w:val="00F534D2"/>
    <w:rsid w:val="00F5460F"/>
    <w:rsid w:val="00F57AFB"/>
    <w:rsid w:val="00F617F9"/>
    <w:rsid w:val="00F635A5"/>
    <w:rsid w:val="00F640B7"/>
    <w:rsid w:val="00F64DD3"/>
    <w:rsid w:val="00F668F6"/>
    <w:rsid w:val="00F749E0"/>
    <w:rsid w:val="00F75823"/>
    <w:rsid w:val="00F76FED"/>
    <w:rsid w:val="00F8371A"/>
    <w:rsid w:val="00F90579"/>
    <w:rsid w:val="00F94B33"/>
    <w:rsid w:val="00F979CC"/>
    <w:rsid w:val="00FA6621"/>
    <w:rsid w:val="00FB01A9"/>
    <w:rsid w:val="00FC219A"/>
    <w:rsid w:val="00FC2D7F"/>
    <w:rsid w:val="00FC3F90"/>
    <w:rsid w:val="00FC451B"/>
    <w:rsid w:val="00FC4F45"/>
    <w:rsid w:val="00FC6044"/>
    <w:rsid w:val="00FC77E6"/>
    <w:rsid w:val="00FD004D"/>
    <w:rsid w:val="00FD0636"/>
    <w:rsid w:val="00FE24D3"/>
    <w:rsid w:val="00FE25A4"/>
    <w:rsid w:val="00FE2668"/>
    <w:rsid w:val="00FF23B2"/>
    <w:rsid w:val="00FF2E6B"/>
    <w:rsid w:val="00FF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8"/>
    <o:shapelayout v:ext="edit">
      <o:idmap v:ext="edit" data="1"/>
    </o:shapelayout>
  </w:shapeDefaults>
  <w:decimalSymbol w:val=","/>
  <w:listSeparator w:val=";"/>
  <w14:docId w14:val="3EBED5A5"/>
  <w15:docId w15:val="{7E57DDCE-EF74-4BC8-934E-64B80DA0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3D"/>
  </w:style>
  <w:style w:type="paragraph" w:styleId="1">
    <w:name w:val="heading 1"/>
    <w:basedOn w:val="a"/>
    <w:next w:val="a"/>
    <w:link w:val="10"/>
    <w:qFormat/>
    <w:rsid w:val="00AD4642"/>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4479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4BA5"/>
    <w:pPr>
      <w:tabs>
        <w:tab w:val="center" w:pos="4677"/>
        <w:tab w:val="right" w:pos="9355"/>
      </w:tabs>
    </w:pPr>
  </w:style>
  <w:style w:type="character" w:styleId="a5">
    <w:name w:val="page number"/>
    <w:basedOn w:val="a0"/>
    <w:rsid w:val="00AC4BA5"/>
  </w:style>
  <w:style w:type="paragraph" w:customStyle="1" w:styleId="a6">
    <w:name w:val="Знак Знак Знак Знак Знак Знак Знак"/>
    <w:basedOn w:val="a"/>
    <w:rsid w:val="00D352B1"/>
    <w:pPr>
      <w:widowControl w:val="0"/>
      <w:adjustRightInd w:val="0"/>
      <w:spacing w:after="160" w:line="240" w:lineRule="exact"/>
      <w:jc w:val="right"/>
    </w:pPr>
    <w:rPr>
      <w:lang w:val="en-GB" w:eastAsia="en-US"/>
    </w:rPr>
  </w:style>
  <w:style w:type="paragraph" w:styleId="a7">
    <w:name w:val="header"/>
    <w:basedOn w:val="a"/>
    <w:rsid w:val="00ED6C8C"/>
    <w:pPr>
      <w:tabs>
        <w:tab w:val="center" w:pos="4677"/>
        <w:tab w:val="right" w:pos="9355"/>
      </w:tabs>
    </w:pPr>
  </w:style>
  <w:style w:type="paragraph" w:customStyle="1" w:styleId="ConsNormal">
    <w:name w:val="ConsNormal"/>
    <w:rsid w:val="009D38AF"/>
    <w:pPr>
      <w:autoSpaceDE w:val="0"/>
      <w:autoSpaceDN w:val="0"/>
      <w:adjustRightInd w:val="0"/>
      <w:ind w:firstLine="720"/>
    </w:pPr>
    <w:rPr>
      <w:rFonts w:ascii="Consultant" w:eastAsia="MS Mincho" w:hAnsi="Consultant" w:cs="Consultant"/>
      <w:lang w:eastAsia="ja-JP"/>
    </w:rPr>
  </w:style>
  <w:style w:type="paragraph" w:styleId="11">
    <w:name w:val="toc 1"/>
    <w:basedOn w:val="a"/>
    <w:next w:val="a"/>
    <w:autoRedefine/>
    <w:uiPriority w:val="39"/>
    <w:rsid w:val="0001226B"/>
    <w:pPr>
      <w:tabs>
        <w:tab w:val="left" w:pos="720"/>
        <w:tab w:val="right" w:leader="dot" w:pos="9628"/>
      </w:tabs>
      <w:spacing w:line="360" w:lineRule="auto"/>
      <w:jc w:val="both"/>
    </w:pPr>
    <w:rPr>
      <w:sz w:val="28"/>
    </w:rPr>
  </w:style>
  <w:style w:type="paragraph" w:customStyle="1" w:styleId="ConsNonformat">
    <w:name w:val="ConsNonformat"/>
    <w:rsid w:val="009D38AF"/>
    <w:pPr>
      <w:autoSpaceDE w:val="0"/>
      <w:autoSpaceDN w:val="0"/>
      <w:adjustRightInd w:val="0"/>
    </w:pPr>
    <w:rPr>
      <w:rFonts w:ascii="Consultant" w:eastAsia="MS Mincho" w:hAnsi="Consultant" w:cs="Consultant"/>
      <w:lang w:eastAsia="ja-JP"/>
    </w:rPr>
  </w:style>
  <w:style w:type="character" w:styleId="a8">
    <w:name w:val="Hyperlink"/>
    <w:uiPriority w:val="99"/>
    <w:rsid w:val="00447BFF"/>
    <w:rPr>
      <w:color w:val="0000FF"/>
      <w:u w:val="single"/>
    </w:rPr>
  </w:style>
  <w:style w:type="paragraph" w:customStyle="1" w:styleId="ConsPlusNormal">
    <w:name w:val="ConsPlusNormal"/>
    <w:rsid w:val="00E7482A"/>
    <w:pPr>
      <w:widowControl w:val="0"/>
      <w:autoSpaceDE w:val="0"/>
      <w:autoSpaceDN w:val="0"/>
      <w:adjustRightInd w:val="0"/>
      <w:ind w:firstLine="720"/>
    </w:pPr>
    <w:rPr>
      <w:rFonts w:ascii="Arial" w:hAnsi="Arial" w:cs="Arial"/>
    </w:rPr>
  </w:style>
  <w:style w:type="table" w:styleId="a9">
    <w:name w:val="Table Grid"/>
    <w:basedOn w:val="a1"/>
    <w:rsid w:val="0067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B06F0A"/>
    <w:pPr>
      <w:spacing w:after="200" w:line="276" w:lineRule="auto"/>
      <w:ind w:left="720"/>
    </w:pPr>
    <w:rPr>
      <w:rFonts w:ascii="Calibri" w:hAnsi="Calibri" w:cs="Calibri"/>
      <w:sz w:val="22"/>
      <w:szCs w:val="22"/>
      <w:lang w:eastAsia="en-US"/>
    </w:rPr>
  </w:style>
  <w:style w:type="paragraph" w:customStyle="1" w:styleId="ab">
    <w:name w:val="ТАБЛИЦА"/>
    <w:next w:val="a"/>
    <w:autoRedefine/>
    <w:rsid w:val="00E52BB3"/>
    <w:pPr>
      <w:spacing w:line="360" w:lineRule="auto"/>
    </w:pPr>
    <w:rPr>
      <w:color w:val="000000"/>
    </w:rPr>
  </w:style>
  <w:style w:type="character" w:customStyle="1" w:styleId="a4">
    <w:name w:val="Нижний колонтитул Знак"/>
    <w:link w:val="a3"/>
    <w:uiPriority w:val="99"/>
    <w:locked/>
    <w:rsid w:val="00933779"/>
    <w:rPr>
      <w:lang w:val="ru-RU" w:eastAsia="ru-RU" w:bidi="ar-SA"/>
    </w:rPr>
  </w:style>
  <w:style w:type="paragraph" w:styleId="ac">
    <w:name w:val="Body Text Indent"/>
    <w:basedOn w:val="a"/>
    <w:link w:val="ad"/>
    <w:rsid w:val="00EA7E4E"/>
    <w:pPr>
      <w:ind w:firstLine="600"/>
      <w:jc w:val="both"/>
    </w:pPr>
    <w:rPr>
      <w:sz w:val="28"/>
      <w:szCs w:val="24"/>
      <w:lang w:val="uk-UA"/>
    </w:rPr>
  </w:style>
  <w:style w:type="paragraph" w:styleId="ae">
    <w:name w:val="Balloon Text"/>
    <w:basedOn w:val="a"/>
    <w:link w:val="af"/>
    <w:rsid w:val="00AE26A5"/>
    <w:rPr>
      <w:rFonts w:ascii="Tahoma" w:hAnsi="Tahoma"/>
      <w:sz w:val="16"/>
      <w:szCs w:val="16"/>
    </w:rPr>
  </w:style>
  <w:style w:type="character" w:customStyle="1" w:styleId="af">
    <w:name w:val="Текст выноски Знак"/>
    <w:link w:val="ae"/>
    <w:rsid w:val="00AE26A5"/>
    <w:rPr>
      <w:rFonts w:ascii="Tahoma" w:hAnsi="Tahoma" w:cs="Tahoma"/>
      <w:sz w:val="16"/>
      <w:szCs w:val="16"/>
    </w:rPr>
  </w:style>
  <w:style w:type="paragraph" w:customStyle="1" w:styleId="ConsPlusTitle">
    <w:name w:val="ConsPlusTitle"/>
    <w:rsid w:val="008D4733"/>
    <w:pPr>
      <w:autoSpaceDE w:val="0"/>
      <w:autoSpaceDN w:val="0"/>
      <w:adjustRightInd w:val="0"/>
    </w:pPr>
    <w:rPr>
      <w:b/>
      <w:bCs/>
      <w:sz w:val="28"/>
      <w:szCs w:val="28"/>
    </w:rPr>
  </w:style>
  <w:style w:type="paragraph" w:customStyle="1" w:styleId="af0">
    <w:name w:val="Знак"/>
    <w:basedOn w:val="a"/>
    <w:rsid w:val="008D4733"/>
    <w:pPr>
      <w:pageBreakBefore/>
      <w:spacing w:after="160" w:line="360" w:lineRule="auto"/>
    </w:pPr>
    <w:rPr>
      <w:sz w:val="28"/>
      <w:lang w:val="en-US" w:eastAsia="en-US"/>
    </w:rPr>
  </w:style>
  <w:style w:type="character" w:customStyle="1" w:styleId="10">
    <w:name w:val="Заголовок 1 Знак"/>
    <w:link w:val="1"/>
    <w:rsid w:val="00AD4642"/>
    <w:rPr>
      <w:rFonts w:ascii="Cambria" w:eastAsia="Times New Roman" w:hAnsi="Cambria" w:cs="Times New Roman"/>
      <w:b/>
      <w:bCs/>
      <w:kern w:val="32"/>
      <w:sz w:val="32"/>
      <w:szCs w:val="32"/>
    </w:rPr>
  </w:style>
  <w:style w:type="paragraph" w:styleId="af1">
    <w:name w:val="Body Text"/>
    <w:aliases w:val="Рабочий Знак"/>
    <w:basedOn w:val="a"/>
    <w:link w:val="af2"/>
    <w:uiPriority w:val="99"/>
    <w:rsid w:val="003B2BCA"/>
    <w:pPr>
      <w:spacing w:after="120" w:line="276" w:lineRule="auto"/>
    </w:pPr>
    <w:rPr>
      <w:rFonts w:ascii="Calibri" w:hAnsi="Calibri"/>
      <w:sz w:val="22"/>
      <w:szCs w:val="22"/>
    </w:rPr>
  </w:style>
  <w:style w:type="character" w:customStyle="1" w:styleId="af2">
    <w:name w:val="Основной текст Знак"/>
    <w:aliases w:val="Рабочий Знак Знак"/>
    <w:link w:val="af1"/>
    <w:uiPriority w:val="99"/>
    <w:rsid w:val="003B2BCA"/>
    <w:rPr>
      <w:rFonts w:ascii="Calibri" w:hAnsi="Calibri"/>
      <w:sz w:val="22"/>
      <w:szCs w:val="22"/>
    </w:rPr>
  </w:style>
  <w:style w:type="character" w:customStyle="1" w:styleId="apple-converted-space">
    <w:name w:val="apple-converted-space"/>
    <w:rsid w:val="008665B0"/>
  </w:style>
  <w:style w:type="paragraph" w:styleId="af3">
    <w:name w:val="footnote text"/>
    <w:basedOn w:val="a"/>
    <w:link w:val="af4"/>
    <w:uiPriority w:val="99"/>
    <w:rsid w:val="00531CB6"/>
  </w:style>
  <w:style w:type="character" w:customStyle="1" w:styleId="af4">
    <w:name w:val="Текст сноски Знак"/>
    <w:basedOn w:val="a0"/>
    <w:link w:val="af3"/>
    <w:uiPriority w:val="99"/>
    <w:rsid w:val="00531CB6"/>
  </w:style>
  <w:style w:type="character" w:styleId="af5">
    <w:name w:val="footnote reference"/>
    <w:uiPriority w:val="99"/>
    <w:rsid w:val="00531CB6"/>
    <w:rPr>
      <w:rFonts w:cs="Times New Roman"/>
      <w:vertAlign w:val="superscript"/>
    </w:rPr>
  </w:style>
  <w:style w:type="paragraph" w:styleId="3">
    <w:name w:val="Body Text Indent 3"/>
    <w:basedOn w:val="a"/>
    <w:link w:val="30"/>
    <w:rsid w:val="00EB5F2A"/>
    <w:pPr>
      <w:spacing w:after="120"/>
      <w:ind w:left="283"/>
    </w:pPr>
    <w:rPr>
      <w:sz w:val="16"/>
      <w:szCs w:val="16"/>
    </w:rPr>
  </w:style>
  <w:style w:type="character" w:customStyle="1" w:styleId="30">
    <w:name w:val="Основной текст с отступом 3 Знак"/>
    <w:link w:val="3"/>
    <w:rsid w:val="00EB5F2A"/>
    <w:rPr>
      <w:sz w:val="16"/>
      <w:szCs w:val="16"/>
    </w:rPr>
  </w:style>
  <w:style w:type="paragraph" w:customStyle="1" w:styleId="12">
    <w:name w:val="Основной текст1"/>
    <w:basedOn w:val="a"/>
    <w:rsid w:val="00EB5F2A"/>
    <w:pPr>
      <w:spacing w:line="360" w:lineRule="auto"/>
      <w:ind w:left="1571" w:firstLine="709"/>
      <w:jc w:val="both"/>
    </w:pPr>
    <w:rPr>
      <w:sz w:val="28"/>
    </w:rPr>
  </w:style>
  <w:style w:type="paragraph" w:customStyle="1" w:styleId="Style5">
    <w:name w:val="Style5"/>
    <w:basedOn w:val="a"/>
    <w:rsid w:val="00617B13"/>
    <w:pPr>
      <w:widowControl w:val="0"/>
      <w:autoSpaceDE w:val="0"/>
      <w:autoSpaceDN w:val="0"/>
      <w:adjustRightInd w:val="0"/>
      <w:jc w:val="both"/>
    </w:pPr>
    <w:rPr>
      <w:rFonts w:ascii="Arial" w:hAnsi="Arial"/>
      <w:sz w:val="24"/>
      <w:szCs w:val="24"/>
    </w:rPr>
  </w:style>
  <w:style w:type="character" w:customStyle="1" w:styleId="FontStyle19">
    <w:name w:val="Font Style19"/>
    <w:rsid w:val="00617B13"/>
    <w:rPr>
      <w:rFonts w:ascii="Arial" w:hAnsi="Arial" w:cs="Arial"/>
      <w:sz w:val="18"/>
      <w:szCs w:val="18"/>
    </w:rPr>
  </w:style>
  <w:style w:type="character" w:customStyle="1" w:styleId="20">
    <w:name w:val="Заголовок 2 Знак"/>
    <w:link w:val="2"/>
    <w:semiHidden/>
    <w:rsid w:val="00444792"/>
    <w:rPr>
      <w:rFonts w:ascii="Cambria" w:eastAsia="Times New Roman" w:hAnsi="Cambria" w:cs="Times New Roman"/>
      <w:b/>
      <w:bCs/>
      <w:i/>
      <w:iCs/>
      <w:sz w:val="28"/>
      <w:szCs w:val="28"/>
    </w:rPr>
  </w:style>
  <w:style w:type="paragraph" w:styleId="af6">
    <w:name w:val="Normal (Web)"/>
    <w:basedOn w:val="a"/>
    <w:uiPriority w:val="99"/>
    <w:unhideWhenUsed/>
    <w:rsid w:val="002B2CB9"/>
    <w:pPr>
      <w:spacing w:before="100" w:beforeAutospacing="1" w:after="100" w:afterAutospacing="1"/>
    </w:pPr>
    <w:rPr>
      <w:sz w:val="24"/>
      <w:szCs w:val="24"/>
    </w:rPr>
  </w:style>
  <w:style w:type="character" w:styleId="af7">
    <w:name w:val="Strong"/>
    <w:uiPriority w:val="22"/>
    <w:qFormat/>
    <w:rsid w:val="002B2CB9"/>
    <w:rPr>
      <w:b/>
      <w:bCs/>
    </w:rPr>
  </w:style>
  <w:style w:type="character" w:styleId="af8">
    <w:name w:val="Emphasis"/>
    <w:uiPriority w:val="20"/>
    <w:qFormat/>
    <w:rsid w:val="002B2CB9"/>
    <w:rPr>
      <w:i/>
      <w:iCs/>
    </w:rPr>
  </w:style>
  <w:style w:type="paragraph" w:customStyle="1" w:styleId="style19">
    <w:name w:val="style19"/>
    <w:basedOn w:val="a"/>
    <w:rsid w:val="0095361E"/>
    <w:pPr>
      <w:spacing w:before="100" w:beforeAutospacing="1" w:after="100" w:afterAutospacing="1"/>
    </w:pPr>
    <w:rPr>
      <w:sz w:val="24"/>
      <w:szCs w:val="24"/>
    </w:rPr>
  </w:style>
  <w:style w:type="paragraph" w:customStyle="1" w:styleId="style16">
    <w:name w:val="style16"/>
    <w:basedOn w:val="a"/>
    <w:rsid w:val="0095361E"/>
    <w:pPr>
      <w:spacing w:before="100" w:beforeAutospacing="1" w:after="100" w:afterAutospacing="1"/>
    </w:pPr>
    <w:rPr>
      <w:sz w:val="24"/>
      <w:szCs w:val="24"/>
    </w:rPr>
  </w:style>
  <w:style w:type="character" w:customStyle="1" w:styleId="ad">
    <w:name w:val="Основной текст с отступом Знак"/>
    <w:basedOn w:val="a0"/>
    <w:link w:val="ac"/>
    <w:rsid w:val="00C9557C"/>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7336">
      <w:bodyDiv w:val="1"/>
      <w:marLeft w:val="0"/>
      <w:marRight w:val="0"/>
      <w:marTop w:val="0"/>
      <w:marBottom w:val="0"/>
      <w:divBdr>
        <w:top w:val="none" w:sz="0" w:space="0" w:color="auto"/>
        <w:left w:val="none" w:sz="0" w:space="0" w:color="auto"/>
        <w:bottom w:val="none" w:sz="0" w:space="0" w:color="auto"/>
        <w:right w:val="none" w:sz="0" w:space="0" w:color="auto"/>
      </w:divBdr>
    </w:div>
    <w:div w:id="124396661">
      <w:bodyDiv w:val="1"/>
      <w:marLeft w:val="0"/>
      <w:marRight w:val="0"/>
      <w:marTop w:val="0"/>
      <w:marBottom w:val="0"/>
      <w:divBdr>
        <w:top w:val="none" w:sz="0" w:space="0" w:color="auto"/>
        <w:left w:val="none" w:sz="0" w:space="0" w:color="auto"/>
        <w:bottom w:val="none" w:sz="0" w:space="0" w:color="auto"/>
        <w:right w:val="none" w:sz="0" w:space="0" w:color="auto"/>
      </w:divBdr>
    </w:div>
    <w:div w:id="318851366">
      <w:bodyDiv w:val="1"/>
      <w:marLeft w:val="0"/>
      <w:marRight w:val="0"/>
      <w:marTop w:val="0"/>
      <w:marBottom w:val="0"/>
      <w:divBdr>
        <w:top w:val="none" w:sz="0" w:space="0" w:color="auto"/>
        <w:left w:val="none" w:sz="0" w:space="0" w:color="auto"/>
        <w:bottom w:val="none" w:sz="0" w:space="0" w:color="auto"/>
        <w:right w:val="none" w:sz="0" w:space="0" w:color="auto"/>
      </w:divBdr>
    </w:div>
    <w:div w:id="506214265">
      <w:bodyDiv w:val="1"/>
      <w:marLeft w:val="0"/>
      <w:marRight w:val="0"/>
      <w:marTop w:val="0"/>
      <w:marBottom w:val="0"/>
      <w:divBdr>
        <w:top w:val="none" w:sz="0" w:space="0" w:color="auto"/>
        <w:left w:val="none" w:sz="0" w:space="0" w:color="auto"/>
        <w:bottom w:val="none" w:sz="0" w:space="0" w:color="auto"/>
        <w:right w:val="none" w:sz="0" w:space="0" w:color="auto"/>
      </w:divBdr>
    </w:div>
    <w:div w:id="764420415">
      <w:bodyDiv w:val="1"/>
      <w:marLeft w:val="0"/>
      <w:marRight w:val="0"/>
      <w:marTop w:val="0"/>
      <w:marBottom w:val="0"/>
      <w:divBdr>
        <w:top w:val="none" w:sz="0" w:space="0" w:color="auto"/>
        <w:left w:val="none" w:sz="0" w:space="0" w:color="auto"/>
        <w:bottom w:val="none" w:sz="0" w:space="0" w:color="auto"/>
        <w:right w:val="none" w:sz="0" w:space="0" w:color="auto"/>
      </w:divBdr>
    </w:div>
    <w:div w:id="1160846841">
      <w:bodyDiv w:val="1"/>
      <w:marLeft w:val="0"/>
      <w:marRight w:val="0"/>
      <w:marTop w:val="0"/>
      <w:marBottom w:val="0"/>
      <w:divBdr>
        <w:top w:val="none" w:sz="0" w:space="0" w:color="auto"/>
        <w:left w:val="none" w:sz="0" w:space="0" w:color="auto"/>
        <w:bottom w:val="none" w:sz="0" w:space="0" w:color="auto"/>
        <w:right w:val="none" w:sz="0" w:space="0" w:color="auto"/>
      </w:divBdr>
    </w:div>
    <w:div w:id="1205747894">
      <w:bodyDiv w:val="1"/>
      <w:marLeft w:val="0"/>
      <w:marRight w:val="0"/>
      <w:marTop w:val="0"/>
      <w:marBottom w:val="0"/>
      <w:divBdr>
        <w:top w:val="none" w:sz="0" w:space="0" w:color="auto"/>
        <w:left w:val="none" w:sz="0" w:space="0" w:color="auto"/>
        <w:bottom w:val="none" w:sz="0" w:space="0" w:color="auto"/>
        <w:right w:val="none" w:sz="0" w:space="0" w:color="auto"/>
      </w:divBdr>
    </w:div>
    <w:div w:id="1365137897">
      <w:bodyDiv w:val="1"/>
      <w:marLeft w:val="0"/>
      <w:marRight w:val="0"/>
      <w:marTop w:val="0"/>
      <w:marBottom w:val="0"/>
      <w:divBdr>
        <w:top w:val="none" w:sz="0" w:space="0" w:color="auto"/>
        <w:left w:val="none" w:sz="0" w:space="0" w:color="auto"/>
        <w:bottom w:val="none" w:sz="0" w:space="0" w:color="auto"/>
        <w:right w:val="none" w:sz="0" w:space="0" w:color="auto"/>
      </w:divBdr>
    </w:div>
    <w:div w:id="1424230373">
      <w:bodyDiv w:val="1"/>
      <w:marLeft w:val="0"/>
      <w:marRight w:val="0"/>
      <w:marTop w:val="0"/>
      <w:marBottom w:val="0"/>
      <w:divBdr>
        <w:top w:val="none" w:sz="0" w:space="0" w:color="auto"/>
        <w:left w:val="none" w:sz="0" w:space="0" w:color="auto"/>
        <w:bottom w:val="none" w:sz="0" w:space="0" w:color="auto"/>
        <w:right w:val="none" w:sz="0" w:space="0" w:color="auto"/>
      </w:divBdr>
    </w:div>
    <w:div w:id="1564104532">
      <w:bodyDiv w:val="1"/>
      <w:marLeft w:val="0"/>
      <w:marRight w:val="0"/>
      <w:marTop w:val="0"/>
      <w:marBottom w:val="0"/>
      <w:divBdr>
        <w:top w:val="none" w:sz="0" w:space="0" w:color="auto"/>
        <w:left w:val="none" w:sz="0" w:space="0" w:color="auto"/>
        <w:bottom w:val="none" w:sz="0" w:space="0" w:color="auto"/>
        <w:right w:val="none" w:sz="0" w:space="0" w:color="auto"/>
      </w:divBdr>
    </w:div>
    <w:div w:id="1621838015">
      <w:bodyDiv w:val="1"/>
      <w:marLeft w:val="0"/>
      <w:marRight w:val="0"/>
      <w:marTop w:val="0"/>
      <w:marBottom w:val="0"/>
      <w:divBdr>
        <w:top w:val="none" w:sz="0" w:space="0" w:color="auto"/>
        <w:left w:val="none" w:sz="0" w:space="0" w:color="auto"/>
        <w:bottom w:val="none" w:sz="0" w:space="0" w:color="auto"/>
        <w:right w:val="none" w:sz="0" w:space="0" w:color="auto"/>
      </w:divBdr>
    </w:div>
    <w:div w:id="1893467666">
      <w:bodyDiv w:val="1"/>
      <w:marLeft w:val="0"/>
      <w:marRight w:val="0"/>
      <w:marTop w:val="0"/>
      <w:marBottom w:val="0"/>
      <w:divBdr>
        <w:top w:val="none" w:sz="0" w:space="0" w:color="auto"/>
        <w:left w:val="none" w:sz="0" w:space="0" w:color="auto"/>
        <w:bottom w:val="none" w:sz="0" w:space="0" w:color="auto"/>
        <w:right w:val="none" w:sz="0" w:space="0" w:color="auto"/>
      </w:divBdr>
    </w:div>
    <w:div w:id="20147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686411149826571E-2"/>
          <c:y val="3.6437246963563041E-2"/>
          <c:w val="0.59059233449477488"/>
          <c:h val="0.79352226720647778"/>
        </c:manualLayout>
      </c:layout>
      <c:bar3DChart>
        <c:barDir val="col"/>
        <c:grouping val="stacked"/>
        <c:varyColors val="0"/>
        <c:ser>
          <c:idx val="0"/>
          <c:order val="0"/>
          <c:tx>
            <c:strRef>
              <c:f>Sheet1!$A$2</c:f>
              <c:strCache>
                <c:ptCount val="1"/>
                <c:pt idx="0">
                  <c:v>розничная торговля продовольственными товарами</c:v>
                </c:pt>
              </c:strCache>
            </c:strRef>
          </c:tx>
          <c:spPr>
            <a:solidFill>
              <a:srgbClr val="9999FF"/>
            </a:solidFill>
            <a:ln w="10190">
              <a:solidFill>
                <a:srgbClr val="000000"/>
              </a:solidFill>
              <a:prstDash val="solid"/>
            </a:ln>
          </c:spPr>
          <c:invertIfNegative val="0"/>
          <c:dLbls>
            <c:spPr>
              <a:noFill/>
              <a:ln w="20380">
                <a:noFill/>
              </a:ln>
            </c:spPr>
            <c:txPr>
              <a:bodyPr/>
              <a:lstStyle/>
              <a:p>
                <a:pPr>
                  <a:defRPr sz="963"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2012г.</c:v>
                </c:pt>
                <c:pt idx="1">
                  <c:v>2013г.</c:v>
                </c:pt>
                <c:pt idx="2">
                  <c:v>2014г.</c:v>
                </c:pt>
              </c:strCache>
            </c:strRef>
          </c:cat>
          <c:val>
            <c:numRef>
              <c:f>Sheet1!$B$2:$D$2</c:f>
              <c:numCache>
                <c:formatCode>General</c:formatCode>
                <c:ptCount val="3"/>
                <c:pt idx="0">
                  <c:v>53.27</c:v>
                </c:pt>
                <c:pt idx="1">
                  <c:v>54.98</c:v>
                </c:pt>
                <c:pt idx="2">
                  <c:v>53.7</c:v>
                </c:pt>
              </c:numCache>
            </c:numRef>
          </c:val>
          <c:extLst>
            <c:ext xmlns:c16="http://schemas.microsoft.com/office/drawing/2014/chart" uri="{C3380CC4-5D6E-409C-BE32-E72D297353CC}">
              <c16:uniqueId val="{00000000-275A-443D-B456-F1CA21F35284}"/>
            </c:ext>
          </c:extLst>
        </c:ser>
        <c:ser>
          <c:idx val="1"/>
          <c:order val="1"/>
          <c:tx>
            <c:strRef>
              <c:f>Sheet1!$A$3</c:f>
              <c:strCache>
                <c:ptCount val="1"/>
                <c:pt idx="0">
                  <c:v>розничная торговля непродовольствеными товарами</c:v>
                </c:pt>
              </c:strCache>
            </c:strRef>
          </c:tx>
          <c:spPr>
            <a:solidFill>
              <a:srgbClr val="FFFF00"/>
            </a:solidFill>
            <a:ln w="10190">
              <a:solidFill>
                <a:srgbClr val="000000"/>
              </a:solidFill>
              <a:prstDash val="solid"/>
            </a:ln>
          </c:spPr>
          <c:invertIfNegative val="0"/>
          <c:dLbls>
            <c:dLbl>
              <c:idx val="0"/>
              <c:layout>
                <c:manualLayout>
                  <c:x val="1.1195025783658906E-2"/>
                  <c:y val="2.37576908782677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5A-443D-B456-F1CA21F35284}"/>
                </c:ext>
              </c:extLst>
            </c:dLbl>
            <c:dLbl>
              <c:idx val="1"/>
              <c:layout>
                <c:manualLayout>
                  <c:x val="-1.5198435943860993E-3"/>
                  <c:y val="1.437656963166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5A-443D-B456-F1CA21F35284}"/>
                </c:ext>
              </c:extLst>
            </c:dLbl>
            <c:spPr>
              <a:noFill/>
              <a:ln w="20380">
                <a:noFill/>
              </a:ln>
            </c:spPr>
            <c:txPr>
              <a:bodyPr/>
              <a:lstStyle/>
              <a:p>
                <a:pPr>
                  <a:defRPr sz="963"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2012г.</c:v>
                </c:pt>
                <c:pt idx="1">
                  <c:v>2013г.</c:v>
                </c:pt>
                <c:pt idx="2">
                  <c:v>2014г.</c:v>
                </c:pt>
              </c:strCache>
            </c:strRef>
          </c:cat>
          <c:val>
            <c:numRef>
              <c:f>Sheet1!$B$3:$D$3</c:f>
              <c:numCache>
                <c:formatCode>General</c:formatCode>
                <c:ptCount val="3"/>
                <c:pt idx="0">
                  <c:v>12.91</c:v>
                </c:pt>
                <c:pt idx="1">
                  <c:v>15.8</c:v>
                </c:pt>
                <c:pt idx="2">
                  <c:v>22.279999999999987</c:v>
                </c:pt>
              </c:numCache>
            </c:numRef>
          </c:val>
          <c:extLst>
            <c:ext xmlns:c16="http://schemas.microsoft.com/office/drawing/2014/chart" uri="{C3380CC4-5D6E-409C-BE32-E72D297353CC}">
              <c16:uniqueId val="{00000003-275A-443D-B456-F1CA21F35284}"/>
            </c:ext>
          </c:extLst>
        </c:ser>
        <c:ser>
          <c:idx val="2"/>
          <c:order val="2"/>
          <c:tx>
            <c:strRef>
              <c:f>Sheet1!$A$4</c:f>
              <c:strCache>
                <c:ptCount val="1"/>
                <c:pt idx="0">
                  <c:v>продажа готовой продукции (столовая)</c:v>
                </c:pt>
              </c:strCache>
            </c:strRef>
          </c:tx>
          <c:spPr>
            <a:solidFill>
              <a:srgbClr val="FFFFCC"/>
            </a:solidFill>
            <a:ln w="10190">
              <a:solidFill>
                <a:srgbClr val="000000"/>
              </a:solidFill>
              <a:prstDash val="solid"/>
            </a:ln>
          </c:spPr>
          <c:invertIfNegative val="0"/>
          <c:dLbls>
            <c:spPr>
              <a:noFill/>
              <a:ln w="20380">
                <a:noFill/>
              </a:ln>
            </c:spPr>
            <c:txPr>
              <a:bodyPr/>
              <a:lstStyle/>
              <a:p>
                <a:pPr>
                  <a:defRPr sz="963"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2012г.</c:v>
                </c:pt>
                <c:pt idx="1">
                  <c:v>2013г.</c:v>
                </c:pt>
                <c:pt idx="2">
                  <c:v>2014г.</c:v>
                </c:pt>
              </c:strCache>
            </c:strRef>
          </c:cat>
          <c:val>
            <c:numRef>
              <c:f>Sheet1!$B$4:$D$4</c:f>
              <c:numCache>
                <c:formatCode>General</c:formatCode>
                <c:ptCount val="3"/>
                <c:pt idx="0">
                  <c:v>33.82</c:v>
                </c:pt>
                <c:pt idx="1">
                  <c:v>29.22</c:v>
                </c:pt>
                <c:pt idx="2">
                  <c:v>24.02</c:v>
                </c:pt>
              </c:numCache>
            </c:numRef>
          </c:val>
          <c:extLst>
            <c:ext xmlns:c16="http://schemas.microsoft.com/office/drawing/2014/chart" uri="{C3380CC4-5D6E-409C-BE32-E72D297353CC}">
              <c16:uniqueId val="{00000004-275A-443D-B456-F1CA21F35284}"/>
            </c:ext>
          </c:extLst>
        </c:ser>
        <c:dLbls>
          <c:showLegendKey val="0"/>
          <c:showVal val="0"/>
          <c:showCatName val="0"/>
          <c:showSerName val="0"/>
          <c:showPercent val="0"/>
          <c:showBubbleSize val="0"/>
        </c:dLbls>
        <c:gapWidth val="150"/>
        <c:gapDepth val="0"/>
        <c:shape val="box"/>
        <c:axId val="62881152"/>
        <c:axId val="62887040"/>
        <c:axId val="0"/>
      </c:bar3DChart>
      <c:catAx>
        <c:axId val="62881152"/>
        <c:scaling>
          <c:orientation val="minMax"/>
        </c:scaling>
        <c:delete val="0"/>
        <c:axPos val="b"/>
        <c:numFmt formatCode="General" sourceLinked="1"/>
        <c:majorTickMark val="out"/>
        <c:minorTickMark val="none"/>
        <c:tickLblPos val="low"/>
        <c:spPr>
          <a:ln w="2548">
            <a:solidFill>
              <a:srgbClr val="000000"/>
            </a:solidFill>
            <a:prstDash val="solid"/>
          </a:ln>
        </c:spPr>
        <c:txPr>
          <a:bodyPr rot="0" vert="horz"/>
          <a:lstStyle/>
          <a:p>
            <a:pPr>
              <a:defRPr sz="963" b="0" i="0" u="none" strike="noStrike" baseline="0">
                <a:solidFill>
                  <a:srgbClr val="000000"/>
                </a:solidFill>
                <a:latin typeface="Times New Roman"/>
                <a:ea typeface="Times New Roman"/>
                <a:cs typeface="Times New Roman"/>
              </a:defRPr>
            </a:pPr>
            <a:endParaRPr lang="ru-RU"/>
          </a:p>
        </c:txPr>
        <c:crossAx val="62887040"/>
        <c:crosses val="autoZero"/>
        <c:auto val="1"/>
        <c:lblAlgn val="ctr"/>
        <c:lblOffset val="100"/>
        <c:tickLblSkip val="1"/>
        <c:tickMarkSkip val="4"/>
        <c:noMultiLvlLbl val="0"/>
      </c:catAx>
      <c:valAx>
        <c:axId val="62887040"/>
        <c:scaling>
          <c:orientation val="minMax"/>
        </c:scaling>
        <c:delete val="0"/>
        <c:axPos val="l"/>
        <c:majorGridlines>
          <c:spPr>
            <a:ln w="2548">
              <a:solidFill>
                <a:srgbClr val="000000"/>
              </a:solidFill>
              <a:prstDash val="solid"/>
            </a:ln>
          </c:spPr>
        </c:majorGridlines>
        <c:numFmt formatCode="General" sourceLinked="1"/>
        <c:majorTickMark val="out"/>
        <c:minorTickMark val="none"/>
        <c:tickLblPos val="nextTo"/>
        <c:spPr>
          <a:ln w="2548">
            <a:solidFill>
              <a:srgbClr val="000000"/>
            </a:solidFill>
            <a:prstDash val="solid"/>
          </a:ln>
        </c:spPr>
        <c:txPr>
          <a:bodyPr rot="0" vert="horz"/>
          <a:lstStyle/>
          <a:p>
            <a:pPr>
              <a:defRPr sz="963" b="0" i="0" u="none" strike="noStrike" baseline="0">
                <a:solidFill>
                  <a:srgbClr val="000000"/>
                </a:solidFill>
                <a:latin typeface="Times New Roman"/>
                <a:ea typeface="Times New Roman"/>
                <a:cs typeface="Times New Roman"/>
              </a:defRPr>
            </a:pPr>
            <a:endParaRPr lang="ru-RU"/>
          </a:p>
        </c:txPr>
        <c:crossAx val="62881152"/>
        <c:crosses val="autoZero"/>
        <c:crossBetween val="between"/>
      </c:valAx>
      <c:spPr>
        <a:noFill/>
        <a:ln w="20380">
          <a:noFill/>
        </a:ln>
      </c:spPr>
    </c:plotArea>
    <c:legend>
      <c:legendPos val="r"/>
      <c:layout>
        <c:manualLayout>
          <c:xMode val="edge"/>
          <c:yMode val="edge"/>
          <c:x val="0.6794425087108017"/>
          <c:y val="0.12145748987854248"/>
          <c:w val="0.31358885017421934"/>
          <c:h val="0.75708502024291502"/>
        </c:manualLayout>
      </c:layout>
      <c:overlay val="0"/>
      <c:spPr>
        <a:noFill/>
        <a:ln w="2548">
          <a:solidFill>
            <a:srgbClr val="000000"/>
          </a:solidFill>
          <a:prstDash val="solid"/>
        </a:ln>
      </c:spPr>
      <c:txPr>
        <a:bodyPr/>
        <a:lstStyle/>
        <a:p>
          <a:pPr>
            <a:defRPr sz="88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6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09025270758141"/>
          <c:y val="0.20307692307692321"/>
          <c:w val="0.34837545126353797"/>
          <c:h val="0.59384615384615358"/>
        </c:manualLayout>
      </c:layout>
      <c:pieChart>
        <c:varyColors val="1"/>
        <c:ser>
          <c:idx val="0"/>
          <c:order val="0"/>
          <c:tx>
            <c:strRef>
              <c:f>Sheet1!$A$2</c:f>
              <c:strCache>
                <c:ptCount val="1"/>
                <c:pt idx="0">
                  <c:v>Кредит </c:v>
                </c:pt>
              </c:strCache>
            </c:strRef>
          </c:tx>
          <c:spPr>
            <a:solidFill>
              <a:srgbClr val="9999FF"/>
            </a:solidFill>
            <a:ln w="10182">
              <a:solidFill>
                <a:srgbClr val="000000"/>
              </a:solidFill>
              <a:prstDash val="solid"/>
            </a:ln>
          </c:spPr>
          <c:dPt>
            <c:idx val="1"/>
            <c:bubble3D val="0"/>
            <c:spPr>
              <a:solidFill>
                <a:srgbClr val="993366"/>
              </a:solidFill>
              <a:ln w="10182">
                <a:solidFill>
                  <a:srgbClr val="000000"/>
                </a:solidFill>
                <a:prstDash val="solid"/>
              </a:ln>
            </c:spPr>
            <c:extLst>
              <c:ext xmlns:c16="http://schemas.microsoft.com/office/drawing/2014/chart" uri="{C3380CC4-5D6E-409C-BE32-E72D297353CC}">
                <c16:uniqueId val="{00000000-E920-4B52-99AE-F775BB112BEF}"/>
              </c:ext>
            </c:extLst>
          </c:dPt>
          <c:dPt>
            <c:idx val="2"/>
            <c:bubble3D val="0"/>
            <c:spPr>
              <a:solidFill>
                <a:srgbClr val="FFFFCC"/>
              </a:solidFill>
              <a:ln w="10182">
                <a:solidFill>
                  <a:srgbClr val="000000"/>
                </a:solidFill>
                <a:prstDash val="solid"/>
              </a:ln>
            </c:spPr>
            <c:extLst>
              <c:ext xmlns:c16="http://schemas.microsoft.com/office/drawing/2014/chart" uri="{C3380CC4-5D6E-409C-BE32-E72D297353CC}">
                <c16:uniqueId val="{00000001-E920-4B52-99AE-F775BB112BEF}"/>
              </c:ext>
            </c:extLst>
          </c:dPt>
          <c:dPt>
            <c:idx val="3"/>
            <c:bubble3D val="0"/>
            <c:spPr>
              <a:solidFill>
                <a:srgbClr val="CCFFFF"/>
              </a:solidFill>
              <a:ln w="10182">
                <a:solidFill>
                  <a:srgbClr val="000000"/>
                </a:solidFill>
                <a:prstDash val="solid"/>
              </a:ln>
            </c:spPr>
            <c:extLst>
              <c:ext xmlns:c16="http://schemas.microsoft.com/office/drawing/2014/chart" uri="{C3380CC4-5D6E-409C-BE32-E72D297353CC}">
                <c16:uniqueId val="{00000002-E920-4B52-99AE-F775BB112BEF}"/>
              </c:ext>
            </c:extLst>
          </c:dPt>
          <c:dLbls>
            <c:spPr>
              <a:noFill/>
              <a:ln w="20364">
                <a:noFill/>
              </a:ln>
            </c:spPr>
            <c:txPr>
              <a:bodyPr/>
              <a:lstStyle/>
              <a:p>
                <a:pPr>
                  <a:defRPr sz="1142"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Sheet1!$B$1:$E$1</c:f>
              <c:strCache>
                <c:ptCount val="4"/>
                <c:pt idx="0">
                  <c:v>до 500 руб.</c:v>
                </c:pt>
                <c:pt idx="1">
                  <c:v>от 500 до 1000 руб.</c:v>
                </c:pt>
                <c:pt idx="2">
                  <c:v>от 1000 до 1500 руб.</c:v>
                </c:pt>
                <c:pt idx="3">
                  <c:v>свыше 1500 руб.</c:v>
                </c:pt>
              </c:strCache>
            </c:strRef>
          </c:cat>
          <c:val>
            <c:numRef>
              <c:f>Sheet1!$B$2:$E$2</c:f>
              <c:numCache>
                <c:formatCode>General</c:formatCode>
                <c:ptCount val="4"/>
                <c:pt idx="0">
                  <c:v>26.3</c:v>
                </c:pt>
                <c:pt idx="1">
                  <c:v>55.2</c:v>
                </c:pt>
                <c:pt idx="2">
                  <c:v>11.2</c:v>
                </c:pt>
                <c:pt idx="3">
                  <c:v>7.3</c:v>
                </c:pt>
              </c:numCache>
            </c:numRef>
          </c:val>
          <c:extLst>
            <c:ext xmlns:c16="http://schemas.microsoft.com/office/drawing/2014/chart" uri="{C3380CC4-5D6E-409C-BE32-E72D297353CC}">
              <c16:uniqueId val="{00000003-E920-4B52-99AE-F775BB112BEF}"/>
            </c:ext>
          </c:extLst>
        </c:ser>
        <c:ser>
          <c:idx val="1"/>
          <c:order val="1"/>
          <c:tx>
            <c:strRef>
              <c:f>Sheet1!$A$3</c:f>
              <c:strCache>
                <c:ptCount val="1"/>
              </c:strCache>
            </c:strRef>
          </c:tx>
          <c:spPr>
            <a:solidFill>
              <a:srgbClr val="993366"/>
            </a:solidFill>
            <a:ln w="10182">
              <a:solidFill>
                <a:srgbClr val="000000"/>
              </a:solidFill>
              <a:prstDash val="solid"/>
            </a:ln>
          </c:spPr>
          <c:dPt>
            <c:idx val="0"/>
            <c:bubble3D val="0"/>
            <c:spPr>
              <a:solidFill>
                <a:srgbClr val="9999FF"/>
              </a:solidFill>
              <a:ln w="10182">
                <a:solidFill>
                  <a:srgbClr val="000000"/>
                </a:solidFill>
                <a:prstDash val="solid"/>
              </a:ln>
            </c:spPr>
            <c:extLst>
              <c:ext xmlns:c16="http://schemas.microsoft.com/office/drawing/2014/chart" uri="{C3380CC4-5D6E-409C-BE32-E72D297353CC}">
                <c16:uniqueId val="{00000004-E920-4B52-99AE-F775BB112BEF}"/>
              </c:ext>
            </c:extLst>
          </c:dPt>
          <c:dPt>
            <c:idx val="2"/>
            <c:bubble3D val="0"/>
            <c:spPr>
              <a:solidFill>
                <a:srgbClr val="FFFFCC"/>
              </a:solidFill>
              <a:ln w="10182">
                <a:solidFill>
                  <a:srgbClr val="000000"/>
                </a:solidFill>
                <a:prstDash val="solid"/>
              </a:ln>
            </c:spPr>
            <c:extLst>
              <c:ext xmlns:c16="http://schemas.microsoft.com/office/drawing/2014/chart" uri="{C3380CC4-5D6E-409C-BE32-E72D297353CC}">
                <c16:uniqueId val="{00000005-E920-4B52-99AE-F775BB112BEF}"/>
              </c:ext>
            </c:extLst>
          </c:dPt>
          <c:dPt>
            <c:idx val="3"/>
            <c:bubble3D val="0"/>
            <c:spPr>
              <a:solidFill>
                <a:srgbClr val="CCFFFF"/>
              </a:solidFill>
              <a:ln w="10182">
                <a:solidFill>
                  <a:srgbClr val="000000"/>
                </a:solidFill>
                <a:prstDash val="solid"/>
              </a:ln>
            </c:spPr>
            <c:extLst>
              <c:ext xmlns:c16="http://schemas.microsoft.com/office/drawing/2014/chart" uri="{C3380CC4-5D6E-409C-BE32-E72D297353CC}">
                <c16:uniqueId val="{00000006-E920-4B52-99AE-F775BB112BEF}"/>
              </c:ext>
            </c:extLst>
          </c:dPt>
          <c:cat>
            <c:strRef>
              <c:f>Sheet1!$B$1:$E$1</c:f>
              <c:strCache>
                <c:ptCount val="4"/>
                <c:pt idx="0">
                  <c:v>до 500 руб.</c:v>
                </c:pt>
                <c:pt idx="1">
                  <c:v>от 500 до 1000 руб.</c:v>
                </c:pt>
                <c:pt idx="2">
                  <c:v>от 1000 до 1500 руб.</c:v>
                </c:pt>
                <c:pt idx="3">
                  <c:v>свыше 1500 руб.</c:v>
                </c:pt>
              </c:strCache>
            </c:strRef>
          </c:cat>
          <c:val>
            <c:numRef>
              <c:f>Sheet1!$B$3:$E$3</c:f>
              <c:numCache>
                <c:formatCode>General</c:formatCode>
                <c:ptCount val="4"/>
              </c:numCache>
            </c:numRef>
          </c:val>
          <c:extLst>
            <c:ext xmlns:c16="http://schemas.microsoft.com/office/drawing/2014/chart" uri="{C3380CC4-5D6E-409C-BE32-E72D297353CC}">
              <c16:uniqueId val="{00000007-E920-4B52-99AE-F775BB112BEF}"/>
            </c:ext>
          </c:extLst>
        </c:ser>
        <c:ser>
          <c:idx val="2"/>
          <c:order val="2"/>
          <c:tx>
            <c:strRef>
              <c:f>Sheet1!$A$4</c:f>
              <c:strCache>
                <c:ptCount val="1"/>
              </c:strCache>
            </c:strRef>
          </c:tx>
          <c:spPr>
            <a:solidFill>
              <a:srgbClr val="FFFFCC"/>
            </a:solidFill>
            <a:ln w="10182">
              <a:solidFill>
                <a:srgbClr val="000000"/>
              </a:solidFill>
              <a:prstDash val="solid"/>
            </a:ln>
          </c:spPr>
          <c:dPt>
            <c:idx val="0"/>
            <c:bubble3D val="0"/>
            <c:spPr>
              <a:solidFill>
                <a:srgbClr val="9999FF"/>
              </a:solidFill>
              <a:ln w="10182">
                <a:solidFill>
                  <a:srgbClr val="000000"/>
                </a:solidFill>
                <a:prstDash val="solid"/>
              </a:ln>
            </c:spPr>
            <c:extLst>
              <c:ext xmlns:c16="http://schemas.microsoft.com/office/drawing/2014/chart" uri="{C3380CC4-5D6E-409C-BE32-E72D297353CC}">
                <c16:uniqueId val="{00000008-E920-4B52-99AE-F775BB112BEF}"/>
              </c:ext>
            </c:extLst>
          </c:dPt>
          <c:dPt>
            <c:idx val="1"/>
            <c:bubble3D val="0"/>
            <c:spPr>
              <a:solidFill>
                <a:srgbClr val="993366"/>
              </a:solidFill>
              <a:ln w="10182">
                <a:solidFill>
                  <a:srgbClr val="000000"/>
                </a:solidFill>
                <a:prstDash val="solid"/>
              </a:ln>
            </c:spPr>
            <c:extLst>
              <c:ext xmlns:c16="http://schemas.microsoft.com/office/drawing/2014/chart" uri="{C3380CC4-5D6E-409C-BE32-E72D297353CC}">
                <c16:uniqueId val="{00000009-E920-4B52-99AE-F775BB112BEF}"/>
              </c:ext>
            </c:extLst>
          </c:dPt>
          <c:dPt>
            <c:idx val="3"/>
            <c:bubble3D val="0"/>
            <c:spPr>
              <a:solidFill>
                <a:srgbClr val="CCFFFF"/>
              </a:solidFill>
              <a:ln w="10182">
                <a:solidFill>
                  <a:srgbClr val="000000"/>
                </a:solidFill>
                <a:prstDash val="solid"/>
              </a:ln>
            </c:spPr>
            <c:extLst>
              <c:ext xmlns:c16="http://schemas.microsoft.com/office/drawing/2014/chart" uri="{C3380CC4-5D6E-409C-BE32-E72D297353CC}">
                <c16:uniqueId val="{0000000A-E920-4B52-99AE-F775BB112BEF}"/>
              </c:ext>
            </c:extLst>
          </c:dPt>
          <c:cat>
            <c:strRef>
              <c:f>Sheet1!$B$1:$E$1</c:f>
              <c:strCache>
                <c:ptCount val="4"/>
                <c:pt idx="0">
                  <c:v>до 500 руб.</c:v>
                </c:pt>
                <c:pt idx="1">
                  <c:v>от 500 до 1000 руб.</c:v>
                </c:pt>
                <c:pt idx="2">
                  <c:v>от 1000 до 1500 руб.</c:v>
                </c:pt>
                <c:pt idx="3">
                  <c:v>свыше 1500 руб.</c:v>
                </c:pt>
              </c:strCache>
            </c:strRef>
          </c:cat>
          <c:val>
            <c:numRef>
              <c:f>Sheet1!$B$4:$E$4</c:f>
              <c:numCache>
                <c:formatCode>General</c:formatCode>
                <c:ptCount val="4"/>
              </c:numCache>
            </c:numRef>
          </c:val>
          <c:extLst>
            <c:ext xmlns:c16="http://schemas.microsoft.com/office/drawing/2014/chart" uri="{C3380CC4-5D6E-409C-BE32-E72D297353CC}">
              <c16:uniqueId val="{0000000B-E920-4B52-99AE-F775BB112BEF}"/>
            </c:ext>
          </c:extLst>
        </c:ser>
        <c:dLbls>
          <c:showLegendKey val="0"/>
          <c:showVal val="0"/>
          <c:showCatName val="0"/>
          <c:showSerName val="0"/>
          <c:showPercent val="0"/>
          <c:showBubbleSize val="0"/>
          <c:showLeaderLines val="0"/>
        </c:dLbls>
        <c:firstSliceAng val="0"/>
      </c:pieChart>
      <c:spPr>
        <a:solidFill>
          <a:srgbClr val="C0C0C0"/>
        </a:solidFill>
        <a:ln w="10182">
          <a:solidFill>
            <a:srgbClr val="808080"/>
          </a:solidFill>
          <a:prstDash val="solid"/>
        </a:ln>
      </c:spPr>
    </c:plotArea>
    <c:legend>
      <c:legendPos val="r"/>
      <c:layout>
        <c:manualLayout>
          <c:xMode val="edge"/>
          <c:yMode val="edge"/>
          <c:x val="0.70036101083032487"/>
          <c:y val="0.35076923076923078"/>
          <c:w val="0.29241877256317839"/>
          <c:h val="0.29846153846153695"/>
        </c:manualLayout>
      </c:layout>
      <c:overlay val="0"/>
      <c:spPr>
        <a:noFill/>
        <a:ln w="2546">
          <a:solidFill>
            <a:srgbClr val="000000"/>
          </a:solidFill>
          <a:prstDash val="solid"/>
        </a:ln>
      </c:spPr>
      <c:txPr>
        <a:bodyPr/>
        <a:lstStyle/>
        <a:p>
          <a:pPr>
            <a:defRPr sz="882"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142"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136D-6B18-4207-A069-AE4CD8CB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73</Pages>
  <Words>15513</Words>
  <Characters>88429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Уставный капитал ОАО «Эликон» сформирован из номинальной стоимости размещенных акций</vt:lpstr>
    </vt:vector>
  </TitlesOfParts>
  <Company>home</Company>
  <LinksUpToDate>false</LinksUpToDate>
  <CharactersWithSpaces>103735</CharactersWithSpaces>
  <SharedDoc>false</SharedDoc>
  <HLinks>
    <vt:vector size="72" baseType="variant">
      <vt:variant>
        <vt:i4>2031678</vt:i4>
      </vt:variant>
      <vt:variant>
        <vt:i4>68</vt:i4>
      </vt:variant>
      <vt:variant>
        <vt:i4>0</vt:i4>
      </vt:variant>
      <vt:variant>
        <vt:i4>5</vt:i4>
      </vt:variant>
      <vt:variant>
        <vt:lpwstr/>
      </vt:variant>
      <vt:variant>
        <vt:lpwstr>_Toc413993037</vt:lpwstr>
      </vt:variant>
      <vt:variant>
        <vt:i4>2031678</vt:i4>
      </vt:variant>
      <vt:variant>
        <vt:i4>62</vt:i4>
      </vt:variant>
      <vt:variant>
        <vt:i4>0</vt:i4>
      </vt:variant>
      <vt:variant>
        <vt:i4>5</vt:i4>
      </vt:variant>
      <vt:variant>
        <vt:lpwstr/>
      </vt:variant>
      <vt:variant>
        <vt:lpwstr>_Toc413993036</vt:lpwstr>
      </vt:variant>
      <vt:variant>
        <vt:i4>2031678</vt:i4>
      </vt:variant>
      <vt:variant>
        <vt:i4>56</vt:i4>
      </vt:variant>
      <vt:variant>
        <vt:i4>0</vt:i4>
      </vt:variant>
      <vt:variant>
        <vt:i4>5</vt:i4>
      </vt:variant>
      <vt:variant>
        <vt:lpwstr/>
      </vt:variant>
      <vt:variant>
        <vt:lpwstr>_Toc413993035</vt:lpwstr>
      </vt:variant>
      <vt:variant>
        <vt:i4>2031678</vt:i4>
      </vt:variant>
      <vt:variant>
        <vt:i4>50</vt:i4>
      </vt:variant>
      <vt:variant>
        <vt:i4>0</vt:i4>
      </vt:variant>
      <vt:variant>
        <vt:i4>5</vt:i4>
      </vt:variant>
      <vt:variant>
        <vt:lpwstr/>
      </vt:variant>
      <vt:variant>
        <vt:lpwstr>_Toc413993034</vt:lpwstr>
      </vt:variant>
      <vt:variant>
        <vt:i4>2031678</vt:i4>
      </vt:variant>
      <vt:variant>
        <vt:i4>44</vt:i4>
      </vt:variant>
      <vt:variant>
        <vt:i4>0</vt:i4>
      </vt:variant>
      <vt:variant>
        <vt:i4>5</vt:i4>
      </vt:variant>
      <vt:variant>
        <vt:lpwstr/>
      </vt:variant>
      <vt:variant>
        <vt:lpwstr>_Toc413993033</vt:lpwstr>
      </vt:variant>
      <vt:variant>
        <vt:i4>2031678</vt:i4>
      </vt:variant>
      <vt:variant>
        <vt:i4>38</vt:i4>
      </vt:variant>
      <vt:variant>
        <vt:i4>0</vt:i4>
      </vt:variant>
      <vt:variant>
        <vt:i4>5</vt:i4>
      </vt:variant>
      <vt:variant>
        <vt:lpwstr/>
      </vt:variant>
      <vt:variant>
        <vt:lpwstr>_Toc413993032</vt:lpwstr>
      </vt:variant>
      <vt:variant>
        <vt:i4>2031678</vt:i4>
      </vt:variant>
      <vt:variant>
        <vt:i4>32</vt:i4>
      </vt:variant>
      <vt:variant>
        <vt:i4>0</vt:i4>
      </vt:variant>
      <vt:variant>
        <vt:i4>5</vt:i4>
      </vt:variant>
      <vt:variant>
        <vt:lpwstr/>
      </vt:variant>
      <vt:variant>
        <vt:lpwstr>_Toc413993031</vt:lpwstr>
      </vt:variant>
      <vt:variant>
        <vt:i4>2031678</vt:i4>
      </vt:variant>
      <vt:variant>
        <vt:i4>26</vt:i4>
      </vt:variant>
      <vt:variant>
        <vt:i4>0</vt:i4>
      </vt:variant>
      <vt:variant>
        <vt:i4>5</vt:i4>
      </vt:variant>
      <vt:variant>
        <vt:lpwstr/>
      </vt:variant>
      <vt:variant>
        <vt:lpwstr>_Toc413993030</vt:lpwstr>
      </vt:variant>
      <vt:variant>
        <vt:i4>1966142</vt:i4>
      </vt:variant>
      <vt:variant>
        <vt:i4>20</vt:i4>
      </vt:variant>
      <vt:variant>
        <vt:i4>0</vt:i4>
      </vt:variant>
      <vt:variant>
        <vt:i4>5</vt:i4>
      </vt:variant>
      <vt:variant>
        <vt:lpwstr/>
      </vt:variant>
      <vt:variant>
        <vt:lpwstr>_Toc413993029</vt:lpwstr>
      </vt:variant>
      <vt:variant>
        <vt:i4>1966142</vt:i4>
      </vt:variant>
      <vt:variant>
        <vt:i4>14</vt:i4>
      </vt:variant>
      <vt:variant>
        <vt:i4>0</vt:i4>
      </vt:variant>
      <vt:variant>
        <vt:i4>5</vt:i4>
      </vt:variant>
      <vt:variant>
        <vt:lpwstr/>
      </vt:variant>
      <vt:variant>
        <vt:lpwstr>_Toc413993028</vt:lpwstr>
      </vt:variant>
      <vt:variant>
        <vt:i4>1966142</vt:i4>
      </vt:variant>
      <vt:variant>
        <vt:i4>8</vt:i4>
      </vt:variant>
      <vt:variant>
        <vt:i4>0</vt:i4>
      </vt:variant>
      <vt:variant>
        <vt:i4>5</vt:i4>
      </vt:variant>
      <vt:variant>
        <vt:lpwstr/>
      </vt:variant>
      <vt:variant>
        <vt:lpwstr>_Toc413993027</vt:lpwstr>
      </vt:variant>
      <vt:variant>
        <vt:i4>1966142</vt:i4>
      </vt:variant>
      <vt:variant>
        <vt:i4>2</vt:i4>
      </vt:variant>
      <vt:variant>
        <vt:i4>0</vt:i4>
      </vt:variant>
      <vt:variant>
        <vt:i4>5</vt:i4>
      </vt:variant>
      <vt:variant>
        <vt:lpwstr/>
      </vt:variant>
      <vt:variant>
        <vt:lpwstr>_Toc413993026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Уставный капитал ОАО «Эликон» сформирован из номинальной стоимости размещенных акций</dc:title>
  <dc:subject/>
  <dc:creator>user</dc:creator>
  <cp:keywords/>
  <dc:description/>
  <cp:lastModifiedBy>Пользователь</cp:lastModifiedBy>
  <cp:revision>27</cp:revision>
  <cp:lastPrinted>2015-05-31T12:21:00Z</cp:lastPrinted>
  <dcterms:created xsi:type="dcterms:W3CDTF">2015-06-02T06:38:00Z</dcterms:created>
  <dcterms:modified xsi:type="dcterms:W3CDTF">2018-03-29T17:03:00Z</dcterms:modified>
</cp:coreProperties>
</file>