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CA07" w14:textId="7E555C08" w:rsidR="00047E19" w:rsidRPr="00493680" w:rsidRDefault="009F4B2E" w:rsidP="00047E19">
      <w:pPr>
        <w:jc w:val="center"/>
        <w:rPr>
          <w:rFonts w:ascii="Times New Roman" w:hAnsi="Times New Roman"/>
          <w:sz w:val="22"/>
          <w:szCs w:val="22"/>
        </w:rPr>
      </w:pPr>
      <w:r w:rsidRPr="00F23014">
        <w:rPr>
          <w:noProof/>
        </w:rPr>
        <w:drawing>
          <wp:inline distT="0" distB="0" distL="0" distR="0" wp14:anchorId="2BB8A75A" wp14:editId="65F8F8B1">
            <wp:extent cx="1209675" cy="7334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6215" w14:textId="77777777" w:rsidR="00047E19" w:rsidRPr="009376EE" w:rsidRDefault="00047E19" w:rsidP="00047E1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 (МИНОБРНАУКИ РОССИИ)</w:t>
      </w:r>
    </w:p>
    <w:p w14:paraId="11D09CEB" w14:textId="77777777" w:rsidR="00047E19" w:rsidRPr="009376EE" w:rsidRDefault="00047E19" w:rsidP="00047E19">
      <w:pPr>
        <w:pStyle w:val="3"/>
        <w:tabs>
          <w:tab w:val="center" w:pos="4124"/>
        </w:tabs>
        <w:rPr>
          <w:rFonts w:ascii="Times New Roman" w:hAnsi="Times New Roman" w:cs="Times New Roman"/>
          <w:bCs w:val="0"/>
          <w:spacing w:val="0"/>
          <w:szCs w:val="28"/>
        </w:rPr>
      </w:pPr>
      <w:r w:rsidRPr="009376EE">
        <w:rPr>
          <w:rFonts w:ascii="Times New Roman" w:hAnsi="Times New Roman" w:cs="Times New Roman"/>
          <w:bCs w:val="0"/>
          <w:spacing w:val="0"/>
          <w:szCs w:val="28"/>
        </w:rPr>
        <w:t>ФЕДЕРАЛЬНОЕ ГОСУДАРСТВЕННОЕ БЮДЖЕТНОЕ НАУЧНОЕ УЧРЕЖДЕНИЕ</w:t>
      </w:r>
    </w:p>
    <w:p w14:paraId="0B209C52" w14:textId="77777777" w:rsidR="00047E19" w:rsidRPr="009376EE" w:rsidRDefault="00047E19" w:rsidP="00047E19">
      <w:pPr>
        <w:jc w:val="center"/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«ВСЕРОССИЙСКИЙ НАУЧНО-ИССЛЕДОВАТЕЛЬСКИЙ ИНСТИТУТ АГРОХИМИИ ИМЕНИ Д.Н. ПРЯНИШНИКОВА»</w:t>
      </w:r>
    </w:p>
    <w:p w14:paraId="7D19AB0F" w14:textId="77777777" w:rsidR="00047E19" w:rsidRPr="009376EE" w:rsidRDefault="00047E19" w:rsidP="00047E19">
      <w:pPr>
        <w:jc w:val="center"/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(ФГБНУ ВНИИ агрохимии)</w:t>
      </w:r>
    </w:p>
    <w:p w14:paraId="5CC46445" w14:textId="77777777" w:rsidR="00047E19" w:rsidRPr="009376EE" w:rsidRDefault="00047E19" w:rsidP="00047E19">
      <w:pPr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 xml:space="preserve">58-я Всероссийская конференция с международным участием молодых ученых, специалистов-агрохимиков и </w:t>
      </w:r>
      <w:proofErr w:type="spellStart"/>
      <w:r w:rsidRPr="009376EE">
        <w:rPr>
          <w:rFonts w:ascii="Times New Roman" w:hAnsi="Times New Roman"/>
          <w:b/>
          <w:sz w:val="28"/>
          <w:szCs w:val="28"/>
        </w:rPr>
        <w:t>агроэкологов</w:t>
      </w:r>
      <w:proofErr w:type="spellEnd"/>
    </w:p>
    <w:p w14:paraId="39C3FD6A" w14:textId="18A6BD1C" w:rsidR="009376EE" w:rsidRPr="009376EE" w:rsidRDefault="00047E19" w:rsidP="00937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«Со</w:t>
      </w:r>
      <w:r w:rsidR="00D83DD0">
        <w:rPr>
          <w:rFonts w:ascii="Times New Roman" w:hAnsi="Times New Roman"/>
          <w:b/>
          <w:sz w:val="28"/>
          <w:szCs w:val="28"/>
        </w:rPr>
        <w:t>в</w:t>
      </w:r>
      <w:r w:rsidRPr="009376EE">
        <w:rPr>
          <w:rFonts w:ascii="Times New Roman" w:hAnsi="Times New Roman"/>
          <w:b/>
          <w:sz w:val="28"/>
          <w:szCs w:val="28"/>
        </w:rPr>
        <w:t>ременные методы агрохимических и агроэкологических исследований, их применение в сельскохозяйственном производстве», посвященная 150</w:t>
      </w:r>
      <w:r w:rsidR="00D83DD0">
        <w:rPr>
          <w:rFonts w:ascii="Times New Roman" w:hAnsi="Times New Roman"/>
          <w:b/>
          <w:sz w:val="28"/>
          <w:szCs w:val="28"/>
        </w:rPr>
        <w:t>-</w:t>
      </w:r>
      <w:r w:rsidRPr="009376EE">
        <w:rPr>
          <w:rFonts w:ascii="Times New Roman" w:hAnsi="Times New Roman"/>
          <w:b/>
          <w:sz w:val="28"/>
          <w:szCs w:val="28"/>
        </w:rPr>
        <w:t>летию со дня рождения</w:t>
      </w:r>
    </w:p>
    <w:p w14:paraId="754794CA" w14:textId="6D9439BD" w:rsidR="00047E19" w:rsidRPr="009376EE" w:rsidRDefault="00493680" w:rsidP="009376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93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Эйльхарда</w:t>
      </w:r>
      <w:proofErr w:type="spellEnd"/>
      <w:r w:rsidRPr="0093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Альфреда </w:t>
      </w:r>
      <w:proofErr w:type="spellStart"/>
      <w:r w:rsidRPr="0093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Митчерлиха</w:t>
      </w:r>
      <w:proofErr w:type="spellEnd"/>
    </w:p>
    <w:p w14:paraId="6A780A7C" w14:textId="77777777" w:rsidR="009376EE" w:rsidRPr="00493680" w:rsidRDefault="009376EE" w:rsidP="00937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23EE89" w14:textId="77777777" w:rsidR="00720E61" w:rsidRPr="00493680" w:rsidRDefault="00493680" w:rsidP="00493680">
      <w:pPr>
        <w:jc w:val="center"/>
        <w:rPr>
          <w:rFonts w:ascii="Times New Roman" w:hAnsi="Times New Roman"/>
          <w:b/>
          <w:sz w:val="28"/>
          <w:szCs w:val="28"/>
        </w:rPr>
      </w:pPr>
      <w:r w:rsidRPr="0049368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DD6E637" wp14:editId="15E0518E">
            <wp:extent cx="2400300" cy="2967990"/>
            <wp:effectExtent l="0" t="0" r="0" b="0"/>
            <wp:docPr id="4" name="Рисунок 1" descr="https://ofr.su/assets/images/pub/30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r.su/assets/images/pub/30_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84" cy="297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2E000" w14:textId="77777777" w:rsidR="00720E61" w:rsidRPr="00493680" w:rsidRDefault="00720E61" w:rsidP="00720E61">
      <w:pPr>
        <w:rPr>
          <w:rFonts w:ascii="Times New Roman" w:hAnsi="Times New Roman"/>
        </w:rPr>
      </w:pPr>
    </w:p>
    <w:p w14:paraId="26D83EDC" w14:textId="57CCD5CB" w:rsidR="00720E61" w:rsidRPr="009376EE" w:rsidRDefault="00720E61" w:rsidP="009376EE">
      <w:pPr>
        <w:jc w:val="center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50F0561D" w14:textId="6832B771" w:rsidR="00720E61" w:rsidRPr="009376EE" w:rsidRDefault="00720E61" w:rsidP="009376EE">
      <w:pPr>
        <w:jc w:val="center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22C45263" w14:textId="2A7293B5" w:rsidR="00720E61" w:rsidRPr="009376EE" w:rsidRDefault="00720E61" w:rsidP="009376EE">
      <w:pPr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t xml:space="preserve">Всероссийский научно-исследовательский институт агрохимии имени Д.Н. Прянишникова приглашает принять участие в 58-ой Всероссийской </w:t>
      </w:r>
      <w:r w:rsidRPr="009376EE">
        <w:rPr>
          <w:rFonts w:ascii="Times New Roman" w:hAnsi="Times New Roman"/>
          <w:sz w:val="28"/>
          <w:szCs w:val="28"/>
        </w:rPr>
        <w:lastRenderedPageBreak/>
        <w:t xml:space="preserve">конференции с международным участием молодых ученых, специалистов </w:t>
      </w:r>
      <w:r w:rsidR="00493680" w:rsidRPr="009376EE">
        <w:rPr>
          <w:rFonts w:ascii="Times New Roman" w:hAnsi="Times New Roman"/>
          <w:sz w:val="28"/>
          <w:szCs w:val="28"/>
        </w:rPr>
        <w:t>агрохимиков и экологов «Со</w:t>
      </w:r>
      <w:r w:rsidR="000C7652" w:rsidRPr="009376EE">
        <w:rPr>
          <w:rFonts w:ascii="Times New Roman" w:hAnsi="Times New Roman"/>
          <w:sz w:val="28"/>
          <w:szCs w:val="28"/>
        </w:rPr>
        <w:t>временные</w:t>
      </w:r>
      <w:r w:rsidR="009376EE">
        <w:rPr>
          <w:rFonts w:ascii="Times New Roman" w:hAnsi="Times New Roman"/>
          <w:sz w:val="28"/>
          <w:szCs w:val="28"/>
        </w:rPr>
        <w:t xml:space="preserve"> </w:t>
      </w:r>
      <w:r w:rsidR="00493680" w:rsidRPr="009376EE">
        <w:rPr>
          <w:rFonts w:ascii="Times New Roman" w:hAnsi="Times New Roman"/>
          <w:sz w:val="28"/>
          <w:szCs w:val="28"/>
        </w:rPr>
        <w:t>методы агрохимических и агроэкологических исследований, их применение в сельскохозяйственном производстве</w:t>
      </w:r>
      <w:r w:rsidR="00493680" w:rsidRPr="009376EE">
        <w:rPr>
          <w:rFonts w:ascii="Times New Roman" w:hAnsi="Times New Roman"/>
          <w:b/>
          <w:sz w:val="28"/>
          <w:szCs w:val="28"/>
        </w:rPr>
        <w:t>»</w:t>
      </w:r>
      <w:r w:rsidRPr="009376EE">
        <w:rPr>
          <w:rFonts w:ascii="Times New Roman" w:hAnsi="Times New Roman"/>
          <w:sz w:val="28"/>
          <w:szCs w:val="28"/>
        </w:rPr>
        <w:t>, посвященной  150-летию со дня рождения</w:t>
      </w:r>
      <w:r w:rsidR="00493680" w:rsidRPr="009376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3680" w:rsidRPr="009376EE">
        <w:rPr>
          <w:rFonts w:ascii="Times New Roman" w:eastAsia="Times New Roman" w:hAnsi="Times New Roman"/>
          <w:bCs/>
          <w:sz w:val="28"/>
          <w:szCs w:val="28"/>
          <w:lang w:eastAsia="ru-RU"/>
        </w:rPr>
        <w:t>Эйльхарда</w:t>
      </w:r>
      <w:proofErr w:type="spellEnd"/>
      <w:r w:rsidR="00493680" w:rsidRPr="00937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Альфреда </w:t>
      </w:r>
      <w:proofErr w:type="spellStart"/>
      <w:r w:rsidR="00493680" w:rsidRPr="009376EE">
        <w:rPr>
          <w:rFonts w:ascii="Times New Roman" w:eastAsia="Times New Roman" w:hAnsi="Times New Roman"/>
          <w:bCs/>
          <w:sz w:val="28"/>
          <w:szCs w:val="28"/>
          <w:lang w:eastAsia="ru-RU"/>
        </w:rPr>
        <w:t>Митчерлиха</w:t>
      </w:r>
      <w:proofErr w:type="spellEnd"/>
      <w:r w:rsidR="000C7652" w:rsidRPr="009376EE">
        <w:rPr>
          <w:rFonts w:ascii="Times New Roman" w:hAnsi="Times New Roman"/>
          <w:sz w:val="28"/>
          <w:szCs w:val="28"/>
        </w:rPr>
        <w:t xml:space="preserve">, которая пройдет </w:t>
      </w:r>
      <w:r w:rsidR="000C7652" w:rsidRPr="00D83DD0">
        <w:rPr>
          <w:rFonts w:ascii="Times New Roman" w:hAnsi="Times New Roman"/>
          <w:sz w:val="28"/>
          <w:szCs w:val="28"/>
        </w:rPr>
        <w:t>29 ноября</w:t>
      </w:r>
      <w:r w:rsidR="000C7652" w:rsidRPr="009376EE">
        <w:rPr>
          <w:rFonts w:ascii="Times New Roman" w:hAnsi="Times New Roman"/>
          <w:sz w:val="28"/>
          <w:szCs w:val="28"/>
        </w:rPr>
        <w:t xml:space="preserve"> 2024</w:t>
      </w:r>
      <w:r w:rsidRPr="009376EE">
        <w:rPr>
          <w:rFonts w:ascii="Times New Roman" w:hAnsi="Times New Roman"/>
          <w:sz w:val="28"/>
          <w:szCs w:val="28"/>
        </w:rPr>
        <w:t>г.</w:t>
      </w:r>
    </w:p>
    <w:p w14:paraId="609965F2" w14:textId="77777777" w:rsidR="00720E61" w:rsidRPr="009376EE" w:rsidRDefault="00720E61" w:rsidP="00720E61">
      <w:pPr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ПРОГРАММА КОНФЕРЕНЦИИ</w:t>
      </w:r>
    </w:p>
    <w:p w14:paraId="77E8E7C7" w14:textId="77777777" w:rsidR="00720E61" w:rsidRPr="009376EE" w:rsidRDefault="00720E61" w:rsidP="009376EE">
      <w:pPr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t xml:space="preserve">На конференции планируется рассмотреть вопросы: </w:t>
      </w:r>
    </w:p>
    <w:p w14:paraId="3D10A897" w14:textId="77777777" w:rsidR="00720E61" w:rsidRPr="009376EE" w:rsidRDefault="00720E61" w:rsidP="009376EE">
      <w:pPr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sym w:font="Symbol" w:char="F0B7"/>
      </w:r>
      <w:r w:rsidRPr="009376EE">
        <w:rPr>
          <w:rFonts w:ascii="Times New Roman" w:hAnsi="Times New Roman"/>
          <w:sz w:val="28"/>
          <w:szCs w:val="28"/>
        </w:rPr>
        <w:t xml:space="preserve"> влияния удобрений на химический состав растений, вынос и баланс питательных веществ, показатели качества растениеводческой продукции; </w:t>
      </w:r>
    </w:p>
    <w:p w14:paraId="432086E4" w14:textId="77777777" w:rsidR="00720E61" w:rsidRPr="009376EE" w:rsidRDefault="00720E61" w:rsidP="009376EE">
      <w:pPr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sym w:font="Symbol" w:char="F0B7"/>
      </w:r>
      <w:r w:rsidRPr="009376EE">
        <w:rPr>
          <w:rFonts w:ascii="Times New Roman" w:hAnsi="Times New Roman"/>
          <w:sz w:val="28"/>
          <w:szCs w:val="28"/>
        </w:rPr>
        <w:t xml:space="preserve"> комплексного применения химических и биологических средств защиты растений, удобрений, регуляторов роста растений; </w:t>
      </w:r>
    </w:p>
    <w:p w14:paraId="51E3B118" w14:textId="77777777" w:rsidR="00720E61" w:rsidRPr="009376EE" w:rsidRDefault="00720E61" w:rsidP="009376EE">
      <w:pPr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sym w:font="Symbol" w:char="F0B7"/>
      </w:r>
      <w:r w:rsidRPr="009376EE">
        <w:rPr>
          <w:rFonts w:ascii="Times New Roman" w:hAnsi="Times New Roman"/>
          <w:sz w:val="28"/>
          <w:szCs w:val="28"/>
        </w:rPr>
        <w:t xml:space="preserve"> оптимального питания растений и восстановления плодородия почв в условиях ведения традиционной и органической систем земледелия; </w:t>
      </w:r>
    </w:p>
    <w:p w14:paraId="270DBE83" w14:textId="77777777" w:rsidR="00720E61" w:rsidRPr="009376EE" w:rsidRDefault="00720E61" w:rsidP="009376EE">
      <w:pPr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sym w:font="Symbol" w:char="F0B7"/>
      </w:r>
      <w:r w:rsidRPr="009376EE">
        <w:rPr>
          <w:rFonts w:ascii="Times New Roman" w:hAnsi="Times New Roman"/>
          <w:sz w:val="28"/>
          <w:szCs w:val="28"/>
        </w:rPr>
        <w:t xml:space="preserve"> вопросы обеспечения продовольственной безопасности путем получения экологически безопасной продукции; </w:t>
      </w:r>
    </w:p>
    <w:p w14:paraId="5552646E" w14:textId="7A8F4D44" w:rsidR="00720E61" w:rsidRPr="009376EE" w:rsidRDefault="00720E61" w:rsidP="009376EE">
      <w:pPr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sym w:font="Symbol" w:char="F0B7"/>
      </w:r>
      <w:r w:rsidRPr="009376EE">
        <w:rPr>
          <w:rFonts w:ascii="Times New Roman" w:hAnsi="Times New Roman"/>
          <w:sz w:val="28"/>
          <w:szCs w:val="28"/>
        </w:rPr>
        <w:t xml:space="preserve"> рассмотреть на локальном, региональном и глобальном уровнях проявления антропогенных и природных факторов, воздействующих на агроэкосистемы и ограничивающих обеспечение высоких стандартов экологического благополучия</w:t>
      </w:r>
      <w:r w:rsidR="009376EE">
        <w:rPr>
          <w:rFonts w:ascii="Times New Roman" w:hAnsi="Times New Roman"/>
          <w:sz w:val="28"/>
          <w:szCs w:val="28"/>
        </w:rPr>
        <w:t>.</w:t>
      </w:r>
    </w:p>
    <w:p w14:paraId="54E3BCAE" w14:textId="08994240" w:rsidR="00720E61" w:rsidRPr="009376EE" w:rsidRDefault="00720E61" w:rsidP="009376EE">
      <w:pPr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bookmarkStart w:id="0" w:name="_Hlk178161220"/>
      <w:r w:rsidRPr="009376EE">
        <w:rPr>
          <w:rFonts w:ascii="Times New Roman" w:hAnsi="Times New Roman"/>
          <w:b/>
          <w:sz w:val="28"/>
          <w:szCs w:val="28"/>
        </w:rPr>
        <w:t>Форма участия</w:t>
      </w:r>
      <w:r w:rsidRPr="009376EE">
        <w:rPr>
          <w:rFonts w:ascii="Times New Roman" w:hAnsi="Times New Roman"/>
          <w:sz w:val="28"/>
          <w:szCs w:val="28"/>
        </w:rPr>
        <w:t xml:space="preserve"> в конференции: очно-заочная (дистанционная (в формате онлайн на платформе Zoom </w:t>
      </w:r>
      <w:proofErr w:type="spellStart"/>
      <w:r w:rsidRPr="009376EE">
        <w:rPr>
          <w:rFonts w:ascii="Times New Roman" w:hAnsi="Times New Roman"/>
          <w:sz w:val="28"/>
          <w:szCs w:val="28"/>
        </w:rPr>
        <w:t>Cloud</w:t>
      </w:r>
      <w:proofErr w:type="spellEnd"/>
      <w:r w:rsidRPr="00937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6EE">
        <w:rPr>
          <w:rFonts w:ascii="Times New Roman" w:hAnsi="Times New Roman"/>
          <w:sz w:val="28"/>
          <w:szCs w:val="28"/>
        </w:rPr>
        <w:t>Meetings</w:t>
      </w:r>
      <w:proofErr w:type="spellEnd"/>
      <w:r w:rsidRPr="009376EE">
        <w:rPr>
          <w:rFonts w:ascii="Times New Roman" w:hAnsi="Times New Roman"/>
          <w:sz w:val="28"/>
          <w:szCs w:val="28"/>
        </w:rPr>
        <w:t xml:space="preserve">). Ссылки для участия в конференции будут разосланы на </w:t>
      </w:r>
      <w:proofErr w:type="spellStart"/>
      <w:r w:rsidRPr="009376EE">
        <w:rPr>
          <w:rFonts w:ascii="Times New Roman" w:hAnsi="Times New Roman"/>
          <w:sz w:val="28"/>
          <w:szCs w:val="28"/>
        </w:rPr>
        <w:t>e-mail</w:t>
      </w:r>
      <w:proofErr w:type="spellEnd"/>
      <w:r w:rsidRPr="009376EE">
        <w:rPr>
          <w:rFonts w:ascii="Times New Roman" w:hAnsi="Times New Roman"/>
          <w:sz w:val="28"/>
          <w:szCs w:val="28"/>
        </w:rPr>
        <w:t xml:space="preserve">, указанный в заявке. </w:t>
      </w:r>
      <w:bookmarkEnd w:id="0"/>
      <w:r w:rsidRPr="009376EE">
        <w:rPr>
          <w:rFonts w:ascii="Times New Roman" w:hAnsi="Times New Roman"/>
          <w:sz w:val="28"/>
          <w:szCs w:val="28"/>
        </w:rPr>
        <w:t>Участие в конференции бесплатное (организационный взнос с участников конференции не взимается). К участию в конференции допускаются законченные научные работы, соответствующие конференции по тематике и оформленные в полном соответствии с требованиями</w:t>
      </w:r>
      <w:r w:rsidR="009376EE">
        <w:rPr>
          <w:rFonts w:ascii="Times New Roman" w:hAnsi="Times New Roman"/>
          <w:sz w:val="28"/>
          <w:szCs w:val="28"/>
        </w:rPr>
        <w:t>.</w:t>
      </w:r>
    </w:p>
    <w:p w14:paraId="3FCA4E8E" w14:textId="1D1B7C86" w:rsidR="00720E61" w:rsidRDefault="00720E61" w:rsidP="00937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Срок подачи анкет-заявок</w:t>
      </w:r>
      <w:r w:rsidRPr="009376EE">
        <w:rPr>
          <w:rFonts w:ascii="Times New Roman" w:hAnsi="Times New Roman"/>
          <w:sz w:val="28"/>
          <w:szCs w:val="28"/>
        </w:rPr>
        <w:t xml:space="preserve"> на участие в конфере</w:t>
      </w:r>
      <w:r w:rsidR="00493680" w:rsidRPr="009376EE">
        <w:rPr>
          <w:rFonts w:ascii="Times New Roman" w:hAnsi="Times New Roman"/>
          <w:sz w:val="28"/>
          <w:szCs w:val="28"/>
        </w:rPr>
        <w:t>нции и статей производится до 2</w:t>
      </w:r>
      <w:r w:rsidR="009F4B2E">
        <w:rPr>
          <w:rFonts w:ascii="Times New Roman" w:hAnsi="Times New Roman"/>
          <w:sz w:val="28"/>
          <w:szCs w:val="28"/>
        </w:rPr>
        <w:t>2</w:t>
      </w:r>
      <w:r w:rsidR="009376EE" w:rsidRPr="009376EE">
        <w:rPr>
          <w:rFonts w:ascii="Times New Roman" w:hAnsi="Times New Roman"/>
          <w:sz w:val="28"/>
          <w:szCs w:val="28"/>
        </w:rPr>
        <w:t xml:space="preserve"> </w:t>
      </w:r>
      <w:r w:rsidR="00493680" w:rsidRPr="009376EE">
        <w:rPr>
          <w:rFonts w:ascii="Times New Roman" w:hAnsi="Times New Roman"/>
          <w:sz w:val="28"/>
          <w:szCs w:val="28"/>
        </w:rPr>
        <w:t>ноября 2024</w:t>
      </w:r>
      <w:r w:rsidR="009376EE" w:rsidRPr="009376EE">
        <w:rPr>
          <w:rFonts w:ascii="Times New Roman" w:hAnsi="Times New Roman"/>
          <w:sz w:val="28"/>
          <w:szCs w:val="28"/>
        </w:rPr>
        <w:t xml:space="preserve"> </w:t>
      </w:r>
      <w:r w:rsidRPr="009376EE">
        <w:rPr>
          <w:rFonts w:ascii="Times New Roman" w:hAnsi="Times New Roman"/>
          <w:sz w:val="28"/>
          <w:szCs w:val="28"/>
        </w:rPr>
        <w:t>г. Заявка, презентация доклада и электронный вариант материалов статей отправлять на электронный адрес,</w:t>
      </w:r>
      <w:r w:rsidR="0080357B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0357B" w:rsidRPr="00FB4FB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geosetvniia</w:t>
        </w:r>
        <w:r w:rsidR="0080357B" w:rsidRPr="00FB4FB8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="0080357B" w:rsidRPr="00FB4FB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gmail</w:t>
        </w:r>
        <w:r w:rsidR="0080357B" w:rsidRPr="00FB4FB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80357B" w:rsidRPr="00FB4FB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Pr="009376EE">
        <w:rPr>
          <w:rFonts w:ascii="Times New Roman" w:hAnsi="Times New Roman"/>
          <w:sz w:val="28"/>
          <w:szCs w:val="28"/>
        </w:rPr>
        <w:t xml:space="preserve"> c пометкой «Конференция молодых ученых». По окончании конференции будет выдан сертификат участника.</w:t>
      </w:r>
    </w:p>
    <w:p w14:paraId="478A4FE3" w14:textId="77777777" w:rsidR="009376EE" w:rsidRPr="009376EE" w:rsidRDefault="009376EE" w:rsidP="00937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5DA7B4" w14:textId="77777777" w:rsidR="00720E61" w:rsidRPr="009376EE" w:rsidRDefault="00720E61" w:rsidP="00937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t>Вы можете следить за новостями на странице конференций нашего сайта:</w:t>
      </w:r>
    </w:p>
    <w:p w14:paraId="3B752478" w14:textId="36EF7C30" w:rsidR="006D6979" w:rsidRDefault="00FB4FB8" w:rsidP="009376EE">
      <w:pPr>
        <w:spacing w:after="0"/>
        <w:jc w:val="both"/>
        <w:rPr>
          <w:b/>
          <w:sz w:val="28"/>
          <w:szCs w:val="28"/>
        </w:rPr>
      </w:pPr>
      <w:hyperlink r:id="rId7" w:history="1">
        <w:r w:rsidR="00720E61" w:rsidRPr="009376EE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720E61" w:rsidRPr="009376EE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720E61" w:rsidRPr="009376EE">
          <w:rPr>
            <w:rStyle w:val="a3"/>
            <w:rFonts w:ascii="Times New Roman" w:hAnsi="Times New Roman"/>
            <w:sz w:val="28"/>
            <w:szCs w:val="28"/>
            <w:lang w:val="en-US"/>
          </w:rPr>
          <w:t>vniia</w:t>
        </w:r>
        <w:proofErr w:type="spellEnd"/>
        <w:r w:rsidR="00720E61" w:rsidRPr="009376EE">
          <w:rPr>
            <w:rStyle w:val="a3"/>
            <w:rFonts w:ascii="Times New Roman" w:hAnsi="Times New Roman"/>
            <w:sz w:val="28"/>
            <w:szCs w:val="28"/>
          </w:rPr>
          <w:t>-</w:t>
        </w:r>
        <w:r w:rsidR="00720E61" w:rsidRPr="009376EE">
          <w:rPr>
            <w:rStyle w:val="a3"/>
            <w:rFonts w:ascii="Times New Roman" w:hAnsi="Times New Roman"/>
            <w:sz w:val="28"/>
            <w:szCs w:val="28"/>
            <w:lang w:val="en-US"/>
          </w:rPr>
          <w:t>pr</w:t>
        </w:r>
        <w:r w:rsidR="00720E61" w:rsidRPr="009376E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20E61" w:rsidRPr="009376E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20E61" w:rsidRPr="009376EE">
          <w:rPr>
            <w:rStyle w:val="a3"/>
            <w:rFonts w:ascii="Times New Roman" w:hAnsi="Times New Roman"/>
            <w:sz w:val="28"/>
            <w:szCs w:val="28"/>
          </w:rPr>
          <w:t>/</w:t>
        </w:r>
        <w:r w:rsidR="00720E61" w:rsidRPr="009376EE">
          <w:rPr>
            <w:rStyle w:val="a3"/>
            <w:rFonts w:ascii="Times New Roman" w:hAnsi="Times New Roman"/>
            <w:sz w:val="28"/>
            <w:szCs w:val="28"/>
            <w:lang w:val="en-US"/>
          </w:rPr>
          <w:t>conferences</w:t>
        </w:r>
        <w:r w:rsidR="00720E61" w:rsidRPr="009376EE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14:paraId="1804D0EF" w14:textId="77777777" w:rsidR="00344081" w:rsidRPr="009376EE" w:rsidRDefault="000C7652" w:rsidP="00344081">
      <w:pPr>
        <w:jc w:val="center"/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lastRenderedPageBreak/>
        <w:t>УСЛОВИЯ УЧАСТИЯ</w:t>
      </w:r>
    </w:p>
    <w:p w14:paraId="0BD0234A" w14:textId="156D4C79" w:rsidR="00344081" w:rsidRPr="000C7652" w:rsidRDefault="00344081" w:rsidP="00344081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0C7652">
        <w:rPr>
          <w:rFonts w:ascii="Times New Roman" w:hAnsi="Times New Roman"/>
          <w:sz w:val="28"/>
          <w:szCs w:val="28"/>
        </w:rPr>
        <w:t>Участникам для публикации и своевременной подготовки сборника необходимо прислать заявку и статью объемом до 3-х страниц формата А4</w:t>
      </w:r>
      <w:r w:rsidRPr="000C7652">
        <w:rPr>
          <w:rFonts w:ascii="Times New Roman" w:hAnsi="Times New Roman"/>
          <w:sz w:val="28"/>
          <w:szCs w:val="28"/>
        </w:rPr>
        <w:br/>
      </w:r>
      <w:r w:rsidRPr="000C7652">
        <w:rPr>
          <w:rFonts w:ascii="Times New Roman" w:hAnsi="Times New Roman"/>
          <w:sz w:val="32"/>
          <w:szCs w:val="32"/>
        </w:rPr>
        <w:t xml:space="preserve">до </w:t>
      </w:r>
      <w:r w:rsidRPr="000C7652">
        <w:rPr>
          <w:rFonts w:ascii="Times New Roman" w:hAnsi="Times New Roman"/>
          <w:b/>
          <w:sz w:val="32"/>
          <w:szCs w:val="32"/>
        </w:rPr>
        <w:t>2</w:t>
      </w:r>
      <w:r w:rsidR="009F4B2E">
        <w:rPr>
          <w:rFonts w:ascii="Times New Roman" w:hAnsi="Times New Roman"/>
          <w:b/>
          <w:sz w:val="32"/>
          <w:szCs w:val="32"/>
        </w:rPr>
        <w:t>2</w:t>
      </w:r>
      <w:r w:rsidRPr="000C7652">
        <w:rPr>
          <w:rFonts w:ascii="Times New Roman" w:hAnsi="Times New Roman"/>
          <w:b/>
          <w:sz w:val="32"/>
          <w:szCs w:val="32"/>
        </w:rPr>
        <w:t xml:space="preserve"> ноября 2</w:t>
      </w:r>
      <w:r w:rsidR="009376EE">
        <w:rPr>
          <w:rFonts w:ascii="Times New Roman" w:hAnsi="Times New Roman"/>
          <w:b/>
          <w:sz w:val="32"/>
          <w:szCs w:val="32"/>
        </w:rPr>
        <w:t>0</w:t>
      </w:r>
      <w:r w:rsidRPr="000C7652">
        <w:rPr>
          <w:rFonts w:ascii="Times New Roman" w:hAnsi="Times New Roman"/>
          <w:b/>
          <w:sz w:val="32"/>
          <w:szCs w:val="32"/>
        </w:rPr>
        <w:t>24 г</w:t>
      </w:r>
      <w:r w:rsidR="009376EE">
        <w:rPr>
          <w:rFonts w:ascii="Times New Roman" w:hAnsi="Times New Roman"/>
          <w:b/>
          <w:sz w:val="32"/>
          <w:szCs w:val="32"/>
        </w:rPr>
        <w:t>.</w:t>
      </w:r>
    </w:p>
    <w:p w14:paraId="4AE685C7" w14:textId="77777777" w:rsidR="00344081" w:rsidRPr="000C7652" w:rsidRDefault="00344081" w:rsidP="003440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7652">
        <w:rPr>
          <w:rFonts w:ascii="Times New Roman" w:hAnsi="Times New Roman"/>
          <w:sz w:val="28"/>
          <w:szCs w:val="28"/>
        </w:rPr>
        <w:t>На конференции планируется рассмотреть вопросы питания растений, применения удобрений и других средств химизации, плодородия почвы, методики исследований.</w:t>
      </w:r>
    </w:p>
    <w:p w14:paraId="08A71078" w14:textId="7835B0DA" w:rsidR="00344081" w:rsidRPr="000C7652" w:rsidRDefault="00344081" w:rsidP="003440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7652">
        <w:rPr>
          <w:rFonts w:ascii="Times New Roman" w:hAnsi="Times New Roman"/>
          <w:sz w:val="28"/>
          <w:szCs w:val="28"/>
        </w:rPr>
        <w:t>Статьи следует высылать по е-</w:t>
      </w:r>
      <w:r w:rsidRPr="000C7652">
        <w:rPr>
          <w:rFonts w:ascii="Times New Roman" w:hAnsi="Times New Roman"/>
          <w:sz w:val="28"/>
          <w:szCs w:val="28"/>
          <w:lang w:val="en-US"/>
        </w:rPr>
        <w:t>mail</w:t>
      </w:r>
      <w:r w:rsidRPr="000C7652">
        <w:rPr>
          <w:rFonts w:ascii="Times New Roman" w:hAnsi="Times New Roman"/>
          <w:sz w:val="28"/>
          <w:szCs w:val="28"/>
        </w:rPr>
        <w:t xml:space="preserve"> в формате </w:t>
      </w:r>
      <w:r w:rsidRPr="000C7652">
        <w:rPr>
          <w:rFonts w:ascii="Times New Roman" w:hAnsi="Times New Roman"/>
          <w:sz w:val="28"/>
          <w:szCs w:val="28"/>
          <w:lang w:val="en-US"/>
        </w:rPr>
        <w:t>Word</w:t>
      </w:r>
      <w:r w:rsidRPr="000C7652">
        <w:rPr>
          <w:rFonts w:ascii="Times New Roman" w:hAnsi="Times New Roman"/>
          <w:sz w:val="28"/>
          <w:szCs w:val="28"/>
        </w:rPr>
        <w:t>, а также в печатном виде (1 экз.). От одного автора принимается не более 2-х статей. Количество авторов в статье – не более трех. Желательна независимая реценз</w:t>
      </w:r>
      <w:r w:rsidR="009376EE">
        <w:rPr>
          <w:rFonts w:ascii="Times New Roman" w:hAnsi="Times New Roman"/>
          <w:sz w:val="28"/>
          <w:szCs w:val="28"/>
        </w:rPr>
        <w:t>и</w:t>
      </w:r>
      <w:r w:rsidRPr="000C7652">
        <w:rPr>
          <w:rFonts w:ascii="Times New Roman" w:hAnsi="Times New Roman"/>
          <w:sz w:val="28"/>
          <w:szCs w:val="28"/>
        </w:rPr>
        <w:t>я, на представляемую статью. Материалы будут опубликованы в авторской редакции.</w:t>
      </w:r>
    </w:p>
    <w:p w14:paraId="0C2F71A9" w14:textId="77777777" w:rsidR="00344081" w:rsidRPr="000C7652" w:rsidRDefault="00344081" w:rsidP="003440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7652">
        <w:rPr>
          <w:rFonts w:ascii="Times New Roman" w:hAnsi="Times New Roman"/>
          <w:sz w:val="28"/>
          <w:szCs w:val="28"/>
        </w:rPr>
        <w:t xml:space="preserve">В тексте допускается </w:t>
      </w:r>
      <w:r w:rsidRPr="000C7652">
        <w:rPr>
          <w:rFonts w:ascii="Times New Roman" w:hAnsi="Times New Roman"/>
          <w:sz w:val="28"/>
          <w:szCs w:val="28"/>
          <w:u w:val="single"/>
        </w:rPr>
        <w:t>одна таблица</w:t>
      </w:r>
      <w:r w:rsidRPr="000C7652">
        <w:rPr>
          <w:rFonts w:ascii="Times New Roman" w:hAnsi="Times New Roman"/>
          <w:sz w:val="28"/>
          <w:szCs w:val="28"/>
        </w:rPr>
        <w:t xml:space="preserve">. Ориентация текста и таблицы книжная; межстрочный интервал одинарный; все поля по </w:t>
      </w:r>
      <w:smartTag w:uri="urn:schemas-microsoft-com:office:smarttags" w:element="metricconverter">
        <w:smartTagPr>
          <w:attr w:name="ProductID" w:val="2,5 см"/>
        </w:smartTagPr>
        <w:r w:rsidRPr="000C7652">
          <w:rPr>
            <w:rFonts w:ascii="Times New Roman" w:hAnsi="Times New Roman"/>
            <w:sz w:val="28"/>
            <w:szCs w:val="28"/>
          </w:rPr>
          <w:t>2,5 см</w:t>
        </w:r>
      </w:smartTag>
      <w:r w:rsidRPr="000C7652">
        <w:rPr>
          <w:rFonts w:ascii="Times New Roman" w:hAnsi="Times New Roman"/>
          <w:sz w:val="28"/>
          <w:szCs w:val="28"/>
        </w:rPr>
        <w:t>; шрифт Т</w:t>
      </w:r>
      <w:proofErr w:type="spellStart"/>
      <w:r w:rsidRPr="000C7652">
        <w:rPr>
          <w:rFonts w:ascii="Times New Roman" w:hAnsi="Times New Roman"/>
          <w:sz w:val="28"/>
          <w:szCs w:val="28"/>
          <w:lang w:val="en-US"/>
        </w:rPr>
        <w:t>imes</w:t>
      </w:r>
      <w:proofErr w:type="spellEnd"/>
      <w:r w:rsidRPr="000C7652">
        <w:rPr>
          <w:rFonts w:ascii="Times New Roman" w:hAnsi="Times New Roman"/>
          <w:sz w:val="28"/>
          <w:szCs w:val="28"/>
        </w:rPr>
        <w:t xml:space="preserve"> </w:t>
      </w:r>
      <w:r w:rsidRPr="000C7652">
        <w:rPr>
          <w:rFonts w:ascii="Times New Roman" w:hAnsi="Times New Roman"/>
          <w:sz w:val="28"/>
          <w:szCs w:val="28"/>
          <w:lang w:val="en-US"/>
        </w:rPr>
        <w:t>New</w:t>
      </w:r>
      <w:r w:rsidRPr="000C7652">
        <w:rPr>
          <w:rFonts w:ascii="Times New Roman" w:hAnsi="Times New Roman"/>
          <w:sz w:val="28"/>
          <w:szCs w:val="28"/>
        </w:rPr>
        <w:t xml:space="preserve"> </w:t>
      </w:r>
      <w:r w:rsidRPr="000C7652">
        <w:rPr>
          <w:rFonts w:ascii="Times New Roman" w:hAnsi="Times New Roman"/>
          <w:sz w:val="28"/>
          <w:szCs w:val="28"/>
          <w:lang w:val="en-US"/>
        </w:rPr>
        <w:t>Roman</w:t>
      </w:r>
      <w:r w:rsidRPr="000C7652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0C7652">
        <w:rPr>
          <w:rFonts w:ascii="Times New Roman" w:hAnsi="Times New Roman"/>
          <w:sz w:val="28"/>
          <w:szCs w:val="28"/>
        </w:rPr>
        <w:t>пт</w:t>
      </w:r>
      <w:proofErr w:type="spellEnd"/>
      <w:r w:rsidRPr="000C7652">
        <w:rPr>
          <w:rFonts w:ascii="Times New Roman" w:hAnsi="Times New Roman"/>
          <w:sz w:val="28"/>
          <w:szCs w:val="28"/>
        </w:rPr>
        <w:t xml:space="preserve">; структура текста: название (шрифт полужирный, буквы прописные); И.О. Фамилия авторов (шрифт полужирный, буквы строчные), учреждение и почтовый адрес (курсив, буквы строчные), основной текст (отступ первых строк абзацев </w:t>
      </w:r>
      <w:smartTag w:uri="urn:schemas-microsoft-com:office:smarttags" w:element="metricconverter">
        <w:smartTagPr>
          <w:attr w:name="ProductID" w:val="1,2 см"/>
        </w:smartTagPr>
        <w:r w:rsidRPr="000C7652">
          <w:rPr>
            <w:rFonts w:ascii="Times New Roman" w:hAnsi="Times New Roman"/>
            <w:sz w:val="28"/>
            <w:szCs w:val="28"/>
          </w:rPr>
          <w:t>1,2 см</w:t>
        </w:r>
      </w:smartTag>
      <w:r w:rsidRPr="000C7652">
        <w:rPr>
          <w:rFonts w:ascii="Times New Roman" w:hAnsi="Times New Roman"/>
          <w:sz w:val="28"/>
          <w:szCs w:val="28"/>
        </w:rPr>
        <w:t>).</w:t>
      </w:r>
    </w:p>
    <w:p w14:paraId="13281E5D" w14:textId="77777777" w:rsidR="006D6979" w:rsidRPr="000C7652" w:rsidRDefault="006D6979" w:rsidP="003440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219195" w14:textId="77777777" w:rsidR="006D6979" w:rsidRPr="009376EE" w:rsidRDefault="006D6979" w:rsidP="006D697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АНКЕТА-ЗАЯВКА УЧАСТНИКА</w:t>
      </w:r>
    </w:p>
    <w:p w14:paraId="73DAB2A7" w14:textId="77777777" w:rsidR="006D6979" w:rsidRPr="009376EE" w:rsidRDefault="006D6979" w:rsidP="006D6979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9376EE">
        <w:rPr>
          <w:rFonts w:ascii="Times New Roman" w:hAnsi="Times New Roman"/>
          <w:i/>
          <w:sz w:val="28"/>
          <w:szCs w:val="28"/>
        </w:rPr>
        <w:t>58я Всероссийская с международным участием школа-конференция молодых ученых, специалистов-агрохимиков и экологов</w:t>
      </w:r>
    </w:p>
    <w:p w14:paraId="1AA23689" w14:textId="77777777" w:rsidR="009F4B2E" w:rsidRPr="009376EE" w:rsidRDefault="009F4B2E" w:rsidP="009F4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6EE">
        <w:rPr>
          <w:rFonts w:ascii="Times New Roman" w:hAnsi="Times New Roman"/>
          <w:b/>
          <w:sz w:val="28"/>
          <w:szCs w:val="28"/>
        </w:rPr>
        <w:t>«Со</w:t>
      </w:r>
      <w:r>
        <w:rPr>
          <w:rFonts w:ascii="Times New Roman" w:hAnsi="Times New Roman"/>
          <w:b/>
          <w:sz w:val="28"/>
          <w:szCs w:val="28"/>
        </w:rPr>
        <w:t>в</w:t>
      </w:r>
      <w:r w:rsidRPr="009376EE">
        <w:rPr>
          <w:rFonts w:ascii="Times New Roman" w:hAnsi="Times New Roman"/>
          <w:b/>
          <w:sz w:val="28"/>
          <w:szCs w:val="28"/>
        </w:rPr>
        <w:t>ременные методы агрохимических и агроэкологических исследований, их применение в сельскохозяйственном производстве», посвященная 150</w:t>
      </w:r>
      <w:r>
        <w:rPr>
          <w:rFonts w:ascii="Times New Roman" w:hAnsi="Times New Roman"/>
          <w:b/>
          <w:sz w:val="28"/>
          <w:szCs w:val="28"/>
        </w:rPr>
        <w:t>-</w:t>
      </w:r>
      <w:r w:rsidRPr="009376EE">
        <w:rPr>
          <w:rFonts w:ascii="Times New Roman" w:hAnsi="Times New Roman"/>
          <w:b/>
          <w:sz w:val="28"/>
          <w:szCs w:val="28"/>
        </w:rPr>
        <w:t>летию со дня рождения</w:t>
      </w:r>
    </w:p>
    <w:p w14:paraId="2804B358" w14:textId="5C12EEE6" w:rsidR="006D6979" w:rsidRPr="003E67A3" w:rsidRDefault="009F4B2E" w:rsidP="009F4B2E">
      <w:pPr>
        <w:spacing w:after="120"/>
        <w:jc w:val="center"/>
        <w:rPr>
          <w:b/>
        </w:rPr>
      </w:pPr>
      <w:proofErr w:type="spellStart"/>
      <w:r w:rsidRPr="0093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Эйльхарда</w:t>
      </w:r>
      <w:proofErr w:type="spellEnd"/>
      <w:r w:rsidRPr="0093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Альфреда </w:t>
      </w:r>
      <w:proofErr w:type="spellStart"/>
      <w:r w:rsidRPr="0093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Митчерлиха</w:t>
      </w:r>
      <w:proofErr w:type="spellEnd"/>
      <w:r w:rsidR="006D6979" w:rsidRPr="00493680">
        <w:rPr>
          <w:rFonts w:ascii="Times New Roman" w:hAnsi="Times New Roman"/>
          <w:b/>
          <w:sz w:val="28"/>
          <w:szCs w:val="28"/>
        </w:rPr>
        <w:t>»,</w:t>
      </w:r>
    </w:p>
    <w:p w14:paraId="5761086A" w14:textId="5EA46E7B" w:rsidR="006D6979" w:rsidRPr="009376EE" w:rsidRDefault="006D6979" w:rsidP="006D6979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9376EE">
        <w:rPr>
          <w:rFonts w:ascii="Times New Roman" w:hAnsi="Times New Roman"/>
          <w:sz w:val="28"/>
          <w:szCs w:val="28"/>
        </w:rPr>
        <w:t>29 ноября   2024 г</w:t>
      </w:r>
      <w:r w:rsidR="009376EE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6D6979" w14:paraId="0758175F" w14:textId="77777777" w:rsidTr="00862417">
        <w:tc>
          <w:tcPr>
            <w:tcW w:w="2500" w:type="pct"/>
          </w:tcPr>
          <w:p w14:paraId="408CB55B" w14:textId="77777777" w:rsidR="006D6979" w:rsidRDefault="006D6979" w:rsidP="00862417">
            <w:r>
              <w:t>Фамилия Имя Отчество</w:t>
            </w:r>
          </w:p>
        </w:tc>
        <w:tc>
          <w:tcPr>
            <w:tcW w:w="2500" w:type="pct"/>
          </w:tcPr>
          <w:p w14:paraId="71163EA5" w14:textId="77777777" w:rsidR="006D6979" w:rsidRDefault="006D6979" w:rsidP="00862417"/>
          <w:p w14:paraId="7D6E30EE" w14:textId="77777777" w:rsidR="006D6979" w:rsidRDefault="006D6979" w:rsidP="00862417"/>
        </w:tc>
      </w:tr>
      <w:tr w:rsidR="006D6979" w14:paraId="0BE3C575" w14:textId="77777777" w:rsidTr="00862417">
        <w:tc>
          <w:tcPr>
            <w:tcW w:w="2500" w:type="pct"/>
          </w:tcPr>
          <w:p w14:paraId="59854332" w14:textId="77777777" w:rsidR="006D6979" w:rsidRDefault="006D6979" w:rsidP="00862417">
            <w:r>
              <w:t>Ученая степень и звание, должность</w:t>
            </w:r>
          </w:p>
        </w:tc>
        <w:tc>
          <w:tcPr>
            <w:tcW w:w="2500" w:type="pct"/>
          </w:tcPr>
          <w:p w14:paraId="686FAB08" w14:textId="77777777" w:rsidR="006D6979" w:rsidRDefault="006D6979" w:rsidP="00862417"/>
          <w:p w14:paraId="1F0131E4" w14:textId="77777777" w:rsidR="006D6979" w:rsidRDefault="006D6979" w:rsidP="00862417"/>
        </w:tc>
      </w:tr>
      <w:tr w:rsidR="006D6979" w14:paraId="5925273B" w14:textId="77777777" w:rsidTr="00862417">
        <w:tc>
          <w:tcPr>
            <w:tcW w:w="2500" w:type="pct"/>
          </w:tcPr>
          <w:p w14:paraId="3C1AD3E0" w14:textId="77777777" w:rsidR="006D6979" w:rsidRDefault="006D6979" w:rsidP="00862417">
            <w:r>
              <w:t>Организация (официальное название)</w:t>
            </w:r>
          </w:p>
        </w:tc>
        <w:tc>
          <w:tcPr>
            <w:tcW w:w="2500" w:type="pct"/>
          </w:tcPr>
          <w:p w14:paraId="6C3EFEF5" w14:textId="77777777" w:rsidR="006D6979" w:rsidRDefault="006D6979" w:rsidP="00862417"/>
          <w:p w14:paraId="47C7DAE4" w14:textId="77777777" w:rsidR="006D6979" w:rsidRDefault="006D6979" w:rsidP="00862417"/>
        </w:tc>
      </w:tr>
      <w:tr w:rsidR="006D6979" w14:paraId="3E277ACB" w14:textId="77777777" w:rsidTr="00862417">
        <w:tc>
          <w:tcPr>
            <w:tcW w:w="2500" w:type="pct"/>
          </w:tcPr>
          <w:p w14:paraId="015EEA70" w14:textId="77777777" w:rsidR="006D6979" w:rsidRDefault="006D6979" w:rsidP="00862417">
            <w:r>
              <w:lastRenderedPageBreak/>
              <w:t>Телефон</w:t>
            </w:r>
          </w:p>
        </w:tc>
        <w:tc>
          <w:tcPr>
            <w:tcW w:w="2500" w:type="pct"/>
          </w:tcPr>
          <w:p w14:paraId="315482A9" w14:textId="77777777" w:rsidR="006D6979" w:rsidRDefault="006D6979" w:rsidP="00862417"/>
          <w:p w14:paraId="12255B2D" w14:textId="77777777" w:rsidR="006D6979" w:rsidRDefault="006D6979" w:rsidP="00862417"/>
        </w:tc>
      </w:tr>
      <w:tr w:rsidR="006D6979" w14:paraId="429271CF" w14:textId="77777777" w:rsidTr="00862417">
        <w:tc>
          <w:tcPr>
            <w:tcW w:w="2500" w:type="pct"/>
          </w:tcPr>
          <w:p w14:paraId="0B9E8ABD" w14:textId="77777777" w:rsidR="006D6979" w:rsidRDefault="006D6979" w:rsidP="00862417">
            <w:r>
              <w:t>Е-</w:t>
            </w:r>
            <w:proofErr w:type="spellStart"/>
            <w:r>
              <w:t>mail</w:t>
            </w:r>
            <w:proofErr w:type="spellEnd"/>
          </w:p>
        </w:tc>
        <w:tc>
          <w:tcPr>
            <w:tcW w:w="2500" w:type="pct"/>
          </w:tcPr>
          <w:p w14:paraId="5C3D2D4E" w14:textId="77777777" w:rsidR="006D6979" w:rsidRDefault="006D6979" w:rsidP="00862417"/>
          <w:p w14:paraId="31FFEF77" w14:textId="77777777" w:rsidR="006D6979" w:rsidRPr="00C86481" w:rsidRDefault="006D6979" w:rsidP="00862417"/>
        </w:tc>
      </w:tr>
      <w:tr w:rsidR="006D6979" w14:paraId="492F2E52" w14:textId="77777777" w:rsidTr="00862417">
        <w:tc>
          <w:tcPr>
            <w:tcW w:w="2500" w:type="pct"/>
          </w:tcPr>
          <w:p w14:paraId="0724FA47" w14:textId="77777777" w:rsidR="006D6979" w:rsidRDefault="006D6979" w:rsidP="00862417">
            <w:r>
              <w:t>Название доклада</w:t>
            </w:r>
          </w:p>
        </w:tc>
        <w:tc>
          <w:tcPr>
            <w:tcW w:w="2500" w:type="pct"/>
          </w:tcPr>
          <w:p w14:paraId="30A234BC" w14:textId="77777777" w:rsidR="006D6979" w:rsidRDefault="006D6979" w:rsidP="00862417"/>
          <w:p w14:paraId="59CDD9F3" w14:textId="77777777" w:rsidR="006D6979" w:rsidRPr="003832A8" w:rsidRDefault="006D6979" w:rsidP="00862417"/>
        </w:tc>
      </w:tr>
      <w:tr w:rsidR="006D6979" w14:paraId="2970F79E" w14:textId="77777777" w:rsidTr="00862417">
        <w:tc>
          <w:tcPr>
            <w:tcW w:w="2500" w:type="pct"/>
          </w:tcPr>
          <w:p w14:paraId="3210E0F9" w14:textId="77777777" w:rsidR="006D6979" w:rsidRDefault="006D6979" w:rsidP="00862417">
            <w:r>
              <w:t>Авторы</w:t>
            </w:r>
          </w:p>
        </w:tc>
        <w:tc>
          <w:tcPr>
            <w:tcW w:w="2500" w:type="pct"/>
          </w:tcPr>
          <w:p w14:paraId="4C937A7C" w14:textId="77777777" w:rsidR="006D6979" w:rsidRDefault="006D6979" w:rsidP="00862417"/>
          <w:p w14:paraId="50CED291" w14:textId="77777777" w:rsidR="006D6979" w:rsidRPr="003E67A3" w:rsidRDefault="006D6979" w:rsidP="00862417"/>
        </w:tc>
      </w:tr>
    </w:tbl>
    <w:p w14:paraId="6DD8344C" w14:textId="77777777" w:rsidR="006D6979" w:rsidRDefault="006D6979" w:rsidP="006D697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417"/>
        <w:gridCol w:w="1559"/>
        <w:gridCol w:w="3021"/>
        <w:gridCol w:w="1374"/>
        <w:gridCol w:w="1564"/>
      </w:tblGrid>
      <w:tr w:rsidR="006D6979" w14:paraId="6181359A" w14:textId="77777777" w:rsidTr="00862417">
        <w:tc>
          <w:tcPr>
            <w:tcW w:w="421" w:type="dxa"/>
          </w:tcPr>
          <w:p w14:paraId="1A5B47E4" w14:textId="77777777" w:rsidR="006D6979" w:rsidRDefault="006D6979" w:rsidP="00862417"/>
        </w:tc>
        <w:tc>
          <w:tcPr>
            <w:tcW w:w="1417" w:type="dxa"/>
          </w:tcPr>
          <w:p w14:paraId="3AE1A81B" w14:textId="77777777" w:rsidR="006D6979" w:rsidRDefault="006D6979" w:rsidP="00862417">
            <w:pPr>
              <w:jc w:val="right"/>
            </w:pPr>
            <w:r>
              <w:t>Подпись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FAE913" w14:textId="77777777" w:rsidR="006D6979" w:rsidRDefault="006D6979" w:rsidP="00862417"/>
        </w:tc>
        <w:tc>
          <w:tcPr>
            <w:tcW w:w="3021" w:type="dxa"/>
          </w:tcPr>
          <w:p w14:paraId="1DCC72DE" w14:textId="77777777" w:rsidR="006D6979" w:rsidRDefault="006D6979" w:rsidP="00862417"/>
        </w:tc>
        <w:tc>
          <w:tcPr>
            <w:tcW w:w="1374" w:type="dxa"/>
          </w:tcPr>
          <w:p w14:paraId="475F76F4" w14:textId="77777777" w:rsidR="006D6979" w:rsidRDefault="006D6979" w:rsidP="00862417">
            <w:pPr>
              <w:jc w:val="right"/>
            </w:pPr>
            <w:r>
              <w:t>Дата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4635358" w14:textId="77777777" w:rsidR="006D6979" w:rsidRDefault="006D6979" w:rsidP="00862417"/>
        </w:tc>
      </w:tr>
    </w:tbl>
    <w:p w14:paraId="6D85F49E" w14:textId="77777777" w:rsidR="005D2FF8" w:rsidRPr="00493680" w:rsidRDefault="005D2FF8" w:rsidP="009F4B2E">
      <w:pPr>
        <w:rPr>
          <w:rFonts w:ascii="Times New Roman" w:hAnsi="Times New Roman"/>
        </w:rPr>
      </w:pPr>
    </w:p>
    <w:sectPr w:rsidR="005D2FF8" w:rsidRPr="00493680" w:rsidSect="00E2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61"/>
    <w:rsid w:val="00047E19"/>
    <w:rsid w:val="000C7652"/>
    <w:rsid w:val="00180634"/>
    <w:rsid w:val="00323C1D"/>
    <w:rsid w:val="00325A7D"/>
    <w:rsid w:val="00344081"/>
    <w:rsid w:val="003A2AAD"/>
    <w:rsid w:val="00493680"/>
    <w:rsid w:val="005A55A5"/>
    <w:rsid w:val="005D2FF8"/>
    <w:rsid w:val="005D61E3"/>
    <w:rsid w:val="0064048E"/>
    <w:rsid w:val="006D6979"/>
    <w:rsid w:val="00717372"/>
    <w:rsid w:val="00720E61"/>
    <w:rsid w:val="0080357B"/>
    <w:rsid w:val="009376EE"/>
    <w:rsid w:val="009F4B2E"/>
    <w:rsid w:val="00C575A1"/>
    <w:rsid w:val="00CA20CB"/>
    <w:rsid w:val="00D83DD0"/>
    <w:rsid w:val="00E02156"/>
    <w:rsid w:val="00F15146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E7078C"/>
  <w15:docId w15:val="{ED911DF7-DCCF-4C0D-9EC6-23A1C4D5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E61"/>
    <w:pPr>
      <w:spacing w:after="200" w:line="276" w:lineRule="auto"/>
      <w:jc w:val="left"/>
    </w:pPr>
    <w:rPr>
      <w:rFonts w:ascii="Calibri" w:eastAsia="Calibri" w:hAnsi="Calibri"/>
      <w:sz w:val="24"/>
      <w:szCs w:val="20"/>
    </w:rPr>
  </w:style>
  <w:style w:type="paragraph" w:styleId="3">
    <w:name w:val="heading 3"/>
    <w:basedOn w:val="a"/>
    <w:next w:val="a"/>
    <w:link w:val="30"/>
    <w:qFormat/>
    <w:rsid w:val="00047E1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pacing w:val="1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E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61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47E19"/>
    <w:rPr>
      <w:rFonts w:ascii="Arial" w:eastAsia="Times New Roman" w:hAnsi="Arial" w:cs="Arial"/>
      <w:b/>
      <w:bCs/>
      <w:spacing w:val="100"/>
      <w:szCs w:val="20"/>
      <w:lang w:eastAsia="ru-RU"/>
    </w:rPr>
  </w:style>
  <w:style w:type="table" w:styleId="a6">
    <w:name w:val="Table Grid"/>
    <w:basedOn w:val="a1"/>
    <w:uiPriority w:val="39"/>
    <w:rsid w:val="006D6979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0357B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niia-pr.ru/conferen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uageoset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2024-09-25T09:50:00Z</dcterms:created>
  <dcterms:modified xsi:type="dcterms:W3CDTF">2024-11-05T13:07:00Z</dcterms:modified>
</cp:coreProperties>
</file>