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4539615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do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93E" w:rsidRPr="00CB2C2F" w:rsidRDefault="00CB2C2F" w:rsidP="00CB2C2F">
      <w:pPr>
        <w:spacing w:after="0"/>
        <w:ind w:left="7080" w:hanging="701"/>
        <w:rPr>
          <w:rFonts w:ascii="Times New Roman" w:eastAsia="Calibri" w:hAnsi="Times New Roman" w:cs="Times New Roman"/>
        </w:rPr>
      </w:pPr>
      <w:r w:rsidRPr="00CB2C2F">
        <w:rPr>
          <w:rFonts w:ascii="Times New Roman" w:eastAsia="Calibri" w:hAnsi="Times New Roman" w:cs="Times New Roman"/>
        </w:rPr>
        <w:t xml:space="preserve">Приложение № </w:t>
      </w:r>
      <w:r w:rsidR="002C3B27">
        <w:rPr>
          <w:rFonts w:ascii="Times New Roman" w:eastAsia="Calibri" w:hAnsi="Times New Roman" w:cs="Times New Roman"/>
        </w:rPr>
        <w:t>9</w:t>
      </w:r>
      <w:r w:rsidRPr="00CB2C2F">
        <w:rPr>
          <w:rFonts w:ascii="Times New Roman" w:eastAsia="Calibri" w:hAnsi="Times New Roman" w:cs="Times New Roman"/>
        </w:rPr>
        <w:t xml:space="preserve"> </w:t>
      </w:r>
      <w:proofErr w:type="gramStart"/>
      <w:r w:rsidRPr="00CB2C2F">
        <w:rPr>
          <w:rFonts w:ascii="Times New Roman" w:eastAsia="Calibri" w:hAnsi="Times New Roman" w:cs="Times New Roman"/>
        </w:rPr>
        <w:t>к</w:t>
      </w:r>
      <w:proofErr w:type="gramEnd"/>
      <w:r w:rsidR="0046693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CB2C2F" w:rsidRDefault="00CB2C2F" w:rsidP="00CB2C2F">
      <w:pPr>
        <w:spacing w:after="0"/>
        <w:ind w:left="5664" w:firstLine="708"/>
        <w:rPr>
          <w:rFonts w:ascii="Times New Roman" w:eastAsia="Calibri" w:hAnsi="Times New Roman" w:cs="Times New Roman"/>
        </w:rPr>
      </w:pPr>
      <w:r w:rsidRPr="00CB2C2F">
        <w:rPr>
          <w:rFonts w:ascii="Times New Roman" w:eastAsia="Calibri" w:hAnsi="Times New Roman" w:cs="Times New Roman"/>
        </w:rPr>
        <w:t xml:space="preserve">Учетной политике </w:t>
      </w:r>
      <w:proofErr w:type="gramStart"/>
      <w:r w:rsidR="00555542">
        <w:rPr>
          <w:rFonts w:ascii="Times New Roman" w:eastAsia="Calibri" w:hAnsi="Times New Roman" w:cs="Times New Roman"/>
        </w:rPr>
        <w:t>для</w:t>
      </w:r>
      <w:proofErr w:type="gramEnd"/>
      <w:r w:rsidR="00555542">
        <w:rPr>
          <w:rFonts w:ascii="Times New Roman" w:eastAsia="Calibri" w:hAnsi="Times New Roman" w:cs="Times New Roman"/>
        </w:rPr>
        <w:t xml:space="preserve"> </w:t>
      </w:r>
    </w:p>
    <w:p w:rsidR="00555542" w:rsidRPr="00CB2C2F" w:rsidRDefault="00555542" w:rsidP="00CB2C2F">
      <w:pPr>
        <w:spacing w:after="0"/>
        <w:ind w:left="5664" w:firstLine="70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целей бухгалтерского учета </w:t>
      </w:r>
    </w:p>
    <w:p w:rsidR="0046693E" w:rsidRPr="00CB2C2F" w:rsidRDefault="0042379A" w:rsidP="0046693E">
      <w:pPr>
        <w:spacing w:after="0"/>
        <w:rPr>
          <w:rFonts w:ascii="Times New Roman" w:hAnsi="Times New Roman" w:cs="Times New Roman"/>
        </w:rPr>
      </w:pPr>
      <w:r w:rsidRPr="00CB2C2F">
        <w:rPr>
          <w:rFonts w:ascii="Times New Roman" w:hAnsi="Times New Roman" w:cs="Times New Roman"/>
        </w:rPr>
        <w:t xml:space="preserve">             </w:t>
      </w:r>
      <w:r w:rsidR="0046693E" w:rsidRPr="00CB2C2F">
        <w:rPr>
          <w:rFonts w:ascii="Times New Roman" w:hAnsi="Times New Roman" w:cs="Times New Roman"/>
        </w:rPr>
        <w:t xml:space="preserve">                                                                </w:t>
      </w:r>
      <w:r w:rsidRPr="00CB2C2F">
        <w:rPr>
          <w:rFonts w:ascii="Times New Roman" w:hAnsi="Times New Roman" w:cs="Times New Roman"/>
        </w:rPr>
        <w:t xml:space="preserve"> </w:t>
      </w:r>
      <w:r w:rsidR="0046693E" w:rsidRPr="00CB2C2F">
        <w:rPr>
          <w:rFonts w:ascii="Times New Roman" w:hAnsi="Times New Roman" w:cs="Times New Roman"/>
        </w:rPr>
        <w:t xml:space="preserve">   </w:t>
      </w:r>
      <w:r w:rsidR="00CB2C2F">
        <w:rPr>
          <w:rFonts w:ascii="Times New Roman" w:hAnsi="Times New Roman" w:cs="Times New Roman"/>
        </w:rPr>
        <w:tab/>
      </w:r>
      <w:r w:rsidR="00CB2C2F">
        <w:rPr>
          <w:rFonts w:ascii="Times New Roman" w:hAnsi="Times New Roman" w:cs="Times New Roman"/>
        </w:rPr>
        <w:tab/>
      </w:r>
    </w:p>
    <w:p w:rsidR="0046693E" w:rsidRPr="00CB2C2F" w:rsidRDefault="0046693E" w:rsidP="0046693E">
      <w:pPr>
        <w:spacing w:after="0"/>
        <w:jc w:val="center"/>
        <w:rPr>
          <w:rFonts w:ascii="Times New Roman" w:hAnsi="Times New Roman" w:cs="Times New Roman"/>
        </w:rPr>
      </w:pPr>
      <w:r w:rsidRPr="00CB2C2F">
        <w:rPr>
          <w:rFonts w:ascii="Times New Roman" w:hAnsi="Times New Roman" w:cs="Times New Roman"/>
        </w:rPr>
        <w:t xml:space="preserve">Рабочий план счетов бухгалтерского учета </w:t>
      </w:r>
    </w:p>
    <w:p w:rsidR="008616D7" w:rsidRPr="008616D7" w:rsidRDefault="008616D7" w:rsidP="008616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709"/>
        <w:gridCol w:w="555"/>
        <w:gridCol w:w="8"/>
        <w:gridCol w:w="559"/>
        <w:gridCol w:w="8"/>
        <w:gridCol w:w="559"/>
        <w:gridCol w:w="8"/>
        <w:gridCol w:w="559"/>
        <w:gridCol w:w="8"/>
        <w:gridCol w:w="559"/>
        <w:gridCol w:w="8"/>
        <w:gridCol w:w="559"/>
        <w:gridCol w:w="8"/>
        <w:gridCol w:w="559"/>
        <w:gridCol w:w="8"/>
        <w:gridCol w:w="567"/>
        <w:gridCol w:w="571"/>
      </w:tblGrid>
      <w:tr w:rsidR="008616D7" w:rsidRPr="00B027D7" w:rsidTr="006A4BEF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58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8616D7" w:rsidRPr="00B027D7" w:rsidTr="006A4BEF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код</w:t>
            </w:r>
          </w:p>
        </w:tc>
      </w:tr>
      <w:tr w:rsidR="008616D7" w:rsidRPr="00B027D7" w:rsidTr="006A4BEF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аналитический классификационный</w:t>
            </w:r>
            <w:r w:rsidR="00E207C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E207C8" w:rsidP="00E20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</w:t>
            </w:r>
            <w:proofErr w:type="spellEnd"/>
            <w:proofErr w:type="gramEnd"/>
            <w:r w:rsidR="008616D7" w:rsidRPr="00B027D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="008616D7" w:rsidRPr="00B027D7">
              <w:rPr>
                <w:rFonts w:ascii="Times New Roman" w:hAnsi="Times New Roman" w:cs="Times New Roman"/>
              </w:rPr>
              <w:t>беспечения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8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синтетического счета</w:t>
            </w:r>
          </w:p>
        </w:tc>
        <w:tc>
          <w:tcPr>
            <w:tcW w:w="171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аналитический по КОСГУ</w:t>
            </w:r>
          </w:p>
        </w:tc>
      </w:tr>
      <w:tr w:rsidR="008616D7" w:rsidRPr="00B027D7" w:rsidTr="006A4BEF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объекта учета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вида</w:t>
            </w:r>
          </w:p>
        </w:tc>
        <w:tc>
          <w:tcPr>
            <w:tcW w:w="171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287824" w:rsidP="002878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287824">
              <w:rPr>
                <w:rFonts w:ascii="Times New Roman" w:hAnsi="Times New Roman" w:cs="Times New Roman"/>
              </w:rPr>
              <w:t>омер разряда счета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1 - 17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26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7</w:t>
            </w:r>
          </w:p>
        </w:tc>
      </w:tr>
      <w:tr w:rsidR="008616D7" w:rsidRPr="00B027D7" w:rsidTr="00C02559">
        <w:tc>
          <w:tcPr>
            <w:tcW w:w="95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6A4B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БАЛАНСОВЫЕ СЧЕТА</w:t>
            </w:r>
          </w:p>
        </w:tc>
      </w:tr>
      <w:tr w:rsidR="0042379A" w:rsidRPr="00B027D7" w:rsidTr="006A4BEF">
        <w:trPr>
          <w:trHeight w:val="254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6A4BE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Раздел 1. НЕФИНАНСОВЫЕ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42379A" w:rsidRPr="00B027D7" w:rsidTr="006A4BEF">
        <w:trPr>
          <w:trHeight w:val="167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rPr>
          <w:trHeight w:val="451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Основные средства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Жилые помещения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транспортных средств - недвижимого имущества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Основные средства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биологических ресурсов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Основные средства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Машины и оборудование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Биологические ресурсы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биологических ресурсов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Прочие основные средства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11F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E11F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DE11F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Нематериальные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Нематериальные активы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Научные исследования (научно-исследовательские разработки)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Опытно-конструкторские и технологические разработки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587CE2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6A4BEF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7CE2" w:rsidRPr="00587CE2" w:rsidRDefault="00587CE2" w:rsidP="00E62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Земля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земли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земли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Ресурсы недр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ресурсов недр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Прочие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недвижимое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прочих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прочих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Ресурсы недр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ресурсов недр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ресурсов недр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Прочие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прочих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прочих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87CE2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Амортизация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87CE2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87CE2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транспортных средств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1D9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1D9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1D9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машин и оборудования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транспортных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биологических ресурсов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прочих основных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A403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03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403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биологических ресурсов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за счет амортизации стоимости биологических ресурсов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за счет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амортизации стоимости прочих основных средств иного движимого имущества учреждения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за счет амортизации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прав пользования активами </w:t>
            </w:r>
            <w:hyperlink dor:id="rId8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прав пользования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2379A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машинами и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транспортными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инвентарем производственным и хозяйственным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биологическими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Амортизация прав пользования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 пользования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 за счет амортизации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неисключительными правами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Амортизация прав пользования 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076233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Материальные запасы </w:t>
            </w:r>
            <w:hyperlink dor:id="rId9" w:history="1">
              <w:r w:rsidRPr="006A4BEF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076233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76233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Материальные запасы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Продукты питания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Мягкий инвентарь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Готовая продукция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Товары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F69B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6A4BEF" w:rsidRDefault="00AF69B8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9B8">
              <w:rPr>
                <w:rFonts w:ascii="Times New Roman" w:hAnsi="Times New Roman" w:cs="Times New Roman"/>
                <w:sz w:val="20"/>
                <w:szCs w:val="20"/>
              </w:rPr>
              <w:t>Товары –  иное движимое имущество учреждения. На складах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(увеличение/уменьшение)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  <w:p w:rsidR="00AF69B8" w:rsidRPr="00C437B4" w:rsidRDefault="00AF69B8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4</w:t>
            </w:r>
          </w:p>
          <w:p w:rsidR="00AF69B8" w:rsidRPr="00C437B4" w:rsidRDefault="00AF69B8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  <w:p w:rsidR="00AF69B8" w:rsidRPr="00C437B4" w:rsidRDefault="00AF69B8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</w:tr>
      <w:tr w:rsidR="00AF69B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9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Товары –  иное движимое имущество учреждения. В рознице</w:t>
            </w:r>
          </w:p>
          <w:p w:rsidR="00AF69B8" w:rsidRPr="006A4BEF" w:rsidRDefault="00AF69B8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(увеличение/уменьшение)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  <w:p w:rsidR="00AF69B8" w:rsidRPr="00C437B4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Наценка на товары - иное движимое имущество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Изменение за счет наценки стоимости товаров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Вложения в нефинансовые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вложений в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недвижимое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основные средства -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Вложения в биологические активы -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228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биологические активы -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228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биологические активы - особо ценное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Вложения в основные средства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437B4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437B4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437B4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научные исследования (научно-исследовательские разработки)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опытно-конструкторские и технологические разработки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опытно-конструкторские и технологические разработки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программное обеспечение и базы данных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иные объекты интеллектуальной собственности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вложений в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вложений в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непроизведенные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Вложения в материальные запасы - иное движимое имущество </w:t>
            </w:r>
            <w:hyperlink dor:id="rId10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AF69B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69B8">
              <w:rPr>
                <w:rFonts w:ascii="Times New Roman" w:hAnsi="Times New Roman" w:cs="Times New Roman"/>
                <w:sz w:val="20"/>
                <w:szCs w:val="20"/>
              </w:rPr>
              <w:t>Вложения в материальные запасы - иное движимое имущество. Изготовление</w:t>
            </w:r>
          </w:p>
          <w:p w:rsidR="00AF69B8" w:rsidRPr="006A4BEF" w:rsidRDefault="00AF69B8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(Увеличение / уменьшение)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B8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  <w:p w:rsidR="00AF69B8" w:rsidRPr="002A0651" w:rsidRDefault="00AF69B8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Вложения в биологические активы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228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биологические активы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1228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биологические активы - иное движимое имущество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нематериальными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научными исследованиями (научно-исследовательскими разработками)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научными исследованиями (научно-исследовательскими разработками)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опытно-конструкторскими и технологическими разработками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опытно-конструкторскими и технологическими разработками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программным обеспечением и базами данных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вложений в права пользования программным обеспечением и базами данных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вложений в права пользования иными объектами интеллектуальной собственности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вложений в права пользования иными объектами интеллектуальной собственности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2A0651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Себестоимость готовой продукции,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Прямые затраты на изготовление готовой продукции, выполнение работ, оказание услуг </w:t>
            </w:r>
            <w:hyperlink dor:id="rId11" w:history="1">
              <w:r w:rsidRPr="006A4BEF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2A0651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Накладные расходы производства готовой продукции,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Накладные расходы по изготовлению готовой продукции, выполнению работ, оказанию услуг </w:t>
            </w:r>
            <w:hyperlink dor:id="rId12" w:history="1">
              <w:r w:rsidRPr="006A4BEF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2A0651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A065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Общехозяйственные расходы учреждений </w:t>
            </w:r>
            <w:hyperlink dor:id="rId13" w:history="1">
              <w:r w:rsidRPr="006A4BEF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2A0651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2A065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A0651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биотрансформацию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Себестоимость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Прямые расходы, связанные с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биотрансформацией</w:t>
            </w:r>
            <w:proofErr w:type="spellEnd"/>
            <w:r w:rsidR="00C03AFF" w:rsidRPr="00BE6DE9">
              <w:fldChar w:fldCharType="begin"/>
            </w:r>
            <w:r w:rsidRPr="00BE6DE9">
              <w:instrText>HYPERLINK "consultantplus://offline/ref=D5B1C017EFD4857F9B48499DF321E7F4E755E44B4C12FDE40F8B6E6069F3F885AA35372B84BE6C3C04CBFCB795D098069C29A27EC96835u6WDG"</w:instrText>
            </w:r>
            <w:r w:rsidR="00C03AFF" w:rsidRPr="00BE6DE9">
              <w:fldChar w:fldCharType="separate"/>
            </w: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  <w:r w:rsidR="00C03AFF" w:rsidRPr="00BE6DE9"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1228">
              <w:rPr>
                <w:rFonts w:ascii="Times New Roman" w:hAnsi="Times New Roman" w:cs="Times New Roman"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Накладные расходы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801228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12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Накладные расходы, связанные с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биотрансформацией</w:t>
            </w:r>
            <w:proofErr w:type="spellEnd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dor:id="rId14" w:history="1">
              <w:r w:rsidRPr="00BE6DE9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Общехозяйственные расходы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BE6DE9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BE6DE9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Общехозяйственные расходы, связанные с </w:t>
            </w:r>
            <w:proofErr w:type="spellStart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биотрансформацией</w:t>
            </w:r>
            <w:proofErr w:type="spellEnd"/>
            <w:r w:rsidRPr="00BE6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dor:id="rId15" w:history="1">
              <w:r w:rsidRPr="00BE6DE9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DE9" w:rsidRPr="00661A71" w:rsidRDefault="00BE6DE9" w:rsidP="00BE6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E6DE9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6DE9">
              <w:rPr>
                <w:rFonts w:ascii="Times New Roman" w:hAnsi="Times New Roman" w:cs="Times New Roman"/>
                <w:sz w:val="20"/>
                <w:szCs w:val="20"/>
              </w:rPr>
              <w:t>Права пользования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нефинансовыми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Права пользования жилыми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стоимости прав пользования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Право пользования нежилыми помещениями (зданиями и сооружениями)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Права пользования машинами и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20AC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E620AC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E620AC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Права пользования транспортными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Права пользования биологическими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Права пользования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права пользования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права пользования </w:t>
            </w:r>
            <w:proofErr w:type="spellStart"/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477888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Права пользования нематериальными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Права пользования 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научными исследованиями (научно-исследовательскими разработками)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научными исследованиями (научно-исследовательскими разработками)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Права пользования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опытно-конструкторскими и технологическими разработками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Права пользования 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программным обеспечением и базами данных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прав пользования иными объектами интеллектуальной собственности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77888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иными объектами интеллектуальной собственности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B319B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7D5FF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477888" w:rsidRDefault="007D5FFB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 xml:space="preserve">Биологические активы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  <w:r w:rsidR="00BE6DE9">
              <w:rPr>
                <w:rFonts w:ascii="Times New Roman" w:hAnsi="Times New Roman" w:cs="Times New Roman"/>
                <w:b/>
              </w:rPr>
              <w:t>*</w:t>
            </w:r>
            <w:r w:rsidR="00230F88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FFB" w:rsidRPr="00B319B8" w:rsidRDefault="007D5FFB" w:rsidP="00F219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Животные на выращивании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животных на выращивании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животных на выращивании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Животные на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животных на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животных на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 xml:space="preserve">Многолетние насаждения, выращиваемые в питомниках в качестве посадочного материала, не достигшие своей биологической зрелости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многолетних насаждений, выращиваемых в питомниках в качестве посадочного материала, не достигших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многолетних насаждений, выращиваемых в питомниках в качестве посадочного материала, не достигших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Многолетние насаждения, предназначенные для получения биологической продукции, не достигшие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многолетних насаждений, предназначенных для получения биологической продукции, не достигших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многолетних насаждений, предназначенных для получения биологической продукции, не достигших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Прочие биологические активы на выращивании и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биологических активов на выращивании и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биологических активов на выращивании и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Скот продуктивный и племенной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стоимости скота </w:t>
            </w:r>
            <w:r w:rsidRPr="004778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продуктивного и племенного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скота продуктивного и племенного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Однолетние насаждения, предназначенные для получения биологической продукции, в том числе рассады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однолетних насаждений, предназначенных для получения биологической продукции, в том числе рассады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однолетних насаждений, предназначенных для получения биологической продукции, в том числе рассады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Многолетние насаждения, достигшие своей биологической зрелости и пригодные для сбора/получения биологической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многолетних насаждений, достигших своей биологической зрелости и пригодные для сбора/получения биологической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многолетних насаждений, достигших своей биологической зрелости и пригодные для сбора/получения биологической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Прочие биологические активы, достигшие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Увеличение стоимости прочих биологических активов, достигших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477888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477888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77888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биологических активов, достигших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888" w:rsidRPr="00661A71" w:rsidRDefault="00477888" w:rsidP="00477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319B8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нефинансовых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319B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19B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нежилых помещений (зданий и сооружений) - недвижимого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особо ценного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особо ценного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особо ценного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особо ценного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особо ценного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особо ценного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биологических ресурсов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научных исследований (научно-исследовательских разработок)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научных исследований (научно-исследовательских разработок) - иного движимого имущества учреждения за счет обесценения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опытно-конструкторских и технологических разработок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опытно-конструкторских и технологических разработок - иного имущества учреждения за счет обесценения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программного обеспечения и баз данных - иного имущества учреждения за счет обесценения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иных объектов интеллектуальной собственности - иного имущества учреждения за счет обесценения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прав пользования нежилыми помещениями (зданиями 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сооружениями)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машинами и оборудованием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транспортными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биологическими ресурсами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биологическими ресурсами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прочими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нематериальными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научными исследованиями (научно-исследовательскими разработками) за счет обесценения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опытно-конструкторскими и технологическими разработками за счет обеспечения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R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Обесценение прав пользования программным обеспечением и базами данных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программным обеспечением и базами данных за счет обеспечения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I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прав пользования иными объектами интеллектуальной собственности за счет обеспечения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D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земли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земли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Обесценение ресурсов недр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ресурсов недр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прочих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прочих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 за счет обесценения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готовой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Использование резерва под снижение стоимости готовой продукции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Резерв под снижение стоимости товаров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E0B3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Использование резерва под снижение стоимости товаров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9E0B39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E0B39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биологических активов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Обесценение животных на выращивании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животных на выращивании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Обесценение животных на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стоимости животных на откорме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Многолетние насаждения, выращиваемые </w:t>
            </w:r>
            <w:r w:rsidRPr="00D41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питомниках в качестве посадочного материала, не достигшие своей биологической зрелости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стоимости многолетних насаждений, выращиваемых в питомниках в качестве посадочного материала, не достигшие своей биологической зрелости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Многолетние насаждения, предназначенные для получения биологической продукции, не достигшие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многолетних насаждений, предназначенных для получения биологической продукции, не достигшие своей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Прочие биологические активы на выращивании и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биологических активов на выращивании и откорме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Скот продуктивный и племенной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скота продуктивного и племенного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Однолетние насаждения, предназначенные для получения биологической продукции, в том числе рассады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однолетних насаждений, предназначенных для получения биологической продукции, в том числе рассады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Многолетние насаждения, достигшие своей биологической зрелости и пригодные для сбора/получения биологической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многолетних насаждений, достигших своей биологической зрелости и пригодные для сбора/получения биологической продукции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Прочие биологические активы, достигшие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стоимости прочих биологических активов, достигшие биологической зрелости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ФИНАНСОВЫЕ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Денежные средства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органе казначейства в пути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органе казначейства в пути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органе казначейства в пути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кредитной организации в пути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кредитной организации в пути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средства в кассе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Касса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Поступления сре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дств в к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ассу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Выбытия средств из кассы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Денежные документы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Поступления денежных документов в кассу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Выбытия денежных документов из кассы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6A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Расчеты по доходам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операционной аренды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 от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оказания платных услуг (работ)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условным арендным платежам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34687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условным арендным платежам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3468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34687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597F28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поступлениям капитального характера бюджетным и автономным учреждениям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сектора государственного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организаций</w:t>
            </w:r>
          </w:p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государственного сектора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основными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от операций с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доходам от операций с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доходам от операций с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непроизведенными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материальными запасами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операций с финансовыми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прочим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невыясненным поступлениям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расчетам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6A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Расчеты по выданным авансам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заработной плате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заработной плате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транспортным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авансам по транспортным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коммунальным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rPr>
          <w:trHeight w:val="526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авансам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поступлению нефинансовых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нематериальных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авансам по приобретению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597F28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авансам по приобретению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597F28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авансам по приобретению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7F28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97F28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97F28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D41E4B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социальному обеспечению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9591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9591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авансам по пособиям по социальной помощи, выплачиваемым работодателями, нанимателями бывшим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работникам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lastRenderedPageBreak/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6A4BEF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прочим расходам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авансам по оплате иных выплат текущего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6A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Расчеты с подотчетными лицами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оплате прочих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75535A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Расчеты с подотчетными лицами по приобретению биологических активов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социальному обеспечению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75535A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535A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Расчеты п</w:t>
            </w:r>
            <w:r w:rsidR="006A4BEF"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о ущербу и иным доходам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компенсации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компенсации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компенсации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компенсации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доходам бюджета от возмещений государственным внебюджетным фондом расходов страхователя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дебиторской задолженности по расчетам по доходам бюджета от возмещений государственным внебюджетным фондом расходов страхователя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CE541D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4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CE541D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4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CE541D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41D">
              <w:rPr>
                <w:rFonts w:ascii="Times New Roman" w:hAnsi="Times New Roman" w:cs="Times New Roman"/>
              </w:rPr>
              <w:t>1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расчетам по доходам бюджета от возмещений государственным внебюджетным фондом расходов страхователя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CE541D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4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CE541D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4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CE541D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541D">
              <w:rPr>
                <w:rFonts w:ascii="Times New Roman" w:hAnsi="Times New Roman" w:cs="Times New Roman"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штрафам, пеням, неустойкам, возмещениям ущерба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1FA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CD1FAD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CD1FAD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доходам от прочих сумм принудительного изъятия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ущербу нефинансовым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ущербу основным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ущербу нематериальным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ущербу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Увеличение дебиторской задолженности по ущербу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по ущербу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непроизведенным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ущербу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ущербу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D41E4B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Расчеты по ущербу биологическим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ущербу биологическим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61A71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1A71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7838E2">
              <w:rPr>
                <w:rFonts w:ascii="Times New Roman" w:hAnsi="Times New Roman" w:cs="Times New Roman"/>
                <w:sz w:val="20"/>
                <w:szCs w:val="20"/>
              </w:rPr>
              <w:t>дебиторской задолженности по расчетам по ущербу биологическим активам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7838E2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38E2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денежных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недостачам иных 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Прочие расчеты с дебиторами </w:t>
            </w:r>
            <w:hyperlink dor:id="rId16" w:history="1">
              <w:r w:rsidRPr="006A4BEF">
                <w:rPr>
                  <w:rFonts w:ascii="Times New Roman" w:hAnsi="Times New Roman" w:cs="Times New Roman"/>
                  <w:b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6A4B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финансовым органом по наличным денежным средствам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дебиторской задолженности </w:t>
            </w: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операциям с финансовым органом по наличным денежным средствам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lastRenderedPageBreak/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</w:t>
            </w:r>
            <w:r w:rsidR="006A4BEF"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ы с прочими дебиторами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прочих дебиторов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прочих дебиторов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с учредителем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расчетов с учредителем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расчетов с учредителем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</w:t>
            </w:r>
            <w:r w:rsidR="006A4BEF"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по налоговым вычетам по НДС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НДС по авансам полученным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046AF2" w:rsidRPr="00B027D7" w:rsidTr="00046AF2">
        <w:trPr>
          <w:trHeight w:val="924"/>
        </w:trPr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AF2">
              <w:rPr>
                <w:rFonts w:ascii="Times New Roman" w:hAnsi="Times New Roman" w:cs="Times New Roman"/>
                <w:sz w:val="20"/>
                <w:szCs w:val="20"/>
              </w:rPr>
              <w:t>(Нераспределенный НДС) Расчеты по НДС по приобретенным материальным ценностям, работам, услугам</w:t>
            </w:r>
          </w:p>
          <w:p w:rsidR="00046AF2" w:rsidRPr="006A4BEF" w:rsidRDefault="00046AF2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(Увеличение/уменьшение)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046AF2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6AF2">
              <w:rPr>
                <w:rFonts w:ascii="Times New Roman" w:hAnsi="Times New Roman" w:cs="Times New Roman"/>
                <w:sz w:val="20"/>
                <w:szCs w:val="20"/>
              </w:rPr>
              <w:t>Расчеты по НДС по приобретенным материальным ценностям, работам, услугам</w:t>
            </w:r>
          </w:p>
          <w:p w:rsidR="00046AF2" w:rsidRPr="006A4BEF" w:rsidRDefault="00046AF2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(Увеличение/уменьшение)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>
              <w:rPr>
                <w:rFonts w:ascii="Times New Roman" w:hAnsi="Times New Roman" w:cs="Times New Roman"/>
                <w:i/>
              </w:rPr>
              <w:t>Р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F2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  <w:p w:rsidR="00046AF2" w:rsidRPr="00517020" w:rsidRDefault="00046AF2" w:rsidP="00D569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НДС по авансам уплаченным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дебиторской задолженности по НДС по авансам уплаченным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 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</w:t>
            </w:r>
            <w:r w:rsidR="006A4BEF" w:rsidRPr="006A4BEF">
              <w:rPr>
                <w:rFonts w:ascii="Times New Roman" w:hAnsi="Times New Roman" w:cs="Times New Roman"/>
                <w:sz w:val="20"/>
                <w:szCs w:val="20"/>
              </w:rPr>
              <w:t>принятым обязательствам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Расчеты по оплате труда,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заработной плате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заработной плате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заработной плате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517020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услугам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услугам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услугам связи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транспортным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517020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517020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прочим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5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поступлению нефинансовых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нематериальных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приобретению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приобретению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приобретению </w:t>
            </w:r>
            <w:proofErr w:type="spell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непроизведенных</w:t>
            </w:r>
            <w:proofErr w:type="spell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приобретению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3408F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F3408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3408F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D41E4B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1E4B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приобретению биологических активов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17020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7020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465E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</w:tr>
      <w:tr w:rsidR="00D41E4B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6A4BEF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5D465E">
              <w:rPr>
                <w:rFonts w:ascii="Times New Roman" w:hAnsi="Times New Roman" w:cs="Times New Roman"/>
                <w:sz w:val="20"/>
                <w:szCs w:val="20"/>
              </w:rPr>
              <w:t>кредиторской задолженности по приобретению биологических активов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E4B" w:rsidRPr="005D465E" w:rsidRDefault="00D41E4B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D465E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социальному обеспечению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пенсиям, пособиям, выплачиваемым работодателями, нанимателями бывшим работниками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прочим расходам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штрафам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другим экономическим санкциям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текущего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иным выплатам капитального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6A4BEF"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асчеты по платежам в бюджеты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доходы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прибыль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добавленную стоимость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прочим платежам в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ФОМС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ФОМС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страховым взносам на обязательное медицинское страхование в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ФОМС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налогу на имущество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земельному налогу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земельному налогу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земельному налогу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</w:tr>
      <w:tr w:rsidR="00230F88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A4BEF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налоговому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30F88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A4BEF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налоговому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</w:tr>
      <w:tr w:rsidR="00230F88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A4BEF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налоговому платежу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</w:tr>
      <w:tr w:rsidR="00230F88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A4BEF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страховому тарифу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61A71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30F88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A4BEF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кредиторской задолженности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страховому тарифу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</w:tr>
      <w:tr w:rsidR="00230F88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A4BEF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кредиторской задолженности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единому страховому тарифу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88" w:rsidRPr="00661A71" w:rsidRDefault="00230F88" w:rsidP="00E515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1A71">
              <w:rPr>
                <w:rFonts w:ascii="Times New Roman" w:hAnsi="Times New Roman" w:cs="Times New Roman"/>
              </w:rPr>
              <w:t>1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Прочие расчеты с кредиторами </w:t>
            </w:r>
            <w:hyperlink dor:id="rId17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средствам, полученным во временное распоряжение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6A4BEF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Расчеты с депонентами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Расчеты по удержани</w:t>
            </w:r>
            <w:r w:rsidR="006A4BEF" w:rsidRPr="006A4BEF">
              <w:rPr>
                <w:rFonts w:ascii="Times New Roman" w:hAnsi="Times New Roman" w:cs="Times New Roman"/>
                <w:sz w:val="20"/>
                <w:szCs w:val="20"/>
              </w:rPr>
              <w:t>ям из выплат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Внутриведомственные расчеты </w:t>
            </w:r>
            <w:hyperlink dor:id="rId18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Расчет</w:t>
            </w:r>
            <w:r w:rsidR="006A4BEF" w:rsidRPr="006A4BEF">
              <w:rPr>
                <w:rFonts w:ascii="Times New Roman" w:hAnsi="Times New Roman" w:cs="Times New Roman"/>
                <w:sz w:val="20"/>
                <w:szCs w:val="20"/>
              </w:rPr>
              <w:t>ы с прочими кредиторами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расчетов с прочими кредиторами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расчетов с прочими кредиторами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Иные расчеты года, предшествующего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иных расчетов года, предшествующего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, выявленных по контрольным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иных расчетов года, предшествующего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, выявленных по контрольным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Иные расчеты года, предшествующего отчетному, выявленные в отчетном году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Иные расчеты прошлых лет, выявленные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461C15">
              <w:rPr>
                <w:rFonts w:ascii="Times New Roman" w:hAnsi="Times New Roman" w:cs="Times New Roman"/>
                <w:i/>
              </w:rPr>
              <w:t>2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ФИНАНСОВЫЙ РЕЗУЛЬТАТ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экономического субъекта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Доходы текущего финансового года </w:t>
            </w:r>
            <w:hyperlink dor:id="rId19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экономического субъекта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Доходы финансового года, предшествующего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, выявленные по контрольным мероприятиям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прошлых финансовых лет, выявленные по контрольным мероприятиям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финансового года, предшествующего отчетному, выявленные в отчетном году &lt;1&gt;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прошлых финансовых лет, выявленные в отчетном году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Расходы текущего финансового года </w:t>
            </w:r>
            <w:hyperlink dor:id="rId20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Расходы экономического субъекта </w:t>
            </w:r>
            <w:hyperlink dor:id="rId21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отчетному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, выявленные по контрольным мероприятиям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Расходы прошлых финансовых лет, выявленные по контрольным мероприятиям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Расходы финансового года, предшествующего отчетному, выявленные в отчетном году &lt;1&gt;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Расходы прошлых финансовых лет, выявленные в отчетном году &lt;1&gt;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Финансовый результат прошлых отчетных периодов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Доходы будущих периодов экономического субъекта </w:t>
            </w:r>
            <w:hyperlink dor:id="rId22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текущем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Доходы будущих периодов к признанию в очередные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будущих периодов </w:t>
            </w:r>
            <w:hyperlink dor:id="rId23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Резервы предстоящих расходов </w:t>
            </w:r>
            <w:hyperlink dor:id="rId24" w:history="1">
              <w:r w:rsidRPr="006A4BEF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РАЗДЕЛ 5.</w:t>
            </w:r>
          </w:p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b/>
                <w:sz w:val="20"/>
                <w:szCs w:val="20"/>
              </w:rPr>
              <w:t>САНКЦИОНИРОВАНИЕ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461C15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1C15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Санкционирование по текущему финансовому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по первому году, следующему за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текущим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(очередному финансовому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по второму году, следующему за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текущим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(первому году, следующему за очередным)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Санкционирование по второму году, следующему за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очередным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Обязательства на текущий финансовый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Обязательства на первый год, следующий за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текущим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(на очередной финансовый год)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Обязательства на второй год, следующий за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текущим</w:t>
            </w:r>
            <w:proofErr w:type="gramEnd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 (на первый год, следующий за очередным)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Обязательства на второй год, следующий за </w:t>
            </w:r>
            <w:proofErr w:type="gramStart"/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очередным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6A4BE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BEF">
              <w:rPr>
                <w:rFonts w:ascii="Times New Roman" w:hAnsi="Times New Roman" w:cs="Times New Roman"/>
                <w:sz w:val="20"/>
                <w:szCs w:val="20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B027D7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27D7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183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обязательства </w:t>
            </w:r>
            <w:hyperlink dor:id="rId25" w:history="1">
              <w:r w:rsidR="00183634" w:rsidRPr="00317FDF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183634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1836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Принятые денежные обязательства </w:t>
            </w:r>
            <w:hyperlink dor:id="rId26" w:history="1">
              <w:r w:rsidRPr="00317FDF">
                <w:rPr>
                  <w:rFonts w:ascii="Times New Roman" w:hAnsi="Times New Roman" w:cs="Times New Roman"/>
                  <w:sz w:val="20"/>
                  <w:szCs w:val="20"/>
                </w:rPr>
                <w:t>&lt;</w:t>
              </w:r>
              <w:r w:rsidR="00183634" w:rsidRPr="00317FDF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317FDF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183634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616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Принимаемые обязательства </w:t>
            </w:r>
            <w:hyperlink dor:id="rId27" w:history="1">
              <w:r w:rsidR="00D971B9" w:rsidRPr="00317FDF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D971B9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317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Отложенные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317FDF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317FDF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>Отложенные обязательства за пределами планового периода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317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 </w:t>
            </w:r>
            <w:r w:rsidR="00317FDF"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по доходам (поступлениям) </w:t>
            </w:r>
            <w:hyperlink dor:id="rId28" w:history="1">
              <w:r w:rsidRPr="00317FDF">
                <w:rPr>
                  <w:rFonts w:ascii="Times New Roman" w:hAnsi="Times New Roman" w:cs="Times New Roman"/>
                  <w:sz w:val="20"/>
                  <w:szCs w:val="20"/>
                </w:rPr>
                <w:t>&lt;</w:t>
              </w:r>
              <w:r w:rsidR="00317FDF" w:rsidRPr="00317FDF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317FDF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317FDF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317FDF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317FDF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317FDF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7FDF">
              <w:rPr>
                <w:rFonts w:ascii="Times New Roman" w:hAnsi="Times New Roman" w:cs="Times New Roman"/>
                <w:sz w:val="20"/>
                <w:szCs w:val="20"/>
              </w:rPr>
              <w:t xml:space="preserve">Сметные (плановые, прогнозные) назначения по расходам (выплатам) </w:t>
            </w:r>
            <w:hyperlink dor:id="rId29" w:history="1">
              <w:r w:rsidRPr="00317FDF">
                <w:rPr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DF" w:rsidRPr="00317FDF" w:rsidRDefault="00317FDF" w:rsidP="00317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17FDF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1A2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1">
              <w:rPr>
                <w:rFonts w:ascii="Times New Roman" w:hAnsi="Times New Roman" w:cs="Times New Roman"/>
                <w:sz w:val="20"/>
                <w:szCs w:val="20"/>
              </w:rPr>
              <w:t xml:space="preserve">Право на принятие обязательств </w:t>
            </w:r>
            <w:hyperlink dor:id="rId30" w:history="1">
              <w:r w:rsidRPr="001A2E11">
                <w:rPr>
                  <w:rFonts w:ascii="Times New Roman" w:hAnsi="Times New Roman" w:cs="Times New Roman"/>
                  <w:sz w:val="20"/>
                  <w:szCs w:val="20"/>
                </w:rPr>
                <w:t>&lt;</w:t>
              </w:r>
              <w:r w:rsidR="001A2E11" w:rsidRPr="001A2E11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1A2E11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1A2E11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</w:tr>
      <w:tr w:rsidR="008616D7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1A2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1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объем финансового обеспечения </w:t>
            </w:r>
            <w:hyperlink dor:id="rId31" w:history="1">
              <w:r w:rsidRPr="001A2E11">
                <w:rPr>
                  <w:rFonts w:ascii="Times New Roman" w:hAnsi="Times New Roman" w:cs="Times New Roman"/>
                  <w:sz w:val="20"/>
                  <w:szCs w:val="20"/>
                </w:rPr>
                <w:t>&lt;</w:t>
              </w:r>
              <w:r w:rsidR="001A2E11" w:rsidRPr="001A2E11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1A2E11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1A2E11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7" w:rsidRPr="001A2E11" w:rsidRDefault="008616D7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</w:tr>
      <w:tr w:rsidR="00461C15" w:rsidRPr="00B027D7" w:rsidTr="00E207C8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1A2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E11">
              <w:rPr>
                <w:rFonts w:ascii="Times New Roman" w:hAnsi="Times New Roman" w:cs="Times New Roman"/>
                <w:sz w:val="20"/>
                <w:szCs w:val="20"/>
              </w:rPr>
              <w:t xml:space="preserve">Получено финансового обеспечения </w:t>
            </w:r>
            <w:hyperlink dor:id="rId32" w:history="1">
              <w:r w:rsidRPr="001A2E11">
                <w:rPr>
                  <w:rFonts w:ascii="Times New Roman" w:hAnsi="Times New Roman" w:cs="Times New Roman"/>
                  <w:sz w:val="20"/>
                  <w:szCs w:val="20"/>
                </w:rPr>
                <w:t>&lt;</w:t>
              </w:r>
              <w:r w:rsidR="001A2E11" w:rsidRPr="001A2E11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1A2E11">
                <w:rPr>
                  <w:rFonts w:ascii="Times New Roman" w:hAnsi="Times New Roman" w:cs="Times New Roman"/>
                  <w:sz w:val="20"/>
                  <w:szCs w:val="20"/>
                </w:rPr>
                <w:t>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1A2E11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8765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6A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C15" w:rsidRPr="001A2E11" w:rsidRDefault="00461C15" w:rsidP="006A4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2E11">
              <w:rPr>
                <w:rFonts w:ascii="Times New Roman" w:hAnsi="Times New Roman" w:cs="Times New Roman"/>
              </w:rPr>
              <w:t>0</w:t>
            </w:r>
          </w:p>
        </w:tc>
      </w:tr>
    </w:tbl>
    <w:bookmarkStart w:id="0" w:name="Par0"/>
    <w:bookmarkEnd w:id="0"/>
    <w:p w:rsidR="00183634" w:rsidRDefault="00C03AFF" w:rsidP="00E207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 w:rsidR="00521C4E">
        <w:rPr>
          <w:rFonts w:ascii="Times New Roman" w:hAnsi="Times New Roman" w:cs="Times New Roman"/>
        </w:rPr>
        <w:instrText xml:space="preserve">HYPERLINK \l Par0  </w:instrText>
      </w:r>
      <w:r>
        <w:rPr>
          <w:rFonts w:ascii="Times New Roman" w:hAnsi="Times New Roman" w:cs="Times New Roman"/>
        </w:rPr>
        <w:fldChar w:fldCharType="separate"/>
      </w:r>
      <w:proofErr w:type="gramStart"/>
      <w:r w:rsidR="00521C4E">
        <w:rPr>
          <w:rFonts w:ascii="Times New Roman" w:hAnsi="Times New Roman" w:cs="Times New Roman"/>
          <w:color w:val="0000FF"/>
        </w:rPr>
        <w:t>&lt;1&gt;</w:t>
      </w:r>
      <w:r>
        <w:rPr>
          <w:rFonts w:ascii="Times New Roman" w:hAnsi="Times New Roman" w:cs="Times New Roman"/>
        </w:rPr>
        <w:fldChar w:fldCharType="end"/>
      </w:r>
      <w:r w:rsidR="00521C4E">
        <w:rPr>
          <w:rFonts w:ascii="Times New Roman" w:hAnsi="Times New Roman" w:cs="Times New Roman"/>
        </w:rPr>
        <w:t xml:space="preserve">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(КОСГУ) - по статьям (подстатьям) КОСГУ в зависимости от их экономического содержания. </w:t>
      </w:r>
      <w:proofErr w:type="gramEnd"/>
    </w:p>
    <w:p w:rsidR="00521C4E" w:rsidRPr="001A2E11" w:rsidRDefault="00C03AFF" w:rsidP="00230F88">
      <w:pPr>
        <w:spacing w:after="0"/>
        <w:ind w:firstLine="567"/>
        <w:jc w:val="both"/>
        <w:rPr>
          <w:rFonts w:ascii="Times New Roman" w:hAnsi="Times New Roman" w:cs="Times New Roman"/>
          <w:color w:val="000000"/>
        </w:rPr>
      </w:pPr>
      <w:hyperlink w:anchor="Par0" w:history="1">
        <w:proofErr w:type="gramStart"/>
        <w:r w:rsidR="00183634">
          <w:rPr>
            <w:rFonts w:ascii="Times New Roman" w:hAnsi="Times New Roman" w:cs="Times New Roman"/>
            <w:color w:val="0000FF"/>
          </w:rPr>
          <w:t>&lt;2&gt;</w:t>
        </w:r>
      </w:hyperlink>
      <w:r w:rsidR="00521C4E">
        <w:rPr>
          <w:rFonts w:ascii="Times New Roman" w:hAnsi="Times New Roman" w:cs="Times New Roman"/>
        </w:rPr>
        <w:t xml:space="preserve">Аналитические счета по счетам </w:t>
      </w:r>
      <w:hyperlink dor:id="rId33" w:history="1">
        <w:r w:rsidR="00521C4E">
          <w:rPr>
            <w:rFonts w:ascii="Times New Roman" w:hAnsi="Times New Roman" w:cs="Times New Roman"/>
            <w:color w:val="0000FF"/>
          </w:rPr>
          <w:t>раздела 5</w:t>
        </w:r>
      </w:hyperlink>
      <w:r w:rsidR="00521C4E">
        <w:rPr>
          <w:rFonts w:ascii="Times New Roman" w:hAnsi="Times New Roman" w:cs="Times New Roman"/>
        </w:rPr>
        <w:t xml:space="preserve"> «Санкционирование расходов хозяйствующего субъекта» формируются в структуре аналитических кодов вида поступлений, выбытий объекта учета (КОСГУ), предусмотренных при формировании плановых (прогнозных) показателей бюджетной сметы или плана финансово-хозяйственной деятельности</w:t>
      </w:r>
      <w:r w:rsidR="00183634">
        <w:rPr>
          <w:rFonts w:ascii="Times New Roman" w:hAnsi="Times New Roman" w:cs="Times New Roman"/>
        </w:rPr>
        <w:t xml:space="preserve"> </w:t>
      </w:r>
      <w:r w:rsidR="00183634" w:rsidRPr="001A2E11">
        <w:rPr>
          <w:rFonts w:ascii="Times New Roman" w:hAnsi="Times New Roman" w:cs="Times New Roman"/>
        </w:rPr>
        <w:t>(</w:t>
      </w:r>
      <w:r w:rsidR="00183634" w:rsidRPr="001A2E11">
        <w:rPr>
          <w:rFonts w:ascii="Times New Roman" w:hAnsi="Times New Roman" w:cs="Times New Roman"/>
          <w:color w:val="000000"/>
        </w:rPr>
        <w:t xml:space="preserve">Х – в структуре аналитического счета </w:t>
      </w:r>
      <w:r w:rsidR="001A2E11" w:rsidRPr="001A2E11">
        <w:rPr>
          <w:rFonts w:ascii="Times New Roman" w:hAnsi="Times New Roman" w:cs="Times New Roman"/>
          <w:color w:val="000000"/>
        </w:rPr>
        <w:t>–</w:t>
      </w:r>
      <w:r w:rsidR="00183634" w:rsidRPr="001A2E11">
        <w:rPr>
          <w:rFonts w:ascii="Times New Roman" w:hAnsi="Times New Roman" w:cs="Times New Roman"/>
          <w:color w:val="000000"/>
        </w:rPr>
        <w:t xml:space="preserve"> </w:t>
      </w:r>
      <w:r w:rsidR="001A2E11" w:rsidRPr="001A2E11">
        <w:rPr>
          <w:rFonts w:ascii="Times New Roman" w:hAnsi="Times New Roman" w:cs="Times New Roman"/>
          <w:color w:val="000000"/>
        </w:rPr>
        <w:t>в разрезе финансовых периодов</w:t>
      </w:r>
      <w:r w:rsidR="00183634" w:rsidRPr="001A2E11">
        <w:rPr>
          <w:rFonts w:ascii="Times New Roman" w:hAnsi="Times New Roman" w:cs="Times New Roman"/>
          <w:color w:val="000000"/>
        </w:rPr>
        <w:t xml:space="preserve"> (</w:t>
      </w:r>
      <w:r w:rsidR="00317FDF" w:rsidRPr="001A2E11">
        <w:rPr>
          <w:rFonts w:ascii="Times New Roman" w:hAnsi="Times New Roman" w:cs="Times New Roman"/>
          <w:color w:val="000000"/>
        </w:rPr>
        <w:t xml:space="preserve">текущий год -1, </w:t>
      </w:r>
      <w:r w:rsidR="00183634" w:rsidRPr="001A2E11">
        <w:rPr>
          <w:rFonts w:ascii="Times New Roman" w:hAnsi="Times New Roman" w:cs="Times New Roman"/>
          <w:color w:val="000000"/>
        </w:rPr>
        <w:t xml:space="preserve">первый год - 2, второй год -3).  </w:t>
      </w:r>
      <w:proofErr w:type="gramEnd"/>
    </w:p>
    <w:p w:rsidR="001A2E11" w:rsidRDefault="00E207C8" w:rsidP="00230F8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83248">
        <w:rPr>
          <w:rFonts w:ascii="Times New Roman" w:hAnsi="Times New Roman" w:cs="Times New Roman"/>
        </w:rPr>
        <w:t xml:space="preserve">* </w:t>
      </w:r>
      <w:r w:rsidR="006A4BEF" w:rsidRPr="00083248">
        <w:rPr>
          <w:rFonts w:ascii="Times New Roman" w:hAnsi="Times New Roman" w:cs="Times New Roman"/>
        </w:rPr>
        <w:t>Формирование номера счета с 1 по 1</w:t>
      </w:r>
      <w:r w:rsidRPr="00083248">
        <w:rPr>
          <w:rFonts w:ascii="Times New Roman" w:hAnsi="Times New Roman" w:cs="Times New Roman"/>
        </w:rPr>
        <w:t>8</w:t>
      </w:r>
      <w:r w:rsidR="006A4BEF" w:rsidRPr="00083248">
        <w:rPr>
          <w:rFonts w:ascii="Times New Roman" w:hAnsi="Times New Roman" w:cs="Times New Roman"/>
        </w:rPr>
        <w:t xml:space="preserve">-е разряды отражено </w:t>
      </w:r>
      <w:r w:rsidR="006A4BEF" w:rsidRPr="00230F88">
        <w:rPr>
          <w:rFonts w:ascii="Times New Roman" w:hAnsi="Times New Roman" w:cs="Times New Roman"/>
          <w:highlight w:val="yellow"/>
        </w:rPr>
        <w:t xml:space="preserve">в пункте </w:t>
      </w:r>
      <w:r w:rsidR="000F5FCA" w:rsidRPr="00230F88">
        <w:rPr>
          <w:rFonts w:ascii="Times New Roman" w:hAnsi="Times New Roman" w:cs="Times New Roman"/>
          <w:highlight w:val="yellow"/>
        </w:rPr>
        <w:t>2</w:t>
      </w:r>
      <w:r w:rsidR="00083248" w:rsidRPr="00230F88">
        <w:rPr>
          <w:rFonts w:ascii="Times New Roman" w:hAnsi="Times New Roman" w:cs="Times New Roman"/>
          <w:highlight w:val="yellow"/>
        </w:rPr>
        <w:t>7</w:t>
      </w:r>
      <w:r w:rsidR="006A4BEF" w:rsidRPr="00083248">
        <w:rPr>
          <w:rFonts w:ascii="Times New Roman" w:hAnsi="Times New Roman" w:cs="Times New Roman"/>
        </w:rPr>
        <w:t xml:space="preserve"> Учетной политики для целей бухгалтерского учета</w:t>
      </w:r>
      <w:r w:rsidRPr="0008324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6A4BEF">
        <w:rPr>
          <w:rFonts w:ascii="Times New Roman" w:hAnsi="Times New Roman" w:cs="Times New Roman"/>
        </w:rPr>
        <w:t xml:space="preserve"> </w:t>
      </w:r>
    </w:p>
    <w:p w:rsidR="00230F88" w:rsidRPr="006D678C" w:rsidRDefault="00230F88" w:rsidP="00230F88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6D678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*</w:t>
      </w:r>
      <w:r w:rsidRPr="006D678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А</w:t>
      </w:r>
      <w:r w:rsidRPr="006D678C">
        <w:rPr>
          <w:rFonts w:ascii="Times New Roman" w:hAnsi="Times New Roman" w:cs="Times New Roman"/>
        </w:rPr>
        <w:t>налитический код группы синтетического счета</w:t>
      </w:r>
      <w:r>
        <w:rPr>
          <w:rFonts w:ascii="Times New Roman" w:hAnsi="Times New Roman" w:cs="Times New Roman"/>
        </w:rPr>
        <w:t xml:space="preserve"> (2 – особо ценное движимое имущество; 3 – прочее движимое имущество).    </w:t>
      </w:r>
    </w:p>
    <w:p w:rsidR="00230F88" w:rsidRPr="00083248" w:rsidRDefault="00230F88" w:rsidP="00083248">
      <w:pPr>
        <w:ind w:firstLine="567"/>
        <w:jc w:val="both"/>
        <w:rPr>
          <w:rFonts w:ascii="Times New Roman" w:hAnsi="Times New Roman" w:cs="Times New Roman"/>
        </w:rPr>
      </w:pPr>
    </w:p>
    <w:p w:rsidR="00E207C8" w:rsidRPr="00491FB1" w:rsidRDefault="00E207C8" w:rsidP="00E207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proofErr w:type="spellStart"/>
      <w:r w:rsidRPr="00491FB1">
        <w:rPr>
          <w:rFonts w:ascii="Times New Roman" w:hAnsi="Times New Roman" w:cs="Times New Roman"/>
          <w:b/>
          <w:bCs/>
        </w:rPr>
        <w:t>Забалансовые</w:t>
      </w:r>
      <w:proofErr w:type="spellEnd"/>
      <w:r w:rsidRPr="00491FB1">
        <w:rPr>
          <w:rFonts w:ascii="Times New Roman" w:hAnsi="Times New Roman" w:cs="Times New Roman"/>
          <w:b/>
          <w:bCs/>
        </w:rPr>
        <w:t xml:space="preserve"> счета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859"/>
        <w:gridCol w:w="1559"/>
      </w:tblGrid>
      <w:tr w:rsidR="00E207C8" w:rsidRPr="00AC5C60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AC5C60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AC5C60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AC5C60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AC5C60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E207C8" w:rsidRPr="00AC5C60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AC5C60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AC5C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AC5C60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AC5C60">
              <w:rPr>
                <w:rFonts w:ascii="Times New Roman" w:hAnsi="Times New Roman" w:cs="Times New Roman"/>
              </w:rPr>
              <w:t>2</w:t>
            </w:r>
          </w:p>
        </w:tc>
      </w:tr>
      <w:tr w:rsidR="00E207C8" w:rsidRPr="00AC5C60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AC5C60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  <w:b/>
              </w:rPr>
            </w:pPr>
            <w:r w:rsidRPr="00AC5C60">
              <w:rPr>
                <w:rFonts w:ascii="Times New Roman" w:hAnsi="Times New Roman" w:cs="Times New Roman"/>
                <w:b/>
              </w:rPr>
              <w:t>Имущество, полученное в пользование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AC5C60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AC5C60">
              <w:rPr>
                <w:rFonts w:ascii="Times New Roman" w:hAnsi="Times New Roman" w:cs="Times New Roman"/>
                <w:b/>
              </w:rPr>
              <w:t>01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0F5E2B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0F5E2B">
              <w:rPr>
                <w:rFonts w:ascii="Times New Roman" w:hAnsi="Times New Roman" w:cs="Times New Roman"/>
              </w:rPr>
              <w:t>Недвижимое имущество в пользовании по договорам безвозмездного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0F5E2B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0F5E2B">
              <w:rPr>
                <w:rFonts w:ascii="Times New Roman" w:hAnsi="Times New Roman" w:cs="Times New Roman"/>
              </w:rPr>
              <w:t>01.11</w:t>
            </w:r>
          </w:p>
        </w:tc>
      </w:tr>
      <w:tr w:rsidR="0084108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8B" w:rsidRPr="000F5E2B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Особо ценное движимое имущество, полученное в пользование по договорам безвозмездного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8B" w:rsidRPr="000F5E2B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84108B">
              <w:rPr>
                <w:rFonts w:ascii="Times New Roman" w:hAnsi="Times New Roman" w:cs="Times New Roman"/>
              </w:rPr>
              <w:t>.21</w:t>
            </w:r>
          </w:p>
        </w:tc>
      </w:tr>
      <w:tr w:rsidR="0084108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8B" w:rsidRPr="0084108B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Особо ценное движимое имущество в пользовании по договорам аренды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8B" w:rsidRPr="0084108B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84108B">
              <w:rPr>
                <w:rFonts w:ascii="Times New Roman" w:hAnsi="Times New Roman" w:cs="Times New Roman"/>
              </w:rPr>
              <w:t>.22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0F5E2B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0F5E2B">
              <w:rPr>
                <w:rFonts w:ascii="Times New Roman" w:hAnsi="Times New Roman" w:cs="Times New Roman"/>
              </w:rPr>
              <w:t>Иное движимое имущество в пользовании по договорам безвозмездного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0F5E2B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0F5E2B">
              <w:rPr>
                <w:rFonts w:ascii="Times New Roman" w:hAnsi="Times New Roman" w:cs="Times New Roman"/>
              </w:rPr>
              <w:t>01.31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84108B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Иное движимое имущество в пользовании по договорам аренды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84108B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01.32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785A29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  <w:b/>
              </w:rPr>
            </w:pPr>
            <w:r w:rsidRPr="00785A29">
              <w:rPr>
                <w:rFonts w:ascii="Times New Roman" w:hAnsi="Times New Roman" w:cs="Times New Roman"/>
                <w:b/>
              </w:rPr>
              <w:t>Материальные ценности, принятые на хранение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0F5E2B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0F5E2B">
              <w:rPr>
                <w:rFonts w:ascii="Times New Roman" w:hAnsi="Times New Roman" w:cs="Times New Roman"/>
                <w:b/>
              </w:rPr>
              <w:t>02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0F5E2B" w:rsidRDefault="0084108B" w:rsidP="0084108B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Основные средства, </w:t>
            </w:r>
            <w:r w:rsidRPr="0084108B">
              <w:rPr>
                <w:rFonts w:ascii="Times New Roman" w:hAnsi="Times New Roman" w:cs="Times New Roman"/>
              </w:rPr>
              <w:t>не признанные активом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0F5E2B" w:rsidRDefault="0084108B" w:rsidP="0084108B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02.3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0F5E2B" w:rsidRDefault="0084108B" w:rsidP="0084108B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Материальные запасы</w:t>
            </w:r>
            <w:r w:rsidRPr="0084108B">
              <w:rPr>
                <w:rFonts w:ascii="Times New Roman" w:hAnsi="Times New Roman" w:cs="Times New Roman"/>
              </w:rPr>
              <w:t>, не признанные активом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0F5E2B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84108B">
              <w:rPr>
                <w:rFonts w:ascii="Times New Roman" w:hAnsi="Times New Roman" w:cs="Times New Roman"/>
              </w:rPr>
              <w:t>.4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03</w:t>
            </w:r>
          </w:p>
        </w:tc>
      </w:tr>
      <w:tr w:rsidR="0084108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8B" w:rsidRPr="00266907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 xml:space="preserve">Бланки строгой отчетности (в </w:t>
            </w:r>
            <w:proofErr w:type="spellStart"/>
            <w:r w:rsidRPr="0084108B">
              <w:rPr>
                <w:rFonts w:ascii="Times New Roman" w:hAnsi="Times New Roman" w:cs="Times New Roman"/>
              </w:rPr>
              <w:t>усл</w:t>
            </w:r>
            <w:proofErr w:type="spellEnd"/>
            <w:r w:rsidRPr="0084108B">
              <w:rPr>
                <w:rFonts w:ascii="Times New Roman" w:hAnsi="Times New Roman" w:cs="Times New Roman"/>
              </w:rPr>
              <w:t>. 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8B" w:rsidRPr="00266907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Pr="0084108B">
              <w:rPr>
                <w:rFonts w:ascii="Times New Roman" w:hAnsi="Times New Roman" w:cs="Times New Roman"/>
              </w:rPr>
              <w:t>.1</w:t>
            </w:r>
          </w:p>
        </w:tc>
      </w:tr>
      <w:tr w:rsidR="00E207C8" w:rsidRPr="007F56BD" w:rsidTr="0084108B">
        <w:tc>
          <w:tcPr>
            <w:tcW w:w="78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Задолженность неплатежеспособных дебиторов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04</w:t>
            </w:r>
          </w:p>
        </w:tc>
      </w:tr>
      <w:tr w:rsidR="00E207C8" w:rsidRPr="007F56BD" w:rsidTr="0084108B">
        <w:tc>
          <w:tcPr>
            <w:tcW w:w="78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Награды, призы, кубки и ценные подарки, сувениры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07</w:t>
            </w:r>
          </w:p>
        </w:tc>
      </w:tr>
      <w:tr w:rsidR="0084108B" w:rsidRPr="007F56BD" w:rsidTr="0084108B">
        <w:tc>
          <w:tcPr>
            <w:tcW w:w="78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4108B" w:rsidRPr="00266907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 w:rsidRPr="0084108B">
              <w:rPr>
                <w:rFonts w:ascii="Times New Roman" w:hAnsi="Times New Roman" w:cs="Times New Roman"/>
              </w:rPr>
              <w:t>Ус</w:t>
            </w:r>
            <w:proofErr w:type="gramStart"/>
            <w:r w:rsidRPr="0084108B">
              <w:rPr>
                <w:rFonts w:ascii="Times New Roman" w:hAnsi="Times New Roman" w:cs="Times New Roman"/>
              </w:rPr>
              <w:t>.е</w:t>
            </w:r>
            <w:proofErr w:type="gramEnd"/>
            <w:r w:rsidRPr="0084108B">
              <w:rPr>
                <w:rFonts w:ascii="Times New Roman" w:hAnsi="Times New Roman" w:cs="Times New Roman"/>
              </w:rPr>
              <w:t>д</w:t>
            </w:r>
            <w:proofErr w:type="spellEnd"/>
            <w:r w:rsidRPr="0084108B">
              <w:rPr>
                <w:rFonts w:ascii="Times New Roman" w:hAnsi="Times New Roman" w:cs="Times New Roman"/>
              </w:rPr>
              <w:t>.) Переходящие награды, призы, кубки и ценные подарки, сувениры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08B" w:rsidRPr="00266907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84108B">
              <w:rPr>
                <w:rFonts w:ascii="Times New Roman" w:hAnsi="Times New Roman" w:cs="Times New Roman"/>
              </w:rPr>
              <w:t>.1</w:t>
            </w:r>
          </w:p>
        </w:tc>
      </w:tr>
      <w:tr w:rsidR="0084108B" w:rsidRPr="007F56BD" w:rsidTr="0084108B">
        <w:tc>
          <w:tcPr>
            <w:tcW w:w="785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84108B" w:rsidRPr="0084108B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Переходящие награды, призы, кубки и ценные подарки, сувениры по стоимости приобретения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108B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84108B">
              <w:rPr>
                <w:rFonts w:ascii="Times New Roman" w:hAnsi="Times New Roman" w:cs="Times New Roman"/>
              </w:rPr>
              <w:t>.2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 xml:space="preserve">Запасные части к транспортным средствам, выданные взамен </w:t>
            </w:r>
            <w:proofErr w:type="gramStart"/>
            <w:r w:rsidRPr="00266907">
              <w:rPr>
                <w:rFonts w:ascii="Times New Roman" w:hAnsi="Times New Roman" w:cs="Times New Roman"/>
              </w:rPr>
              <w:t>изношенных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09</w:t>
            </w:r>
          </w:p>
        </w:tc>
      </w:tr>
      <w:tr w:rsidR="00E207C8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07C8" w:rsidRPr="00266907" w:rsidRDefault="00E207C8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10</w:t>
            </w:r>
          </w:p>
        </w:tc>
      </w:tr>
      <w:tr w:rsidR="0084108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8B" w:rsidRPr="00266907" w:rsidRDefault="0084108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84108B">
              <w:rPr>
                <w:rFonts w:ascii="Times New Roman" w:hAnsi="Times New Roman" w:cs="Times New Roman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8B" w:rsidRPr="00266907" w:rsidRDefault="0084108B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84108B" w:rsidRDefault="002C5A0E" w:rsidP="002C5A0E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 xml:space="preserve">Экспериментальные устройства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84108B" w:rsidRDefault="002C5A0E" w:rsidP="002C5A0E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Экспериментальные устройства (О</w:t>
            </w:r>
            <w:r>
              <w:rPr>
                <w:rFonts w:ascii="Times New Roman" w:hAnsi="Times New Roman" w:cs="Times New Roman"/>
              </w:rPr>
              <w:t>сновные средства</w:t>
            </w:r>
            <w:r w:rsidRPr="002C5A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13.1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84108B" w:rsidRDefault="002C5A0E" w:rsidP="002C5A0E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Экспериментальные устройства (</w:t>
            </w:r>
            <w:r>
              <w:rPr>
                <w:rFonts w:ascii="Times New Roman" w:hAnsi="Times New Roman" w:cs="Times New Roman"/>
              </w:rPr>
              <w:t>Материальные запасы</w:t>
            </w:r>
            <w:r w:rsidRPr="002C5A0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13.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Поступления денежных средств на счета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17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Поступления денежных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17.01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Поступление денежных сре</w:t>
            </w:r>
            <w:proofErr w:type="gramStart"/>
            <w:r w:rsidRPr="002C5A0E">
              <w:rPr>
                <w:rFonts w:ascii="Times New Roman" w:hAnsi="Times New Roman" w:cs="Times New Roman"/>
              </w:rPr>
              <w:t>дств</w:t>
            </w:r>
            <w:r>
              <w:rPr>
                <w:rFonts w:ascii="Times New Roman" w:hAnsi="Times New Roman" w:cs="Times New Roman"/>
              </w:rPr>
              <w:t xml:space="preserve"> в п</w:t>
            </w:r>
            <w:proofErr w:type="gramEnd"/>
            <w:r>
              <w:rPr>
                <w:rFonts w:ascii="Times New Roman" w:hAnsi="Times New Roman" w:cs="Times New Roman"/>
              </w:rPr>
              <w:t xml:space="preserve">ути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17.03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C5A0E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Поступление денежных средств в иностранной валюте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C5A0E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17.07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Поступления денежных средств на счет 40116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17.30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Поступления денежных сре</w:t>
            </w:r>
            <w:proofErr w:type="gramStart"/>
            <w:r w:rsidRPr="002C5A0E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2C5A0E">
              <w:rPr>
                <w:rFonts w:ascii="Times New Roman" w:hAnsi="Times New Roman" w:cs="Times New Roman"/>
              </w:rPr>
              <w:t>ассу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17.34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Выбытия денежных средств со счетов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18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Выбытия денежных средств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18.01</w:t>
            </w:r>
          </w:p>
        </w:tc>
      </w:tr>
      <w:tr w:rsidR="002C5A0E" w:rsidRPr="002C5A0E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Выбытие денежных сре</w:t>
            </w:r>
            <w:proofErr w:type="gramStart"/>
            <w:r w:rsidRPr="002C5A0E">
              <w:rPr>
                <w:rFonts w:ascii="Times New Roman" w:hAnsi="Times New Roman" w:cs="Times New Roman"/>
              </w:rPr>
              <w:t>дств в п</w:t>
            </w:r>
            <w:proofErr w:type="gramEnd"/>
            <w:r w:rsidRPr="002C5A0E">
              <w:rPr>
                <w:rFonts w:ascii="Times New Roman" w:hAnsi="Times New Roman" w:cs="Times New Roman"/>
              </w:rPr>
              <w:t>ути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18.03</w:t>
            </w:r>
          </w:p>
        </w:tc>
      </w:tr>
      <w:tr w:rsidR="002C5A0E" w:rsidRPr="002C5A0E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C5A0E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Выбытия денежных средств в иностранной валюте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C5A0E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18.07</w:t>
            </w:r>
          </w:p>
        </w:tc>
      </w:tr>
      <w:tr w:rsidR="002C5A0E" w:rsidRPr="002C5A0E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Выбытия денежных средств со счета 40116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18.30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Выбытия денежных средств из кассы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2C5A0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C5A0E">
              <w:rPr>
                <w:rFonts w:ascii="Times New Roman" w:hAnsi="Times New Roman" w:cs="Times New Roman"/>
              </w:rPr>
              <w:t>18.34</w:t>
            </w:r>
          </w:p>
        </w:tc>
      </w:tr>
      <w:tr w:rsidR="002C5A0E" w:rsidRPr="00266907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Невыясненные поступления бюджета прошлых лет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19</w:t>
            </w:r>
          </w:p>
        </w:tc>
      </w:tr>
      <w:tr w:rsidR="002C5A0E" w:rsidRPr="007F56BD" w:rsidTr="00E207C8">
        <w:tc>
          <w:tcPr>
            <w:tcW w:w="7859" w:type="dxa"/>
            <w:tcBorders>
              <w:lef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20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785A29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  <w:b/>
              </w:rPr>
            </w:pPr>
            <w:r w:rsidRPr="00785A29">
              <w:rPr>
                <w:rFonts w:ascii="Times New Roman" w:hAnsi="Times New Roman" w:cs="Times New Roman"/>
                <w:b/>
              </w:rPr>
              <w:t>Основные средства стоимостью до 10000 рублей включительно в эксплуатации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756A83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756A83">
              <w:rPr>
                <w:rFonts w:ascii="Times New Roman" w:hAnsi="Times New Roman" w:cs="Times New Roman"/>
                <w:b/>
              </w:rPr>
              <w:t>21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756A83">
              <w:rPr>
                <w:rFonts w:ascii="Times New Roman" w:hAnsi="Times New Roman" w:cs="Times New Roman"/>
              </w:rPr>
              <w:t>Машины и оборудование - иное движимое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21.34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756A83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4E4849">
              <w:rPr>
                <w:rFonts w:ascii="Times New Roman" w:hAnsi="Times New Roman" w:cs="Times New Roman"/>
              </w:rPr>
              <w:t>Транспортные средства - иное движимое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21.35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4E4849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4E4849">
              <w:rPr>
                <w:rFonts w:ascii="Times New Roman" w:hAnsi="Times New Roman" w:cs="Times New Roman"/>
              </w:rPr>
              <w:t>Инвентарь производственный и хозяйственный - иное движимое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21.36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4E4849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4E4849">
              <w:rPr>
                <w:rFonts w:ascii="Times New Roman" w:hAnsi="Times New Roman" w:cs="Times New Roman"/>
              </w:rPr>
              <w:t>Биологические ресурсы - иное движимое имущество учреждения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21.37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4E4849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4E4849">
              <w:rPr>
                <w:rFonts w:ascii="Times New Roman" w:hAnsi="Times New Roman" w:cs="Times New Roman"/>
              </w:rPr>
              <w:t>Прочие основные средства - иное движимое имущество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21.38</w:t>
            </w:r>
          </w:p>
        </w:tc>
      </w:tr>
      <w:tr w:rsidR="002C5A0E" w:rsidRPr="00266907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23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Имущество, переданное в доверительное управление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24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Имущество, переданное в возмездное пользование (аренду)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25</w:t>
            </w:r>
          </w:p>
        </w:tc>
      </w:tr>
      <w:tr w:rsidR="00F5313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13B" w:rsidRPr="00266907" w:rsidRDefault="00F5313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сновные средства</w:t>
            </w:r>
            <w:r w:rsidRPr="00F5313B">
              <w:rPr>
                <w:rFonts w:ascii="Times New Roman" w:hAnsi="Times New Roman" w:cs="Times New Roman"/>
              </w:rPr>
              <w:t xml:space="preserve"> - недвижимое имущество, переданное в возмездное пользование (аренду)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13B" w:rsidRPr="00266907" w:rsidRDefault="00F5313B" w:rsidP="00F5313B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25.11</w:t>
            </w:r>
          </w:p>
        </w:tc>
      </w:tr>
      <w:tr w:rsidR="00CB2C2F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C2F" w:rsidRPr="00F5313B" w:rsidRDefault="00CB2C2F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сновные средства</w:t>
            </w:r>
            <w:r w:rsidRPr="00CB2C2F">
              <w:rPr>
                <w:rFonts w:ascii="Times New Roman" w:hAnsi="Times New Roman" w:cs="Times New Roman"/>
              </w:rPr>
              <w:t xml:space="preserve"> - особо ценное движимое имущество, переданное в возмездное пользование (аренду)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C2F" w:rsidRPr="00F5313B" w:rsidRDefault="00CB2C2F" w:rsidP="00CB2C2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B2C2F">
              <w:rPr>
                <w:rFonts w:ascii="Times New Roman" w:hAnsi="Times New Roman" w:cs="Times New Roman"/>
              </w:rPr>
              <w:t>25.21</w:t>
            </w:r>
          </w:p>
        </w:tc>
      </w:tr>
      <w:tr w:rsidR="00F5313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13B" w:rsidRPr="00F5313B" w:rsidRDefault="00F5313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сновные средства</w:t>
            </w:r>
            <w:r w:rsidRPr="00F5313B">
              <w:rPr>
                <w:rFonts w:ascii="Times New Roman" w:hAnsi="Times New Roman" w:cs="Times New Roman"/>
              </w:rPr>
              <w:t xml:space="preserve"> - иное движимое имущество, переданное в возмездное пользование (аренду)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13B" w:rsidRPr="00F5313B" w:rsidRDefault="00F5313B" w:rsidP="00F5313B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25.31</w:t>
            </w:r>
          </w:p>
        </w:tc>
      </w:tr>
      <w:tr w:rsidR="00CB2C2F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B2C2F" w:rsidRPr="00F5313B" w:rsidRDefault="00CB2C2F" w:rsidP="00CB2C2F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CB2C2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атериальные запасы</w:t>
            </w:r>
            <w:r w:rsidRPr="00CB2C2F">
              <w:rPr>
                <w:rFonts w:ascii="Times New Roman" w:hAnsi="Times New Roman" w:cs="Times New Roman"/>
              </w:rPr>
              <w:t xml:space="preserve"> - иное движимое имущество, переданное в возмездное пользование (аренду)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2C2F" w:rsidRPr="00F5313B" w:rsidRDefault="00CB2C2F" w:rsidP="00CB2C2F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CB2C2F">
              <w:rPr>
                <w:rFonts w:ascii="Times New Roman" w:hAnsi="Times New Roman" w:cs="Times New Roman"/>
              </w:rPr>
              <w:t>25.34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646C7E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b/>
              </w:rPr>
            </w:pPr>
            <w:r w:rsidRPr="00646C7E">
              <w:rPr>
                <w:rFonts w:ascii="Times New Roman" w:hAnsi="Times New Roman" w:cs="Times New Roman"/>
                <w:b/>
              </w:rPr>
              <w:t>26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266907" w:rsidRDefault="002C5A0E" w:rsidP="00D569FC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266907">
              <w:rPr>
                <w:rFonts w:ascii="Times New Roman" w:hAnsi="Times New Roman" w:cs="Times New Roman"/>
              </w:rPr>
              <w:t>27</w:t>
            </w:r>
          </w:p>
        </w:tc>
      </w:tr>
      <w:tr w:rsidR="00F5313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13B" w:rsidRPr="00266907" w:rsidRDefault="00F5313B" w:rsidP="00F5313B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сновные средства</w:t>
            </w:r>
            <w:r w:rsidRPr="00F5313B">
              <w:rPr>
                <w:rFonts w:ascii="Times New Roman" w:hAnsi="Times New Roman" w:cs="Times New Roman"/>
              </w:rPr>
              <w:t>, выданные в личное пользование работникам (сотрудникам)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13B" w:rsidRPr="00266907" w:rsidRDefault="00F5313B" w:rsidP="00F5313B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27.01</w:t>
            </w:r>
          </w:p>
        </w:tc>
      </w:tr>
      <w:tr w:rsidR="00F5313B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313B" w:rsidRPr="00266907" w:rsidRDefault="00F5313B" w:rsidP="00F5313B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атериальные запасы</w:t>
            </w:r>
            <w:r w:rsidRPr="00F5313B">
              <w:rPr>
                <w:rFonts w:ascii="Times New Roman" w:hAnsi="Times New Roman" w:cs="Times New Roman"/>
              </w:rPr>
              <w:t>, выданные в личное пользование работникам (сотрудникам)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13B" w:rsidRPr="00266907" w:rsidRDefault="00F5313B" w:rsidP="00F5313B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27.02</w:t>
            </w:r>
          </w:p>
        </w:tc>
      </w:tr>
      <w:tr w:rsidR="002C5A0E" w:rsidRPr="007F56BD" w:rsidTr="00E207C8">
        <w:tc>
          <w:tcPr>
            <w:tcW w:w="7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A0E" w:rsidRPr="00EE3735" w:rsidRDefault="00F5313B" w:rsidP="00D569FC">
            <w:pPr>
              <w:pStyle w:val="ConsPlusNormal"/>
              <w:ind w:left="142"/>
              <w:rPr>
                <w:rFonts w:ascii="Times New Roman" w:hAnsi="Times New Roman" w:cs="Times New Roman"/>
              </w:rPr>
            </w:pPr>
            <w:r w:rsidRPr="00F5313B">
              <w:rPr>
                <w:rFonts w:ascii="Times New Roman" w:hAnsi="Times New Roman" w:cs="Times New Roman"/>
              </w:rPr>
              <w:t>Топливные карты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A0E" w:rsidRPr="00EE3735" w:rsidRDefault="002C5A0E" w:rsidP="00F5313B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</w:rPr>
            </w:pPr>
            <w:r w:rsidRPr="00EE3735">
              <w:rPr>
                <w:rFonts w:ascii="Times New Roman" w:hAnsi="Times New Roman" w:cs="Times New Roman"/>
              </w:rPr>
              <w:t>3</w:t>
            </w:r>
            <w:r w:rsidR="00F5313B">
              <w:rPr>
                <w:rFonts w:ascii="Times New Roman" w:hAnsi="Times New Roman" w:cs="Times New Roman"/>
              </w:rPr>
              <w:t>4</w:t>
            </w:r>
          </w:p>
        </w:tc>
      </w:tr>
    </w:tbl>
    <w:p w:rsidR="00CB2C2F" w:rsidRDefault="00CB2C2F" w:rsidP="00F5313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F5313B" w:rsidRDefault="00F5313B" w:rsidP="00F5313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spellStart"/>
      <w:r w:rsidR="00E207C8" w:rsidRPr="00491FB1">
        <w:rPr>
          <w:rFonts w:ascii="Times New Roman" w:hAnsi="Times New Roman" w:cs="Times New Roman"/>
        </w:rPr>
        <w:t>Забалансовые</w:t>
      </w:r>
      <w:proofErr w:type="spellEnd"/>
      <w:r w:rsidR="00E207C8" w:rsidRPr="00491FB1">
        <w:rPr>
          <w:rFonts w:ascii="Times New Roman" w:hAnsi="Times New Roman" w:cs="Times New Roman"/>
        </w:rPr>
        <w:t xml:space="preserve"> счета при отражении бухгалтерских записей формируются с учетом кода финансового обеспечения (КФО):</w:t>
      </w:r>
    </w:p>
    <w:p w:rsidR="00F5313B" w:rsidRDefault="00E207C8" w:rsidP="00F5313B">
      <w:pPr>
        <w:pStyle w:val="a3"/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F5313B">
        <w:rPr>
          <w:rFonts w:ascii="Times New Roman" w:hAnsi="Times New Roman" w:cs="Times New Roman"/>
        </w:rPr>
        <w:t>– приносящая доход деятельность (собственные доходы учреждения);</w:t>
      </w:r>
    </w:p>
    <w:p w:rsidR="00F5313B" w:rsidRDefault="00E207C8" w:rsidP="00F5313B">
      <w:pPr>
        <w:pStyle w:val="a3"/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F5313B">
        <w:rPr>
          <w:rFonts w:ascii="Times New Roman" w:hAnsi="Times New Roman" w:cs="Times New Roman"/>
        </w:rPr>
        <w:t>– средства во временном распоряжении;</w:t>
      </w:r>
    </w:p>
    <w:p w:rsidR="00F5313B" w:rsidRDefault="00E207C8" w:rsidP="00F5313B">
      <w:pPr>
        <w:pStyle w:val="a3"/>
        <w:numPr>
          <w:ilvl w:val="0"/>
          <w:numId w:val="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F5313B">
        <w:rPr>
          <w:rFonts w:ascii="Times New Roman" w:hAnsi="Times New Roman" w:cs="Times New Roman"/>
        </w:rPr>
        <w:t>– субсидии на выполнение государственного (муниципального) задания;</w:t>
      </w:r>
    </w:p>
    <w:p w:rsidR="00E207C8" w:rsidRPr="00F5313B" w:rsidRDefault="00E207C8" w:rsidP="00F5313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0"/>
        <w:jc w:val="both"/>
        <w:rPr>
          <w:rFonts w:ascii="Times New Roman" w:hAnsi="Times New Roman" w:cs="Times New Roman"/>
        </w:rPr>
      </w:pPr>
      <w:r w:rsidRPr="00F5313B">
        <w:rPr>
          <w:rFonts w:ascii="Times New Roman" w:hAnsi="Times New Roman" w:cs="Times New Roman"/>
        </w:rPr>
        <w:t>5</w:t>
      </w:r>
      <w:r w:rsidR="00F5313B">
        <w:rPr>
          <w:rFonts w:ascii="Times New Roman" w:hAnsi="Times New Roman" w:cs="Times New Roman"/>
        </w:rPr>
        <w:t xml:space="preserve">   </w:t>
      </w:r>
      <w:r w:rsidR="00D01254">
        <w:rPr>
          <w:rFonts w:ascii="Times New Roman" w:hAnsi="Times New Roman" w:cs="Times New Roman"/>
        </w:rPr>
        <w:t xml:space="preserve"> – субсидии на иные цели.</w:t>
      </w:r>
    </w:p>
    <w:sectPr w:rsidR="00E207C8" w:rsidRPr="00F5313B" w:rsidSect="008765CE">
      <w:headerReference w:type="default" do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A32" w:rsidRDefault="00095A32" w:rsidP="008455C5">
      <w:pPr>
        <w:spacing w:after="0" w:line="240" w:lineRule="auto"/>
      </w:pPr>
      <w:r>
        <w:separator/>
      </w:r>
    </w:p>
  </w:endnote>
  <w:endnote w:type="continuationSeparator" w:id="0">
    <w:p w:rsidR="00095A32" w:rsidRDefault="00095A32" w:rsidP="00845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altName w:val="Arial Black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A32" w:rsidRDefault="00095A32" w:rsidP="008455C5">
      <w:pPr>
        <w:spacing w:after="0" w:line="240" w:lineRule="auto"/>
      </w:pPr>
      <w:r>
        <w:separator/>
      </w:r>
    </w:p>
  </w:footnote>
  <w:footnote w:type="continuationSeparator" w:id="0">
    <w:p w:rsidR="00095A32" w:rsidRDefault="00095A32" w:rsidP="00845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03368"/>
      <w:docPartObj>
        <w:docPartGallery w:val="Page Numbers (Top of Page)"/>
        <w:docPartUnique/>
      </w:docPartObj>
    </w:sdtPr>
    <w:sdtContent>
      <w:p w:rsidR="00477888" w:rsidRDefault="00C03AFF">
        <w:pPr>
          <w:pStyle w:val="a7"/>
          <w:jc w:val="center"/>
        </w:pPr>
        <w:fldSimple w:instr=" PAGE   \* MERGEFORMAT ">
          <w:r w:rsidR="002C3B27">
            <w:rPr>
              <w:noProof/>
            </w:rPr>
            <w:t>1</w:t>
          </w:r>
        </w:fldSimple>
      </w:p>
    </w:sdtContent>
  </w:sdt>
  <w:p w:rsidR="00477888" w:rsidRDefault="004778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630EB"/>
    <w:multiLevelType w:val="hybridMultilevel"/>
    <w:tmpl w:val="8A58F916"/>
    <w:lvl w:ilvl="0" w:tplc="644070AE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hint="default"/>
      </w:rPr>
    </w:lvl>
    <w:lvl w:ilvl="1" w:tplc="1D861086">
      <w:numFmt w:val="none"/>
      <w:lvlText w:val=""/>
      <w:lvlJc w:val="left"/>
      <w:pPr>
        <w:tabs>
          <w:tab w:val="num" w:pos="360"/>
        </w:tabs>
      </w:pPr>
    </w:lvl>
    <w:lvl w:ilvl="2" w:tplc="4B5A10FE">
      <w:numFmt w:val="none"/>
      <w:lvlText w:val=""/>
      <w:lvlJc w:val="left"/>
      <w:pPr>
        <w:tabs>
          <w:tab w:val="num" w:pos="360"/>
        </w:tabs>
      </w:pPr>
    </w:lvl>
    <w:lvl w:ilvl="3" w:tplc="3E8288B2">
      <w:numFmt w:val="none"/>
      <w:lvlText w:val=""/>
      <w:lvlJc w:val="left"/>
      <w:pPr>
        <w:tabs>
          <w:tab w:val="num" w:pos="360"/>
        </w:tabs>
      </w:pPr>
    </w:lvl>
    <w:lvl w:ilvl="4" w:tplc="A8509C60">
      <w:numFmt w:val="none"/>
      <w:lvlText w:val=""/>
      <w:lvlJc w:val="left"/>
      <w:pPr>
        <w:tabs>
          <w:tab w:val="num" w:pos="360"/>
        </w:tabs>
      </w:pPr>
    </w:lvl>
    <w:lvl w:ilvl="5" w:tplc="9064D752">
      <w:numFmt w:val="none"/>
      <w:lvlText w:val=""/>
      <w:lvlJc w:val="left"/>
      <w:pPr>
        <w:tabs>
          <w:tab w:val="num" w:pos="360"/>
        </w:tabs>
      </w:pPr>
    </w:lvl>
    <w:lvl w:ilvl="6" w:tplc="EB14127A">
      <w:numFmt w:val="none"/>
      <w:lvlText w:val=""/>
      <w:lvlJc w:val="left"/>
      <w:pPr>
        <w:tabs>
          <w:tab w:val="num" w:pos="360"/>
        </w:tabs>
      </w:pPr>
    </w:lvl>
    <w:lvl w:ilvl="7" w:tplc="1E54074E">
      <w:numFmt w:val="none"/>
      <w:lvlText w:val=""/>
      <w:lvlJc w:val="left"/>
      <w:pPr>
        <w:tabs>
          <w:tab w:val="num" w:pos="360"/>
        </w:tabs>
      </w:pPr>
    </w:lvl>
    <w:lvl w:ilvl="8" w:tplc="9916682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84D56A2"/>
    <w:multiLevelType w:val="hybridMultilevel"/>
    <w:tmpl w:val="96B2926C"/>
    <w:lvl w:ilvl="0" w:tplc="BFF229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F6972"/>
    <w:multiLevelType w:val="multilevel"/>
    <w:tmpl w:val="2A789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934D0D"/>
    <w:multiLevelType w:val="multilevel"/>
    <w:tmpl w:val="676AB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FF45B8"/>
    <w:multiLevelType w:val="hybridMultilevel"/>
    <w:tmpl w:val="98A47A5A"/>
    <w:lvl w:ilvl="0" w:tplc="A8DEFE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B1D11"/>
    <w:multiLevelType w:val="hybridMultilevel"/>
    <w:tmpl w:val="5D5E71FE"/>
    <w:lvl w:ilvl="0" w:tplc="FDF40C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E64EF"/>
    <w:multiLevelType w:val="hybridMultilevel"/>
    <w:tmpl w:val="AC22392C"/>
    <w:lvl w:ilvl="0" w:tplc="E230E5A6"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754779"/>
    <w:multiLevelType w:val="hybridMultilevel"/>
    <w:tmpl w:val="1ABC2496"/>
    <w:lvl w:ilvl="0" w:tplc="E752F9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BEC0C1C"/>
    <w:multiLevelType w:val="hybridMultilevel"/>
    <w:tmpl w:val="9EA00D68"/>
    <w:lvl w:ilvl="0" w:tplc="38BAC51E">
      <w:start w:val="2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758F4B08"/>
    <w:multiLevelType w:val="multilevel"/>
    <w:tmpl w:val="97E8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83"/>
    <w:rsid w:val="000135FE"/>
    <w:rsid w:val="00042A28"/>
    <w:rsid w:val="00046AF2"/>
    <w:rsid w:val="00076233"/>
    <w:rsid w:val="00083248"/>
    <w:rsid w:val="00095A32"/>
    <w:rsid w:val="000F5FCA"/>
    <w:rsid w:val="00134687"/>
    <w:rsid w:val="001350BB"/>
    <w:rsid w:val="00152B51"/>
    <w:rsid w:val="00155ACA"/>
    <w:rsid w:val="00177920"/>
    <w:rsid w:val="00183634"/>
    <w:rsid w:val="00192751"/>
    <w:rsid w:val="001A2E11"/>
    <w:rsid w:val="001E4EE9"/>
    <w:rsid w:val="001F42E0"/>
    <w:rsid w:val="00221839"/>
    <w:rsid w:val="00230F88"/>
    <w:rsid w:val="00231097"/>
    <w:rsid w:val="00287824"/>
    <w:rsid w:val="002A0651"/>
    <w:rsid w:val="002A5E4D"/>
    <w:rsid w:val="002C3B27"/>
    <w:rsid w:val="002C5A0E"/>
    <w:rsid w:val="00317FDF"/>
    <w:rsid w:val="003664D2"/>
    <w:rsid w:val="003C79C1"/>
    <w:rsid w:val="0042379A"/>
    <w:rsid w:val="00427A57"/>
    <w:rsid w:val="00461C15"/>
    <w:rsid w:val="0046693E"/>
    <w:rsid w:val="00477888"/>
    <w:rsid w:val="00517020"/>
    <w:rsid w:val="00521C4E"/>
    <w:rsid w:val="00555542"/>
    <w:rsid w:val="00573A70"/>
    <w:rsid w:val="00587CE2"/>
    <w:rsid w:val="00597F28"/>
    <w:rsid w:val="005B58C6"/>
    <w:rsid w:val="00664B98"/>
    <w:rsid w:val="006A4038"/>
    <w:rsid w:val="006A4BEF"/>
    <w:rsid w:val="006C76DC"/>
    <w:rsid w:val="006D46C1"/>
    <w:rsid w:val="006D5DBC"/>
    <w:rsid w:val="006F7C2B"/>
    <w:rsid w:val="007514DB"/>
    <w:rsid w:val="00752A2F"/>
    <w:rsid w:val="0075535A"/>
    <w:rsid w:val="00755DBD"/>
    <w:rsid w:val="007D5FFB"/>
    <w:rsid w:val="00837E06"/>
    <w:rsid w:val="0084108B"/>
    <w:rsid w:val="008455C5"/>
    <w:rsid w:val="008616D7"/>
    <w:rsid w:val="008765CE"/>
    <w:rsid w:val="008B7F29"/>
    <w:rsid w:val="00934171"/>
    <w:rsid w:val="00982AB7"/>
    <w:rsid w:val="009C44DC"/>
    <w:rsid w:val="009D4146"/>
    <w:rsid w:val="009E0B39"/>
    <w:rsid w:val="009F0F49"/>
    <w:rsid w:val="00A50DA8"/>
    <w:rsid w:val="00AB0EF3"/>
    <w:rsid w:val="00AD2A66"/>
    <w:rsid w:val="00AF06BF"/>
    <w:rsid w:val="00AF69B8"/>
    <w:rsid w:val="00B027D7"/>
    <w:rsid w:val="00B319B8"/>
    <w:rsid w:val="00B33601"/>
    <w:rsid w:val="00B95910"/>
    <w:rsid w:val="00BA3476"/>
    <w:rsid w:val="00BA59EB"/>
    <w:rsid w:val="00BE6DE9"/>
    <w:rsid w:val="00C02559"/>
    <w:rsid w:val="00C03AFF"/>
    <w:rsid w:val="00C437B4"/>
    <w:rsid w:val="00C55763"/>
    <w:rsid w:val="00C6157C"/>
    <w:rsid w:val="00CB2C2F"/>
    <w:rsid w:val="00CD1FAD"/>
    <w:rsid w:val="00D01254"/>
    <w:rsid w:val="00D41E4B"/>
    <w:rsid w:val="00D569FC"/>
    <w:rsid w:val="00D572A2"/>
    <w:rsid w:val="00D971B9"/>
    <w:rsid w:val="00D979B5"/>
    <w:rsid w:val="00DD6032"/>
    <w:rsid w:val="00DE11F9"/>
    <w:rsid w:val="00E207C8"/>
    <w:rsid w:val="00E61D9C"/>
    <w:rsid w:val="00E620AC"/>
    <w:rsid w:val="00E623FA"/>
    <w:rsid w:val="00E70B2F"/>
    <w:rsid w:val="00EB4FEE"/>
    <w:rsid w:val="00EF37A1"/>
    <w:rsid w:val="00F219BA"/>
    <w:rsid w:val="00F3408F"/>
    <w:rsid w:val="00F42CD3"/>
    <w:rsid w:val="00F5313B"/>
    <w:rsid w:val="00F608BF"/>
    <w:rsid w:val="00F64A83"/>
    <w:rsid w:val="00F76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FE"/>
  </w:style>
  <w:style w:type="paragraph" w:styleId="1">
    <w:name w:val="heading 1"/>
    <w:basedOn w:val="a"/>
    <w:next w:val="a"/>
    <w:link w:val="10"/>
    <w:uiPriority w:val="9"/>
    <w:qFormat/>
    <w:rsid w:val="00F608B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8B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08B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A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E207C8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8455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455C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455C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A50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0DA8"/>
  </w:style>
  <w:style w:type="paragraph" w:styleId="a9">
    <w:name w:val="footer"/>
    <w:basedOn w:val="a"/>
    <w:link w:val="aa"/>
    <w:uiPriority w:val="99"/>
    <w:unhideWhenUsed/>
    <w:rsid w:val="00A50D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0DA8"/>
  </w:style>
  <w:style w:type="character" w:customStyle="1" w:styleId="10">
    <w:name w:val="Заголовок 1 Знак"/>
    <w:basedOn w:val="a0"/>
    <w:link w:val="1"/>
    <w:uiPriority w:val="9"/>
    <w:rsid w:val="00F608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608B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08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F608B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608BF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608B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608B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608BF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6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608BF"/>
    <w:rPr>
      <w:rFonts w:ascii="Segoe UI" w:hAnsi="Segoe UI" w:cs="Segoe UI"/>
      <w:sz w:val="18"/>
      <w:szCs w:val="18"/>
    </w:rPr>
  </w:style>
  <w:style w:type="paragraph" w:styleId="af2">
    <w:name w:val="endnote text"/>
    <w:basedOn w:val="a"/>
    <w:link w:val="af3"/>
    <w:uiPriority w:val="99"/>
    <w:semiHidden/>
    <w:unhideWhenUsed/>
    <w:rsid w:val="00F608BF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F608BF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F608BF"/>
    <w:rPr>
      <w:vertAlign w:val="superscript"/>
    </w:rPr>
  </w:style>
  <w:style w:type="paragraph" w:styleId="af5">
    <w:name w:val="Revision"/>
    <w:hidden/>
    <w:uiPriority w:val="99"/>
    <w:semiHidden/>
    <w:rsid w:val="00F608BF"/>
    <w:pPr>
      <w:spacing w:after="0" w:line="240" w:lineRule="auto"/>
    </w:pPr>
  </w:style>
  <w:style w:type="character" w:styleId="af6">
    <w:name w:val="Placeholder Text"/>
    <w:basedOn w:val="a0"/>
    <w:uiPriority w:val="99"/>
    <w:semiHidden/>
    <w:rsid w:val="00F608BF"/>
    <w:rPr>
      <w:color w:val="808080"/>
    </w:rPr>
  </w:style>
  <w:style w:type="table" w:styleId="af7">
    <w:name w:val="Table Grid"/>
    <w:basedOn w:val="a1"/>
    <w:uiPriority w:val="59"/>
    <w:rsid w:val="00F608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basedOn w:val="a0"/>
    <w:uiPriority w:val="22"/>
    <w:qFormat/>
    <w:rsid w:val="00F608BF"/>
    <w:rPr>
      <w:b/>
      <w:bCs/>
    </w:rPr>
  </w:style>
  <w:style w:type="character" w:styleId="af9">
    <w:name w:val="Hyperlink"/>
    <w:uiPriority w:val="99"/>
    <w:unhideWhenUsed/>
    <w:rsid w:val="00F608BF"/>
    <w:rPr>
      <w:color w:val="0000FF"/>
      <w:u w:val="single"/>
    </w:rPr>
  </w:style>
  <w:style w:type="paragraph" w:styleId="afa">
    <w:name w:val="Normal (Web)"/>
    <w:basedOn w:val="a"/>
    <w:uiPriority w:val="99"/>
    <w:unhideWhenUsed/>
    <w:rsid w:val="00F60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uiPriority w:val="99"/>
    <w:semiHidden/>
    <w:unhideWhenUsed/>
    <w:rsid w:val="00F608B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c">
    <w:name w:val="Основной текст Знак"/>
    <w:basedOn w:val="a0"/>
    <w:link w:val="afb"/>
    <w:uiPriority w:val="99"/>
    <w:semiHidden/>
    <w:rsid w:val="00F608B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d">
    <w:name w:val="Body Text Indent"/>
    <w:basedOn w:val="a"/>
    <w:link w:val="afe"/>
    <w:uiPriority w:val="99"/>
    <w:semiHidden/>
    <w:unhideWhenUsed/>
    <w:rsid w:val="00F608BF"/>
    <w:pPr>
      <w:spacing w:after="0" w:line="240" w:lineRule="auto"/>
      <w:ind w:firstLine="1134"/>
      <w:jc w:val="both"/>
    </w:pPr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F608BF"/>
    <w:rPr>
      <w:rFonts w:ascii="Bookman Old Style" w:eastAsia="Times New Roman" w:hAnsi="Bookman Old Style" w:cs="Times New Roman"/>
      <w:sz w:val="24"/>
      <w:szCs w:val="20"/>
      <w:lang w:eastAsia="ru-RU"/>
    </w:rPr>
  </w:style>
  <w:style w:type="character" w:customStyle="1" w:styleId="aff">
    <w:name w:val="Основной текст_"/>
    <w:basedOn w:val="a0"/>
    <w:link w:val="11"/>
    <w:rsid w:val="00F608BF"/>
    <w:rPr>
      <w:rFonts w:ascii="Franklin Gothic Heavy" w:eastAsia="Franklin Gothic Heavy" w:hAnsi="Franklin Gothic Heavy" w:cs="Franklin Gothic Heavy"/>
      <w:spacing w:val="7"/>
      <w:sz w:val="14"/>
      <w:szCs w:val="14"/>
      <w:shd w:val="clear" w:color="auto" w:fill="FFFFFF"/>
    </w:rPr>
  </w:style>
  <w:style w:type="paragraph" w:customStyle="1" w:styleId="11">
    <w:name w:val="Основной текст1"/>
    <w:basedOn w:val="a"/>
    <w:link w:val="aff"/>
    <w:rsid w:val="00F608BF"/>
    <w:pPr>
      <w:widowControl w:val="0"/>
      <w:shd w:val="clear" w:color="auto" w:fill="FFFFFF"/>
      <w:spacing w:before="360" w:after="60" w:line="235" w:lineRule="exact"/>
      <w:jc w:val="both"/>
    </w:pPr>
    <w:rPr>
      <w:rFonts w:ascii="Franklin Gothic Heavy" w:eastAsia="Franklin Gothic Heavy" w:hAnsi="Franklin Gothic Heavy" w:cs="Franklin Gothic Heavy"/>
      <w:spacing w:val="7"/>
      <w:sz w:val="14"/>
      <w:szCs w:val="14"/>
    </w:rPr>
  </w:style>
  <w:style w:type="character" w:customStyle="1" w:styleId="aff0">
    <w:name w:val="Мой абзац Знак"/>
    <w:basedOn w:val="a0"/>
    <w:link w:val="aff1"/>
    <w:rsid w:val="00F608BF"/>
    <w:rPr>
      <w:rFonts w:ascii="Calibri" w:eastAsia="Times New Roman" w:hAnsi="Calibri" w:cs="Times New Roman"/>
    </w:rPr>
  </w:style>
  <w:style w:type="paragraph" w:customStyle="1" w:styleId="aff1">
    <w:name w:val="Мой абзац"/>
    <w:basedOn w:val="a"/>
    <w:link w:val="aff0"/>
    <w:rsid w:val="00F608BF"/>
    <w:pPr>
      <w:spacing w:after="0" w:line="240" w:lineRule="auto"/>
      <w:ind w:firstLine="284"/>
      <w:jc w:val="both"/>
    </w:pPr>
    <w:rPr>
      <w:rFonts w:ascii="Calibri" w:eastAsia="Times New Roman" w:hAnsi="Calibri" w:cs="Times New Roman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F608BF"/>
    <w:rPr>
      <w:rFonts w:ascii="Arial" w:eastAsiaTheme="minorEastAsia" w:hAnsi="Arial" w:cs="Arial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F608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F608BF"/>
    <w:rPr>
      <w:rFonts w:ascii="Consolas" w:hAnsi="Consolas" w:cs="Consolas"/>
      <w:sz w:val="20"/>
      <w:szCs w:val="20"/>
    </w:rPr>
  </w:style>
  <w:style w:type="paragraph" w:customStyle="1" w:styleId="contentblock">
    <w:name w:val="content_block"/>
    <w:basedOn w:val="a"/>
    <w:rsid w:val="00F608BF"/>
    <w:pPr>
      <w:spacing w:before="100" w:beforeAutospacing="1" w:after="100" w:afterAutospacing="1" w:line="240" w:lineRule="auto"/>
      <w:ind w:right="35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ferences">
    <w:name w:val="references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rsid w:val="00F608BF"/>
    <w:pPr>
      <w:spacing w:before="626"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tent">
    <w:name w:val="content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F608BF"/>
    <w:rPr>
      <w:vanish/>
      <w:webHidden w:val="0"/>
      <w:specVanish w:val="0"/>
    </w:rPr>
  </w:style>
  <w:style w:type="paragraph" w:customStyle="1" w:styleId="content1">
    <w:name w:val="content1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doc-tooltip">
    <w:name w:val="doc-tooltip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-notes">
    <w:name w:val="doc-notes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vanish/>
      <w:sz w:val="24"/>
      <w:szCs w:val="24"/>
      <w:lang w:eastAsia="ru-RU"/>
    </w:rPr>
  </w:style>
  <w:style w:type="paragraph" w:customStyle="1" w:styleId="doc-columnsitem-title-calendar">
    <w:name w:val="doc-columns__item-title-calendar"/>
    <w:basedOn w:val="a"/>
    <w:rsid w:val="00F608BF"/>
    <w:pPr>
      <w:spacing w:before="100" w:beforeAutospacing="1" w:after="100" w:afterAutospacing="1" w:line="240" w:lineRule="auto"/>
    </w:pPr>
    <w:rPr>
      <w:rFonts w:ascii="Arial" w:eastAsiaTheme="minorEastAsia" w:hAnsi="Arial" w:cs="Arial"/>
      <w:b/>
      <w:bCs/>
      <w:color w:val="666666"/>
      <w:sz w:val="18"/>
      <w:szCs w:val="18"/>
      <w:lang w:eastAsia="ru-RU"/>
    </w:rPr>
  </w:style>
  <w:style w:type="paragraph" w:customStyle="1" w:styleId="doc-columnsitem-title-calendar-holiday">
    <w:name w:val="doc-columns__item-title-calendar-holiday"/>
    <w:basedOn w:val="a"/>
    <w:rsid w:val="00F608BF"/>
    <w:pPr>
      <w:spacing w:before="100" w:beforeAutospacing="1" w:after="100" w:afterAutospacing="1" w:line="240" w:lineRule="auto"/>
    </w:pPr>
    <w:rPr>
      <w:rFonts w:ascii="Arial" w:eastAsiaTheme="minorEastAsia" w:hAnsi="Arial" w:cs="Arial"/>
      <w:b/>
      <w:bCs/>
      <w:color w:val="FF3333"/>
      <w:sz w:val="18"/>
      <w:szCs w:val="18"/>
      <w:lang w:eastAsia="ru-RU"/>
    </w:rPr>
  </w:style>
  <w:style w:type="paragraph" w:customStyle="1" w:styleId="doc-columnsitem-text-press">
    <w:name w:val="doc-columns__item-text-press"/>
    <w:basedOn w:val="a"/>
    <w:rsid w:val="00F608BF"/>
    <w:pPr>
      <w:spacing w:before="50" w:after="15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ordtable">
    <w:name w:val="word_table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aintitle-section">
    <w:name w:val="main__title-section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torno">
    <w:name w:val="storno"/>
    <w:basedOn w:val="a0"/>
    <w:rsid w:val="00F608BF"/>
    <w:rPr>
      <w:bdr w:val="single" w:sz="4" w:space="0" w:color="000000" w:frame="1"/>
    </w:rPr>
  </w:style>
  <w:style w:type="character" w:customStyle="1" w:styleId="incut-head-control">
    <w:name w:val="incut-head-control"/>
    <w:basedOn w:val="a0"/>
    <w:rsid w:val="00F608BF"/>
    <w:rPr>
      <w:rFonts w:ascii="Helvetica" w:hAnsi="Helvetica" w:hint="default"/>
      <w:b/>
      <w:bCs/>
      <w:sz w:val="18"/>
      <w:szCs w:val="18"/>
    </w:rPr>
  </w:style>
  <w:style w:type="paragraph" w:customStyle="1" w:styleId="content2">
    <w:name w:val="content2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printredaction-line">
    <w:name w:val="print_redaction-line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uthorabout">
    <w:name w:val="author__about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incut-v4title">
    <w:name w:val="incut-v4__title"/>
    <w:basedOn w:val="a"/>
    <w:rsid w:val="00F608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13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18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26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" Type="http://schemas.openxmlformats.org/officeDocument/2006/relationships/styles" Target="styles.xml"/>
	<Relationship Id="rId21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4" Type="http://schemas.openxmlformats.org/officeDocument/2006/relationships/header" Target="header1.xml"/>
	<Relationship Id="rId7" Type="http://schemas.openxmlformats.org/officeDocument/2006/relationships/endnotes" Target="endnotes.xml"/>
	<Relationship Id="rId12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17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25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3" Type="http://schemas.openxmlformats.org/officeDocument/2006/relationships/hyperlink" Target="consultantplus://offline/ref=9B753CAA9D60BAF84C1CCA22B9647556133E85463C635FA79EE3B24BEDA989ADE001FF5BE9C1B5202A440725CA73E9733B44637F294338d0YDM" TargetMode="External"/>
	<Relationship Id="rId2" Type="http://schemas.openxmlformats.org/officeDocument/2006/relationships/numbering" Target="numbering.xml"/>
	<Relationship Id="rId16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20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29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11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24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2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5" Type="http://schemas.openxmlformats.org/officeDocument/2006/relationships/webSettings" Target="webSettings.xml"/>
	<Relationship Id="rId15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23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28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6" Type="http://schemas.openxmlformats.org/officeDocument/2006/relationships/theme" Target="theme/theme1.xml"/>
	<Relationship Id="rId10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19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1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4" Type="http://schemas.openxmlformats.org/officeDocument/2006/relationships/settings" Target="settings.xml"/>
	<Relationship Id="rId9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14" Type="http://schemas.openxmlformats.org/officeDocument/2006/relationships/hyperlink" Target="consultantplus://offline/ref=D5B1C017EFD4857F9B48499DF321E7F4E755E44B4C12FDE40F8B6E6069F3F885AA35372B84BE6C3C04CBFCB795D098069C29A27EC96835u6WDG" TargetMode="External"/>
	<Relationship Id="rId22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27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0" Type="http://schemas.openxmlformats.org/officeDocument/2006/relationships/hyperlink" Target="consultantplus://offline/ref=BC1D8927AACEF60AA5521350279D639BC2366115C32913353DEA034705066E8EE6FB43856AFA93F39D920A46A7B0A42319B53D28D1CDBAvCW4G" TargetMode="External"/>
	<Relationship Id="rId35" Type="http://schemas.openxmlformats.org/officeDocument/2006/relationships/fontTable" Target="fontTable.xml"/><Relationship Target="media/Image1.png" Type="http://schemas.openxmlformats.org/officeDocument/2006/relationships/image" Id="rId37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2AF9A-4C04-4EB9-9EEC-F087F3D4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41</Pages>
  <Words>14233</Words>
  <Characters>81134</Characters>
  <Application>Microsoft Office Word</Application>
  <DocSecurity>0</DocSecurity>
  <Lines>676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zyabliceva</dc:creator>
  <cp:keywords/>
  <dc:description/>
  <cp:lastModifiedBy>zyabliceva</cp:lastModifiedBy>
  <cp:revision>36</cp:revision>
  <cp:lastPrinted>2024-10-30T11:10:00Z</cp:lastPrinted>
  <dcterms:created xsi:type="dcterms:W3CDTF">2021-09-21T12:35:00Z</dcterms:created>
  <dcterms:modified xsi:type="dcterms:W3CDTF">2024-12-05T06:54:00Z</dcterms:modified>
</cp:coreProperties>
</file>